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1F9CB" w14:textId="7A67F06D" w:rsidR="00BD45EB" w:rsidRPr="00BD45EB" w:rsidRDefault="00061286" w:rsidP="00B17D58">
      <w:pPr>
        <w:pStyle w:val="CUPAhead"/>
        <w:spacing w:before="0"/>
        <w:rPr>
          <w:lang w:val="en-GB"/>
        </w:rPr>
      </w:pPr>
      <w:r w:rsidRPr="00061286">
        <w:rPr>
          <w:lang w:val="en-GB"/>
        </w:rPr>
        <w:t xml:space="preserve">Unit </w:t>
      </w:r>
      <w:r w:rsidR="0039726B">
        <w:rPr>
          <w:lang w:val="en-GB"/>
        </w:rPr>
        <w:t>6</w:t>
      </w:r>
      <w:r w:rsidRPr="00061286">
        <w:rPr>
          <w:lang w:val="en-GB"/>
        </w:rPr>
        <w:t xml:space="preserve">: </w:t>
      </w:r>
      <w:r w:rsidR="00AF2691" w:rsidRPr="00AF2691">
        <w:rPr>
          <w:lang w:val="en-GB"/>
        </w:rPr>
        <w:t>An account of a place that</w:t>
      </w:r>
      <w:r w:rsidR="003F2305">
        <w:rPr>
          <w:lang w:val="en-GB"/>
        </w:rPr>
        <w:t xml:space="preserve"> could be a World Heritage Site</w:t>
      </w:r>
    </w:p>
    <w:p w14:paraId="6928B557" w14:textId="77777777" w:rsidR="00BD45EB" w:rsidRPr="00BD45EB" w:rsidRDefault="00BD45EB" w:rsidP="00E214D2">
      <w:pPr>
        <w:pStyle w:val="CUPBhead"/>
      </w:pPr>
      <w:r w:rsidRPr="00BD45EB">
        <w:rPr>
          <w:lang w:val="en-GB"/>
        </w:rPr>
        <w:t>Sample answer 1</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64"/>
      </w:tblGrid>
      <w:tr w:rsidR="00BD45EB" w:rsidRPr="00E92483" w14:paraId="1F0851FA" w14:textId="77777777" w:rsidTr="006E0E45">
        <w:trPr>
          <w:trHeight w:val="7360"/>
        </w:trPr>
        <w:tc>
          <w:tcPr>
            <w:tcW w:w="4924" w:type="dxa"/>
            <w:shd w:val="clear" w:color="auto" w:fill="auto"/>
          </w:tcPr>
          <w:p w14:paraId="4FB30D3C" w14:textId="77777777" w:rsidR="0039726B" w:rsidRPr="0039726B" w:rsidRDefault="0039726B" w:rsidP="006E0E45">
            <w:pPr>
              <w:spacing w:before="120" w:after="120"/>
              <w:rPr>
                <w:rFonts w:ascii="Tekton Pro" w:eastAsia="Times New Roman" w:hAnsi="Tekton Pro"/>
                <w:lang w:val="en-GB"/>
              </w:rPr>
            </w:pPr>
            <w:r w:rsidRPr="0039726B">
              <w:rPr>
                <w:rFonts w:ascii="Tekton Pro" w:eastAsia="Times New Roman" w:hAnsi="Tekton Pro"/>
                <w:lang w:val="en-GB"/>
              </w:rPr>
              <w:t xml:space="preserve">Hi! My name is Louis, and I live in Arles, in the South of France, near to a very special place, called the Camargue, 100,000 hectares of secret beauty. Why is it so special? It is a special area situated between two rivers: a </w:t>
            </w:r>
            <w:proofErr w:type="spellStart"/>
            <w:r w:rsidRPr="0039726B">
              <w:rPr>
                <w:rFonts w:ascii="Tekton Pro" w:eastAsia="Times New Roman" w:hAnsi="Tekton Pro"/>
                <w:lang w:val="en-GB"/>
              </w:rPr>
              <w:t>sanctuaire</w:t>
            </w:r>
            <w:proofErr w:type="spellEnd"/>
            <w:r w:rsidRPr="0039726B">
              <w:rPr>
                <w:rFonts w:ascii="Tekton Pro" w:eastAsia="Times New Roman" w:hAnsi="Tekton Pro"/>
                <w:lang w:val="en-GB"/>
              </w:rPr>
              <w:t xml:space="preserve"> for fauna and flora with </w:t>
            </w:r>
            <w:proofErr w:type="gramStart"/>
            <w:r w:rsidRPr="0039726B">
              <w:rPr>
                <w:rFonts w:ascii="Tekton Pro" w:eastAsia="Times New Roman" w:hAnsi="Tekton Pro"/>
                <w:lang w:val="en-GB"/>
              </w:rPr>
              <w:t>an</w:t>
            </w:r>
            <w:proofErr w:type="gramEnd"/>
            <w:r w:rsidRPr="0039726B">
              <w:rPr>
                <w:rFonts w:ascii="Tekton Pro" w:eastAsia="Times New Roman" w:hAnsi="Tekton Pro"/>
                <w:lang w:val="en-GB"/>
              </w:rPr>
              <w:t xml:space="preserve"> unique landscape. That is why I think it should become a World Heritage Site.</w:t>
            </w:r>
          </w:p>
          <w:p w14:paraId="230F8B3E" w14:textId="77777777" w:rsidR="0039726B" w:rsidRPr="0039726B" w:rsidRDefault="0039726B" w:rsidP="006E0E45">
            <w:pPr>
              <w:spacing w:before="120" w:after="120"/>
              <w:rPr>
                <w:rFonts w:ascii="Tekton Pro" w:eastAsia="Times New Roman" w:hAnsi="Tekton Pro"/>
                <w:lang w:val="en-GB"/>
              </w:rPr>
            </w:pPr>
            <w:r w:rsidRPr="0039726B">
              <w:rPr>
                <w:rFonts w:ascii="Tekton Pro" w:eastAsia="Times New Roman" w:hAnsi="Tekton Pro"/>
                <w:lang w:val="en-GB"/>
              </w:rPr>
              <w:t>It is easy to arrive to the Camargue, just 30 minutes from Arles by bus or car. But when you arrive to there, you can choice between many kinds of transports, for example, horse, bicycle or even a small ship.</w:t>
            </w:r>
          </w:p>
          <w:p w14:paraId="265D9833" w14:textId="77777777" w:rsidR="0039726B" w:rsidRPr="0039726B" w:rsidRDefault="0039726B" w:rsidP="006E0E45">
            <w:pPr>
              <w:spacing w:before="120" w:after="120"/>
              <w:rPr>
                <w:rFonts w:ascii="Tekton Pro" w:eastAsia="Times New Roman" w:hAnsi="Tekton Pro"/>
                <w:lang w:val="en-GB"/>
              </w:rPr>
            </w:pPr>
            <w:r w:rsidRPr="0039726B">
              <w:rPr>
                <w:rFonts w:ascii="Tekton Pro" w:eastAsia="Times New Roman" w:hAnsi="Tekton Pro"/>
                <w:lang w:val="en-GB"/>
              </w:rPr>
              <w:t xml:space="preserve">Taking a horse is so easy. There are beautiful wild white horses, and some of them you can ride. </w:t>
            </w:r>
            <w:proofErr w:type="gramStart"/>
            <w:r w:rsidRPr="0039726B">
              <w:rPr>
                <w:rFonts w:ascii="Tekton Pro" w:eastAsia="Times New Roman" w:hAnsi="Tekton Pro"/>
                <w:lang w:val="en-GB"/>
              </w:rPr>
              <w:t>Also</w:t>
            </w:r>
            <w:proofErr w:type="gramEnd"/>
            <w:r w:rsidRPr="0039726B">
              <w:rPr>
                <w:rFonts w:ascii="Tekton Pro" w:eastAsia="Times New Roman" w:hAnsi="Tekton Pro"/>
                <w:lang w:val="en-GB"/>
              </w:rPr>
              <w:t xml:space="preserve"> this is one of the most important places to see the birds, for example the flamingo. There are special view places in the best areas to see them.</w:t>
            </w:r>
          </w:p>
          <w:p w14:paraId="56927D18" w14:textId="6FA4ABB9" w:rsidR="00BD45EB" w:rsidRPr="005F114D" w:rsidRDefault="0039726B" w:rsidP="006E0E45">
            <w:pPr>
              <w:spacing w:after="120"/>
              <w:rPr>
                <w:rFonts w:ascii="Tekton Pro" w:eastAsia="Times New Roman" w:hAnsi="Tekton Pro"/>
                <w:lang w:val="en-GB"/>
              </w:rPr>
            </w:pPr>
            <w:r w:rsidRPr="0039726B">
              <w:rPr>
                <w:rFonts w:ascii="Tekton Pro" w:eastAsia="Times New Roman" w:hAnsi="Tekton Pro"/>
                <w:lang w:val="en-GB"/>
              </w:rPr>
              <w:t xml:space="preserve">Although other places may look more </w:t>
            </w:r>
            <w:proofErr w:type="spellStart"/>
            <w:r w:rsidRPr="0039726B">
              <w:rPr>
                <w:rFonts w:ascii="Tekton Pro" w:eastAsia="Times New Roman" w:hAnsi="Tekton Pro"/>
                <w:lang w:val="en-GB"/>
              </w:rPr>
              <w:t>spectaculer</w:t>
            </w:r>
            <w:proofErr w:type="spellEnd"/>
            <w:r w:rsidRPr="0039726B">
              <w:rPr>
                <w:rFonts w:ascii="Tekton Pro" w:eastAsia="Times New Roman" w:hAnsi="Tekton Pro"/>
                <w:lang w:val="en-GB"/>
              </w:rPr>
              <w:t>, in the Camargue, you are always near to nature, like horses and wild bulls; you can also buy local salt and rice which they grow.</w:t>
            </w:r>
          </w:p>
          <w:p w14:paraId="4CD5D6E9" w14:textId="77777777" w:rsidR="00BD45EB" w:rsidRPr="005F114D" w:rsidRDefault="00BD45EB" w:rsidP="006E0E45">
            <w:pPr>
              <w:spacing w:after="120"/>
              <w:rPr>
                <w:rFonts w:ascii="Tekton Pro" w:eastAsia="Times New Roman" w:hAnsi="Tekton Pro"/>
                <w:lang w:val="en-GB"/>
              </w:rPr>
            </w:pPr>
          </w:p>
          <w:p w14:paraId="42A296A4" w14:textId="2471C525" w:rsidR="00BD45EB" w:rsidRPr="00061286" w:rsidRDefault="00BB21E5" w:rsidP="006E0E45">
            <w:pPr>
              <w:spacing w:after="120"/>
              <w:rPr>
                <w:rFonts w:asciiTheme="majorHAnsi" w:eastAsia="Times New Roman" w:hAnsiTheme="majorHAnsi" w:cstheme="majorHAnsi"/>
                <w:lang w:val="en-GB"/>
              </w:rPr>
            </w:pPr>
            <w:r>
              <w:rPr>
                <w:rFonts w:asciiTheme="majorHAnsi" w:eastAsia="Times New Roman" w:hAnsiTheme="majorHAnsi" w:cstheme="majorHAnsi"/>
                <w:lang w:val="en-GB"/>
              </w:rPr>
              <w:t>1</w:t>
            </w:r>
            <w:r w:rsidR="0039726B">
              <w:rPr>
                <w:rFonts w:asciiTheme="majorHAnsi" w:eastAsia="Times New Roman" w:hAnsiTheme="majorHAnsi" w:cstheme="majorHAnsi"/>
                <w:lang w:val="en-GB"/>
              </w:rPr>
              <w:t>85</w:t>
            </w:r>
            <w:r w:rsidR="00BD45EB" w:rsidRPr="00061286">
              <w:rPr>
                <w:rFonts w:asciiTheme="majorHAnsi" w:eastAsia="Times New Roman" w:hAnsiTheme="majorHAnsi" w:cstheme="majorHAnsi"/>
                <w:lang w:val="en-GB"/>
              </w:rPr>
              <w:t xml:space="preserve"> words</w:t>
            </w:r>
          </w:p>
        </w:tc>
        <w:tc>
          <w:tcPr>
            <w:tcW w:w="5264" w:type="dxa"/>
            <w:shd w:val="clear" w:color="auto" w:fill="auto"/>
          </w:tcPr>
          <w:p w14:paraId="6C1749AB"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Attempt</w:t>
            </w:r>
            <w:r w:rsidRPr="0039726B">
              <w:rPr>
                <w:rFonts w:asciiTheme="majorHAnsi" w:eastAsia="Times New Roman" w:hAnsiTheme="majorHAnsi"/>
                <w:b/>
                <w:lang w:val="en-GB"/>
              </w:rPr>
              <w:tab/>
            </w:r>
            <w:r w:rsidRPr="0039726B">
              <w:rPr>
                <w:rFonts w:asciiTheme="majorHAnsi" w:eastAsia="Times New Roman" w:hAnsiTheme="majorHAnsi"/>
                <w:b/>
                <w:lang w:val="en-GB"/>
              </w:rPr>
              <w:tab/>
            </w:r>
            <w:r w:rsidRPr="0039726B">
              <w:rPr>
                <w:rFonts w:asciiTheme="majorHAnsi" w:eastAsia="Times New Roman" w:hAnsiTheme="majorHAnsi"/>
                <w:b/>
                <w:lang w:val="en-GB"/>
              </w:rPr>
              <w:tab/>
            </w:r>
          </w:p>
          <w:p w14:paraId="5472204D" w14:textId="77777777" w:rsidR="0039726B" w:rsidRPr="0039726B" w:rsidRDefault="0039726B" w:rsidP="006E0E45">
            <w:pPr>
              <w:spacing w:before="120" w:after="120"/>
              <w:rPr>
                <w:rFonts w:asciiTheme="majorHAnsi" w:eastAsia="Times New Roman" w:hAnsiTheme="majorHAnsi"/>
                <w:lang w:val="en-GB"/>
              </w:rPr>
            </w:pPr>
            <w:r w:rsidRPr="0039726B">
              <w:rPr>
                <w:rFonts w:asciiTheme="majorHAnsi" w:eastAsia="Times New Roman" w:hAnsiTheme="majorHAnsi"/>
                <w:lang w:val="en-GB"/>
              </w:rPr>
              <w:t>Very good.</w:t>
            </w:r>
          </w:p>
          <w:p w14:paraId="394E1B7D"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Language/Ambition</w:t>
            </w:r>
          </w:p>
          <w:p w14:paraId="04816B5F" w14:textId="77777777" w:rsidR="0039726B" w:rsidRPr="0039726B" w:rsidRDefault="0039726B" w:rsidP="006E0E45">
            <w:pPr>
              <w:spacing w:before="120" w:after="120"/>
              <w:rPr>
                <w:rFonts w:asciiTheme="majorHAnsi" w:eastAsia="Times New Roman" w:hAnsiTheme="majorHAnsi"/>
                <w:lang w:val="en-GB"/>
              </w:rPr>
            </w:pPr>
            <w:r w:rsidRPr="0039726B">
              <w:rPr>
                <w:rFonts w:asciiTheme="majorHAnsi" w:eastAsia="Times New Roman" w:hAnsiTheme="majorHAnsi"/>
                <w:lang w:val="en-GB"/>
              </w:rPr>
              <w:t xml:space="preserve">Quite ambitious, attempt at original language, </w:t>
            </w:r>
            <w:proofErr w:type="gramStart"/>
            <w:r w:rsidRPr="0039726B">
              <w:rPr>
                <w:rFonts w:asciiTheme="majorHAnsi" w:eastAsia="Times New Roman" w:hAnsiTheme="majorHAnsi"/>
                <w:lang w:val="en-GB"/>
              </w:rPr>
              <w:t>e.g.</w:t>
            </w:r>
            <w:proofErr w:type="gramEnd"/>
            <w:r w:rsidRPr="0039726B">
              <w:rPr>
                <w:rFonts w:asciiTheme="majorHAnsi" w:eastAsia="Times New Roman" w:hAnsiTheme="majorHAnsi"/>
                <w:lang w:val="en-GB"/>
              </w:rPr>
              <w:t xml:space="preserve"> ‘secret beauty’, and some complex grammatical forms, e.g. ‘That is why I think it should become ...’.</w:t>
            </w:r>
          </w:p>
          <w:p w14:paraId="7400D0A2"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Range</w:t>
            </w:r>
          </w:p>
          <w:p w14:paraId="5E50CEBC" w14:textId="4DF97351" w:rsidR="0039726B" w:rsidRPr="0039726B" w:rsidRDefault="0039726B" w:rsidP="006E0E45">
            <w:pPr>
              <w:spacing w:before="120" w:after="120"/>
              <w:rPr>
                <w:rFonts w:asciiTheme="majorHAnsi" w:eastAsia="Times New Roman" w:hAnsiTheme="majorHAnsi"/>
                <w:lang w:val="en-GB"/>
              </w:rPr>
            </w:pPr>
            <w:r w:rsidRPr="0039726B">
              <w:rPr>
                <w:rFonts w:asciiTheme="majorHAnsi" w:eastAsia="Times New Roman" w:hAnsiTheme="majorHAnsi"/>
                <w:lang w:val="en-GB"/>
              </w:rPr>
              <w:t>Good range of vocabulary, good use of paraphras</w:t>
            </w:r>
            <w:r w:rsidR="00070BFC">
              <w:rPr>
                <w:rFonts w:asciiTheme="majorHAnsi" w:eastAsia="Times New Roman" w:hAnsiTheme="majorHAnsi"/>
                <w:lang w:val="en-GB"/>
              </w:rPr>
              <w:t>ing</w:t>
            </w:r>
            <w:r w:rsidRPr="0039726B">
              <w:rPr>
                <w:rFonts w:asciiTheme="majorHAnsi" w:eastAsia="Times New Roman" w:hAnsiTheme="majorHAnsi"/>
                <w:lang w:val="en-GB"/>
              </w:rPr>
              <w:t xml:space="preserve"> to describe, </w:t>
            </w:r>
            <w:proofErr w:type="gramStart"/>
            <w:r w:rsidRPr="0039726B">
              <w:rPr>
                <w:rFonts w:asciiTheme="majorHAnsi" w:eastAsia="Times New Roman" w:hAnsiTheme="majorHAnsi"/>
                <w:lang w:val="en-GB"/>
              </w:rPr>
              <w:t>e.g.</w:t>
            </w:r>
            <w:proofErr w:type="gramEnd"/>
            <w:r w:rsidRPr="0039726B">
              <w:rPr>
                <w:rFonts w:asciiTheme="majorHAnsi" w:eastAsia="Times New Roman" w:hAnsiTheme="majorHAnsi"/>
                <w:lang w:val="en-GB"/>
              </w:rPr>
              <w:t xml:space="preserve"> ‘special view places’.</w:t>
            </w:r>
          </w:p>
          <w:p w14:paraId="5D17F41D"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Organisation/Cohesion</w:t>
            </w:r>
            <w:r w:rsidRPr="0039726B">
              <w:rPr>
                <w:rFonts w:asciiTheme="majorHAnsi" w:eastAsia="Times New Roman" w:hAnsiTheme="majorHAnsi"/>
                <w:b/>
                <w:lang w:val="en-GB"/>
              </w:rPr>
              <w:tab/>
            </w:r>
          </w:p>
          <w:p w14:paraId="7AFCD300" w14:textId="77777777" w:rsidR="0039726B" w:rsidRPr="0039726B" w:rsidRDefault="0039726B" w:rsidP="006E0E45">
            <w:pPr>
              <w:spacing w:before="120" w:after="120"/>
              <w:rPr>
                <w:rFonts w:asciiTheme="majorHAnsi" w:eastAsia="Times New Roman" w:hAnsiTheme="majorHAnsi"/>
                <w:lang w:val="en-GB"/>
              </w:rPr>
            </w:pPr>
            <w:r w:rsidRPr="0039726B">
              <w:rPr>
                <w:rFonts w:asciiTheme="majorHAnsi" w:eastAsia="Times New Roman" w:hAnsiTheme="majorHAnsi"/>
                <w:lang w:val="en-GB"/>
              </w:rPr>
              <w:t>Appropriately paragraphed, well organised, correctly punctuated. Variety of linking words and cohesive devices.</w:t>
            </w:r>
            <w:r w:rsidRPr="0039726B">
              <w:rPr>
                <w:rFonts w:asciiTheme="majorHAnsi" w:eastAsia="Times New Roman" w:hAnsiTheme="majorHAnsi"/>
                <w:lang w:val="en-GB"/>
              </w:rPr>
              <w:tab/>
            </w:r>
            <w:r w:rsidRPr="0039726B">
              <w:rPr>
                <w:rFonts w:asciiTheme="majorHAnsi" w:eastAsia="Times New Roman" w:hAnsiTheme="majorHAnsi"/>
                <w:lang w:val="en-GB"/>
              </w:rPr>
              <w:tab/>
            </w:r>
          </w:p>
          <w:p w14:paraId="5037985E"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Accuracy</w:t>
            </w:r>
            <w:r w:rsidRPr="0039726B">
              <w:rPr>
                <w:rFonts w:asciiTheme="majorHAnsi" w:eastAsia="Times New Roman" w:hAnsiTheme="majorHAnsi"/>
                <w:b/>
                <w:lang w:val="en-GB"/>
              </w:rPr>
              <w:tab/>
            </w:r>
            <w:r w:rsidRPr="0039726B">
              <w:rPr>
                <w:rFonts w:asciiTheme="majorHAnsi" w:eastAsia="Times New Roman" w:hAnsiTheme="majorHAnsi"/>
                <w:b/>
                <w:lang w:val="en-GB"/>
              </w:rPr>
              <w:tab/>
            </w:r>
            <w:r w:rsidRPr="0039726B">
              <w:rPr>
                <w:rFonts w:asciiTheme="majorHAnsi" w:eastAsia="Times New Roman" w:hAnsiTheme="majorHAnsi"/>
                <w:b/>
                <w:lang w:val="en-GB"/>
              </w:rPr>
              <w:tab/>
            </w:r>
          </w:p>
          <w:p w14:paraId="7FDD213E" w14:textId="77777777" w:rsidR="0039726B" w:rsidRPr="0039726B" w:rsidRDefault="0039726B" w:rsidP="006E0E45">
            <w:pPr>
              <w:spacing w:before="120" w:after="120"/>
              <w:rPr>
                <w:rFonts w:asciiTheme="majorHAnsi" w:eastAsia="Times New Roman" w:hAnsiTheme="majorHAnsi"/>
                <w:lang w:val="en-GB"/>
              </w:rPr>
            </w:pPr>
            <w:r w:rsidRPr="0039726B">
              <w:rPr>
                <w:rFonts w:asciiTheme="majorHAnsi" w:eastAsia="Times New Roman" w:hAnsiTheme="majorHAnsi"/>
                <w:lang w:val="en-GB"/>
              </w:rPr>
              <w:t xml:space="preserve">Some errors, </w:t>
            </w:r>
            <w:proofErr w:type="gramStart"/>
            <w:r w:rsidRPr="0039726B">
              <w:rPr>
                <w:rFonts w:asciiTheme="majorHAnsi" w:eastAsia="Times New Roman" w:hAnsiTheme="majorHAnsi"/>
                <w:lang w:val="en-GB"/>
              </w:rPr>
              <w:t>e.g.</w:t>
            </w:r>
            <w:proofErr w:type="gramEnd"/>
            <w:r w:rsidRPr="0039726B">
              <w:rPr>
                <w:rFonts w:asciiTheme="majorHAnsi" w:eastAsia="Times New Roman" w:hAnsiTheme="majorHAnsi"/>
                <w:lang w:val="en-GB"/>
              </w:rPr>
              <w:t xml:space="preserve"> ‘when you arrive to there, you can choice’, but communication is not impeded.</w:t>
            </w:r>
          </w:p>
          <w:p w14:paraId="61513238"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Communicative achievement</w:t>
            </w:r>
            <w:r w:rsidRPr="0039726B">
              <w:rPr>
                <w:rFonts w:asciiTheme="majorHAnsi" w:eastAsia="Times New Roman" w:hAnsiTheme="majorHAnsi"/>
                <w:b/>
                <w:lang w:val="en-GB"/>
              </w:rPr>
              <w:tab/>
            </w:r>
          </w:p>
          <w:p w14:paraId="0300815D" w14:textId="77777777" w:rsidR="0039726B" w:rsidRPr="0039726B" w:rsidRDefault="0039726B" w:rsidP="006E0E45">
            <w:pPr>
              <w:spacing w:before="120" w:after="120"/>
              <w:rPr>
                <w:rFonts w:asciiTheme="majorHAnsi" w:eastAsia="Times New Roman" w:hAnsiTheme="majorHAnsi"/>
                <w:lang w:val="en-GB"/>
              </w:rPr>
            </w:pPr>
            <w:r w:rsidRPr="0039726B">
              <w:rPr>
                <w:rFonts w:asciiTheme="majorHAnsi" w:eastAsia="Times New Roman" w:hAnsiTheme="majorHAnsi"/>
                <w:lang w:val="en-GB"/>
              </w:rPr>
              <w:t>Communicates ideas, both simple and more complex effectively.</w:t>
            </w:r>
          </w:p>
          <w:p w14:paraId="456F794B" w14:textId="77777777" w:rsidR="0039726B" w:rsidRPr="0039726B" w:rsidRDefault="0039726B" w:rsidP="006E0E45">
            <w:pPr>
              <w:spacing w:before="120" w:after="120"/>
              <w:rPr>
                <w:rFonts w:asciiTheme="majorHAnsi" w:eastAsia="Times New Roman" w:hAnsiTheme="majorHAnsi"/>
                <w:b/>
                <w:lang w:val="en-GB"/>
              </w:rPr>
            </w:pPr>
            <w:r w:rsidRPr="0039726B">
              <w:rPr>
                <w:rFonts w:asciiTheme="majorHAnsi" w:eastAsia="Times New Roman" w:hAnsiTheme="majorHAnsi"/>
                <w:b/>
                <w:lang w:val="en-GB"/>
              </w:rPr>
              <w:t>Content</w:t>
            </w:r>
            <w:r w:rsidRPr="0039726B">
              <w:rPr>
                <w:rFonts w:asciiTheme="majorHAnsi" w:eastAsia="Times New Roman" w:hAnsiTheme="majorHAnsi"/>
                <w:b/>
                <w:lang w:val="en-GB"/>
              </w:rPr>
              <w:tab/>
            </w:r>
            <w:r w:rsidRPr="0039726B">
              <w:rPr>
                <w:rFonts w:asciiTheme="majorHAnsi" w:eastAsia="Times New Roman" w:hAnsiTheme="majorHAnsi"/>
                <w:b/>
                <w:lang w:val="en-GB"/>
              </w:rPr>
              <w:tab/>
            </w:r>
            <w:r w:rsidRPr="0039726B">
              <w:rPr>
                <w:rFonts w:asciiTheme="majorHAnsi" w:eastAsia="Times New Roman" w:hAnsiTheme="majorHAnsi"/>
                <w:b/>
                <w:lang w:val="en-GB"/>
              </w:rPr>
              <w:tab/>
            </w:r>
          </w:p>
          <w:p w14:paraId="51E37B91" w14:textId="0B9C7C6C" w:rsidR="00BD45EB" w:rsidRPr="00E92483" w:rsidRDefault="0039726B" w:rsidP="006E0E45">
            <w:pPr>
              <w:spacing w:after="120"/>
              <w:rPr>
                <w:rFonts w:asciiTheme="majorHAnsi" w:eastAsia="Times New Roman" w:hAnsiTheme="majorHAnsi"/>
                <w:lang w:val="en-GB"/>
              </w:rPr>
            </w:pPr>
            <w:r w:rsidRPr="0039726B">
              <w:rPr>
                <w:rFonts w:asciiTheme="majorHAnsi" w:eastAsia="Times New Roman" w:hAnsiTheme="majorHAnsi"/>
                <w:lang w:val="en-GB"/>
              </w:rPr>
              <w:t xml:space="preserve">On task, follows the requirements in the </w:t>
            </w:r>
            <w:r w:rsidR="00891289">
              <w:rPr>
                <w:rFonts w:asciiTheme="majorHAnsi" w:eastAsia="Times New Roman" w:hAnsiTheme="majorHAnsi"/>
                <w:lang w:val="en-GB"/>
              </w:rPr>
              <w:br/>
            </w:r>
            <w:r w:rsidRPr="0039726B">
              <w:rPr>
                <w:rFonts w:asciiTheme="majorHAnsi" w:eastAsia="Times New Roman" w:hAnsiTheme="majorHAnsi"/>
                <w:lang w:val="en-GB"/>
              </w:rPr>
              <w:t>Learner’s Book.</w:t>
            </w:r>
          </w:p>
        </w:tc>
      </w:tr>
    </w:tbl>
    <w:p w14:paraId="7A9EFD6A" w14:textId="77777777" w:rsidR="0024748B" w:rsidRDefault="0024748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24748B" w:rsidSect="00070BFC">
          <w:headerReference w:type="default" r:id="rId8"/>
          <w:footerReference w:type="even" r:id="rId9"/>
          <w:footerReference w:type="default" r:id="rId10"/>
          <w:type w:val="continuous"/>
          <w:pgSz w:w="11909" w:h="16834" w:code="9"/>
          <w:pgMar w:top="1699" w:right="850" w:bottom="1685" w:left="850" w:header="0" w:footer="720" w:gutter="0"/>
          <w:cols w:space="708"/>
          <w:docGrid w:linePitch="360"/>
        </w:sectPr>
      </w:pPr>
    </w:p>
    <w:p w14:paraId="5D7CABEC" w14:textId="77777777" w:rsidR="00BD45EB" w:rsidRPr="00BD45EB" w:rsidRDefault="00BD45EB" w:rsidP="0054247D">
      <w:pPr>
        <w:pStyle w:val="CUPBhead"/>
        <w:spacing w:before="0"/>
      </w:pPr>
      <w:r w:rsidRPr="00BD45EB">
        <w:rPr>
          <w:lang w:val="en-GB" w:eastAsia="en-GB"/>
        </w:rPr>
        <w:lastRenderedPageBreak/>
        <w:t>Sample answer 2</w:t>
      </w:r>
    </w:p>
    <w:tbl>
      <w:tblPr>
        <w:tblStyle w:val="TableGrid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36"/>
      </w:tblGrid>
      <w:tr w:rsidR="00BD45EB" w:rsidRPr="00E92483" w14:paraId="44913399" w14:textId="77777777" w:rsidTr="00845281">
        <w:tc>
          <w:tcPr>
            <w:tcW w:w="4924" w:type="dxa"/>
          </w:tcPr>
          <w:p w14:paraId="3CCE1424" w14:textId="6660BD4B" w:rsidR="00BD45EB" w:rsidRPr="00662963" w:rsidRDefault="004200E6" w:rsidP="00E85D4C">
            <w:pPr>
              <w:spacing w:before="120" w:after="120"/>
              <w:rPr>
                <w:rFonts w:ascii="Tekton Pro" w:hAnsi="Tekton Pro"/>
                <w:lang w:val="en-GB"/>
              </w:rPr>
            </w:pPr>
            <w:r w:rsidRPr="004200E6">
              <w:rPr>
                <w:rFonts w:ascii="Tekton Pro" w:hAnsi="Tekton Pro"/>
                <w:iCs/>
                <w:lang w:val="en-GB"/>
              </w:rPr>
              <w:t xml:space="preserve">Hello, my name Ivan. my house is in the Peja, this is important town in the Kosovo. The area of here now becomes many </w:t>
            </w:r>
            <w:proofErr w:type="spellStart"/>
            <w:r w:rsidRPr="004200E6">
              <w:rPr>
                <w:rFonts w:ascii="Tekton Pro" w:hAnsi="Tekton Pro"/>
                <w:iCs/>
                <w:lang w:val="en-GB"/>
              </w:rPr>
              <w:t>turist</w:t>
            </w:r>
            <w:proofErr w:type="spellEnd"/>
            <w:r w:rsidRPr="004200E6">
              <w:rPr>
                <w:rFonts w:ascii="Tekton Pro" w:hAnsi="Tekton Pro"/>
                <w:iCs/>
                <w:lang w:val="en-GB"/>
              </w:rPr>
              <w:t xml:space="preserve">, and this is good for economics, but also not good for land, as too much </w:t>
            </w:r>
            <w:proofErr w:type="spellStart"/>
            <w:r w:rsidRPr="004200E6">
              <w:rPr>
                <w:rFonts w:ascii="Tekton Pro" w:hAnsi="Tekton Pro"/>
                <w:iCs/>
                <w:lang w:val="en-GB"/>
              </w:rPr>
              <w:t>peple</w:t>
            </w:r>
            <w:proofErr w:type="spellEnd"/>
            <w:r w:rsidRPr="004200E6">
              <w:rPr>
                <w:rFonts w:ascii="Tekton Pro" w:hAnsi="Tekton Pro"/>
                <w:iCs/>
                <w:lang w:val="en-GB"/>
              </w:rPr>
              <w:t xml:space="preserve">. So if I can get World Heritage it will be save our land with </w:t>
            </w:r>
            <w:proofErr w:type="gramStart"/>
            <w:r w:rsidRPr="004200E6">
              <w:rPr>
                <w:rFonts w:ascii="Tekton Pro" w:hAnsi="Tekton Pro"/>
                <w:iCs/>
                <w:lang w:val="en-GB"/>
              </w:rPr>
              <w:t xml:space="preserve">the  </w:t>
            </w:r>
            <w:proofErr w:type="spellStart"/>
            <w:r w:rsidRPr="004200E6">
              <w:rPr>
                <w:rFonts w:ascii="Tekton Pro" w:hAnsi="Tekton Pro"/>
                <w:iCs/>
                <w:lang w:val="en-GB"/>
              </w:rPr>
              <w:t>devlopment</w:t>
            </w:r>
            <w:proofErr w:type="spellEnd"/>
            <w:proofErr w:type="gramEnd"/>
            <w:r w:rsidRPr="004200E6">
              <w:rPr>
                <w:rFonts w:ascii="Tekton Pro" w:hAnsi="Tekton Pro"/>
                <w:iCs/>
                <w:lang w:val="en-GB"/>
              </w:rPr>
              <w:t xml:space="preserve"> and </w:t>
            </w:r>
            <w:proofErr w:type="spellStart"/>
            <w:r w:rsidRPr="004200E6">
              <w:rPr>
                <w:rFonts w:ascii="Tekton Pro" w:hAnsi="Tekton Pro"/>
                <w:iCs/>
                <w:lang w:val="en-GB"/>
              </w:rPr>
              <w:t>turist</w:t>
            </w:r>
            <w:proofErr w:type="spellEnd"/>
            <w:r w:rsidRPr="004200E6">
              <w:rPr>
                <w:rFonts w:ascii="Tekton Pro" w:hAnsi="Tekton Pro"/>
                <w:iCs/>
                <w:lang w:val="en-GB"/>
              </w:rPr>
              <w:t xml:space="preserve"> can visit properly. The </w:t>
            </w:r>
            <w:proofErr w:type="spellStart"/>
            <w:r w:rsidRPr="004200E6">
              <w:rPr>
                <w:rFonts w:ascii="Tekton Pro" w:hAnsi="Tekton Pro"/>
                <w:iCs/>
                <w:lang w:val="en-GB"/>
              </w:rPr>
              <w:t>speshal</w:t>
            </w:r>
            <w:proofErr w:type="spellEnd"/>
            <w:r w:rsidRPr="004200E6">
              <w:rPr>
                <w:rFonts w:ascii="Tekton Pro" w:hAnsi="Tekton Pro"/>
                <w:iCs/>
                <w:lang w:val="en-GB"/>
              </w:rPr>
              <w:t xml:space="preserve"> place was the </w:t>
            </w:r>
            <w:proofErr w:type="spellStart"/>
            <w:r w:rsidRPr="004200E6">
              <w:rPr>
                <w:rFonts w:ascii="Tekton Pro" w:hAnsi="Tekton Pro"/>
                <w:iCs/>
                <w:lang w:val="en-GB"/>
              </w:rPr>
              <w:t>Rugova</w:t>
            </w:r>
            <w:proofErr w:type="spellEnd"/>
            <w:r w:rsidRPr="004200E6">
              <w:rPr>
                <w:rFonts w:ascii="Tekton Pro" w:hAnsi="Tekton Pro"/>
                <w:iCs/>
                <w:lang w:val="en-GB"/>
              </w:rPr>
              <w:t xml:space="preserve"> </w:t>
            </w:r>
            <w:proofErr w:type="spellStart"/>
            <w:r w:rsidRPr="004200E6">
              <w:rPr>
                <w:rFonts w:ascii="Tekton Pro" w:hAnsi="Tekton Pro"/>
                <w:iCs/>
                <w:lang w:val="en-GB"/>
              </w:rPr>
              <w:t>montains</w:t>
            </w:r>
            <w:proofErr w:type="spellEnd"/>
            <w:r w:rsidRPr="004200E6">
              <w:rPr>
                <w:rFonts w:ascii="Tekton Pro" w:hAnsi="Tekton Pro"/>
                <w:iCs/>
                <w:lang w:val="en-GB"/>
              </w:rPr>
              <w:t xml:space="preserve"> of with a great </w:t>
            </w:r>
            <w:proofErr w:type="spellStart"/>
            <w:r w:rsidRPr="004200E6">
              <w:rPr>
                <w:rFonts w:ascii="Tekton Pro" w:hAnsi="Tekton Pro"/>
                <w:iCs/>
                <w:lang w:val="en-GB"/>
              </w:rPr>
              <w:t>canyan</w:t>
            </w:r>
            <w:proofErr w:type="spellEnd"/>
            <w:r w:rsidRPr="004200E6">
              <w:rPr>
                <w:rFonts w:ascii="Tekton Pro" w:hAnsi="Tekton Pro"/>
                <w:iCs/>
                <w:lang w:val="en-GB"/>
              </w:rPr>
              <w:t xml:space="preserve"> more than 32000 </w:t>
            </w:r>
            <w:proofErr w:type="spellStart"/>
            <w:r w:rsidRPr="004200E6">
              <w:rPr>
                <w:rFonts w:ascii="Tekton Pro" w:hAnsi="Tekton Pro"/>
                <w:iCs/>
                <w:lang w:val="en-GB"/>
              </w:rPr>
              <w:t>hectars</w:t>
            </w:r>
            <w:proofErr w:type="spellEnd"/>
            <w:r w:rsidRPr="004200E6">
              <w:rPr>
                <w:rFonts w:ascii="Tekton Pro" w:hAnsi="Tekton Pro"/>
                <w:iCs/>
                <w:lang w:val="en-GB"/>
              </w:rPr>
              <w:t xml:space="preserve">. </w:t>
            </w:r>
            <w:proofErr w:type="gramStart"/>
            <w:r w:rsidRPr="004200E6">
              <w:rPr>
                <w:rFonts w:ascii="Tekton Pro" w:hAnsi="Tekton Pro"/>
                <w:iCs/>
                <w:lang w:val="en-GB"/>
              </w:rPr>
              <w:t>Also</w:t>
            </w:r>
            <w:proofErr w:type="gramEnd"/>
            <w:r w:rsidRPr="004200E6">
              <w:rPr>
                <w:rFonts w:ascii="Tekton Pro" w:hAnsi="Tekton Pro"/>
                <w:iCs/>
                <w:lang w:val="en-GB"/>
              </w:rPr>
              <w:t xml:space="preserve"> the two lakes are here, names </w:t>
            </w:r>
            <w:proofErr w:type="spellStart"/>
            <w:r w:rsidRPr="004200E6">
              <w:rPr>
                <w:rFonts w:ascii="Tekton Pro" w:hAnsi="Tekton Pro"/>
                <w:iCs/>
                <w:lang w:val="en-GB"/>
              </w:rPr>
              <w:t>Liqenati</w:t>
            </w:r>
            <w:proofErr w:type="spellEnd"/>
            <w:r w:rsidRPr="004200E6">
              <w:rPr>
                <w:rFonts w:ascii="Tekton Pro" w:hAnsi="Tekton Pro"/>
                <w:iCs/>
                <w:lang w:val="en-GB"/>
              </w:rPr>
              <w:t xml:space="preserve"> </w:t>
            </w:r>
            <w:proofErr w:type="spellStart"/>
            <w:r w:rsidRPr="004200E6">
              <w:rPr>
                <w:rFonts w:ascii="Tekton Pro" w:hAnsi="Tekton Pro"/>
                <w:iCs/>
                <w:lang w:val="en-GB"/>
              </w:rPr>
              <w:t>i</w:t>
            </w:r>
            <w:proofErr w:type="spellEnd"/>
            <w:r w:rsidRPr="004200E6">
              <w:rPr>
                <w:rFonts w:ascii="Tekton Pro" w:hAnsi="Tekton Pro"/>
                <w:iCs/>
                <w:lang w:val="en-GB"/>
              </w:rPr>
              <w:t xml:space="preserve"> </w:t>
            </w:r>
            <w:proofErr w:type="spellStart"/>
            <w:r w:rsidRPr="004200E6">
              <w:rPr>
                <w:rFonts w:ascii="Tekton Pro" w:hAnsi="Tekton Pro"/>
                <w:iCs/>
                <w:lang w:val="en-GB"/>
              </w:rPr>
              <w:t>Kuqishtes</w:t>
            </w:r>
            <w:proofErr w:type="spellEnd"/>
            <w:r w:rsidRPr="004200E6">
              <w:rPr>
                <w:rFonts w:ascii="Tekton Pro" w:hAnsi="Tekton Pro"/>
                <w:iCs/>
                <w:lang w:val="en-GB"/>
              </w:rPr>
              <w:t xml:space="preserve">. So much flower, as alpine </w:t>
            </w:r>
            <w:proofErr w:type="gramStart"/>
            <w:r w:rsidRPr="004200E6">
              <w:rPr>
                <w:rFonts w:ascii="Tekton Pro" w:hAnsi="Tekton Pro"/>
                <w:iCs/>
                <w:lang w:val="en-GB"/>
              </w:rPr>
              <w:t>Star  and</w:t>
            </w:r>
            <w:proofErr w:type="gramEnd"/>
            <w:r w:rsidRPr="004200E6">
              <w:rPr>
                <w:rFonts w:ascii="Tekton Pro" w:hAnsi="Tekton Pro"/>
                <w:iCs/>
                <w:lang w:val="en-GB"/>
              </w:rPr>
              <w:t xml:space="preserve"> animals as bear and </w:t>
            </w:r>
            <w:proofErr w:type="spellStart"/>
            <w:r w:rsidRPr="004200E6">
              <w:rPr>
                <w:rFonts w:ascii="Tekton Pro" w:hAnsi="Tekton Pro"/>
                <w:iCs/>
                <w:lang w:val="en-GB"/>
              </w:rPr>
              <w:t>egle</w:t>
            </w:r>
            <w:proofErr w:type="spellEnd"/>
            <w:r w:rsidRPr="004200E6">
              <w:rPr>
                <w:rFonts w:ascii="Tekton Pro" w:hAnsi="Tekton Pro"/>
                <w:iCs/>
                <w:lang w:val="en-GB"/>
              </w:rPr>
              <w:t>. That is how I think this my town should be Heritage.</w:t>
            </w:r>
          </w:p>
          <w:p w14:paraId="48E790C7" w14:textId="77777777" w:rsidR="00BD45EB" w:rsidRPr="00662963" w:rsidRDefault="00BD45EB" w:rsidP="00BD45EB">
            <w:pPr>
              <w:spacing w:after="120"/>
              <w:rPr>
                <w:rFonts w:ascii="Tekton Pro" w:hAnsi="Tekton Pro"/>
                <w:lang w:val="en-GB"/>
              </w:rPr>
            </w:pPr>
          </w:p>
          <w:p w14:paraId="76AA0B1D" w14:textId="01BB4C8D" w:rsidR="00BD45EB" w:rsidRPr="00DD565A" w:rsidRDefault="00EB1277" w:rsidP="00BD45EB">
            <w:pPr>
              <w:spacing w:after="120"/>
              <w:rPr>
                <w:rFonts w:asciiTheme="majorHAnsi" w:hAnsiTheme="majorHAnsi" w:cstheme="majorHAnsi"/>
                <w:lang w:val="en-GB"/>
              </w:rPr>
            </w:pPr>
            <w:r>
              <w:rPr>
                <w:rFonts w:asciiTheme="majorHAnsi" w:hAnsiTheme="majorHAnsi" w:cstheme="majorHAnsi"/>
                <w:lang w:val="en-GB"/>
              </w:rPr>
              <w:t>1</w:t>
            </w:r>
            <w:r w:rsidR="004200E6">
              <w:rPr>
                <w:rFonts w:asciiTheme="majorHAnsi" w:hAnsiTheme="majorHAnsi" w:cstheme="majorHAnsi"/>
                <w:lang w:val="en-GB"/>
              </w:rPr>
              <w:t>11</w:t>
            </w:r>
            <w:r w:rsidR="00BD45EB" w:rsidRPr="00DD565A">
              <w:rPr>
                <w:rFonts w:asciiTheme="majorHAnsi" w:hAnsiTheme="majorHAnsi" w:cstheme="majorHAnsi"/>
                <w:lang w:val="en-GB"/>
              </w:rPr>
              <w:t xml:space="preserve"> words</w:t>
            </w:r>
          </w:p>
          <w:p w14:paraId="74795C28" w14:textId="77777777" w:rsidR="00BD45EB" w:rsidRPr="00E92483" w:rsidRDefault="00BD45EB" w:rsidP="00BD45EB">
            <w:pPr>
              <w:spacing w:after="120"/>
              <w:rPr>
                <w:rFonts w:asciiTheme="majorHAnsi" w:hAnsiTheme="majorHAnsi"/>
                <w:lang w:val="en-GB"/>
              </w:rPr>
            </w:pPr>
          </w:p>
        </w:tc>
        <w:tc>
          <w:tcPr>
            <w:tcW w:w="5236" w:type="dxa"/>
          </w:tcPr>
          <w:p w14:paraId="67DC970B"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Attempt</w:t>
            </w:r>
            <w:r w:rsidRPr="004200E6">
              <w:rPr>
                <w:rFonts w:asciiTheme="majorHAnsi" w:hAnsiTheme="majorHAnsi"/>
                <w:b/>
                <w:lang w:val="en-GB"/>
              </w:rPr>
              <w:tab/>
            </w:r>
            <w:r w:rsidRPr="004200E6">
              <w:rPr>
                <w:rFonts w:asciiTheme="majorHAnsi" w:hAnsiTheme="majorHAnsi"/>
                <w:b/>
                <w:lang w:val="en-GB"/>
              </w:rPr>
              <w:tab/>
            </w:r>
            <w:r w:rsidRPr="004200E6">
              <w:rPr>
                <w:rFonts w:asciiTheme="majorHAnsi" w:hAnsiTheme="majorHAnsi"/>
                <w:b/>
                <w:lang w:val="en-GB"/>
              </w:rPr>
              <w:tab/>
            </w:r>
          </w:p>
          <w:p w14:paraId="149B77FC" w14:textId="77777777" w:rsidR="004200E6" w:rsidRPr="004200E6" w:rsidRDefault="004200E6" w:rsidP="004200E6">
            <w:pPr>
              <w:spacing w:before="120" w:after="120"/>
              <w:rPr>
                <w:rFonts w:asciiTheme="majorHAnsi" w:hAnsiTheme="majorHAnsi"/>
                <w:lang w:val="en-GB"/>
              </w:rPr>
            </w:pPr>
            <w:r w:rsidRPr="004200E6">
              <w:rPr>
                <w:rFonts w:asciiTheme="majorHAnsi" w:hAnsiTheme="majorHAnsi"/>
                <w:lang w:val="en-GB"/>
              </w:rPr>
              <w:t>Poor.</w:t>
            </w:r>
          </w:p>
          <w:p w14:paraId="2B56C31C"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Language/Ambition</w:t>
            </w:r>
          </w:p>
          <w:p w14:paraId="3A87C45E" w14:textId="77777777" w:rsidR="004200E6" w:rsidRPr="004200E6" w:rsidRDefault="004200E6" w:rsidP="004200E6">
            <w:pPr>
              <w:spacing w:before="120" w:after="120"/>
              <w:rPr>
                <w:rFonts w:asciiTheme="majorHAnsi" w:hAnsiTheme="majorHAnsi"/>
                <w:lang w:val="en-GB"/>
              </w:rPr>
            </w:pPr>
            <w:r w:rsidRPr="004200E6">
              <w:rPr>
                <w:rFonts w:asciiTheme="majorHAnsi" w:hAnsiTheme="majorHAnsi"/>
                <w:lang w:val="en-GB"/>
              </w:rPr>
              <w:t>Attempt at simple forms of language, but errors occur frequently. Sentences without a verb, problems with articles and prepositions.</w:t>
            </w:r>
          </w:p>
          <w:p w14:paraId="058510A9"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Range</w:t>
            </w:r>
          </w:p>
          <w:p w14:paraId="5CDCD3F2" w14:textId="77777777" w:rsidR="004200E6" w:rsidRPr="004200E6" w:rsidRDefault="004200E6" w:rsidP="004200E6">
            <w:pPr>
              <w:spacing w:before="120" w:after="120"/>
              <w:rPr>
                <w:rFonts w:asciiTheme="majorHAnsi" w:hAnsiTheme="majorHAnsi"/>
                <w:lang w:val="en-GB"/>
              </w:rPr>
            </w:pPr>
            <w:r w:rsidRPr="004200E6">
              <w:rPr>
                <w:rFonts w:asciiTheme="majorHAnsi" w:hAnsiTheme="majorHAnsi"/>
                <w:lang w:val="en-GB"/>
              </w:rPr>
              <w:t>Abbreviated response, very limited range of vocabulary and structure.</w:t>
            </w:r>
          </w:p>
          <w:p w14:paraId="1EBBDFBB"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Organisation/Cohesion</w:t>
            </w:r>
            <w:r w:rsidRPr="004200E6">
              <w:rPr>
                <w:rFonts w:asciiTheme="majorHAnsi" w:hAnsiTheme="majorHAnsi"/>
                <w:b/>
                <w:lang w:val="en-GB"/>
              </w:rPr>
              <w:tab/>
            </w:r>
          </w:p>
          <w:p w14:paraId="2882C33B" w14:textId="77777777" w:rsidR="004200E6" w:rsidRPr="004200E6" w:rsidRDefault="004200E6" w:rsidP="004200E6">
            <w:pPr>
              <w:spacing w:before="120" w:after="120"/>
              <w:rPr>
                <w:rFonts w:asciiTheme="majorHAnsi" w:hAnsiTheme="majorHAnsi"/>
                <w:lang w:val="en-GB"/>
              </w:rPr>
            </w:pPr>
            <w:r w:rsidRPr="004200E6">
              <w:rPr>
                <w:rFonts w:asciiTheme="majorHAnsi" w:hAnsiTheme="majorHAnsi"/>
                <w:lang w:val="en-GB"/>
              </w:rPr>
              <w:t>Some attempt at organisation, with simple linkers, ‘but’, ‘so’, ‘if’, etc., but few additional cohesive devices. Lacks paragraphing.</w:t>
            </w:r>
            <w:r w:rsidRPr="004200E6">
              <w:rPr>
                <w:rFonts w:asciiTheme="majorHAnsi" w:hAnsiTheme="majorHAnsi"/>
                <w:lang w:val="en-GB"/>
              </w:rPr>
              <w:tab/>
            </w:r>
          </w:p>
          <w:p w14:paraId="3B886E0C"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Accuracy</w:t>
            </w:r>
            <w:r w:rsidRPr="004200E6">
              <w:rPr>
                <w:rFonts w:asciiTheme="majorHAnsi" w:hAnsiTheme="majorHAnsi"/>
                <w:b/>
                <w:lang w:val="en-GB"/>
              </w:rPr>
              <w:tab/>
            </w:r>
            <w:r w:rsidRPr="004200E6">
              <w:rPr>
                <w:rFonts w:asciiTheme="majorHAnsi" w:hAnsiTheme="majorHAnsi"/>
                <w:b/>
                <w:lang w:val="en-GB"/>
              </w:rPr>
              <w:tab/>
            </w:r>
            <w:r w:rsidRPr="004200E6">
              <w:rPr>
                <w:rFonts w:asciiTheme="majorHAnsi" w:hAnsiTheme="majorHAnsi"/>
                <w:b/>
                <w:lang w:val="en-GB"/>
              </w:rPr>
              <w:tab/>
            </w:r>
          </w:p>
          <w:p w14:paraId="7BF2A45D" w14:textId="77777777" w:rsidR="004200E6" w:rsidRPr="004200E6" w:rsidRDefault="004200E6" w:rsidP="004200E6">
            <w:pPr>
              <w:spacing w:before="120" w:after="120"/>
              <w:rPr>
                <w:rFonts w:asciiTheme="majorHAnsi" w:hAnsiTheme="majorHAnsi"/>
                <w:lang w:val="en-GB"/>
              </w:rPr>
            </w:pPr>
            <w:r w:rsidRPr="004200E6">
              <w:rPr>
                <w:rFonts w:asciiTheme="majorHAnsi" w:hAnsiTheme="majorHAnsi"/>
                <w:lang w:val="en-GB"/>
              </w:rPr>
              <w:t xml:space="preserve">Many inaccuracies – frequent spelling mistakes, </w:t>
            </w:r>
            <w:proofErr w:type="gramStart"/>
            <w:r w:rsidRPr="004200E6">
              <w:rPr>
                <w:rFonts w:asciiTheme="majorHAnsi" w:hAnsiTheme="majorHAnsi"/>
                <w:lang w:val="en-GB"/>
              </w:rPr>
              <w:t>e.g.</w:t>
            </w:r>
            <w:proofErr w:type="gramEnd"/>
            <w:r w:rsidRPr="004200E6">
              <w:rPr>
                <w:rFonts w:asciiTheme="majorHAnsi" w:hAnsiTheme="majorHAnsi"/>
                <w:lang w:val="en-GB"/>
              </w:rPr>
              <w:t xml:space="preserve"> ‘</w:t>
            </w:r>
            <w:proofErr w:type="spellStart"/>
            <w:r w:rsidRPr="004200E6">
              <w:rPr>
                <w:rFonts w:asciiTheme="majorHAnsi" w:hAnsiTheme="majorHAnsi"/>
                <w:lang w:val="en-GB"/>
              </w:rPr>
              <w:t>peple</w:t>
            </w:r>
            <w:proofErr w:type="spellEnd"/>
            <w:r w:rsidRPr="004200E6">
              <w:rPr>
                <w:rFonts w:asciiTheme="majorHAnsi" w:hAnsiTheme="majorHAnsi"/>
                <w:lang w:val="en-GB"/>
              </w:rPr>
              <w:t>’, ‘</w:t>
            </w:r>
            <w:proofErr w:type="spellStart"/>
            <w:r w:rsidRPr="004200E6">
              <w:rPr>
                <w:rFonts w:asciiTheme="majorHAnsi" w:hAnsiTheme="majorHAnsi"/>
                <w:lang w:val="en-GB"/>
              </w:rPr>
              <w:t>speshul</w:t>
            </w:r>
            <w:proofErr w:type="spellEnd"/>
            <w:r w:rsidRPr="004200E6">
              <w:rPr>
                <w:rFonts w:asciiTheme="majorHAnsi" w:hAnsiTheme="majorHAnsi"/>
                <w:lang w:val="en-GB"/>
              </w:rPr>
              <w:t xml:space="preserve">’. Also, problems with number, </w:t>
            </w:r>
            <w:proofErr w:type="gramStart"/>
            <w:r w:rsidRPr="004200E6">
              <w:rPr>
                <w:rFonts w:asciiTheme="majorHAnsi" w:hAnsiTheme="majorHAnsi"/>
                <w:lang w:val="en-GB"/>
              </w:rPr>
              <w:t>e.g.</w:t>
            </w:r>
            <w:proofErr w:type="gramEnd"/>
            <w:r w:rsidRPr="004200E6">
              <w:rPr>
                <w:rFonts w:asciiTheme="majorHAnsi" w:hAnsiTheme="majorHAnsi"/>
                <w:lang w:val="en-GB"/>
              </w:rPr>
              <w:t xml:space="preserve"> ‘many </w:t>
            </w:r>
            <w:proofErr w:type="spellStart"/>
            <w:r w:rsidRPr="004200E6">
              <w:rPr>
                <w:rFonts w:asciiTheme="majorHAnsi" w:hAnsiTheme="majorHAnsi"/>
                <w:lang w:val="en-GB"/>
              </w:rPr>
              <w:t>turist</w:t>
            </w:r>
            <w:proofErr w:type="spellEnd"/>
            <w:r w:rsidRPr="004200E6">
              <w:rPr>
                <w:rFonts w:asciiTheme="majorHAnsi" w:hAnsiTheme="majorHAnsi"/>
                <w:lang w:val="en-GB"/>
              </w:rPr>
              <w:t xml:space="preserve">’, ‘so much flower’. Wrong choice of lexis, </w:t>
            </w:r>
            <w:proofErr w:type="gramStart"/>
            <w:r w:rsidRPr="004200E6">
              <w:rPr>
                <w:rFonts w:asciiTheme="majorHAnsi" w:hAnsiTheme="majorHAnsi"/>
                <w:lang w:val="en-GB"/>
              </w:rPr>
              <w:t>e.g.</w:t>
            </w:r>
            <w:proofErr w:type="gramEnd"/>
            <w:r w:rsidRPr="004200E6">
              <w:rPr>
                <w:rFonts w:asciiTheme="majorHAnsi" w:hAnsiTheme="majorHAnsi"/>
                <w:lang w:val="en-GB"/>
              </w:rPr>
              <w:t xml:space="preserve"> ‘becomes’.</w:t>
            </w:r>
          </w:p>
          <w:p w14:paraId="2698741B"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Communicative achievement</w:t>
            </w:r>
            <w:r w:rsidRPr="004200E6">
              <w:rPr>
                <w:rFonts w:asciiTheme="majorHAnsi" w:hAnsiTheme="majorHAnsi"/>
                <w:b/>
                <w:lang w:val="en-GB"/>
              </w:rPr>
              <w:tab/>
            </w:r>
          </w:p>
          <w:p w14:paraId="41AAEE13" w14:textId="55CF41AF" w:rsidR="004200E6" w:rsidRPr="004200E6" w:rsidRDefault="004200E6" w:rsidP="004200E6">
            <w:pPr>
              <w:spacing w:before="120" w:after="120"/>
              <w:rPr>
                <w:rFonts w:asciiTheme="majorHAnsi" w:hAnsiTheme="majorHAnsi"/>
                <w:lang w:val="en-GB"/>
              </w:rPr>
            </w:pPr>
            <w:r w:rsidRPr="004200E6">
              <w:rPr>
                <w:rFonts w:asciiTheme="majorHAnsi" w:hAnsiTheme="majorHAnsi"/>
                <w:lang w:val="en-GB"/>
              </w:rPr>
              <w:t xml:space="preserve">Some simple ideas communicated, but others </w:t>
            </w:r>
            <w:r w:rsidR="00DE6A75">
              <w:rPr>
                <w:rFonts w:asciiTheme="majorHAnsi" w:hAnsiTheme="majorHAnsi"/>
                <w:lang w:val="en-GB"/>
              </w:rPr>
              <w:br/>
            </w:r>
            <w:r w:rsidRPr="004200E6">
              <w:rPr>
                <w:rFonts w:asciiTheme="majorHAnsi" w:hAnsiTheme="majorHAnsi"/>
                <w:lang w:val="en-GB"/>
              </w:rPr>
              <w:t>are not clear because of language problems mentioned above.</w:t>
            </w:r>
          </w:p>
          <w:p w14:paraId="557C2691" w14:textId="77777777" w:rsidR="004200E6" w:rsidRPr="004200E6" w:rsidRDefault="004200E6" w:rsidP="004200E6">
            <w:pPr>
              <w:spacing w:before="120" w:after="120"/>
              <w:rPr>
                <w:rFonts w:asciiTheme="majorHAnsi" w:hAnsiTheme="majorHAnsi"/>
                <w:b/>
                <w:lang w:val="en-GB"/>
              </w:rPr>
            </w:pPr>
            <w:r w:rsidRPr="004200E6">
              <w:rPr>
                <w:rFonts w:asciiTheme="majorHAnsi" w:hAnsiTheme="majorHAnsi"/>
                <w:b/>
                <w:lang w:val="en-GB"/>
              </w:rPr>
              <w:t>Content</w:t>
            </w:r>
            <w:r w:rsidRPr="004200E6">
              <w:rPr>
                <w:rFonts w:asciiTheme="majorHAnsi" w:hAnsiTheme="majorHAnsi"/>
                <w:b/>
                <w:lang w:val="en-GB"/>
              </w:rPr>
              <w:tab/>
            </w:r>
            <w:r w:rsidRPr="004200E6">
              <w:rPr>
                <w:rFonts w:asciiTheme="majorHAnsi" w:hAnsiTheme="majorHAnsi"/>
                <w:b/>
                <w:lang w:val="en-GB"/>
              </w:rPr>
              <w:tab/>
            </w:r>
            <w:r w:rsidRPr="004200E6">
              <w:rPr>
                <w:rFonts w:asciiTheme="majorHAnsi" w:hAnsiTheme="majorHAnsi"/>
                <w:b/>
                <w:lang w:val="en-GB"/>
              </w:rPr>
              <w:tab/>
            </w:r>
          </w:p>
          <w:p w14:paraId="45360601" w14:textId="16E07673" w:rsidR="00BD45EB" w:rsidRPr="00E92483" w:rsidRDefault="004200E6" w:rsidP="004200E6">
            <w:pPr>
              <w:spacing w:after="120"/>
              <w:rPr>
                <w:rFonts w:asciiTheme="majorHAnsi" w:hAnsiTheme="majorHAnsi"/>
                <w:lang w:val="en-GB"/>
              </w:rPr>
            </w:pPr>
            <w:r w:rsidRPr="004200E6">
              <w:rPr>
                <w:rFonts w:asciiTheme="majorHAnsi" w:hAnsiTheme="majorHAnsi"/>
                <w:lang w:val="en-GB"/>
              </w:rPr>
              <w:t>Attempt at task, but reader hardly informed.</w:t>
            </w: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p w14:paraId="387D57E3" w14:textId="3FDD1755" w:rsidR="008845D3" w:rsidRPr="00BD45EB" w:rsidRDefault="008845D3" w:rsidP="00BD45EB"/>
    <w:sectPr w:rsidR="008845D3" w:rsidRPr="00BD45EB" w:rsidSect="00070BFC">
      <w:headerReference w:type="default" r:id="rId11"/>
      <w:pgSz w:w="11909" w:h="16834" w:code="9"/>
      <w:pgMar w:top="1699" w:right="850" w:bottom="1685" w:left="850" w:header="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B218B" w14:textId="77777777" w:rsidR="002450AB" w:rsidRDefault="002450AB" w:rsidP="005E47CF">
      <w:r>
        <w:separator/>
      </w:r>
    </w:p>
  </w:endnote>
  <w:endnote w:type="continuationSeparator" w:id="0">
    <w:p w14:paraId="078140AA" w14:textId="77777777" w:rsidR="002450AB" w:rsidRDefault="002450AB"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altName w:val="Arial"/>
    <w:panose1 w:val="020F0403020208020904"/>
    <w:charset w:val="00"/>
    <w:family w:val="swiss"/>
    <w:notTrueType/>
    <w:pitch w:val="variable"/>
    <w:sig w:usb0="800000AF" w:usb1="5000204B" w:usb2="00000000" w:usb3="00000000" w:csb0="0000009B" w:csb1="00000000"/>
  </w:font>
  <w:font w:name="Helvetica">
    <w:panose1 w:val="020B0604020202020204"/>
    <w:charset w:val="00"/>
    <w:family w:val="auto"/>
    <w:pitch w:val="variable"/>
    <w:sig w:usb0="E0002AFF" w:usb1="5000785B" w:usb2="00000000" w:usb3="00000000" w:csb0="000001FF" w:csb1="00000000"/>
  </w:font>
  <w:font w:name="ヒラギノ角ゴ Pro W3">
    <w:charset w:val="00"/>
    <w:family w:val="roman"/>
    <w:pitch w:val="default"/>
  </w:font>
  <w:font w:name="Avenir LT Std 65 Medium">
    <w:altName w:val="Calibri"/>
    <w:panose1 w:val="020B0603020203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603CD12D" w14:textId="55A848C3" w:rsidR="00130D47" w:rsidRPr="00E6212E" w:rsidRDefault="00130D47" w:rsidP="003E408C">
        <w:pPr>
          <w:pStyle w:val="Footer"/>
          <w:framePr w:wrap="none" w:vAnchor="text" w:hAnchor="page" w:x="10625" w:y="30"/>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845281">
          <w:rPr>
            <w:rStyle w:val="PageNumber"/>
            <w:noProof/>
            <w:color w:val="000000" w:themeColor="text1"/>
          </w:rPr>
          <w:t>2</w:t>
        </w:r>
        <w:r w:rsidRPr="00E6212E">
          <w:rPr>
            <w:rStyle w:val="PageNumber"/>
            <w:color w:val="000000" w:themeColor="text1"/>
          </w:rPr>
          <w:fldChar w:fldCharType="end"/>
        </w:r>
      </w:p>
    </w:sdtContent>
  </w:sdt>
  <w:p w14:paraId="76D725A4" w14:textId="198488F5" w:rsidR="001911E2" w:rsidRPr="00343984" w:rsidRDefault="00432249" w:rsidP="00343984">
    <w:pPr>
      <w:pStyle w:val="Footer"/>
      <w:ind w:right="357"/>
      <w:rPr>
        <w:sz w:val="16"/>
        <w:szCs w:val="16"/>
      </w:rPr>
    </w:pPr>
    <w:r w:rsidRPr="00790BAE">
      <w:rPr>
        <w:caps/>
        <w:noProof/>
        <w:color w:val="000000" w:themeColor="text1"/>
      </w:rPr>
      <w:drawing>
        <wp:anchor distT="0" distB="0" distL="114300" distR="71755" simplePos="0" relativeHeight="251657216" behindDoc="1" locked="0" layoutInCell="1" allowOverlap="1" wp14:anchorId="0C3DCCE0" wp14:editId="6BBF9582">
          <wp:simplePos x="0" y="0"/>
          <wp:positionH relativeFrom="column">
            <wp:posOffset>6308090</wp:posOffset>
          </wp:positionH>
          <wp:positionV relativeFrom="page">
            <wp:posOffset>10097993</wp:posOffset>
          </wp:positionV>
          <wp:extent cx="234000" cy="223200"/>
          <wp:effectExtent l="0" t="0" r="0" b="5715"/>
          <wp:wrapTight wrapText="bothSides">
            <wp:wrapPolygon edited="1">
              <wp:start x="0" y="0"/>
              <wp:lineTo x="0" y="16916"/>
              <wp:lineTo x="8308" y="14964"/>
              <wp:lineTo x="18989" y="13012"/>
              <wp:lineTo x="18989" y="7807"/>
              <wp:lineTo x="7121" y="0"/>
              <wp:lineTo x="0" y="0"/>
            </wp:wrapPolygon>
          </wp:wrapTight>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row.svg"/>
                  <pic:cNvPicPr/>
                </pic:nvPicPr>
                <pic:blipFill>
                  <a:blip r:embed="rId1">
                    <a:extLst>
                      <a:ext uri="{96DAC541-7B7A-43D3-8B79-37D633B846F1}">
                        <asvg:svgBlip xmlns:asvg="http://schemas.microsoft.com/office/drawing/2016/SVG/main" r:embed="rId2"/>
                      </a:ext>
                    </a:extLst>
                  </a:blip>
                  <a:stretch>
                    <a:fillRect/>
                  </a:stretch>
                </pic:blipFill>
                <pic:spPr>
                  <a:xfrm>
                    <a:off x="0" y="0"/>
                    <a:ext cx="234000" cy="223200"/>
                  </a:xfrm>
                  <a:prstGeom prst="rect">
                    <a:avLst/>
                  </a:prstGeom>
                </pic:spPr>
              </pic:pic>
            </a:graphicData>
          </a:graphic>
          <wp14:sizeRelH relativeFrom="page">
            <wp14:pctWidth>0</wp14:pctWidth>
          </wp14:sizeRelH>
          <wp14:sizeRelV relativeFrom="page">
            <wp14:pctHeight>0</wp14:pctHeight>
          </wp14:sizeRelV>
        </wp:anchor>
      </w:drawing>
    </w:r>
    <w:r w:rsidR="007058F5" w:rsidRPr="00343984">
      <w:rPr>
        <w:noProof/>
        <w:sz w:val="16"/>
        <w:szCs w:val="16"/>
      </w:rPr>
      <mc:AlternateContent>
        <mc:Choice Requires="wps">
          <w:drawing>
            <wp:anchor distT="0" distB="0" distL="114300" distR="114300" simplePos="0" relativeHeight="251655168" behindDoc="0" locked="0" layoutInCell="1" allowOverlap="1" wp14:anchorId="597A277D" wp14:editId="0327F9FA">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C6EF1EF" id="Straight Connector 6"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00061286" w:rsidRPr="00061286">
      <w:rPr>
        <w:rFonts w:eastAsia="Times New Roman"/>
        <w:sz w:val="24"/>
      </w:rPr>
      <w:t xml:space="preserve"> </w:t>
    </w:r>
    <w:r w:rsidR="00061286" w:rsidRPr="00061286">
      <w:rPr>
        <w:rFonts w:asciiTheme="majorHAnsi" w:hAnsiTheme="majorHAnsi" w:cstheme="majorHAnsi"/>
        <w:sz w:val="16"/>
        <w:szCs w:val="16"/>
      </w:rPr>
      <w:t>Cambridge Global English 8 – Bob Hubbard © Cambridge University Press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B284F" w14:textId="77777777" w:rsidR="002450AB" w:rsidRDefault="002450AB" w:rsidP="005E47CF">
      <w:r>
        <w:separator/>
      </w:r>
    </w:p>
  </w:footnote>
  <w:footnote w:type="continuationSeparator" w:id="0">
    <w:p w14:paraId="15115D9C" w14:textId="77777777" w:rsidR="002450AB" w:rsidRDefault="002450AB" w:rsidP="005E4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5188" w14:textId="77777777" w:rsidR="00070BFC" w:rsidRPr="00C60597" w:rsidRDefault="00070BFC" w:rsidP="00070BFC">
    <w:pPr>
      <w:ind w:right="-14"/>
    </w:pPr>
  </w:p>
  <w:p w14:paraId="5FD59DAE" w14:textId="77777777" w:rsidR="00070BFC" w:rsidRPr="00C60597" w:rsidRDefault="00070BFC" w:rsidP="00070BFC">
    <w:pPr>
      <w:ind w:right="-14"/>
    </w:pPr>
  </w:p>
  <w:p w14:paraId="210EFCCC" w14:textId="56C4A3EB" w:rsidR="00070BFC" w:rsidRPr="00CD2414" w:rsidRDefault="00070BFC" w:rsidP="00070BFC">
    <w:pPr>
      <w:spacing w:before="240"/>
      <w:rPr>
        <w:rFonts w:ascii="Calibri" w:hAnsi="Calibri"/>
        <w:caps/>
        <w:color w:val="000000" w:themeColor="text1"/>
        <w:sz w:val="20"/>
        <w:szCs w:val="20"/>
        <w:lang w:val="en-GB"/>
      </w:rPr>
    </w:pPr>
    <w:r>
      <w:rPr>
        <w:caps/>
        <w:noProof/>
        <w:color w:val="000000" w:themeColor="text1"/>
      </w:rPr>
      <mc:AlternateContent>
        <mc:Choice Requires="wps">
          <w:drawing>
            <wp:anchor distT="0" distB="0" distL="114300" distR="114300" simplePos="0" relativeHeight="251666432" behindDoc="0" locked="0" layoutInCell="1" allowOverlap="1" wp14:anchorId="6FAF903D" wp14:editId="3D3D641B">
              <wp:simplePos x="0" y="0"/>
              <wp:positionH relativeFrom="column">
                <wp:posOffset>13111</wp:posOffset>
              </wp:positionH>
              <wp:positionV relativeFrom="paragraph">
                <wp:posOffset>146685</wp:posOffset>
              </wp:positionV>
              <wp:extent cx="73152" cy="164592"/>
              <wp:effectExtent l="0" t="0" r="22225" b="26035"/>
              <wp:wrapNone/>
              <wp:docPr id="4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0950F" id="Pentagon 7" o:spid="_x0000_s1026" style="position:absolute;margin-left:1.05pt;margin-top:11.55pt;width:5.75pt;height:12.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aGnCQQAAEo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LTpoacJBAAASh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E1318">
      <w:rPr>
        <w:rFonts w:ascii="Calibri" w:hAnsi="Calibri"/>
        <w:caps/>
        <w:color w:val="000000" w:themeColor="text1"/>
        <w:sz w:val="20"/>
        <w:szCs w:val="20"/>
        <w:lang w:val="en-GB"/>
      </w:rPr>
      <w:t xml:space="preserve">CAMBRIDGE GLOBAL ENGLISH 8: UNIT </w:t>
    </w:r>
    <w:r>
      <w:rPr>
        <w:rFonts w:ascii="Calibri" w:hAnsi="Calibri"/>
        <w:caps/>
        <w:color w:val="000000" w:themeColor="text1"/>
        <w:sz w:val="20"/>
        <w:szCs w:val="20"/>
        <w:lang w:val="en-GB"/>
      </w:rPr>
      <w:t>6</w:t>
    </w:r>
    <w:r w:rsidRPr="001E1318">
      <w:rPr>
        <w:rFonts w:ascii="Calibri" w:hAnsi="Calibri"/>
        <w:caps/>
        <w:color w:val="000000" w:themeColor="text1"/>
        <w:sz w:val="20"/>
        <w:szCs w:val="20"/>
        <w:lang w:val="en-GB"/>
      </w:rPr>
      <w:t xml:space="preserve"> SAMPLE ANSWER 1</w:t>
    </w:r>
  </w:p>
  <w:p w14:paraId="5704D6C1" w14:textId="77777777" w:rsidR="00070BFC" w:rsidRPr="00A41993" w:rsidRDefault="00070BFC" w:rsidP="00070BFC">
    <w:pPr>
      <w:tabs>
        <w:tab w:val="left" w:pos="525"/>
      </w:tabs>
    </w:pPr>
    <w:r w:rsidRPr="00790BAE">
      <w:rPr>
        <w:caps/>
        <w:noProof/>
      </w:rPr>
      <mc:AlternateContent>
        <mc:Choice Requires="wps">
          <w:drawing>
            <wp:anchor distT="0" distB="0" distL="114300" distR="114300" simplePos="0" relativeHeight="251665408" behindDoc="0" locked="0" layoutInCell="1" allowOverlap="1" wp14:anchorId="773621AB" wp14:editId="72B6905C">
              <wp:simplePos x="0" y="0"/>
              <wp:positionH relativeFrom="column">
                <wp:posOffset>0</wp:posOffset>
              </wp:positionH>
              <wp:positionV relativeFrom="paragraph">
                <wp:posOffset>97790</wp:posOffset>
              </wp:positionV>
              <wp:extent cx="6480175"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FFBAB" id="Straight Connector 4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" strokecolor="black [3213]"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C0233" w14:textId="77777777" w:rsidR="00070BFC" w:rsidRPr="00C60597" w:rsidRDefault="00070BFC" w:rsidP="00070BFC">
    <w:pPr>
      <w:ind w:right="-14"/>
    </w:pPr>
  </w:p>
  <w:p w14:paraId="2E7D4A0D" w14:textId="77777777" w:rsidR="00070BFC" w:rsidRPr="00C60597" w:rsidRDefault="00070BFC" w:rsidP="00070BFC">
    <w:pPr>
      <w:ind w:right="-14"/>
    </w:pPr>
  </w:p>
  <w:p w14:paraId="178EA161" w14:textId="0DBC0CC1" w:rsidR="00070BFC" w:rsidRPr="00CD2414" w:rsidRDefault="00070BFC" w:rsidP="00070BFC">
    <w:pPr>
      <w:spacing w:before="240"/>
      <w:rPr>
        <w:rFonts w:ascii="Calibri" w:hAnsi="Calibri"/>
        <w:caps/>
        <w:color w:val="000000" w:themeColor="text1"/>
        <w:sz w:val="20"/>
        <w:szCs w:val="20"/>
        <w:lang w:val="en-GB"/>
      </w:rPr>
    </w:pPr>
    <w:r>
      <w:rPr>
        <w:caps/>
        <w:noProof/>
        <w:color w:val="000000" w:themeColor="text1"/>
      </w:rPr>
      <mc:AlternateContent>
        <mc:Choice Requires="wps">
          <w:drawing>
            <wp:anchor distT="0" distB="0" distL="114300" distR="114300" simplePos="0" relativeHeight="251669504" behindDoc="0" locked="0" layoutInCell="1" allowOverlap="1" wp14:anchorId="68C31F2D" wp14:editId="209000BA">
              <wp:simplePos x="0" y="0"/>
              <wp:positionH relativeFrom="column">
                <wp:posOffset>13111</wp:posOffset>
              </wp:positionH>
              <wp:positionV relativeFrom="paragraph">
                <wp:posOffset>146685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E947EC" id="Pentagon 7" o:spid="_x0000_s1026" style="position:absolute;margin-left:1.05pt;margin-top:11.55pt;width:5.75pt;height:12.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E1318">
      <w:rPr>
        <w:rFonts w:ascii="Calibri" w:hAnsi="Calibri"/>
        <w:caps/>
        <w:color w:val="000000" w:themeColor="text1"/>
        <w:sz w:val="20"/>
        <w:szCs w:val="20"/>
        <w:lang w:val="en-GB"/>
      </w:rPr>
      <w:t xml:space="preserve">CAMBRIDGE GLOBAL ENGLISH 8: UNIT </w:t>
    </w:r>
    <w:r>
      <w:rPr>
        <w:rFonts w:ascii="Calibri" w:hAnsi="Calibri"/>
        <w:caps/>
        <w:color w:val="000000" w:themeColor="text1"/>
        <w:sz w:val="20"/>
        <w:szCs w:val="20"/>
        <w:lang w:val="en-GB"/>
      </w:rPr>
      <w:t>6</w:t>
    </w:r>
    <w:r w:rsidRPr="001E1318">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p>
  <w:p w14:paraId="55D1B2BF" w14:textId="77777777" w:rsidR="00070BFC" w:rsidRPr="00A41993" w:rsidRDefault="00070BFC" w:rsidP="00070BFC">
    <w:pPr>
      <w:tabs>
        <w:tab w:val="left" w:pos="525"/>
      </w:tabs>
    </w:pPr>
    <w:r w:rsidRPr="00790BAE">
      <w:rPr>
        <w:caps/>
        <w:noProof/>
      </w:rPr>
      <mc:AlternateContent>
        <mc:Choice Requires="wps">
          <w:drawing>
            <wp:anchor distT="0" distB="0" distL="114300" distR="114300" simplePos="0" relativeHeight="251668480" behindDoc="0" locked="0" layoutInCell="1" allowOverlap="1" wp14:anchorId="4F78B151" wp14:editId="643750C8">
              <wp:simplePos x="0" y="0"/>
              <wp:positionH relativeFrom="column">
                <wp:posOffset>0</wp:posOffset>
              </wp:positionH>
              <wp:positionV relativeFrom="paragraph">
                <wp:posOffset>97790</wp:posOffset>
              </wp:positionV>
              <wp:extent cx="64801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888E6E"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"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32"/>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AA"/>
    <w:rsid w:val="00001660"/>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22E"/>
    <w:rsid w:val="00061286"/>
    <w:rsid w:val="00070BFC"/>
    <w:rsid w:val="0007456D"/>
    <w:rsid w:val="00077634"/>
    <w:rsid w:val="00080640"/>
    <w:rsid w:val="00081EBA"/>
    <w:rsid w:val="00083B2D"/>
    <w:rsid w:val="00084695"/>
    <w:rsid w:val="00095AEF"/>
    <w:rsid w:val="000A17AF"/>
    <w:rsid w:val="000B0948"/>
    <w:rsid w:val="000B755E"/>
    <w:rsid w:val="000C1093"/>
    <w:rsid w:val="000C2BE2"/>
    <w:rsid w:val="000C6BFB"/>
    <w:rsid w:val="000D6AF1"/>
    <w:rsid w:val="000E5296"/>
    <w:rsid w:val="000F3988"/>
    <w:rsid w:val="001011C5"/>
    <w:rsid w:val="001015C3"/>
    <w:rsid w:val="001139BE"/>
    <w:rsid w:val="00116414"/>
    <w:rsid w:val="001207E2"/>
    <w:rsid w:val="0012147E"/>
    <w:rsid w:val="001248DB"/>
    <w:rsid w:val="00130D47"/>
    <w:rsid w:val="00135BD1"/>
    <w:rsid w:val="00140096"/>
    <w:rsid w:val="0014356E"/>
    <w:rsid w:val="001453A2"/>
    <w:rsid w:val="001520FA"/>
    <w:rsid w:val="00156DAB"/>
    <w:rsid w:val="00161FD5"/>
    <w:rsid w:val="00167C78"/>
    <w:rsid w:val="001707D1"/>
    <w:rsid w:val="0017159A"/>
    <w:rsid w:val="001724F4"/>
    <w:rsid w:val="00172BDB"/>
    <w:rsid w:val="00175728"/>
    <w:rsid w:val="001812E7"/>
    <w:rsid w:val="00190C50"/>
    <w:rsid w:val="001911E2"/>
    <w:rsid w:val="0019307A"/>
    <w:rsid w:val="00193371"/>
    <w:rsid w:val="001A0002"/>
    <w:rsid w:val="001A12E8"/>
    <w:rsid w:val="001B670E"/>
    <w:rsid w:val="001B6FD4"/>
    <w:rsid w:val="001C2F3B"/>
    <w:rsid w:val="001C37F0"/>
    <w:rsid w:val="001C5177"/>
    <w:rsid w:val="001D098D"/>
    <w:rsid w:val="001D1858"/>
    <w:rsid w:val="001D2A80"/>
    <w:rsid w:val="001D4491"/>
    <w:rsid w:val="001E3FEE"/>
    <w:rsid w:val="001E4AA8"/>
    <w:rsid w:val="001F4589"/>
    <w:rsid w:val="002031ED"/>
    <w:rsid w:val="0020381C"/>
    <w:rsid w:val="00216C6C"/>
    <w:rsid w:val="0022224A"/>
    <w:rsid w:val="00222E24"/>
    <w:rsid w:val="002235A0"/>
    <w:rsid w:val="002242DB"/>
    <w:rsid w:val="00232A1A"/>
    <w:rsid w:val="002416CD"/>
    <w:rsid w:val="0024201D"/>
    <w:rsid w:val="00244736"/>
    <w:rsid w:val="002450AB"/>
    <w:rsid w:val="0024748B"/>
    <w:rsid w:val="00250DDB"/>
    <w:rsid w:val="0025291D"/>
    <w:rsid w:val="00254B89"/>
    <w:rsid w:val="002565D3"/>
    <w:rsid w:val="002575C5"/>
    <w:rsid w:val="00257790"/>
    <w:rsid w:val="00272D8B"/>
    <w:rsid w:val="00280C4D"/>
    <w:rsid w:val="00290608"/>
    <w:rsid w:val="00291E18"/>
    <w:rsid w:val="00292364"/>
    <w:rsid w:val="002949ED"/>
    <w:rsid w:val="00297701"/>
    <w:rsid w:val="002C07A6"/>
    <w:rsid w:val="002D67A6"/>
    <w:rsid w:val="002F5157"/>
    <w:rsid w:val="00301685"/>
    <w:rsid w:val="003102FC"/>
    <w:rsid w:val="003112FD"/>
    <w:rsid w:val="003124C0"/>
    <w:rsid w:val="003161C3"/>
    <w:rsid w:val="00316E9B"/>
    <w:rsid w:val="00332388"/>
    <w:rsid w:val="0033286F"/>
    <w:rsid w:val="00334570"/>
    <w:rsid w:val="00337828"/>
    <w:rsid w:val="00341F84"/>
    <w:rsid w:val="003429E1"/>
    <w:rsid w:val="00343984"/>
    <w:rsid w:val="00345180"/>
    <w:rsid w:val="00351816"/>
    <w:rsid w:val="00357EEC"/>
    <w:rsid w:val="003615D4"/>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26B"/>
    <w:rsid w:val="00397413"/>
    <w:rsid w:val="00397ECB"/>
    <w:rsid w:val="003A6E6A"/>
    <w:rsid w:val="003A7320"/>
    <w:rsid w:val="003B1769"/>
    <w:rsid w:val="003B1884"/>
    <w:rsid w:val="003B5719"/>
    <w:rsid w:val="003C20A9"/>
    <w:rsid w:val="003C27F9"/>
    <w:rsid w:val="003C4EA0"/>
    <w:rsid w:val="003D1178"/>
    <w:rsid w:val="003D3513"/>
    <w:rsid w:val="003D5999"/>
    <w:rsid w:val="003E3498"/>
    <w:rsid w:val="003E408C"/>
    <w:rsid w:val="003E7D99"/>
    <w:rsid w:val="003F0566"/>
    <w:rsid w:val="003F2305"/>
    <w:rsid w:val="003F2EFB"/>
    <w:rsid w:val="003F5C0D"/>
    <w:rsid w:val="00402275"/>
    <w:rsid w:val="0040372E"/>
    <w:rsid w:val="00403E78"/>
    <w:rsid w:val="0040593D"/>
    <w:rsid w:val="00406897"/>
    <w:rsid w:val="00411359"/>
    <w:rsid w:val="00414B48"/>
    <w:rsid w:val="004178AB"/>
    <w:rsid w:val="004200E6"/>
    <w:rsid w:val="00420FFD"/>
    <w:rsid w:val="00432249"/>
    <w:rsid w:val="00441C6A"/>
    <w:rsid w:val="00445C4E"/>
    <w:rsid w:val="004545E7"/>
    <w:rsid w:val="004668A8"/>
    <w:rsid w:val="00467929"/>
    <w:rsid w:val="004747C2"/>
    <w:rsid w:val="00476116"/>
    <w:rsid w:val="00477F7E"/>
    <w:rsid w:val="00482E71"/>
    <w:rsid w:val="004839F2"/>
    <w:rsid w:val="004867FF"/>
    <w:rsid w:val="00492481"/>
    <w:rsid w:val="0049546E"/>
    <w:rsid w:val="00496121"/>
    <w:rsid w:val="004966EC"/>
    <w:rsid w:val="00497D13"/>
    <w:rsid w:val="00497DDD"/>
    <w:rsid w:val="004A5BF9"/>
    <w:rsid w:val="004A75DC"/>
    <w:rsid w:val="004C2828"/>
    <w:rsid w:val="004D497A"/>
    <w:rsid w:val="004D7F64"/>
    <w:rsid w:val="004E033C"/>
    <w:rsid w:val="004E2011"/>
    <w:rsid w:val="004F0F80"/>
    <w:rsid w:val="004F12F5"/>
    <w:rsid w:val="004F1982"/>
    <w:rsid w:val="005001F3"/>
    <w:rsid w:val="00503D37"/>
    <w:rsid w:val="0051178F"/>
    <w:rsid w:val="0051405B"/>
    <w:rsid w:val="005218D0"/>
    <w:rsid w:val="0053253D"/>
    <w:rsid w:val="005326B2"/>
    <w:rsid w:val="00533032"/>
    <w:rsid w:val="00536129"/>
    <w:rsid w:val="0054247D"/>
    <w:rsid w:val="005426CF"/>
    <w:rsid w:val="0054779A"/>
    <w:rsid w:val="00547DDB"/>
    <w:rsid w:val="00552CFF"/>
    <w:rsid w:val="00553751"/>
    <w:rsid w:val="00555C4C"/>
    <w:rsid w:val="0056433C"/>
    <w:rsid w:val="00570083"/>
    <w:rsid w:val="00570AF0"/>
    <w:rsid w:val="005727D7"/>
    <w:rsid w:val="005742AD"/>
    <w:rsid w:val="00585D9A"/>
    <w:rsid w:val="0058750C"/>
    <w:rsid w:val="005934D7"/>
    <w:rsid w:val="0059482F"/>
    <w:rsid w:val="00594F49"/>
    <w:rsid w:val="005B747B"/>
    <w:rsid w:val="005C3DF5"/>
    <w:rsid w:val="005C46CB"/>
    <w:rsid w:val="005C5C76"/>
    <w:rsid w:val="005C7DB0"/>
    <w:rsid w:val="005D386D"/>
    <w:rsid w:val="005E47CF"/>
    <w:rsid w:val="005E51B8"/>
    <w:rsid w:val="005E60D4"/>
    <w:rsid w:val="005F114D"/>
    <w:rsid w:val="005F37AD"/>
    <w:rsid w:val="005F5735"/>
    <w:rsid w:val="005F66DB"/>
    <w:rsid w:val="00606898"/>
    <w:rsid w:val="00616BC1"/>
    <w:rsid w:val="00650D8A"/>
    <w:rsid w:val="00654A42"/>
    <w:rsid w:val="00657F33"/>
    <w:rsid w:val="006623CA"/>
    <w:rsid w:val="00662963"/>
    <w:rsid w:val="00662B08"/>
    <w:rsid w:val="00663B01"/>
    <w:rsid w:val="0067245B"/>
    <w:rsid w:val="00673251"/>
    <w:rsid w:val="00673C08"/>
    <w:rsid w:val="00680665"/>
    <w:rsid w:val="006841ED"/>
    <w:rsid w:val="0068798E"/>
    <w:rsid w:val="00690EC1"/>
    <w:rsid w:val="00692F9F"/>
    <w:rsid w:val="006941B2"/>
    <w:rsid w:val="006A0093"/>
    <w:rsid w:val="006A6F0E"/>
    <w:rsid w:val="006B0D63"/>
    <w:rsid w:val="006B255A"/>
    <w:rsid w:val="006C7D00"/>
    <w:rsid w:val="006D02D6"/>
    <w:rsid w:val="006D3A4E"/>
    <w:rsid w:val="006D6A2F"/>
    <w:rsid w:val="006E0E45"/>
    <w:rsid w:val="006F07AB"/>
    <w:rsid w:val="006F5AC2"/>
    <w:rsid w:val="006F6C94"/>
    <w:rsid w:val="007008C9"/>
    <w:rsid w:val="007058F5"/>
    <w:rsid w:val="007110EB"/>
    <w:rsid w:val="00711C36"/>
    <w:rsid w:val="00712574"/>
    <w:rsid w:val="00722BDA"/>
    <w:rsid w:val="007248F9"/>
    <w:rsid w:val="0073022B"/>
    <w:rsid w:val="007316BE"/>
    <w:rsid w:val="00737548"/>
    <w:rsid w:val="007375C2"/>
    <w:rsid w:val="0074430E"/>
    <w:rsid w:val="007464A8"/>
    <w:rsid w:val="00750233"/>
    <w:rsid w:val="0075251F"/>
    <w:rsid w:val="007538F3"/>
    <w:rsid w:val="00761935"/>
    <w:rsid w:val="00772C61"/>
    <w:rsid w:val="0078441F"/>
    <w:rsid w:val="00790BAE"/>
    <w:rsid w:val="00796654"/>
    <w:rsid w:val="00797E85"/>
    <w:rsid w:val="007A11D2"/>
    <w:rsid w:val="007A64F3"/>
    <w:rsid w:val="007B27DD"/>
    <w:rsid w:val="007B2904"/>
    <w:rsid w:val="007B4307"/>
    <w:rsid w:val="007C321B"/>
    <w:rsid w:val="007C3A6B"/>
    <w:rsid w:val="007C5F71"/>
    <w:rsid w:val="007C7121"/>
    <w:rsid w:val="007D153B"/>
    <w:rsid w:val="007D6B68"/>
    <w:rsid w:val="007E7864"/>
    <w:rsid w:val="007F2E54"/>
    <w:rsid w:val="007F74D3"/>
    <w:rsid w:val="00800BA0"/>
    <w:rsid w:val="00815B6F"/>
    <w:rsid w:val="00816BD6"/>
    <w:rsid w:val="0081792F"/>
    <w:rsid w:val="0082118F"/>
    <w:rsid w:val="008426E3"/>
    <w:rsid w:val="00843DDD"/>
    <w:rsid w:val="00845281"/>
    <w:rsid w:val="0085015F"/>
    <w:rsid w:val="00855732"/>
    <w:rsid w:val="00862FB5"/>
    <w:rsid w:val="00864B38"/>
    <w:rsid w:val="008652EA"/>
    <w:rsid w:val="00872B52"/>
    <w:rsid w:val="0087525B"/>
    <w:rsid w:val="00877B3E"/>
    <w:rsid w:val="00881C85"/>
    <w:rsid w:val="00883AC2"/>
    <w:rsid w:val="008845D3"/>
    <w:rsid w:val="00891289"/>
    <w:rsid w:val="00891CDF"/>
    <w:rsid w:val="00895C0C"/>
    <w:rsid w:val="008A1772"/>
    <w:rsid w:val="008A4CD3"/>
    <w:rsid w:val="008C01D1"/>
    <w:rsid w:val="008C4D24"/>
    <w:rsid w:val="008D575F"/>
    <w:rsid w:val="008E3FEE"/>
    <w:rsid w:val="008E7700"/>
    <w:rsid w:val="008F4DF7"/>
    <w:rsid w:val="00900759"/>
    <w:rsid w:val="0090642B"/>
    <w:rsid w:val="009073F3"/>
    <w:rsid w:val="00907FE4"/>
    <w:rsid w:val="0091149D"/>
    <w:rsid w:val="009139C7"/>
    <w:rsid w:val="009150A9"/>
    <w:rsid w:val="009173DD"/>
    <w:rsid w:val="009227BA"/>
    <w:rsid w:val="00924144"/>
    <w:rsid w:val="00924944"/>
    <w:rsid w:val="00933A33"/>
    <w:rsid w:val="00935B0C"/>
    <w:rsid w:val="00942AE1"/>
    <w:rsid w:val="009437E7"/>
    <w:rsid w:val="00951029"/>
    <w:rsid w:val="00952338"/>
    <w:rsid w:val="0095296C"/>
    <w:rsid w:val="00952E0E"/>
    <w:rsid w:val="00952EB7"/>
    <w:rsid w:val="009666CF"/>
    <w:rsid w:val="0097762B"/>
    <w:rsid w:val="00982812"/>
    <w:rsid w:val="009836E0"/>
    <w:rsid w:val="009838EE"/>
    <w:rsid w:val="00986136"/>
    <w:rsid w:val="00991F73"/>
    <w:rsid w:val="00992C7E"/>
    <w:rsid w:val="00993667"/>
    <w:rsid w:val="009961CE"/>
    <w:rsid w:val="009967F6"/>
    <w:rsid w:val="009A1E5A"/>
    <w:rsid w:val="009A2008"/>
    <w:rsid w:val="009A4FB9"/>
    <w:rsid w:val="009B181A"/>
    <w:rsid w:val="009B75A1"/>
    <w:rsid w:val="009C214C"/>
    <w:rsid w:val="009C2E83"/>
    <w:rsid w:val="009C5E1C"/>
    <w:rsid w:val="009C7348"/>
    <w:rsid w:val="009D22D1"/>
    <w:rsid w:val="009D4A43"/>
    <w:rsid w:val="009D79B0"/>
    <w:rsid w:val="009E3469"/>
    <w:rsid w:val="009E5CAF"/>
    <w:rsid w:val="009E5F19"/>
    <w:rsid w:val="009F5EAC"/>
    <w:rsid w:val="009F62CA"/>
    <w:rsid w:val="00A03995"/>
    <w:rsid w:val="00A12AE7"/>
    <w:rsid w:val="00A14244"/>
    <w:rsid w:val="00A2594A"/>
    <w:rsid w:val="00A310A5"/>
    <w:rsid w:val="00A3464C"/>
    <w:rsid w:val="00A35611"/>
    <w:rsid w:val="00A35BDB"/>
    <w:rsid w:val="00A441E4"/>
    <w:rsid w:val="00A47437"/>
    <w:rsid w:val="00A55A3D"/>
    <w:rsid w:val="00A6038F"/>
    <w:rsid w:val="00A61AE5"/>
    <w:rsid w:val="00A70BFB"/>
    <w:rsid w:val="00A71666"/>
    <w:rsid w:val="00A87809"/>
    <w:rsid w:val="00A94E3E"/>
    <w:rsid w:val="00AA0C13"/>
    <w:rsid w:val="00AA580A"/>
    <w:rsid w:val="00AA7DB1"/>
    <w:rsid w:val="00AB3F0D"/>
    <w:rsid w:val="00AC1356"/>
    <w:rsid w:val="00AD00B9"/>
    <w:rsid w:val="00AD15E1"/>
    <w:rsid w:val="00AD339E"/>
    <w:rsid w:val="00AD3983"/>
    <w:rsid w:val="00AD6140"/>
    <w:rsid w:val="00AE0552"/>
    <w:rsid w:val="00AE1115"/>
    <w:rsid w:val="00AE26B1"/>
    <w:rsid w:val="00AF00AC"/>
    <w:rsid w:val="00AF2509"/>
    <w:rsid w:val="00AF2691"/>
    <w:rsid w:val="00AF6CC5"/>
    <w:rsid w:val="00B00019"/>
    <w:rsid w:val="00B010EB"/>
    <w:rsid w:val="00B01C6C"/>
    <w:rsid w:val="00B02C0B"/>
    <w:rsid w:val="00B1123D"/>
    <w:rsid w:val="00B122DC"/>
    <w:rsid w:val="00B13920"/>
    <w:rsid w:val="00B157A4"/>
    <w:rsid w:val="00B1751C"/>
    <w:rsid w:val="00B17D58"/>
    <w:rsid w:val="00B21B58"/>
    <w:rsid w:val="00B27652"/>
    <w:rsid w:val="00B3012D"/>
    <w:rsid w:val="00B305A2"/>
    <w:rsid w:val="00B350DD"/>
    <w:rsid w:val="00B364B7"/>
    <w:rsid w:val="00B369B6"/>
    <w:rsid w:val="00B4348E"/>
    <w:rsid w:val="00B4639B"/>
    <w:rsid w:val="00B470A0"/>
    <w:rsid w:val="00B51FF8"/>
    <w:rsid w:val="00B53760"/>
    <w:rsid w:val="00B624C5"/>
    <w:rsid w:val="00B63692"/>
    <w:rsid w:val="00B64F0C"/>
    <w:rsid w:val="00B7008A"/>
    <w:rsid w:val="00B8793E"/>
    <w:rsid w:val="00B91598"/>
    <w:rsid w:val="00B918BE"/>
    <w:rsid w:val="00B978DC"/>
    <w:rsid w:val="00BA6E0E"/>
    <w:rsid w:val="00BB21E5"/>
    <w:rsid w:val="00BB69AD"/>
    <w:rsid w:val="00BC3C9A"/>
    <w:rsid w:val="00BD02E3"/>
    <w:rsid w:val="00BD0C8E"/>
    <w:rsid w:val="00BD45EB"/>
    <w:rsid w:val="00BD4AFA"/>
    <w:rsid w:val="00BE3C1A"/>
    <w:rsid w:val="00BE56B3"/>
    <w:rsid w:val="00BF0539"/>
    <w:rsid w:val="00BF6A44"/>
    <w:rsid w:val="00C02B2B"/>
    <w:rsid w:val="00C0623C"/>
    <w:rsid w:val="00C06D6E"/>
    <w:rsid w:val="00C07523"/>
    <w:rsid w:val="00C100D0"/>
    <w:rsid w:val="00C114E2"/>
    <w:rsid w:val="00C1336B"/>
    <w:rsid w:val="00C14DCD"/>
    <w:rsid w:val="00C34B85"/>
    <w:rsid w:val="00C40070"/>
    <w:rsid w:val="00C41282"/>
    <w:rsid w:val="00C46839"/>
    <w:rsid w:val="00C4766E"/>
    <w:rsid w:val="00C57923"/>
    <w:rsid w:val="00C61E8E"/>
    <w:rsid w:val="00C63506"/>
    <w:rsid w:val="00C66C83"/>
    <w:rsid w:val="00C72A5C"/>
    <w:rsid w:val="00C73769"/>
    <w:rsid w:val="00C74203"/>
    <w:rsid w:val="00C74D4B"/>
    <w:rsid w:val="00C861D1"/>
    <w:rsid w:val="00C90FB8"/>
    <w:rsid w:val="00C9106A"/>
    <w:rsid w:val="00C9470B"/>
    <w:rsid w:val="00CD0123"/>
    <w:rsid w:val="00CD2414"/>
    <w:rsid w:val="00CD6BB7"/>
    <w:rsid w:val="00CD7F6A"/>
    <w:rsid w:val="00CE03C2"/>
    <w:rsid w:val="00CE46FD"/>
    <w:rsid w:val="00CE6C7F"/>
    <w:rsid w:val="00CE7DF7"/>
    <w:rsid w:val="00CF0DD2"/>
    <w:rsid w:val="00CF693F"/>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692D"/>
    <w:rsid w:val="00D611A5"/>
    <w:rsid w:val="00D80020"/>
    <w:rsid w:val="00DA01AD"/>
    <w:rsid w:val="00DA0E83"/>
    <w:rsid w:val="00DA4602"/>
    <w:rsid w:val="00DC4691"/>
    <w:rsid w:val="00DC5F36"/>
    <w:rsid w:val="00DD565A"/>
    <w:rsid w:val="00DE014D"/>
    <w:rsid w:val="00DE0791"/>
    <w:rsid w:val="00DE6A31"/>
    <w:rsid w:val="00DE6A75"/>
    <w:rsid w:val="00DF0351"/>
    <w:rsid w:val="00DF3089"/>
    <w:rsid w:val="00DF31D2"/>
    <w:rsid w:val="00DF4330"/>
    <w:rsid w:val="00DF539A"/>
    <w:rsid w:val="00DF6BA0"/>
    <w:rsid w:val="00E02FA7"/>
    <w:rsid w:val="00E03BC5"/>
    <w:rsid w:val="00E075BA"/>
    <w:rsid w:val="00E11A3C"/>
    <w:rsid w:val="00E14996"/>
    <w:rsid w:val="00E16AFE"/>
    <w:rsid w:val="00E214D2"/>
    <w:rsid w:val="00E21EAC"/>
    <w:rsid w:val="00E227D1"/>
    <w:rsid w:val="00E2550A"/>
    <w:rsid w:val="00E27901"/>
    <w:rsid w:val="00E27DD4"/>
    <w:rsid w:val="00E33E97"/>
    <w:rsid w:val="00E40050"/>
    <w:rsid w:val="00E409FB"/>
    <w:rsid w:val="00E461FC"/>
    <w:rsid w:val="00E6212E"/>
    <w:rsid w:val="00E65232"/>
    <w:rsid w:val="00E7724C"/>
    <w:rsid w:val="00E7739F"/>
    <w:rsid w:val="00E81058"/>
    <w:rsid w:val="00E85D4C"/>
    <w:rsid w:val="00E86F87"/>
    <w:rsid w:val="00E8729C"/>
    <w:rsid w:val="00E92483"/>
    <w:rsid w:val="00E92BEA"/>
    <w:rsid w:val="00E95097"/>
    <w:rsid w:val="00EA155A"/>
    <w:rsid w:val="00EA23D9"/>
    <w:rsid w:val="00EA3558"/>
    <w:rsid w:val="00EA4A0B"/>
    <w:rsid w:val="00EA60DE"/>
    <w:rsid w:val="00EB0885"/>
    <w:rsid w:val="00EB1277"/>
    <w:rsid w:val="00EB65D2"/>
    <w:rsid w:val="00EC6426"/>
    <w:rsid w:val="00EC7110"/>
    <w:rsid w:val="00F03512"/>
    <w:rsid w:val="00F07C9A"/>
    <w:rsid w:val="00F11648"/>
    <w:rsid w:val="00F12BCD"/>
    <w:rsid w:val="00F22826"/>
    <w:rsid w:val="00F27936"/>
    <w:rsid w:val="00F30FC4"/>
    <w:rsid w:val="00F313A5"/>
    <w:rsid w:val="00F318A6"/>
    <w:rsid w:val="00F36633"/>
    <w:rsid w:val="00F42E91"/>
    <w:rsid w:val="00F43703"/>
    <w:rsid w:val="00F46399"/>
    <w:rsid w:val="00F47B13"/>
    <w:rsid w:val="00F50CD3"/>
    <w:rsid w:val="00F62C68"/>
    <w:rsid w:val="00F62E2D"/>
    <w:rsid w:val="00F64D4F"/>
    <w:rsid w:val="00F67D05"/>
    <w:rsid w:val="00F67E2E"/>
    <w:rsid w:val="00F7057D"/>
    <w:rsid w:val="00F744A4"/>
    <w:rsid w:val="00F82EDE"/>
    <w:rsid w:val="00F85CF8"/>
    <w:rsid w:val="00F8667A"/>
    <w:rsid w:val="00F97DA7"/>
    <w:rsid w:val="00FA2A17"/>
    <w:rsid w:val="00FB3618"/>
    <w:rsid w:val="00FB7613"/>
    <w:rsid w:val="00FB7C90"/>
    <w:rsid w:val="00FC3523"/>
    <w:rsid w:val="00FD5D9A"/>
    <w:rsid w:val="00FD7917"/>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80C0C49-C7AC-4F85-B9F5-FDAE2329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uiPriority w:val="39"/>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4B02EEE46B09A43947188FFB069E6BD" ma:contentTypeVersion="1" ma:contentTypeDescription="Create a new document." ma:contentTypeScope="" ma:versionID="e896d51714eb4949d173f4e4fdc7ccaa">
  <xsd:schema xmlns:xsd="http://www.w3.org/2001/XMLSchema" xmlns:xs="http://www.w3.org/2001/XMLSchema" xmlns:p="http://schemas.microsoft.com/office/2006/metadata/properties" xmlns:ns2="d157a681-67f3-4177-8305-4ba664c95f01" xmlns:ns3="dacc2413-e4ca-4cb2-95e9-c1e66faf8f7f" targetNamespace="http://schemas.microsoft.com/office/2006/metadata/properties" ma:root="true" ma:fieldsID="ad1ac29f0666eb21a7867d80d7bcc5a5" ns2:_="" ns3:_="">
    <xsd:import namespace="d157a681-67f3-4177-8305-4ba664c95f01"/>
    <xsd:import namespace="dacc2413-e4ca-4cb2-95e9-c1e66faf8f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7a681-67f3-4177-8305-4ba664c95f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cc2413-e4ca-4cb2-95e9-c1e66faf8f7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36730F-2CC2-44D0-AC1D-ECA0D62DF21A}">
  <ds:schemaRefs>
    <ds:schemaRef ds:uri="http://schemas.openxmlformats.org/officeDocument/2006/bibliography"/>
  </ds:schemaRefs>
</ds:datastoreItem>
</file>

<file path=customXml/itemProps2.xml><?xml version="1.0" encoding="utf-8"?>
<ds:datastoreItem xmlns:ds="http://schemas.openxmlformats.org/officeDocument/2006/customXml" ds:itemID="{B2C4C283-B2D7-4198-AF28-1BAD865761C8}"/>
</file>

<file path=customXml/itemProps3.xml><?xml version="1.0" encoding="utf-8"?>
<ds:datastoreItem xmlns:ds="http://schemas.openxmlformats.org/officeDocument/2006/customXml" ds:itemID="{10987967-1839-4274-A58F-0C151F6CE406}"/>
</file>

<file path=customXml/itemProps4.xml><?xml version="1.0" encoding="utf-8"?>
<ds:datastoreItem xmlns:ds="http://schemas.openxmlformats.org/officeDocument/2006/customXml" ds:itemID="{BE1BBC41-0AA2-4C44-8B41-5CB0645B8D63}"/>
</file>

<file path=docProps/app.xml><?xml version="1.0" encoding="utf-8"?>
<Properties xmlns="http://schemas.openxmlformats.org/officeDocument/2006/extended-properties" xmlns:vt="http://schemas.openxmlformats.org/officeDocument/2006/docPropsVTypes">
  <Template>Normal.dotm</Template>
  <TotalTime>12</TotalTime>
  <Pages>2</Pages>
  <Words>511</Words>
  <Characters>2643</Characters>
  <Application>Microsoft Office Word</Application>
  <DocSecurity>0</DocSecurity>
  <Lines>94</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13</cp:revision>
  <cp:lastPrinted>2020-09-12T12:17:00Z</cp:lastPrinted>
  <dcterms:created xsi:type="dcterms:W3CDTF">2020-09-12T12:18:00Z</dcterms:created>
  <dcterms:modified xsi:type="dcterms:W3CDTF">2021-06-21T07:02:00Z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0x010100A4B02EEE46B09A43947188FFB069E6BD</vt:lpwstr>
  </property>
</Properties>
</file>