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2EDF" w:rsidRDefault="0001784B">
      <w:r>
        <w:t xml:space="preserve">Quinn Knudsen </w:t>
      </w:r>
    </w:p>
    <w:p w:rsidR="0001784B" w:rsidRDefault="0001784B">
      <w:r>
        <w:t>Homework 2</w:t>
      </w:r>
    </w:p>
    <w:p w:rsidR="0001784B" w:rsidRDefault="0001784B" w:rsidP="0001784B">
      <w:pPr>
        <w:jc w:val="center"/>
        <w:rPr>
          <w:rFonts w:ascii="Cambria-Bold" w:hAnsi="Cambria-Bold" w:cs="Cambria-Bold"/>
          <w:b/>
          <w:bCs/>
          <w:sz w:val="24"/>
          <w:szCs w:val="24"/>
        </w:rPr>
      </w:pPr>
      <w:r>
        <w:rPr>
          <w:rFonts w:ascii="Cambria" w:hAnsi="Cambria" w:cs="Cambria"/>
          <w:sz w:val="24"/>
          <w:szCs w:val="24"/>
        </w:rPr>
        <w:t xml:space="preserve">Topic: </w:t>
      </w:r>
      <w:r>
        <w:rPr>
          <w:rFonts w:ascii="Cambria-Bold" w:hAnsi="Cambria-Bold" w:cs="Cambria-Bold"/>
          <w:b/>
          <w:bCs/>
          <w:sz w:val="24"/>
          <w:szCs w:val="24"/>
        </w:rPr>
        <w:t>Basic Probability</w:t>
      </w:r>
    </w:p>
    <w:p w:rsidR="0001784B" w:rsidRDefault="009B5763" w:rsidP="00E93D6A">
      <w:pPr>
        <w:pStyle w:val="ListParagraph"/>
        <w:numPr>
          <w:ilvl w:val="0"/>
          <w:numId w:val="2"/>
        </w:numPr>
      </w:pPr>
      <w:r>
        <w:t>Heads = 1 Tails = 0</w:t>
      </w:r>
    </w:p>
    <w:p w:rsidR="00E93D6A" w:rsidRDefault="00E93D6A" w:rsidP="00E93D6A">
      <w:r>
        <w:t>Example 1</w:t>
      </w:r>
    </w:p>
    <w:p w:rsidR="0001784B" w:rsidRPr="0001784B" w:rsidRDefault="0001784B"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1784B">
        <w:rPr>
          <w:rFonts w:ascii="Lucida Console" w:eastAsia="Times New Roman" w:hAnsi="Lucida Console" w:cs="Courier New"/>
          <w:color w:val="0000FF"/>
          <w:sz w:val="20"/>
          <w:szCs w:val="20"/>
        </w:rPr>
        <w:t xml:space="preserve">&gt; round(table( </w:t>
      </w:r>
      <w:proofErr w:type="spellStart"/>
      <w:r w:rsidRPr="0001784B">
        <w:rPr>
          <w:rFonts w:ascii="Lucida Console" w:eastAsia="Times New Roman" w:hAnsi="Lucida Console" w:cs="Courier New"/>
          <w:color w:val="0000FF"/>
          <w:sz w:val="20"/>
          <w:szCs w:val="20"/>
        </w:rPr>
        <w:t>rbinom</w:t>
      </w:r>
      <w:proofErr w:type="spellEnd"/>
      <w:r w:rsidRPr="0001784B">
        <w:rPr>
          <w:rFonts w:ascii="Lucida Console" w:eastAsia="Times New Roman" w:hAnsi="Lucida Console" w:cs="Courier New"/>
          <w:color w:val="0000FF"/>
          <w:sz w:val="20"/>
          <w:szCs w:val="20"/>
        </w:rPr>
        <w:t>(n=9, size=1, prob=0.5) )/9,2)</w:t>
      </w:r>
    </w:p>
    <w:p w:rsidR="0001784B" w:rsidRPr="0001784B" w:rsidRDefault="0001784B"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01784B" w:rsidRPr="0001784B" w:rsidRDefault="0001784B"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01784B">
        <w:rPr>
          <w:rFonts w:ascii="Lucida Console" w:eastAsia="Times New Roman" w:hAnsi="Lucida Console" w:cs="Courier New"/>
          <w:color w:val="000000"/>
          <w:sz w:val="20"/>
          <w:szCs w:val="20"/>
          <w:bdr w:val="none" w:sz="0" w:space="0" w:color="auto" w:frame="1"/>
        </w:rPr>
        <w:t xml:space="preserve">   0    1 </w:t>
      </w:r>
    </w:p>
    <w:p w:rsidR="00E93D6A" w:rsidRDefault="0001784B"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01784B">
        <w:rPr>
          <w:rFonts w:ascii="Lucida Console" w:eastAsia="Times New Roman" w:hAnsi="Lucida Console" w:cs="Courier New"/>
          <w:color w:val="000000"/>
          <w:sz w:val="20"/>
          <w:szCs w:val="20"/>
          <w:bdr w:val="none" w:sz="0" w:space="0" w:color="auto" w:frame="1"/>
        </w:rPr>
        <w:t xml:space="preserve">0.11 0.89 </w:t>
      </w:r>
    </w:p>
    <w:p w:rsidR="00E93D6A" w:rsidRDefault="00E93D6A"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E93D6A" w:rsidRDefault="00E93D6A" w:rsidP="00E93D6A">
      <w:r>
        <w:t xml:space="preserve">Example </w:t>
      </w:r>
      <w:r>
        <w:t>2</w:t>
      </w:r>
    </w:p>
    <w:p w:rsidR="000003BB" w:rsidRDefault="00E93D6A" w:rsidP="000003B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sidR="000003BB">
        <w:rPr>
          <w:rStyle w:val="gnkrckgcmrb"/>
          <w:rFonts w:ascii="Lucida Console" w:hAnsi="Lucida Console"/>
          <w:color w:val="0000FF"/>
        </w:rPr>
        <w:t xml:space="preserve">table( </w:t>
      </w:r>
      <w:proofErr w:type="spellStart"/>
      <w:r w:rsidR="000003BB">
        <w:rPr>
          <w:rStyle w:val="gnkrckgcmrb"/>
          <w:rFonts w:ascii="Lucida Console" w:hAnsi="Lucida Console"/>
          <w:color w:val="0000FF"/>
        </w:rPr>
        <w:t>rbinom</w:t>
      </w:r>
      <w:proofErr w:type="spellEnd"/>
      <w:r w:rsidR="000003BB">
        <w:rPr>
          <w:rStyle w:val="gnkrckgcmrb"/>
          <w:rFonts w:ascii="Lucida Console" w:hAnsi="Lucida Console"/>
          <w:color w:val="0000FF"/>
        </w:rPr>
        <w:t>(n=1,size=9,prob=0.5) )</w:t>
      </w:r>
    </w:p>
    <w:p w:rsidR="000003BB" w:rsidRDefault="000003BB" w:rsidP="000003B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0003BB" w:rsidRDefault="000003BB" w:rsidP="000003B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 </w:t>
      </w:r>
    </w:p>
    <w:p w:rsidR="000003BB" w:rsidRDefault="000003BB" w:rsidP="000003BB">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1 </w:t>
      </w:r>
    </w:p>
    <w:p w:rsidR="00E93D6A" w:rsidRDefault="00E93D6A" w:rsidP="000003BB">
      <w:pPr>
        <w:pStyle w:val="HTMLPreformatted"/>
        <w:shd w:val="clear" w:color="auto" w:fill="FFFFFF"/>
        <w:wordWrap w:val="0"/>
        <w:spacing w:line="225" w:lineRule="atLeast"/>
        <w:rPr>
          <w:rFonts w:ascii="Lucida Console" w:hAnsi="Lucida Console"/>
          <w:color w:val="000000"/>
        </w:rPr>
      </w:pPr>
    </w:p>
    <w:p w:rsidR="00E93D6A" w:rsidRDefault="00E93D6A" w:rsidP="00E93D6A">
      <w:r>
        <w:t>Example 1</w:t>
      </w:r>
    </w:p>
    <w:p w:rsidR="0001784B" w:rsidRPr="0001784B" w:rsidRDefault="0001784B"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1784B">
        <w:rPr>
          <w:rFonts w:ascii="Lucida Console" w:eastAsia="Times New Roman" w:hAnsi="Lucida Console" w:cs="Courier New"/>
          <w:color w:val="0000FF"/>
          <w:sz w:val="20"/>
          <w:szCs w:val="20"/>
        </w:rPr>
        <w:t xml:space="preserve">&gt; round(table( </w:t>
      </w:r>
      <w:proofErr w:type="spellStart"/>
      <w:r w:rsidRPr="0001784B">
        <w:rPr>
          <w:rFonts w:ascii="Lucida Console" w:eastAsia="Times New Roman" w:hAnsi="Lucida Console" w:cs="Courier New"/>
          <w:color w:val="0000FF"/>
          <w:sz w:val="20"/>
          <w:szCs w:val="20"/>
        </w:rPr>
        <w:t>rbinom</w:t>
      </w:r>
      <w:proofErr w:type="spellEnd"/>
      <w:r w:rsidRPr="0001784B">
        <w:rPr>
          <w:rFonts w:ascii="Lucida Console" w:eastAsia="Times New Roman" w:hAnsi="Lucida Console" w:cs="Courier New"/>
          <w:color w:val="0000FF"/>
          <w:sz w:val="20"/>
          <w:szCs w:val="20"/>
        </w:rPr>
        <w:t>(n=100000, size=1, prob=0.5) )/100000,4)</w:t>
      </w:r>
    </w:p>
    <w:p w:rsidR="0001784B" w:rsidRPr="0001784B" w:rsidRDefault="0001784B"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01784B" w:rsidRPr="0001784B" w:rsidRDefault="0001784B"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01784B">
        <w:rPr>
          <w:rFonts w:ascii="Lucida Console" w:eastAsia="Times New Roman" w:hAnsi="Lucida Console" w:cs="Courier New"/>
          <w:color w:val="000000"/>
          <w:sz w:val="20"/>
          <w:szCs w:val="20"/>
          <w:bdr w:val="none" w:sz="0" w:space="0" w:color="auto" w:frame="1"/>
        </w:rPr>
        <w:t xml:space="preserve">     0      1 </w:t>
      </w:r>
    </w:p>
    <w:p w:rsidR="0001784B" w:rsidRDefault="0001784B"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01784B">
        <w:rPr>
          <w:rFonts w:ascii="Lucida Console" w:eastAsia="Times New Roman" w:hAnsi="Lucida Console" w:cs="Courier New"/>
          <w:color w:val="000000"/>
          <w:sz w:val="20"/>
          <w:szCs w:val="20"/>
          <w:bdr w:val="none" w:sz="0" w:space="0" w:color="auto" w:frame="1"/>
        </w:rPr>
        <w:t xml:space="preserve">0.5021 0.4979 </w:t>
      </w:r>
    </w:p>
    <w:p w:rsidR="00E93D6A" w:rsidRPr="0001784B" w:rsidRDefault="00E93D6A" w:rsidP="00017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E93D6A" w:rsidRDefault="00E93D6A" w:rsidP="00E93D6A">
      <w:r>
        <w:t xml:space="preserve">Example </w:t>
      </w:r>
      <w:r>
        <w:t>2</w:t>
      </w:r>
    </w:p>
    <w:p w:rsidR="000003BB" w:rsidRDefault="00E93D6A" w:rsidP="000003B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sidR="000003BB">
        <w:rPr>
          <w:rStyle w:val="gnkrckgcmrb"/>
          <w:rFonts w:ascii="Lucida Console" w:hAnsi="Lucida Console"/>
          <w:color w:val="0000FF"/>
        </w:rPr>
        <w:t xml:space="preserve">table( </w:t>
      </w:r>
      <w:proofErr w:type="spellStart"/>
      <w:r w:rsidR="000003BB">
        <w:rPr>
          <w:rStyle w:val="gnkrckgcmrb"/>
          <w:rFonts w:ascii="Lucida Console" w:hAnsi="Lucida Console"/>
          <w:color w:val="0000FF"/>
        </w:rPr>
        <w:t>rbinom</w:t>
      </w:r>
      <w:proofErr w:type="spellEnd"/>
      <w:r w:rsidR="000003BB">
        <w:rPr>
          <w:rStyle w:val="gnkrckgcmrb"/>
          <w:rFonts w:ascii="Lucida Console" w:hAnsi="Lucida Console"/>
          <w:color w:val="0000FF"/>
        </w:rPr>
        <w:t>(n=100000,size=9,prob=0.5) )</w:t>
      </w:r>
    </w:p>
    <w:p w:rsidR="000003BB" w:rsidRDefault="000003BB" w:rsidP="000003B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0003BB" w:rsidRDefault="000003BB" w:rsidP="000003B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0     1     2     3     4     5     6     7     8     9 </w:t>
      </w:r>
    </w:p>
    <w:p w:rsidR="000003BB" w:rsidRDefault="000003BB" w:rsidP="000003BB">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180  1730  7110 16458 24526 24539 16427  7014  1788   228 </w:t>
      </w:r>
    </w:p>
    <w:p w:rsidR="0001784B" w:rsidRDefault="0001784B" w:rsidP="0001784B"/>
    <w:p w:rsidR="0001784B" w:rsidRDefault="0001784B" w:rsidP="0001784B">
      <w:r>
        <w:t xml:space="preserve">These results exemplify the power of sample size. In the first slipping scenario, only 8 heads and 1 tail were ‘thrown’ indicating heads occurs 89% of the time. This might mislead you to conclude the coin you are flipping is unfair. However, after replicating this 100,000 times, it is clear to see there is parity in the outcome. </w:t>
      </w:r>
    </w:p>
    <w:p w:rsidR="000003BB" w:rsidRDefault="000003BB" w:rsidP="0001784B">
      <w:r>
        <w:t xml:space="preserve">In the second example, </w:t>
      </w:r>
      <w:r w:rsidR="00BC55D7">
        <w:t>it demonstrates that one trial leads one to believe heads occurs 7 times (70%) whereas over 100,000 iterations of this test we see that the most common is between 4 and 5 heads as one would expect by random chance. A great view of the normal distribution achieved can be found on page 3.</w:t>
      </w:r>
    </w:p>
    <w:p w:rsidR="009B5763" w:rsidRDefault="009B5763" w:rsidP="0001784B">
      <w:r>
        <w:t xml:space="preserve">2) </w:t>
      </w:r>
    </w:p>
    <w:p w:rsidR="00E93D6A" w:rsidRDefault="00E93D6A" w:rsidP="00E93D6A">
      <w:r>
        <w:t xml:space="preserve">data1 &lt;- round(table( </w:t>
      </w:r>
      <w:proofErr w:type="spellStart"/>
      <w:r>
        <w:t>rbinom</w:t>
      </w:r>
      <w:proofErr w:type="spellEnd"/>
      <w:r>
        <w:t>(n=9, size=1, prob=0.5) )/9,2)</w:t>
      </w:r>
    </w:p>
    <w:p w:rsidR="00E93D6A" w:rsidRDefault="00E93D6A" w:rsidP="00E93D6A">
      <w:proofErr w:type="spellStart"/>
      <w:r>
        <w:t>barplot</w:t>
      </w:r>
      <w:proofErr w:type="spellEnd"/>
      <w:r>
        <w:t>(data1, main="9 Coin Flips"</w:t>
      </w:r>
    </w:p>
    <w:p w:rsidR="00E93D6A" w:rsidRDefault="00E93D6A" w:rsidP="00E93D6A">
      <w:r>
        <w:t xml:space="preserve">        ,</w:t>
      </w:r>
      <w:proofErr w:type="spellStart"/>
      <w:r>
        <w:t>xlab</w:t>
      </w:r>
      <w:proofErr w:type="spellEnd"/>
      <w:r>
        <w:t>="Probability of Heads or Tails"</w:t>
      </w:r>
    </w:p>
    <w:p w:rsidR="00E93D6A" w:rsidRDefault="00E93D6A" w:rsidP="00E93D6A">
      <w:r>
        <w:t xml:space="preserve">        ,</w:t>
      </w:r>
      <w:proofErr w:type="spellStart"/>
      <w:r>
        <w:t>names.arg</w:t>
      </w:r>
      <w:proofErr w:type="spellEnd"/>
      <w:r>
        <w:t>=c("Heads", "Tails")</w:t>
      </w:r>
    </w:p>
    <w:p w:rsidR="00E93D6A" w:rsidRDefault="00E93D6A" w:rsidP="00E93D6A">
      <w:r>
        <w:t xml:space="preserve">        , col=c("</w:t>
      </w:r>
      <w:proofErr w:type="spellStart"/>
      <w:r>
        <w:t>darkblue</w:t>
      </w:r>
      <w:proofErr w:type="spellEnd"/>
      <w:r>
        <w:t>","red")</w:t>
      </w:r>
    </w:p>
    <w:p w:rsidR="009B5763" w:rsidRDefault="00E93D6A" w:rsidP="00E93D6A">
      <w:r>
        <w:lastRenderedPageBreak/>
        <w:t xml:space="preserve">         )</w:t>
      </w:r>
    </w:p>
    <w:p w:rsidR="0001784B" w:rsidRDefault="00E93D6A" w:rsidP="00E93D6A">
      <w:pPr>
        <w:jc w:val="center"/>
      </w:pPr>
      <w:r>
        <w:rPr>
          <w:noProof/>
        </w:rPr>
        <w:drawing>
          <wp:inline distT="0" distB="0" distL="0" distR="0" wp14:anchorId="67BB37E4" wp14:editId="06121AFA">
            <wp:extent cx="4457700" cy="304133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739" cy="3046136"/>
                    </a:xfrm>
                    <a:prstGeom prst="rect">
                      <a:avLst/>
                    </a:prstGeom>
                  </pic:spPr>
                </pic:pic>
              </a:graphicData>
            </a:graphic>
          </wp:inline>
        </w:drawing>
      </w:r>
    </w:p>
    <w:p w:rsidR="00E93D6A" w:rsidRDefault="00E93D6A" w:rsidP="00E93D6A"/>
    <w:p w:rsidR="00E93D6A" w:rsidRDefault="00E93D6A" w:rsidP="00E93D6A">
      <w:r>
        <w:t xml:space="preserve">data2 &lt;- round(table( </w:t>
      </w:r>
      <w:proofErr w:type="spellStart"/>
      <w:r>
        <w:t>rbinom</w:t>
      </w:r>
      <w:proofErr w:type="spellEnd"/>
      <w:r>
        <w:t>(n=100000, size=1, prob=0.5) )/100000,4)</w:t>
      </w:r>
    </w:p>
    <w:p w:rsidR="00E93D6A" w:rsidRDefault="00E93D6A" w:rsidP="00E93D6A">
      <w:proofErr w:type="spellStart"/>
      <w:r>
        <w:t>barplot</w:t>
      </w:r>
      <w:proofErr w:type="spellEnd"/>
      <w:r>
        <w:t>(data2, main="100,000 Coin Flips"</w:t>
      </w:r>
    </w:p>
    <w:p w:rsidR="00E93D6A" w:rsidRDefault="00E93D6A" w:rsidP="00E93D6A">
      <w:r>
        <w:t xml:space="preserve">        ,</w:t>
      </w:r>
      <w:proofErr w:type="spellStart"/>
      <w:r>
        <w:t>xlab</w:t>
      </w:r>
      <w:proofErr w:type="spellEnd"/>
      <w:r>
        <w:t>="Probability of Heads or Tails"</w:t>
      </w:r>
    </w:p>
    <w:p w:rsidR="00E93D6A" w:rsidRDefault="00E93D6A" w:rsidP="00E93D6A">
      <w:r>
        <w:t xml:space="preserve">        ,</w:t>
      </w:r>
      <w:proofErr w:type="spellStart"/>
      <w:r>
        <w:t>names.arg</w:t>
      </w:r>
      <w:proofErr w:type="spellEnd"/>
      <w:r>
        <w:t>=c("Heads", "Tails")</w:t>
      </w:r>
    </w:p>
    <w:p w:rsidR="00E93D6A" w:rsidRDefault="00E93D6A" w:rsidP="00E93D6A">
      <w:r>
        <w:t xml:space="preserve">        , col=c("</w:t>
      </w:r>
      <w:proofErr w:type="spellStart"/>
      <w:r>
        <w:t>darkblue</w:t>
      </w:r>
      <w:proofErr w:type="spellEnd"/>
      <w:r>
        <w:t>","red")</w:t>
      </w:r>
    </w:p>
    <w:p w:rsidR="00E93D6A" w:rsidRDefault="00E93D6A" w:rsidP="00BC55D7">
      <w:r>
        <w:t>)</w:t>
      </w:r>
      <w:r>
        <w:rPr>
          <w:noProof/>
        </w:rPr>
        <w:drawing>
          <wp:inline distT="0" distB="0" distL="0" distR="0" wp14:anchorId="5303D97C" wp14:editId="2D984E33">
            <wp:extent cx="4923155" cy="309972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1266" cy="3111131"/>
                    </a:xfrm>
                    <a:prstGeom prst="rect">
                      <a:avLst/>
                    </a:prstGeom>
                  </pic:spPr>
                </pic:pic>
              </a:graphicData>
            </a:graphic>
          </wp:inline>
        </w:drawing>
      </w:r>
    </w:p>
    <w:p w:rsidR="00BC55D7" w:rsidRDefault="00BC55D7" w:rsidP="00BC55D7">
      <w:proofErr w:type="spellStart"/>
      <w:r w:rsidRPr="00BC55D7">
        <w:lastRenderedPageBreak/>
        <w:t>barplot</w:t>
      </w:r>
      <w:proofErr w:type="spellEnd"/>
      <w:r w:rsidRPr="00BC55D7">
        <w:t xml:space="preserve">(table( </w:t>
      </w:r>
      <w:proofErr w:type="spellStart"/>
      <w:r w:rsidRPr="00BC55D7">
        <w:t>rbinom</w:t>
      </w:r>
      <w:proofErr w:type="spellEnd"/>
      <w:r w:rsidRPr="00BC55D7">
        <w:t>(n=1,size=9,prob=0.5) ),main="1 trial of 9 Coin Flips")</w:t>
      </w:r>
    </w:p>
    <w:p w:rsidR="00BC55D7" w:rsidRDefault="00BC55D7" w:rsidP="00BC55D7">
      <w:r>
        <w:rPr>
          <w:noProof/>
        </w:rPr>
        <w:drawing>
          <wp:inline distT="0" distB="0" distL="0" distR="0" wp14:anchorId="5EA6AAE1" wp14:editId="29E82B54">
            <wp:extent cx="4999355" cy="265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0170" cy="2668539"/>
                    </a:xfrm>
                    <a:prstGeom prst="rect">
                      <a:avLst/>
                    </a:prstGeom>
                  </pic:spPr>
                </pic:pic>
              </a:graphicData>
            </a:graphic>
          </wp:inline>
        </w:drawing>
      </w:r>
    </w:p>
    <w:p w:rsidR="00BC55D7" w:rsidRDefault="00BC55D7" w:rsidP="00BC55D7">
      <w:r>
        <w:t xml:space="preserve">This bar plot signifies the number of heads found in one experiment of 9 flips. </w:t>
      </w:r>
    </w:p>
    <w:p w:rsidR="00BC55D7" w:rsidRDefault="00BC55D7" w:rsidP="00BC55D7"/>
    <w:p w:rsidR="00BC55D7" w:rsidRDefault="00BC55D7" w:rsidP="00BC55D7">
      <w:proofErr w:type="spellStart"/>
      <w:r>
        <w:t>barplot</w:t>
      </w:r>
      <w:proofErr w:type="spellEnd"/>
      <w:r>
        <w:t xml:space="preserve">(table( </w:t>
      </w:r>
      <w:proofErr w:type="spellStart"/>
      <w:r>
        <w:t>rbinom</w:t>
      </w:r>
      <w:proofErr w:type="spellEnd"/>
      <w:r>
        <w:t>(n=100000,size=9,prob=0.5) ), main="100,000 trails of 9 Coin Flips")</w:t>
      </w:r>
      <w:r>
        <w:rPr>
          <w:noProof/>
        </w:rPr>
        <w:drawing>
          <wp:inline distT="0" distB="0" distL="0" distR="0" wp14:anchorId="09D12F75" wp14:editId="3B85C635">
            <wp:extent cx="5143500" cy="318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5842" cy="3197063"/>
                    </a:xfrm>
                    <a:prstGeom prst="rect">
                      <a:avLst/>
                    </a:prstGeom>
                  </pic:spPr>
                </pic:pic>
              </a:graphicData>
            </a:graphic>
          </wp:inline>
        </w:drawing>
      </w:r>
    </w:p>
    <w:p w:rsidR="00BC55D7" w:rsidRDefault="00BC55D7" w:rsidP="00BC55D7">
      <w:r>
        <w:t xml:space="preserve">This </w:t>
      </w:r>
      <w:r w:rsidR="000A0F8E">
        <w:t>bar plot</w:t>
      </w:r>
      <w:r>
        <w:t xml:space="preserve"> shows the number of heads </w:t>
      </w:r>
      <w:r w:rsidR="000A0F8E">
        <w:t xml:space="preserve">achieved in 100,000 experiments of 9 flips. The previous plot represents one trial in the 100,000 shown here and is fairly representative for what is seen when enough experiments are run to find a normal distribution. It is clear to see the mean median are around 4.5 and the mode is 5 (just slightly more frequent than 4). </w:t>
      </w:r>
      <w:r w:rsidR="001A1A1F">
        <w:t xml:space="preserve">This makes sense because a 50/50 representation of 9 flips would be 4 or 5 heads (44% or 55%). Because there is an odd number of flips, it would fall between those two aforementioned values. </w:t>
      </w:r>
    </w:p>
    <w:p w:rsidR="00790134" w:rsidRDefault="006360F8" w:rsidP="00790134">
      <w:pPr>
        <w:ind w:left="360"/>
      </w:pPr>
      <w:r>
        <w:lastRenderedPageBreak/>
        <w:t>6</w:t>
      </w:r>
      <w:r w:rsidR="00790134">
        <w:t>)</w:t>
      </w:r>
    </w:p>
    <w:p w:rsidR="00BC55D7" w:rsidRDefault="006863B2" w:rsidP="00BC55D7">
      <w:pPr>
        <w:rPr>
          <w:noProof/>
        </w:rPr>
      </w:pPr>
      <w:r>
        <w:rPr>
          <w:noProof/>
        </w:rPr>
        <w:drawing>
          <wp:inline distT="0" distB="0" distL="0" distR="0">
            <wp:extent cx="3019425" cy="4457700"/>
            <wp:effectExtent l="4763"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1.jpg"/>
                    <pic:cNvPicPr/>
                  </pic:nvPicPr>
                  <pic:blipFill rotWithShape="1">
                    <a:blip r:embed="rId11" cstate="print">
                      <a:extLst>
                        <a:ext uri="{28A0092B-C50C-407E-A947-70E740481C1C}">
                          <a14:useLocalDpi xmlns:a14="http://schemas.microsoft.com/office/drawing/2010/main" val="0"/>
                        </a:ext>
                      </a:extLst>
                    </a:blip>
                    <a:srcRect l="16025" r="30448"/>
                    <a:stretch/>
                  </pic:blipFill>
                  <pic:spPr bwMode="auto">
                    <a:xfrm rot="5400000">
                      <a:off x="0" y="0"/>
                      <a:ext cx="3019425" cy="4457700"/>
                    </a:xfrm>
                    <a:prstGeom prst="rect">
                      <a:avLst/>
                    </a:prstGeom>
                    <a:ln>
                      <a:noFill/>
                    </a:ln>
                    <a:extLst>
                      <a:ext uri="{53640926-AAD7-44D8-BBD7-CCE9431645EC}">
                        <a14:shadowObscured xmlns:a14="http://schemas.microsoft.com/office/drawing/2010/main"/>
                      </a:ext>
                    </a:extLst>
                  </pic:spPr>
                </pic:pic>
              </a:graphicData>
            </a:graphic>
          </wp:inline>
        </w:drawing>
      </w:r>
    </w:p>
    <w:p w:rsidR="004634BA" w:rsidRDefault="004634BA" w:rsidP="00BC55D7">
      <w:r>
        <w:rPr>
          <w:rFonts w:eastAsia="Times New Roman"/>
          <w:noProof/>
        </w:rPr>
        <w:drawing>
          <wp:inline distT="0" distB="0" distL="0" distR="0">
            <wp:extent cx="2847975" cy="445770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r:link="rId13" cstate="print">
                      <a:extLst>
                        <a:ext uri="{28A0092B-C50C-407E-A947-70E740481C1C}">
                          <a14:useLocalDpi xmlns:a14="http://schemas.microsoft.com/office/drawing/2010/main" val="0"/>
                        </a:ext>
                      </a:extLst>
                    </a:blip>
                    <a:srcRect r="52083"/>
                    <a:stretch/>
                  </pic:blipFill>
                  <pic:spPr bwMode="auto">
                    <a:xfrm rot="5400000">
                      <a:off x="0" y="0"/>
                      <a:ext cx="2847975" cy="4457700"/>
                    </a:xfrm>
                    <a:prstGeom prst="rect">
                      <a:avLst/>
                    </a:prstGeom>
                    <a:noFill/>
                    <a:ln>
                      <a:noFill/>
                    </a:ln>
                    <a:extLst>
                      <a:ext uri="{53640926-AAD7-44D8-BBD7-CCE9431645EC}">
                        <a14:shadowObscured xmlns:a14="http://schemas.microsoft.com/office/drawing/2010/main"/>
                      </a:ext>
                    </a:extLst>
                  </pic:spPr>
                </pic:pic>
              </a:graphicData>
            </a:graphic>
          </wp:inline>
        </w:drawing>
      </w:r>
    </w:p>
    <w:p w:rsidR="003B1988" w:rsidRDefault="003B1988" w:rsidP="003B19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toast &lt;- matrix(c(33,47,17,3),</w:t>
      </w:r>
      <w:proofErr w:type="spellStart"/>
      <w:r>
        <w:rPr>
          <w:rStyle w:val="gnkrckgcmrb"/>
          <w:rFonts w:ascii="Lucida Console" w:hAnsi="Lucida Console"/>
          <w:color w:val="0000FF"/>
        </w:rPr>
        <w:t>ncol</w:t>
      </w:r>
      <w:proofErr w:type="spellEnd"/>
      <w:r>
        <w:rPr>
          <w:rStyle w:val="gnkrckgcmrb"/>
          <w:rFonts w:ascii="Lucida Console" w:hAnsi="Lucida Console"/>
          <w:color w:val="0000FF"/>
        </w:rPr>
        <w:t>=2,byrow=TRUE)</w:t>
      </w:r>
    </w:p>
    <w:p w:rsidR="003B1988" w:rsidRDefault="003B1988" w:rsidP="003B19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colnames</w:t>
      </w:r>
      <w:proofErr w:type="spellEnd"/>
      <w:r>
        <w:rPr>
          <w:rStyle w:val="gnkrckgcmrb"/>
          <w:rFonts w:ascii="Lucida Console" w:hAnsi="Lucida Console"/>
          <w:color w:val="0000FF"/>
        </w:rPr>
        <w:t>(toast)&lt;- c("</w:t>
      </w:r>
      <w:proofErr w:type="spellStart"/>
      <w:r>
        <w:rPr>
          <w:rStyle w:val="gnkrckgcmrb"/>
          <w:rFonts w:ascii="Lucida Console" w:hAnsi="Lucida Console"/>
          <w:color w:val="0000FF"/>
        </w:rPr>
        <w:t>Pass","Fail</w:t>
      </w:r>
      <w:proofErr w:type="spellEnd"/>
      <w:r>
        <w:rPr>
          <w:rStyle w:val="gnkrckgcmrb"/>
          <w:rFonts w:ascii="Lucida Console" w:hAnsi="Lucida Console"/>
          <w:color w:val="0000FF"/>
        </w:rPr>
        <w:t>")</w:t>
      </w:r>
    </w:p>
    <w:p w:rsidR="003B1988" w:rsidRDefault="003B1988" w:rsidP="003B19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rownames</w:t>
      </w:r>
      <w:proofErr w:type="spellEnd"/>
      <w:r>
        <w:rPr>
          <w:rStyle w:val="gnkrckgcmrb"/>
          <w:rFonts w:ascii="Lucida Console" w:hAnsi="Lucida Console"/>
          <w:color w:val="0000FF"/>
        </w:rPr>
        <w:t>(toast)&lt;- c("</w:t>
      </w:r>
      <w:proofErr w:type="spellStart"/>
      <w:r>
        <w:rPr>
          <w:rStyle w:val="gnkrckgcmrb"/>
          <w:rFonts w:ascii="Lucida Console" w:hAnsi="Lucida Console"/>
          <w:color w:val="0000FF"/>
        </w:rPr>
        <w:t>Default","No</w:t>
      </w:r>
      <w:proofErr w:type="spellEnd"/>
      <w:r>
        <w:rPr>
          <w:rStyle w:val="gnkrckgcmrb"/>
          <w:rFonts w:ascii="Lucida Console" w:hAnsi="Lucida Console"/>
          <w:color w:val="0000FF"/>
        </w:rPr>
        <w:t xml:space="preserve"> Default")</w:t>
      </w:r>
    </w:p>
    <w:p w:rsidR="003B1988" w:rsidRDefault="003B1988" w:rsidP="003B19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toast &lt;- </w:t>
      </w:r>
      <w:proofErr w:type="spellStart"/>
      <w:r>
        <w:rPr>
          <w:rStyle w:val="gnkrckgcmrb"/>
          <w:rFonts w:ascii="Lucida Console" w:hAnsi="Lucida Console"/>
          <w:color w:val="0000FF"/>
        </w:rPr>
        <w:t>as.table</w:t>
      </w:r>
      <w:proofErr w:type="spellEnd"/>
      <w:r>
        <w:rPr>
          <w:rStyle w:val="gnkrckgcmrb"/>
          <w:rFonts w:ascii="Lucida Console" w:hAnsi="Lucida Console"/>
          <w:color w:val="0000FF"/>
        </w:rPr>
        <w:t>(toast)</w:t>
      </w:r>
    </w:p>
    <w:p w:rsidR="003B1988" w:rsidRDefault="003B1988" w:rsidP="003B19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toast</w:t>
      </w:r>
    </w:p>
    <w:p w:rsidR="003B1988" w:rsidRDefault="003B1988" w:rsidP="003B19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Pass Fail</w:t>
      </w:r>
    </w:p>
    <w:p w:rsidR="003B1988" w:rsidRDefault="003B1988" w:rsidP="003B19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Default      33   47</w:t>
      </w:r>
    </w:p>
    <w:p w:rsidR="003B1988" w:rsidRDefault="003B1988" w:rsidP="003B19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 Default   17    3</w:t>
      </w:r>
    </w:p>
    <w:p w:rsidR="003B1988" w:rsidRDefault="003B1988" w:rsidP="003B19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toast/</w:t>
      </w:r>
      <w:proofErr w:type="spellStart"/>
      <w:r>
        <w:rPr>
          <w:rStyle w:val="gnkrckgcmrb"/>
          <w:rFonts w:ascii="Lucida Console" w:hAnsi="Lucida Console"/>
          <w:color w:val="0000FF"/>
        </w:rPr>
        <w:t>margin.table</w:t>
      </w:r>
      <w:proofErr w:type="spellEnd"/>
      <w:r>
        <w:rPr>
          <w:rStyle w:val="gnkrckgcmrb"/>
          <w:rFonts w:ascii="Lucida Console" w:hAnsi="Lucida Console"/>
          <w:color w:val="0000FF"/>
        </w:rPr>
        <w:t>(toast)</w:t>
      </w:r>
    </w:p>
    <w:p w:rsidR="003B1988" w:rsidRDefault="003B1988" w:rsidP="003B19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Pass Fail</w:t>
      </w:r>
    </w:p>
    <w:p w:rsidR="003B1988" w:rsidRDefault="003B1988" w:rsidP="003B19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Default    0.33 0.47</w:t>
      </w:r>
    </w:p>
    <w:p w:rsidR="003B1988" w:rsidRDefault="003B1988" w:rsidP="003B1988">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No Default 0.17 0.03</w:t>
      </w:r>
    </w:p>
    <w:p w:rsidR="0086611A" w:rsidRDefault="0086611A" w:rsidP="00CA3429">
      <w:pPr>
        <w:rPr>
          <w:noProof/>
        </w:rPr>
      </w:pPr>
      <w:r>
        <w:lastRenderedPageBreak/>
        <w:t>The additional piece of information clearly identifies the other missing values because given the known parameters of 20 fail and 50 college students, you can subtract the 3 from 50 to get 47 students and 3 from 20 to get 17 failure. The remainder is 50-17 fail for high school students and 47-80 pass, both of which check out to equal 33.</w:t>
      </w:r>
      <w:r w:rsidR="00E14BDE">
        <w:t xml:space="preserve"> High school students pass 66% of the tim</w:t>
      </w:r>
      <w:r w:rsidR="00CA3429">
        <w:t>e</w:t>
      </w:r>
      <w:r w:rsidR="004634BA">
        <w:rPr>
          <w:noProof/>
        </w:rPr>
        <w:t>.</w:t>
      </w:r>
    </w:p>
    <w:p w:rsidR="004634BA" w:rsidRDefault="004634BA" w:rsidP="00CA3429">
      <w:r>
        <w:rPr>
          <w:rFonts w:eastAsia="Times New Roman"/>
          <w:noProof/>
        </w:rPr>
        <w:drawing>
          <wp:inline distT="0" distB="0" distL="0" distR="0">
            <wp:extent cx="3133725" cy="4457700"/>
            <wp:effectExtent l="4763"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r:link="rId13" cstate="print">
                      <a:extLst>
                        <a:ext uri="{28A0092B-C50C-407E-A947-70E740481C1C}">
                          <a14:useLocalDpi xmlns:a14="http://schemas.microsoft.com/office/drawing/2010/main" val="0"/>
                        </a:ext>
                      </a:extLst>
                    </a:blip>
                    <a:srcRect l="47276"/>
                    <a:stretch/>
                  </pic:blipFill>
                  <pic:spPr bwMode="auto">
                    <a:xfrm rot="5400000">
                      <a:off x="0" y="0"/>
                      <a:ext cx="3133725" cy="4457700"/>
                    </a:xfrm>
                    <a:prstGeom prst="rect">
                      <a:avLst/>
                    </a:prstGeom>
                    <a:noFill/>
                    <a:ln>
                      <a:noFill/>
                    </a:ln>
                    <a:extLst>
                      <a:ext uri="{53640926-AAD7-44D8-BBD7-CCE9431645EC}">
                        <a14:shadowObscured xmlns:a14="http://schemas.microsoft.com/office/drawing/2010/main"/>
                      </a:ext>
                    </a:extLst>
                  </pic:spPr>
                </pic:pic>
              </a:graphicData>
            </a:graphic>
          </wp:inline>
        </w:drawing>
      </w:r>
    </w:p>
    <w:p w:rsidR="00C66E5F" w:rsidRDefault="00C66E5F" w:rsidP="00CA3429">
      <w:r>
        <w:t>7) Below are the tables used to solve this problem. 94% of customers who pass the test do not have their homes repossessed</w:t>
      </w:r>
      <w:r w:rsidR="00BE72A8">
        <w:t xml:space="preserve"> (94% of all customer outcomes). </w:t>
      </w:r>
      <w:r w:rsidR="00BE72A8">
        <w:rPr>
          <w:noProof/>
        </w:rPr>
        <w:drawing>
          <wp:inline distT="0" distB="0" distL="0" distR="0">
            <wp:extent cx="3693158" cy="4457700"/>
            <wp:effectExtent l="0" t="1587" r="1587" b="1588"/>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4.jpg"/>
                    <pic:cNvPicPr/>
                  </pic:nvPicPr>
                  <pic:blipFill rotWithShape="1">
                    <a:blip r:embed="rId14" cstate="print">
                      <a:extLst>
                        <a:ext uri="{28A0092B-C50C-407E-A947-70E740481C1C}">
                          <a14:useLocalDpi xmlns:a14="http://schemas.microsoft.com/office/drawing/2010/main" val="0"/>
                        </a:ext>
                      </a:extLst>
                    </a:blip>
                    <a:srcRect l="13023" r="24840"/>
                    <a:stretch/>
                  </pic:blipFill>
                  <pic:spPr bwMode="auto">
                    <a:xfrm rot="5400000">
                      <a:off x="0" y="0"/>
                      <a:ext cx="3693158" cy="4457700"/>
                    </a:xfrm>
                    <a:prstGeom prst="rect">
                      <a:avLst/>
                    </a:prstGeom>
                    <a:ln>
                      <a:noFill/>
                    </a:ln>
                    <a:extLst>
                      <a:ext uri="{53640926-AAD7-44D8-BBD7-CCE9431645EC}">
                        <a14:shadowObscured xmlns:a14="http://schemas.microsoft.com/office/drawing/2010/main"/>
                      </a:ext>
                    </a:extLst>
                  </pic:spPr>
                </pic:pic>
              </a:graphicData>
            </a:graphic>
          </wp:inline>
        </w:drawing>
      </w:r>
    </w:p>
    <w:p w:rsidR="005E2F18" w:rsidRDefault="005E2F18" w:rsidP="005E2F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r>
        <w:rPr>
          <w:rStyle w:val="gnkrckgcmrb"/>
          <w:rFonts w:ascii="Lucida Console" w:hAnsi="Lucida Console"/>
          <w:color w:val="0000FF"/>
        </w:rPr>
        <w:t>toast &lt;- matrix(c(2,69,93933,5996),</w:t>
      </w:r>
      <w:proofErr w:type="spellStart"/>
      <w:r>
        <w:rPr>
          <w:rStyle w:val="gnkrckgcmrb"/>
          <w:rFonts w:ascii="Lucida Console" w:hAnsi="Lucida Console"/>
          <w:color w:val="0000FF"/>
        </w:rPr>
        <w:t>ncol</w:t>
      </w:r>
      <w:proofErr w:type="spellEnd"/>
      <w:r>
        <w:rPr>
          <w:rStyle w:val="gnkrckgcmrb"/>
          <w:rFonts w:ascii="Lucida Console" w:hAnsi="Lucida Console"/>
          <w:color w:val="0000FF"/>
        </w:rPr>
        <w:t>=2,byrow=TRUE)</w:t>
      </w:r>
    </w:p>
    <w:p w:rsidR="005E2F18" w:rsidRDefault="005E2F18" w:rsidP="005E2F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colnames</w:t>
      </w:r>
      <w:proofErr w:type="spellEnd"/>
      <w:r>
        <w:rPr>
          <w:rStyle w:val="gnkrckgcmrb"/>
          <w:rFonts w:ascii="Lucida Console" w:hAnsi="Lucida Console"/>
          <w:color w:val="0000FF"/>
        </w:rPr>
        <w:t>(toast)&lt;- c("</w:t>
      </w:r>
      <w:proofErr w:type="spellStart"/>
      <w:r>
        <w:rPr>
          <w:rStyle w:val="gnkrckgcmrb"/>
          <w:rFonts w:ascii="Lucida Console" w:hAnsi="Lucida Console"/>
          <w:color w:val="0000FF"/>
        </w:rPr>
        <w:t>Pass","Fail</w:t>
      </w:r>
      <w:proofErr w:type="spellEnd"/>
      <w:r>
        <w:rPr>
          <w:rStyle w:val="gnkrckgcmrb"/>
          <w:rFonts w:ascii="Lucida Console" w:hAnsi="Lucida Console"/>
          <w:color w:val="0000FF"/>
        </w:rPr>
        <w:t>")</w:t>
      </w:r>
    </w:p>
    <w:p w:rsidR="005E2F18" w:rsidRDefault="005E2F18" w:rsidP="005E2F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rownames</w:t>
      </w:r>
      <w:proofErr w:type="spellEnd"/>
      <w:r>
        <w:rPr>
          <w:rStyle w:val="gnkrckgcmrb"/>
          <w:rFonts w:ascii="Lucida Console" w:hAnsi="Lucida Console"/>
          <w:color w:val="0000FF"/>
        </w:rPr>
        <w:t>(toast)&lt;- c("</w:t>
      </w:r>
      <w:proofErr w:type="spellStart"/>
      <w:r>
        <w:rPr>
          <w:rStyle w:val="gnkrckgcmrb"/>
          <w:rFonts w:ascii="Lucida Console" w:hAnsi="Lucida Console"/>
          <w:color w:val="0000FF"/>
        </w:rPr>
        <w:t>Default","No</w:t>
      </w:r>
      <w:proofErr w:type="spellEnd"/>
      <w:r>
        <w:rPr>
          <w:rStyle w:val="gnkrckgcmrb"/>
          <w:rFonts w:ascii="Lucida Console" w:hAnsi="Lucida Console"/>
          <w:color w:val="0000FF"/>
        </w:rPr>
        <w:t xml:space="preserve"> Default")</w:t>
      </w:r>
    </w:p>
    <w:p w:rsidR="005E2F18" w:rsidRDefault="005E2F18" w:rsidP="005E2F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toast &lt;- </w:t>
      </w:r>
      <w:proofErr w:type="spellStart"/>
      <w:r>
        <w:rPr>
          <w:rStyle w:val="gnkrckgcmrb"/>
          <w:rFonts w:ascii="Lucida Console" w:hAnsi="Lucida Console"/>
          <w:color w:val="0000FF"/>
        </w:rPr>
        <w:t>as.table</w:t>
      </w:r>
      <w:proofErr w:type="spellEnd"/>
      <w:r>
        <w:rPr>
          <w:rStyle w:val="gnkrckgcmrb"/>
          <w:rFonts w:ascii="Lucida Console" w:hAnsi="Lucida Console"/>
          <w:color w:val="0000FF"/>
        </w:rPr>
        <w:t>(toast)</w:t>
      </w:r>
    </w:p>
    <w:p w:rsidR="005E2F18" w:rsidRDefault="005E2F18" w:rsidP="005E2F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toast</w:t>
      </w:r>
    </w:p>
    <w:p w:rsidR="005E2F18" w:rsidRDefault="005E2F18" w:rsidP="005E2F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Pass  Fail</w:t>
      </w:r>
    </w:p>
    <w:p w:rsidR="005E2F18" w:rsidRDefault="005E2F18" w:rsidP="005E2F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Default        2    69</w:t>
      </w:r>
    </w:p>
    <w:p w:rsidR="005E2F18" w:rsidRDefault="005E2F18" w:rsidP="005E2F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 Default 93933  5996</w:t>
      </w:r>
    </w:p>
    <w:p w:rsidR="005E2F18" w:rsidRDefault="005E2F18" w:rsidP="005E2F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toast/</w:t>
      </w:r>
      <w:proofErr w:type="spellStart"/>
      <w:r>
        <w:rPr>
          <w:rStyle w:val="gnkrckgcmrb"/>
          <w:rFonts w:ascii="Lucida Console" w:hAnsi="Lucida Console"/>
          <w:color w:val="0000FF"/>
        </w:rPr>
        <w:t>margin.table</w:t>
      </w:r>
      <w:proofErr w:type="spellEnd"/>
      <w:r>
        <w:rPr>
          <w:rStyle w:val="gnkrckgcmrb"/>
          <w:rFonts w:ascii="Lucida Console" w:hAnsi="Lucida Console"/>
          <w:color w:val="0000FF"/>
        </w:rPr>
        <w:t>(toast)</w:t>
      </w:r>
    </w:p>
    <w:p w:rsidR="005E2F18" w:rsidRDefault="005E2F18" w:rsidP="005E2F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Pass    Fail</w:t>
      </w:r>
    </w:p>
    <w:p w:rsidR="005E2F18" w:rsidRDefault="005E2F18" w:rsidP="005E2F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Default    0.00002 0.00069</w:t>
      </w:r>
    </w:p>
    <w:p w:rsidR="005E2F18" w:rsidRDefault="005E2F18" w:rsidP="005E2F18">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No Default 0.93933 0.05996</w:t>
      </w:r>
    </w:p>
    <w:p w:rsidR="00BE72A8" w:rsidRDefault="00BE72A8" w:rsidP="00CA3429"/>
    <w:p w:rsidR="00BE72A8" w:rsidRDefault="00BE72A8" w:rsidP="00CA3429">
      <w:r>
        <w:t>8)</w:t>
      </w:r>
      <w:r w:rsidR="00925626">
        <w:t xml:space="preserve"> If the customer fails the test, they will have a </w:t>
      </w:r>
      <w:r w:rsidR="004634BA">
        <w:t xml:space="preserve">1% chance of not paying their mortgage. </w:t>
      </w:r>
      <w:r w:rsidR="00855842">
        <w:t xml:space="preserve">We would not be able to extrapolate the information from the statistics test in problem 6 as there is insufficient information about the relationship between the test and the mortgage to create this table. They are likely samples that are not associated with one another. </w:t>
      </w:r>
      <w:bookmarkStart w:id="0" w:name="_GoBack"/>
      <w:bookmarkEnd w:id="0"/>
    </w:p>
    <w:p w:rsidR="004634BA" w:rsidRDefault="004634BA" w:rsidP="00CA3429">
      <w:r>
        <w:rPr>
          <w:rFonts w:eastAsia="Times New Roman"/>
          <w:noProof/>
        </w:rPr>
        <w:drawing>
          <wp:inline distT="0" distB="0" distL="0" distR="0">
            <wp:extent cx="3035932" cy="4457700"/>
            <wp:effectExtent l="0" t="635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r:link="rId16" cstate="print">
                      <a:extLst>
                        <a:ext uri="{28A0092B-C50C-407E-A947-70E740481C1C}">
                          <a14:useLocalDpi xmlns:a14="http://schemas.microsoft.com/office/drawing/2010/main" val="0"/>
                        </a:ext>
                      </a:extLst>
                    </a:blip>
                    <a:srcRect l="8376" r="40545"/>
                    <a:stretch/>
                  </pic:blipFill>
                  <pic:spPr bwMode="auto">
                    <a:xfrm rot="5400000">
                      <a:off x="0" y="0"/>
                      <a:ext cx="3035932" cy="4457700"/>
                    </a:xfrm>
                    <a:prstGeom prst="rect">
                      <a:avLst/>
                    </a:prstGeom>
                    <a:noFill/>
                    <a:ln>
                      <a:noFill/>
                    </a:ln>
                    <a:extLst>
                      <a:ext uri="{53640926-AAD7-44D8-BBD7-CCE9431645EC}">
                        <a14:shadowObscured xmlns:a14="http://schemas.microsoft.com/office/drawing/2010/main"/>
                      </a:ext>
                    </a:extLst>
                  </pic:spPr>
                </pic:pic>
              </a:graphicData>
            </a:graphic>
          </wp:inline>
        </w:drawing>
      </w:r>
    </w:p>
    <w:p w:rsidR="00166C9C" w:rsidRDefault="00166C9C" w:rsidP="00CA3429"/>
    <w:sectPr w:rsidR="00166C9C">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784B" w:rsidRDefault="0001784B" w:rsidP="0001784B">
      <w:pPr>
        <w:spacing w:after="0" w:line="240" w:lineRule="auto"/>
      </w:pPr>
      <w:r>
        <w:separator/>
      </w:r>
    </w:p>
  </w:endnote>
  <w:endnote w:type="continuationSeparator" w:id="0">
    <w:p w:rsidR="0001784B" w:rsidRDefault="0001784B" w:rsidP="00017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3BB" w:rsidRDefault="000003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84B" w:rsidRDefault="0001784B">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8e0f494aa0ef8356c103cd3a"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01784B" w:rsidRPr="0001784B" w:rsidRDefault="0001784B" w:rsidP="0001784B">
                          <w:pPr>
                            <w:spacing w:after="0"/>
                            <w:jc w:val="center"/>
                            <w:rPr>
                              <w:rFonts w:cs="Arial"/>
                              <w:color w:val="000000"/>
                              <w:sz w:val="20"/>
                            </w:rPr>
                          </w:pPr>
                          <w:r w:rsidRPr="0001784B">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8e0f494aa0ef8356c103cd3a" o:spid="_x0000_s1026" type="#_x0000_t202" alt="{&quot;HashCode&quot;:2082987499,&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" o:allowincell="f" filled="f" stroked="f" strokeweight=".5pt">
              <v:fill o:detectmouseclick="t"/>
              <v:textbox inset=",0,,0">
                <w:txbxContent>
                  <w:p w:rsidR="0001784B" w:rsidRPr="0001784B" w:rsidRDefault="0001784B" w:rsidP="0001784B">
                    <w:pPr>
                      <w:spacing w:after="0"/>
                      <w:jc w:val="center"/>
                      <w:rPr>
                        <w:rFonts w:cs="Arial"/>
                        <w:color w:val="000000"/>
                        <w:sz w:val="20"/>
                      </w:rPr>
                    </w:pPr>
                    <w:r w:rsidRPr="0001784B">
                      <w:rPr>
                        <w:rFonts w:cs="Arial"/>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3BB" w:rsidRDefault="000003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784B" w:rsidRDefault="0001784B" w:rsidP="0001784B">
      <w:pPr>
        <w:spacing w:after="0" w:line="240" w:lineRule="auto"/>
      </w:pPr>
      <w:r>
        <w:separator/>
      </w:r>
    </w:p>
  </w:footnote>
  <w:footnote w:type="continuationSeparator" w:id="0">
    <w:p w:rsidR="0001784B" w:rsidRDefault="0001784B" w:rsidP="000178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3BB" w:rsidRDefault="000003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3BB" w:rsidRDefault="000003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3BB" w:rsidRDefault="000003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A645F"/>
    <w:multiLevelType w:val="hybridMultilevel"/>
    <w:tmpl w:val="17A2FD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81460"/>
    <w:multiLevelType w:val="hybridMultilevel"/>
    <w:tmpl w:val="105E2F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84B"/>
    <w:rsid w:val="000003BB"/>
    <w:rsid w:val="0001784B"/>
    <w:rsid w:val="000A0F8E"/>
    <w:rsid w:val="00166C9C"/>
    <w:rsid w:val="001A1A1F"/>
    <w:rsid w:val="00263439"/>
    <w:rsid w:val="003B1988"/>
    <w:rsid w:val="004634BA"/>
    <w:rsid w:val="005E2F18"/>
    <w:rsid w:val="006360F8"/>
    <w:rsid w:val="006863B2"/>
    <w:rsid w:val="00790134"/>
    <w:rsid w:val="00855842"/>
    <w:rsid w:val="0086611A"/>
    <w:rsid w:val="00925626"/>
    <w:rsid w:val="009B5763"/>
    <w:rsid w:val="00BC55D7"/>
    <w:rsid w:val="00BE72A8"/>
    <w:rsid w:val="00C15AF0"/>
    <w:rsid w:val="00C66E5F"/>
    <w:rsid w:val="00CA3429"/>
    <w:rsid w:val="00E14BDE"/>
    <w:rsid w:val="00E93D6A"/>
    <w:rsid w:val="00FD2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61F14"/>
  <w15:chartTrackingRefBased/>
  <w15:docId w15:val="{66226AAA-D466-4153-A998-78BDF6B55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84B"/>
    <w:pPr>
      <w:ind w:left="720"/>
      <w:contextualSpacing/>
    </w:pPr>
  </w:style>
  <w:style w:type="paragraph" w:styleId="HTMLPreformatted">
    <w:name w:val="HTML Preformatted"/>
    <w:basedOn w:val="Normal"/>
    <w:link w:val="HTMLPreformattedChar"/>
    <w:uiPriority w:val="99"/>
    <w:unhideWhenUsed/>
    <w:rsid w:val="0001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784B"/>
    <w:rPr>
      <w:rFonts w:ascii="Courier New" w:eastAsia="Times New Roman" w:hAnsi="Courier New" w:cs="Courier New"/>
      <w:sz w:val="20"/>
      <w:szCs w:val="20"/>
    </w:rPr>
  </w:style>
  <w:style w:type="character" w:customStyle="1" w:styleId="gnkrckgcmsb">
    <w:name w:val="gnkrckgcmsb"/>
    <w:basedOn w:val="DefaultParagraphFont"/>
    <w:rsid w:val="0001784B"/>
  </w:style>
  <w:style w:type="character" w:customStyle="1" w:styleId="gnkrckgcmrb">
    <w:name w:val="gnkrckgcmrb"/>
    <w:basedOn w:val="DefaultParagraphFont"/>
    <w:rsid w:val="0001784B"/>
  </w:style>
  <w:style w:type="character" w:customStyle="1" w:styleId="gnkrckgcgsb">
    <w:name w:val="gnkrckgcgsb"/>
    <w:basedOn w:val="DefaultParagraphFont"/>
    <w:rsid w:val="0001784B"/>
  </w:style>
  <w:style w:type="paragraph" w:styleId="Header">
    <w:name w:val="header"/>
    <w:basedOn w:val="Normal"/>
    <w:link w:val="HeaderChar"/>
    <w:uiPriority w:val="99"/>
    <w:unhideWhenUsed/>
    <w:rsid w:val="000178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84B"/>
    <w:rPr>
      <w:rFonts w:ascii="Arial" w:hAnsi="Arial"/>
      <w:sz w:val="21"/>
    </w:rPr>
  </w:style>
  <w:style w:type="paragraph" w:styleId="Footer">
    <w:name w:val="footer"/>
    <w:basedOn w:val="Normal"/>
    <w:link w:val="FooterChar"/>
    <w:uiPriority w:val="99"/>
    <w:unhideWhenUsed/>
    <w:rsid w:val="000178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84B"/>
    <w:rPr>
      <w:rFonts w:ascii="Arial" w:hAnsi="Arial"/>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0830">
      <w:bodyDiv w:val="1"/>
      <w:marLeft w:val="0"/>
      <w:marRight w:val="0"/>
      <w:marTop w:val="0"/>
      <w:marBottom w:val="0"/>
      <w:divBdr>
        <w:top w:val="none" w:sz="0" w:space="0" w:color="auto"/>
        <w:left w:val="none" w:sz="0" w:space="0" w:color="auto"/>
        <w:bottom w:val="none" w:sz="0" w:space="0" w:color="auto"/>
        <w:right w:val="none" w:sz="0" w:space="0" w:color="auto"/>
      </w:divBdr>
    </w:div>
    <w:div w:id="170032482">
      <w:bodyDiv w:val="1"/>
      <w:marLeft w:val="0"/>
      <w:marRight w:val="0"/>
      <w:marTop w:val="0"/>
      <w:marBottom w:val="0"/>
      <w:divBdr>
        <w:top w:val="none" w:sz="0" w:space="0" w:color="auto"/>
        <w:left w:val="none" w:sz="0" w:space="0" w:color="auto"/>
        <w:bottom w:val="none" w:sz="0" w:space="0" w:color="auto"/>
        <w:right w:val="none" w:sz="0" w:space="0" w:color="auto"/>
      </w:divBdr>
    </w:div>
    <w:div w:id="517155693">
      <w:bodyDiv w:val="1"/>
      <w:marLeft w:val="0"/>
      <w:marRight w:val="0"/>
      <w:marTop w:val="0"/>
      <w:marBottom w:val="0"/>
      <w:divBdr>
        <w:top w:val="none" w:sz="0" w:space="0" w:color="auto"/>
        <w:left w:val="none" w:sz="0" w:space="0" w:color="auto"/>
        <w:bottom w:val="none" w:sz="0" w:space="0" w:color="auto"/>
        <w:right w:val="none" w:sz="0" w:space="0" w:color="auto"/>
      </w:divBdr>
    </w:div>
    <w:div w:id="826629687">
      <w:bodyDiv w:val="1"/>
      <w:marLeft w:val="0"/>
      <w:marRight w:val="0"/>
      <w:marTop w:val="0"/>
      <w:marBottom w:val="0"/>
      <w:divBdr>
        <w:top w:val="none" w:sz="0" w:space="0" w:color="auto"/>
        <w:left w:val="none" w:sz="0" w:space="0" w:color="auto"/>
        <w:bottom w:val="none" w:sz="0" w:space="0" w:color="auto"/>
        <w:right w:val="none" w:sz="0" w:space="0" w:color="auto"/>
      </w:divBdr>
    </w:div>
    <w:div w:id="1058476611">
      <w:bodyDiv w:val="1"/>
      <w:marLeft w:val="0"/>
      <w:marRight w:val="0"/>
      <w:marTop w:val="0"/>
      <w:marBottom w:val="0"/>
      <w:divBdr>
        <w:top w:val="none" w:sz="0" w:space="0" w:color="auto"/>
        <w:left w:val="none" w:sz="0" w:space="0" w:color="auto"/>
        <w:bottom w:val="none" w:sz="0" w:space="0" w:color="auto"/>
        <w:right w:val="none" w:sz="0" w:space="0" w:color="auto"/>
      </w:divBdr>
    </w:div>
    <w:div w:id="1456289291">
      <w:bodyDiv w:val="1"/>
      <w:marLeft w:val="0"/>
      <w:marRight w:val="0"/>
      <w:marTop w:val="0"/>
      <w:marBottom w:val="0"/>
      <w:divBdr>
        <w:top w:val="none" w:sz="0" w:space="0" w:color="auto"/>
        <w:left w:val="none" w:sz="0" w:space="0" w:color="auto"/>
        <w:bottom w:val="none" w:sz="0" w:space="0" w:color="auto"/>
        <w:right w:val="none" w:sz="0" w:space="0" w:color="auto"/>
      </w:divBdr>
    </w:div>
    <w:div w:id="1540438046">
      <w:bodyDiv w:val="1"/>
      <w:marLeft w:val="0"/>
      <w:marRight w:val="0"/>
      <w:marTop w:val="0"/>
      <w:marBottom w:val="0"/>
      <w:divBdr>
        <w:top w:val="none" w:sz="0" w:space="0" w:color="auto"/>
        <w:left w:val="none" w:sz="0" w:space="0" w:color="auto"/>
        <w:bottom w:val="none" w:sz="0" w:space="0" w:color="auto"/>
        <w:right w:val="none" w:sz="0" w:space="0" w:color="auto"/>
      </w:divBdr>
    </w:div>
    <w:div w:id="1811899396">
      <w:bodyDiv w:val="1"/>
      <w:marLeft w:val="0"/>
      <w:marRight w:val="0"/>
      <w:marTop w:val="0"/>
      <w:marBottom w:val="0"/>
      <w:divBdr>
        <w:top w:val="none" w:sz="0" w:space="0" w:color="auto"/>
        <w:left w:val="none" w:sz="0" w:space="0" w:color="auto"/>
        <w:bottom w:val="none" w:sz="0" w:space="0" w:color="auto"/>
        <w:right w:val="none" w:sz="0" w:space="0" w:color="auto"/>
      </w:divBdr>
    </w:div>
    <w:div w:id="182400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cid:d452d210-9f32-4b54-9175-e22622565e76@eurprd04.prod.outlook.com"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cid:b74ffce7-3e92-4d32-8e0b-e5ba78c4218c@eurprd04.prod.outlook.com"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quinn.knudsen@basf.com</dc:creator>
  <cp:keywords/>
  <dc:description/>
  <cp:lastModifiedBy>quinn.knudsen@basf.com</cp:lastModifiedBy>
  <cp:revision>15</cp:revision>
  <dcterms:created xsi:type="dcterms:W3CDTF">2021-01-09T00:32:00Z</dcterms:created>
  <dcterms:modified xsi:type="dcterms:W3CDTF">2021-01-09T21:26:00Z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8c00982-80e1-41e6-a03a-12f4ca954faf_Enabled">
    <vt:lpwstr>True</vt:lpwstr>
  </property>
  <property fmtid="{D5CDD505-2E9C-101B-9397-08002B2CF9AE}" pid="3" name="MSIP_Label_c8c00982-80e1-41e6-a03a-12f4ca954faf_SiteId">
    <vt:lpwstr>ecaa386b-c8df-4ce0-ad01-740cbdb5ba55</vt:lpwstr>
  </property>
  <property fmtid="{D5CDD505-2E9C-101B-9397-08002B2CF9AE}" pid="4" name="MSIP_Label_c8c00982-80e1-41e6-a03a-12f4ca954faf_Owner">
    <vt:lpwstr>KnudseQ@basfad.basf.net</vt:lpwstr>
  </property>
  <property fmtid="{D5CDD505-2E9C-101B-9397-08002B2CF9AE}" pid="5" name="MSIP_Label_c8c00982-80e1-41e6-a03a-12f4ca954faf_SetDate">
    <vt:lpwstr>2021-01-09T00:37:35.2462830Z</vt:lpwstr>
  </property>
  <property fmtid="{D5CDD505-2E9C-101B-9397-08002B2CF9AE}" pid="6" name="MSIP_Label_c8c00982-80e1-41e6-a03a-12f4ca954faf_Name">
    <vt:lpwstr>Internal</vt:lpwstr>
  </property>
  <property fmtid="{D5CDD505-2E9C-101B-9397-08002B2CF9AE}" pid="7" name="MSIP_Label_c8c00982-80e1-41e6-a03a-12f4ca954faf_Application">
    <vt:lpwstr>Microsoft Azure Information Protection</vt:lpwstr>
  </property>
  <property fmtid="{D5CDD505-2E9C-101B-9397-08002B2CF9AE}" pid="8" name="MSIP_Label_c8c00982-80e1-41e6-a03a-12f4ca954faf_ActionId">
    <vt:lpwstr>75d3e49b-2f29-4507-96d2-71d5a870776b</vt:lpwstr>
  </property>
  <property fmtid="{D5CDD505-2E9C-101B-9397-08002B2CF9AE}" pid="9" name="MSIP_Label_c8c00982-80e1-41e6-a03a-12f4ca954faf_Extended_MSFT_Method">
    <vt:lpwstr>Automatic</vt:lpwstr>
  </property>
  <property fmtid="{D5CDD505-2E9C-101B-9397-08002B2CF9AE}" pid="10" name="MSIP_Label_06530cf4-8573-4c29-a912-bbcdac835909_Enabled">
    <vt:lpwstr>True</vt:lpwstr>
  </property>
  <property fmtid="{D5CDD505-2E9C-101B-9397-08002B2CF9AE}" pid="11" name="MSIP_Label_06530cf4-8573-4c29-a912-bbcdac835909_SiteId">
    <vt:lpwstr>ecaa386b-c8df-4ce0-ad01-740cbdb5ba55</vt:lpwstr>
  </property>
  <property fmtid="{D5CDD505-2E9C-101B-9397-08002B2CF9AE}" pid="12" name="MSIP_Label_06530cf4-8573-4c29-a912-bbcdac835909_Owner">
    <vt:lpwstr>KnudseQ@basfad.basf.net</vt:lpwstr>
  </property>
  <property fmtid="{D5CDD505-2E9C-101B-9397-08002B2CF9AE}" pid="13" name="MSIP_Label_06530cf4-8573-4c29-a912-bbcdac835909_SetDate">
    <vt:lpwstr>2021-01-09T00:37:35.2462830Z</vt:lpwstr>
  </property>
  <property fmtid="{D5CDD505-2E9C-101B-9397-08002B2CF9AE}" pid="14" name="MSIP_Label_06530cf4-8573-4c29-a912-bbcdac835909_Name">
    <vt:lpwstr>Unprotected</vt:lpwstr>
  </property>
  <property fmtid="{D5CDD505-2E9C-101B-9397-08002B2CF9AE}" pid="15" name="MSIP_Label_06530cf4-8573-4c29-a912-bbcdac835909_Application">
    <vt:lpwstr>Microsoft Azure Information Protection</vt:lpwstr>
  </property>
  <property fmtid="{D5CDD505-2E9C-101B-9397-08002B2CF9AE}" pid="16" name="MSIP_Label_06530cf4-8573-4c29-a912-bbcdac835909_ActionId">
    <vt:lpwstr>75d3e49b-2f29-4507-96d2-71d5a870776b</vt:lpwstr>
  </property>
  <property fmtid="{D5CDD505-2E9C-101B-9397-08002B2CF9AE}" pid="17" name="MSIP_Label_06530cf4-8573-4c29-a912-bbcdac835909_Parent">
    <vt:lpwstr>c8c00982-80e1-41e6-a03a-12f4ca954faf</vt:lpwstr>
  </property>
  <property fmtid="{D5CDD505-2E9C-101B-9397-08002B2CF9AE}" pid="18" name="MSIP_Label_06530cf4-8573-4c29-a912-bbcdac835909_Extended_MSFT_Method">
    <vt:lpwstr>Automatic</vt:lpwstr>
  </property>
  <property fmtid="{D5CDD505-2E9C-101B-9397-08002B2CF9AE}" pid="19" name="Sensitivity">
    <vt:lpwstr>Internal Unprotected</vt:lpwstr>
  </property>
</Properties>
</file>