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AB1F7" w14:textId="1DD0EB82" w:rsidR="00CA4498" w:rsidRDefault="00B26423">
      <w:r>
        <w:t xml:space="preserve">Week </w:t>
      </w:r>
      <w:r w:rsidR="007F4525">
        <w:t>9 Logistic</w:t>
      </w:r>
      <w:r w:rsidR="00ED10AB">
        <w:t xml:space="preserve"> </w:t>
      </w:r>
      <w:r>
        <w:t>Regression</w:t>
      </w:r>
      <w:r w:rsidR="00ED10AB">
        <w:t xml:space="preserve"> </w:t>
      </w:r>
      <w:r w:rsidR="00A40D61">
        <w:t>Clinic</w:t>
      </w:r>
    </w:p>
    <w:p w14:paraId="65F571C0" w14:textId="77777777" w:rsidR="00ED10AB" w:rsidRDefault="00ED10AB"/>
    <w:p w14:paraId="45DB6E1F" w14:textId="4326D65B" w:rsidR="00A16C55" w:rsidRDefault="00ED10AB" w:rsidP="00A40D61">
      <w:r>
        <w:t xml:space="preserve">Instructions: </w:t>
      </w:r>
      <w:r w:rsidR="00B26423">
        <w:t xml:space="preserve">Your instructor will supply </w:t>
      </w:r>
      <w:r w:rsidR="007F4525">
        <w:t>a CSV file</w:t>
      </w:r>
      <w:r w:rsidR="00B26423">
        <w:t xml:space="preserve"> (with the file name </w:t>
      </w:r>
      <w:r w:rsidR="007F4525">
        <w:t>Week9hiringData.csv</w:t>
      </w:r>
      <w:r w:rsidR="00B26423">
        <w:t xml:space="preserve">) which you can read </w:t>
      </w:r>
      <w:r w:rsidR="007F4525">
        <w:t>into R. It is recommended that you assign the imported data set to a data frame called “hiredata</w:t>
      </w:r>
      <w:r w:rsidR="00EA4671">
        <w:t>.</w:t>
      </w:r>
      <w:r w:rsidR="007F4525">
        <w:t xml:space="preserve">” </w:t>
      </w:r>
      <w:r w:rsidR="00B26423">
        <w:t>This dat</w:t>
      </w:r>
      <w:r w:rsidR="007F4525">
        <w:t xml:space="preserve">a </w:t>
      </w:r>
      <w:r w:rsidR="00AC0566">
        <w:t>set</w:t>
      </w:r>
      <w:r w:rsidR="007F4525">
        <w:t xml:space="preserve"> contains a list of n=295</w:t>
      </w:r>
      <w:r w:rsidR="00B26423">
        <w:t xml:space="preserve"> </w:t>
      </w:r>
      <w:r w:rsidR="007F4525">
        <w:t>survey responses from raters who participated in an employee hiring process</w:t>
      </w:r>
      <w:r w:rsidR="00B26423">
        <w:t xml:space="preserve">. </w:t>
      </w:r>
      <w:r w:rsidR="007F4525">
        <w:t>The ultimate dependent variable, “hired</w:t>
      </w:r>
      <w:r w:rsidR="00EA4671">
        <w:t>,</w:t>
      </w:r>
      <w:r w:rsidR="007F4525">
        <w:t>” is a binary variable with 0 for a candidate who was subsequently not hired and 1 for a candidate who was</w:t>
      </w:r>
      <w:r w:rsidR="00B26423">
        <w:t>.</w:t>
      </w:r>
      <w:r w:rsidR="007F4525">
        <w:t xml:space="preserve"> The “recommend” variable is </w:t>
      </w:r>
      <w:r w:rsidR="00EA4671">
        <w:t>each</w:t>
      </w:r>
      <w:r w:rsidR="007F4525">
        <w:t xml:space="preserve"> survey participant’s recommendation of whether to hire, with 1 = “Definitely Hire,” 2 = “Possibly Hire,” and 3 = “Do </w:t>
      </w:r>
      <w:r w:rsidR="00EA4671">
        <w:t>N</w:t>
      </w:r>
      <w:r w:rsidR="007F4525">
        <w:t xml:space="preserve">ot </w:t>
      </w:r>
      <w:r w:rsidR="00EA4671">
        <w:t>H</w:t>
      </w:r>
      <w:r w:rsidR="007F4525">
        <w:t xml:space="preserve">ire.” In addition, there are six belief questions all on 1 to 4 scales (with 1 </w:t>
      </w:r>
      <w:r w:rsidR="00EA4671">
        <w:t xml:space="preserve">as </w:t>
      </w:r>
      <w:r w:rsidR="007F4525">
        <w:t xml:space="preserve">most favorable and 4 </w:t>
      </w:r>
      <w:r w:rsidR="00EA4671">
        <w:t xml:space="preserve">as </w:t>
      </w:r>
      <w:r w:rsidR="007F4525">
        <w:t>least favorable) with assessments of the candidates on issues like leadership and collaboration. The ultimate research question is to understand the connection between survey participant responses and the ultimate hiring decisions. Can survey respondents accurately assess who will be hired?</w:t>
      </w:r>
    </w:p>
    <w:p w14:paraId="73834699" w14:textId="77777777" w:rsidR="00A16C55" w:rsidRDefault="00A16C55" w:rsidP="00A40D61"/>
    <w:p w14:paraId="5A7CA75F" w14:textId="2D944CBC" w:rsidR="00A16C55" w:rsidRDefault="00A16C55" w:rsidP="00A40D61">
      <w:r>
        <w:t xml:space="preserve">This clinic unfolds in three phases: 1) creating </w:t>
      </w:r>
      <w:r w:rsidR="007F4525">
        <w:t>an initial logistic regression model using the recommend variable as a predictor</w:t>
      </w:r>
      <w:r>
        <w:t xml:space="preserve">; 2) </w:t>
      </w:r>
      <w:r w:rsidR="007F4525">
        <w:t>running the Bayesian model of logistic regression</w:t>
      </w:r>
      <w:r>
        <w:t xml:space="preserve">; and 3) </w:t>
      </w:r>
      <w:r w:rsidR="007F4525">
        <w:t>finding additional predictor(s) that may improve the model</w:t>
      </w:r>
      <w:r>
        <w:t>.</w:t>
      </w:r>
    </w:p>
    <w:p w14:paraId="271CF753" w14:textId="77777777" w:rsidR="00A16C55" w:rsidRDefault="00A16C55" w:rsidP="00A40D61"/>
    <w:p w14:paraId="0ED2C498" w14:textId="4574477D" w:rsidR="00ED10AB" w:rsidRDefault="00A16C55" w:rsidP="00A40D61">
      <w:r w:rsidRPr="00C47A13">
        <w:rPr>
          <w:b/>
        </w:rPr>
        <w:t>Phase 1 Instructions</w:t>
      </w:r>
      <w:r>
        <w:t xml:space="preserve">: </w:t>
      </w:r>
      <w:r w:rsidR="007F4525">
        <w:t xml:space="preserve"> </w:t>
      </w:r>
      <w:r w:rsidR="00AC0566">
        <w:t>In this first phase of the clinic, read the data into R, inspect the data, and develop a basic logistic regression model with one predictor – namely the hire recommendation</w:t>
      </w:r>
      <w:r>
        <w:t>.</w:t>
      </w:r>
      <w:r w:rsidR="00AC0566">
        <w:t xml:space="preserve"> The dependent variable will be the actual hiring decision.</w:t>
      </w:r>
    </w:p>
    <w:p w14:paraId="17513474" w14:textId="77777777" w:rsidR="00A16C55" w:rsidRDefault="00A16C55" w:rsidP="00A40D61"/>
    <w:p w14:paraId="51F7C23B" w14:textId="77777777" w:rsidR="00335545" w:rsidRPr="00335545" w:rsidRDefault="00AC0566" w:rsidP="00335545">
      <w:pPr>
        <w:pStyle w:val="HTMLPreformatted"/>
        <w:shd w:val="clear" w:color="auto" w:fill="FFFFFF"/>
        <w:wordWrap w:val="0"/>
        <w:spacing w:line="225" w:lineRule="atLeast"/>
        <w:rPr>
          <w:rFonts w:ascii="Lucida Console" w:hAnsi="Lucida Console"/>
          <w:color w:val="000000"/>
          <w:bdr w:val="none" w:sz="0" w:space="0" w:color="auto" w:frame="1"/>
        </w:rPr>
      </w:pPr>
      <w:r>
        <w:t>Use the “Import Dataset” dialog to import the data into R</w:t>
      </w:r>
      <w:r w:rsidR="000A4610">
        <w:t>.</w:t>
      </w:r>
      <w:r>
        <w:t xml:space="preserve"> It is recommend to used read.csv() (the first option on the drop down menu: “From Text (base) . . .” Assign the result to a data frame called “hiredata.” Run summary(hiredata) and past in the results below. Take special note of the min and max of the survey variables: recommend, vision, issues, trends, consult, lead, and collab.</w:t>
      </w:r>
      <w:r w:rsidR="000A4610">
        <w:br/>
      </w:r>
      <w:r w:rsidR="00335545" w:rsidRPr="00335545">
        <w:rPr>
          <w:rFonts w:ascii="Lucida Console" w:hAnsi="Lucida Console"/>
          <w:color w:val="000000"/>
          <w:bdr w:val="none" w:sz="0" w:space="0" w:color="auto" w:frame="1"/>
        </w:rPr>
        <w:t xml:space="preserve">      row            hired           rater             recommend         vision          issues          trends         consult     </w:t>
      </w:r>
    </w:p>
    <w:p w14:paraId="28E3244E"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Min.   : 19.0   Min.   :0.0000   Length:295         Min.   :1.000   Min.   :1.000   Min.   :1.000   Min.   :1.000   Min.   :1.000  </w:t>
      </w:r>
    </w:p>
    <w:p w14:paraId="2CF49A21"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1st Qu.: 97.5   1st Qu.:0.0000   Class :character   1st Qu.:1.000   1st Qu.:1.000   1st Qu.:1.000   1st Qu.:1.000   1st Qu.:1.000  </w:t>
      </w:r>
    </w:p>
    <w:p w14:paraId="3EC9BD01"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Median :181.0   Median :0.0000   Mode  :character   Median :2.000   Median :2.000   Median :2.000   Median :2.000   Median :2.000  </w:t>
      </w:r>
    </w:p>
    <w:p w14:paraId="5C64A11C"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Mean   :181.3   Mean   :0.2508                      Mean   :1.973   Mean   :1.708   Mean   :1.742   Mean   :1.753   Mean   :1.759  </w:t>
      </w:r>
    </w:p>
    <w:p w14:paraId="1B858F88"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3rd Qu.:264.5   3rd Qu.:0.5000                      3rd Qu.:3.000   3rd Qu.:2.000   3rd Qu.:2.000   3rd Qu.:2.000   3rd Qu.:2.000  </w:t>
      </w:r>
    </w:p>
    <w:p w14:paraId="6DE01E82"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Max.   :353.0   Max.   :1.0000                      Max.   :3.000   Max.   :4.000   Max.   :4.000   Max.   :4.000   Max.   :4.000  </w:t>
      </w:r>
    </w:p>
    <w:p w14:paraId="49FF53B7"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lead           collab    </w:t>
      </w:r>
    </w:p>
    <w:p w14:paraId="633B824C"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Min.   :1.000   Min.   :1.00  </w:t>
      </w:r>
    </w:p>
    <w:p w14:paraId="7D02903F"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1st Qu.:1.000   1st Qu.:1.00  </w:t>
      </w:r>
    </w:p>
    <w:p w14:paraId="6664BDA4"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Median :2.000   Median :2.00  </w:t>
      </w:r>
    </w:p>
    <w:p w14:paraId="41CC270D"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Mean   :1.942   Mean   :1.78  </w:t>
      </w:r>
    </w:p>
    <w:p w14:paraId="5002FBD5"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bdr w:val="none" w:sz="0" w:space="0" w:color="auto" w:frame="1"/>
        </w:rPr>
      </w:pPr>
      <w:r w:rsidRPr="00335545">
        <w:rPr>
          <w:rFonts w:ascii="Lucida Console" w:eastAsia="Times New Roman" w:hAnsi="Lucida Console" w:cs="Courier New"/>
          <w:color w:val="000000"/>
          <w:sz w:val="20"/>
          <w:szCs w:val="20"/>
          <w:bdr w:val="none" w:sz="0" w:space="0" w:color="auto" w:frame="1"/>
        </w:rPr>
        <w:t xml:space="preserve"> 3rd Qu.:2.000   3rd Qu.:2.00  </w:t>
      </w:r>
    </w:p>
    <w:p w14:paraId="1D83F99D" w14:textId="77777777" w:rsidR="00335545" w:rsidRPr="00335545" w:rsidRDefault="00335545" w:rsidP="00335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35545">
        <w:rPr>
          <w:rFonts w:ascii="Lucida Console" w:eastAsia="Times New Roman" w:hAnsi="Lucida Console" w:cs="Courier New"/>
          <w:color w:val="000000"/>
          <w:sz w:val="20"/>
          <w:szCs w:val="20"/>
          <w:bdr w:val="none" w:sz="0" w:space="0" w:color="auto" w:frame="1"/>
        </w:rPr>
        <w:t xml:space="preserve"> Max.   :4.000   Max.   :4.00  </w:t>
      </w:r>
    </w:p>
    <w:p w14:paraId="1E43D0DE" w14:textId="6B0BD0B4" w:rsidR="000A4610" w:rsidRDefault="000A4610" w:rsidP="00A16C55">
      <w:pPr>
        <w:pStyle w:val="ListParagraph"/>
        <w:numPr>
          <w:ilvl w:val="0"/>
          <w:numId w:val="3"/>
        </w:numPr>
      </w:pPr>
      <w:r>
        <w:lastRenderedPageBreak/>
        <w:br/>
      </w:r>
    </w:p>
    <w:p w14:paraId="11B99106" w14:textId="77777777" w:rsidR="00335545" w:rsidRDefault="00AC0566"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t>Create a correlation matrix of the data and paste it below. The cor() procedure will not work on text or factor data, so you need to select the subset of numerical values</w:t>
      </w:r>
      <w:r w:rsidR="000A4610">
        <w:t>.</w:t>
      </w:r>
      <w:r>
        <w:t xml:space="preserve"> This statement should work: </w:t>
      </w:r>
      <w:r w:rsidRPr="00AC0566">
        <w:t>cor(hiredata[,4:10])</w:t>
      </w:r>
      <w:r>
        <w:t>. Add any comments that you may have about the values you see in the correlation matrix.</w:t>
      </w:r>
      <w:r w:rsidR="000A4610">
        <w:br/>
      </w:r>
      <w:r w:rsidR="00335545">
        <w:rPr>
          <w:rStyle w:val="gnkrckgcgsb"/>
          <w:rFonts w:ascii="Lucida Console" w:hAnsi="Lucida Console"/>
          <w:color w:val="000000"/>
          <w:bdr w:val="none" w:sz="0" w:space="0" w:color="auto" w:frame="1"/>
        </w:rPr>
        <w:t xml:space="preserve">          recommend    vision    issues    trends   consult      lead    collab</w:t>
      </w:r>
    </w:p>
    <w:p w14:paraId="16FD4AC8"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recommend 1.0000000 0.5221602 0.5127583 0.3393823 0.4936638 0.4880820 0.6038339</w:t>
      </w:r>
    </w:p>
    <w:p w14:paraId="0E2A8598"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vision    0.5221602 1.0000000 0.7596677 0.5800789 0.5175185 0.5294269 0.6517940</w:t>
      </w:r>
    </w:p>
    <w:p w14:paraId="1053CEC5"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issues    0.5127583 0.7596677 1.0000000 0.6357136 0.5216559 0.5649790 0.6042700</w:t>
      </w:r>
    </w:p>
    <w:p w14:paraId="7A301808"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trends    0.3393823 0.5800789 0.6357136 1.0000000 0.3544414 0.5212734 0.4457242</w:t>
      </w:r>
    </w:p>
    <w:p w14:paraId="2216DB27"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consult   0.4936638 0.5175185 0.5216559 0.3544414 1.0000000 0.5407321 0.6477603</w:t>
      </w:r>
    </w:p>
    <w:p w14:paraId="61E21E8A"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lead      0.4880820 0.5294269 0.5649790 0.5212734 0.5407321 1.0000000 0.5635504</w:t>
      </w:r>
    </w:p>
    <w:p w14:paraId="3ABA76E4" w14:textId="77777777" w:rsidR="00335545" w:rsidRDefault="00335545" w:rsidP="00335545">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collab    0.6038339 0.6517940 0.6042700 0.4457242 0.6477603 0.5635504 1.0000000</w:t>
      </w:r>
    </w:p>
    <w:p w14:paraId="50D5E101" w14:textId="77777777" w:rsidR="00697716" w:rsidRDefault="00697716" w:rsidP="00697716">
      <w:pPr>
        <w:pStyle w:val="ListParagraph"/>
      </w:pPr>
    </w:p>
    <w:p w14:paraId="1DA9C51B" w14:textId="77777777" w:rsidR="00697716" w:rsidRDefault="00697716" w:rsidP="00697716">
      <w:pPr>
        <w:pStyle w:val="ListParagraph"/>
      </w:pPr>
    </w:p>
    <w:p w14:paraId="359DE8A7"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color w:val="000000"/>
          <w:bdr w:val="none" w:sz="0" w:space="0" w:color="auto" w:frame="1"/>
        </w:rPr>
        <w:br/>
      </w:r>
    </w:p>
    <w:p w14:paraId="05F317BA"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Means, standard deviations, and correlations with confidence intervals</w:t>
      </w:r>
    </w:p>
    <w:p w14:paraId="59E1F1DE"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4C08AD6F"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3F268B9"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Variable     M    SD   1          2          3          4          5          6         </w:t>
      </w:r>
    </w:p>
    <w:p w14:paraId="05A83C2E"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recommend 1.97 0.74                                                                  </w:t>
      </w:r>
    </w:p>
    <w:p w14:paraId="22196251"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42DD7A58"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vision    1.71 0.73 .52**                                                            </w:t>
      </w:r>
    </w:p>
    <w:p w14:paraId="45AB4F4B"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[.43, .60]                                                       </w:t>
      </w:r>
    </w:p>
    <w:p w14:paraId="580DDB78"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26A961AA"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issues    1.74 0.81 .51**      .76**                                                 </w:t>
      </w:r>
    </w:p>
    <w:p w14:paraId="4B146CC8"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[.42, .59] [.71, .80]                                            </w:t>
      </w:r>
    </w:p>
    <w:p w14:paraId="699E0D12"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F685243"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trends    1.75 0.80 .34**      .58**      .64**                                      </w:t>
      </w:r>
    </w:p>
    <w:p w14:paraId="1028D5AB"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[.23, .44] [.50, .65] [.56, .70]                                 </w:t>
      </w:r>
    </w:p>
    <w:p w14:paraId="0999C862"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6BA9011C"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consult   1.76 0.80 .49**      .52**      .52**      .35**                           </w:t>
      </w:r>
    </w:p>
    <w:p w14:paraId="4D9C8123"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[.40, .58] [.43, .60] [.43, .60] [.25, .45]                      </w:t>
      </w:r>
    </w:p>
    <w:p w14:paraId="08130033"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5BFB47E4"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lead      1.94 0.84 .49**      .53**      .56**      .52**      .54**                </w:t>
      </w:r>
    </w:p>
    <w:p w14:paraId="5201EBD7"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[.40, .57] [.44, .61] [.48, .64] [.43, .60] [.45, .62]           </w:t>
      </w:r>
    </w:p>
    <w:p w14:paraId="2EC1742B"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4E926006"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collab    1.78 0.78 .60**      .65**      .60**      .45**      .65**      .56**     </w:t>
      </w:r>
    </w:p>
    <w:p w14:paraId="607AAE2E"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[.53, .67] [.58, .71] [.53, .67] [.35, .53] [.58, .71] [.48, .64]</w:t>
      </w:r>
    </w:p>
    <w:p w14:paraId="5D78F90B"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04F70F24"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50C7A06"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Note. M and SD are used to represent mean and standard deviation, respectively.</w:t>
      </w:r>
    </w:p>
    <w:p w14:paraId="1AB1F686"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Values in square brackets indicate the 95% confidence interval.</w:t>
      </w:r>
    </w:p>
    <w:p w14:paraId="384B2AF4"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The confidence interval is a plausible range of population correlations </w:t>
      </w:r>
    </w:p>
    <w:p w14:paraId="36BB95ED"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that could have caused the sample correlation (Cumming, 2014).</w:t>
      </w:r>
    </w:p>
    <w:p w14:paraId="55738348" w14:textId="77777777" w:rsidR="00697716" w:rsidRDefault="00697716" w:rsidP="0069771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indicates p &lt; .05. ** indicates p &lt; .01.</w:t>
      </w:r>
    </w:p>
    <w:p w14:paraId="4B80475C" w14:textId="77777777" w:rsidR="00697716" w:rsidRDefault="00697716" w:rsidP="0069771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
    <w:p w14:paraId="215600F6" w14:textId="3825D003" w:rsidR="00A16C55" w:rsidRDefault="000A4610" w:rsidP="00697716">
      <w:pPr>
        <w:pStyle w:val="ListParagraph"/>
      </w:pPr>
      <w:r>
        <w:br/>
      </w:r>
    </w:p>
    <w:p w14:paraId="274C16B1" w14:textId="5865770F" w:rsidR="00AC0566" w:rsidRDefault="00AC0566" w:rsidP="00AC0566">
      <w:pPr>
        <w:pStyle w:val="ListParagraph"/>
        <w:numPr>
          <w:ilvl w:val="0"/>
          <w:numId w:val="3"/>
        </w:numPr>
      </w:pPr>
      <w:r>
        <w:t>Run histograms on each of the numeric variables to ascertain the shape of their distributions. Note any anomalies below:</w:t>
      </w:r>
      <w:r>
        <w:br/>
      </w:r>
      <w:r w:rsidR="00335545">
        <w:t xml:space="preserve">all tend to have outliers on the high end </w:t>
      </w:r>
    </w:p>
    <w:p w14:paraId="47954CB8" w14:textId="77777777" w:rsidR="00335545" w:rsidRDefault="00335545" w:rsidP="00335545">
      <w:pPr>
        <w:pStyle w:val="ListParagraph"/>
      </w:pPr>
    </w:p>
    <w:p w14:paraId="5EDDE1BE" w14:textId="77777777" w:rsidR="00335545" w:rsidRDefault="00AC0566" w:rsidP="00335545">
      <w:pPr>
        <w:pStyle w:val="HTMLPreformatted"/>
        <w:shd w:val="clear" w:color="auto" w:fill="FFFFFF"/>
        <w:wordWrap w:val="0"/>
        <w:spacing w:line="225" w:lineRule="atLeast"/>
      </w:pPr>
      <w:r>
        <w:t>Run and interpret a basic logistic regression model using glm(). The formula should specify the dependent variable (hired) and the predictor (recommend). Here’s a command that should work</w:t>
      </w:r>
      <w:r w:rsidR="000A4610">
        <w:t>:</w:t>
      </w:r>
      <w:r w:rsidR="000A4610">
        <w:br/>
      </w:r>
      <w:r w:rsidR="000A4610">
        <w:br/>
      </w:r>
      <w:r w:rsidRPr="00AC0566">
        <w:t>glmOut &lt;- glm(formula = hired ~ recommend, family = binomial(link="logit"), data = hiredata)</w:t>
      </w:r>
      <w:r w:rsidR="00885D8A">
        <w:br/>
      </w:r>
      <w:r>
        <w:br/>
        <w:t>Run summary() on the glmOut object and paste in the results below. Write a brief statement summarizing the results. Is the predictor statistically significant?</w:t>
      </w:r>
    </w:p>
    <w:p w14:paraId="2020B290" w14:textId="3CBDF7F2" w:rsidR="00335545" w:rsidRDefault="00885D8A"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br/>
      </w:r>
      <w:r w:rsidR="00335545">
        <w:rPr>
          <w:rStyle w:val="gnkrckgcgsb"/>
          <w:rFonts w:ascii="Lucida Console" w:hAnsi="Lucida Console"/>
          <w:color w:val="000000"/>
          <w:bdr w:val="none" w:sz="0" w:space="0" w:color="auto" w:frame="1"/>
        </w:rPr>
        <w:t>Call:</w:t>
      </w:r>
    </w:p>
    <w:p w14:paraId="216F0F2A"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glm(formula = hired ~ recommend, family = binomial(link = "logit"), </w:t>
      </w:r>
    </w:p>
    <w:p w14:paraId="3CA5715C"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hiredata)</w:t>
      </w:r>
    </w:p>
    <w:p w14:paraId="31FAAB9E"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8969407"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14:paraId="43B9C342"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48849869"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-1.1793  -0.6710  -0.3508   0.4124   2.3744  </w:t>
      </w:r>
    </w:p>
    <w:p w14:paraId="21D7E164"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1EE8CB8"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6799756A"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053A460B"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1.3854     0.3992   3.470  0.00052 ***</w:t>
      </w:r>
    </w:p>
    <w:p w14:paraId="279DC201"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recommend    -1.3809     0.2266  -6.094  1.1e-09 ***</w:t>
      </w:r>
    </w:p>
    <w:p w14:paraId="6A286811"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2B2D4DDC"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0410CA2A"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3286D8D"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14:paraId="10FF67DB"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4007CA"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332.33  on 294  degrees of freedom</w:t>
      </w:r>
    </w:p>
    <w:p w14:paraId="007791F3"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deviance: 286.34  on 293  degrees of freedom</w:t>
      </w:r>
    </w:p>
    <w:p w14:paraId="0626C849" w14:textId="012A2645"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290.34</w:t>
      </w:r>
    </w:p>
    <w:p w14:paraId="490ADC4A" w14:textId="40B1D7B4"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1ACEB03" w14:textId="426427D6"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YESSSSS</w:t>
      </w:r>
    </w:p>
    <w:p w14:paraId="18DE440F"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1E5A084" w14:textId="77777777" w:rsidR="00335545" w:rsidRDefault="00335545" w:rsidP="00335545">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Fisher Scoring iterations: 4</w:t>
      </w:r>
    </w:p>
    <w:p w14:paraId="42C339B0" w14:textId="014BB0D8" w:rsidR="00885D8A" w:rsidRDefault="00885D8A" w:rsidP="00335545">
      <w:pPr>
        <w:pStyle w:val="ListParagraph"/>
      </w:pPr>
      <w:r>
        <w:br/>
      </w:r>
    </w:p>
    <w:p w14:paraId="17067151" w14:textId="77777777" w:rsidR="006D205B" w:rsidRDefault="0088464F" w:rsidP="006D205B">
      <w:pPr>
        <w:pStyle w:val="HTMLPreformatted"/>
        <w:shd w:val="clear" w:color="auto" w:fill="FFFFFF"/>
        <w:wordWrap w:val="0"/>
        <w:spacing w:line="225" w:lineRule="atLeast"/>
        <w:rPr>
          <w:rStyle w:val="gnkrckgcmrb"/>
          <w:rFonts w:ascii="Lucida Console" w:hAnsi="Lucida Console"/>
          <w:color w:val="0000FF"/>
        </w:rPr>
      </w:pPr>
      <w:r>
        <w:t>Use the exp() and confint() commands as described on page 225 of the textbook to convert the log odds for the coefficient on the predictor into regular odds. Paste the results below along with a one sentence interpretation</w:t>
      </w:r>
      <w:r w:rsidR="00EC70E9">
        <w:t>:</w:t>
      </w:r>
      <w:r w:rsidR="00EC70E9">
        <w:br/>
      </w:r>
      <w:r w:rsidR="006D205B">
        <w:rPr>
          <w:rStyle w:val="gnkrckgcmsb"/>
          <w:rFonts w:ascii="Lucida Console" w:hAnsi="Lucida Console"/>
          <w:color w:val="0000FF"/>
        </w:rPr>
        <w:t xml:space="preserve">&gt; </w:t>
      </w:r>
      <w:r w:rsidR="006D205B">
        <w:rPr>
          <w:rStyle w:val="gnkrckgcmrb"/>
          <w:rFonts w:ascii="Lucida Console" w:hAnsi="Lucida Console"/>
          <w:color w:val="0000FF"/>
        </w:rPr>
        <w:t>exp(coef(glmOut)) # Convert log odds to odds</w:t>
      </w:r>
    </w:p>
    <w:p w14:paraId="6D35E134" w14:textId="77777777" w:rsidR="006D205B" w:rsidRDefault="006D205B" w:rsidP="006D20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recommend </w:t>
      </w:r>
    </w:p>
    <w:p w14:paraId="470D76BF" w14:textId="77777777" w:rsidR="006D205B" w:rsidRDefault="006D205B" w:rsidP="006D20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3.9962895   0.2513514 </w:t>
      </w:r>
    </w:p>
    <w:p w14:paraId="6A91605D" w14:textId="77777777" w:rsidR="006D205B" w:rsidRDefault="006D205B" w:rsidP="006D205B">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exp(confint(glmOut)) # Look at confidence intervals</w:t>
      </w:r>
    </w:p>
    <w:p w14:paraId="662ACDF6" w14:textId="77777777" w:rsidR="006D205B" w:rsidRDefault="006D205B" w:rsidP="006D205B">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Waiting for profiling to be done...</w:t>
      </w:r>
    </w:p>
    <w:p w14:paraId="132C5214" w14:textId="77777777" w:rsidR="006D205B" w:rsidRDefault="006D205B" w:rsidP="006D20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14:paraId="26557879" w14:textId="77777777" w:rsidR="006D205B" w:rsidRDefault="006D205B" w:rsidP="006D205B">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1.8465086 8.8680474</w:t>
      </w:r>
    </w:p>
    <w:p w14:paraId="37FB7E11" w14:textId="77777777" w:rsidR="006D205B" w:rsidRDefault="006D205B" w:rsidP="006D205B">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recommend   0.1582932 0.3856539</w:t>
      </w:r>
    </w:p>
    <w:p w14:paraId="547596ED" w14:textId="77777777" w:rsidR="006D205B" w:rsidRDefault="006D205B" w:rsidP="006D205B">
      <w:pPr>
        <w:pStyle w:val="ListParagraph"/>
      </w:pPr>
    </w:p>
    <w:p w14:paraId="35872201" w14:textId="77777777" w:rsidR="006D205B" w:rsidRDefault="006D205B" w:rsidP="006D205B">
      <w:pPr>
        <w:pStyle w:val="ListParagraph"/>
      </w:pPr>
    </w:p>
    <w:p w14:paraId="7719418F" w14:textId="58DE5533" w:rsidR="00EC70E9" w:rsidRDefault="006D205B" w:rsidP="006D205B">
      <w:pPr>
        <w:pStyle w:val="ListParagraph"/>
      </w:pPr>
      <w:r>
        <w:t>recommend is &lt; 1 which means as recommend increases, the y variable hired decreases. Recommendations stink.</w:t>
      </w:r>
      <w:r w:rsidR="00EC70E9">
        <w:br/>
      </w:r>
      <w:r w:rsidR="00885D8A">
        <w:br/>
      </w:r>
      <w:r w:rsidR="00EC70E9">
        <w:br/>
      </w:r>
    </w:p>
    <w:p w14:paraId="418192C7" w14:textId="70D9652C" w:rsidR="0088464F" w:rsidRDefault="0088464F" w:rsidP="0088464F">
      <w:pPr>
        <w:pStyle w:val="ListParagraph"/>
        <w:numPr>
          <w:ilvl w:val="0"/>
          <w:numId w:val="3"/>
        </w:numPr>
      </w:pPr>
      <w:r>
        <w:t>You will note that the plain odds version of the coefficient on the predictor is fractional. This can make interpretation of the results messier, particularly for non-statisticians to whom you may wish to communicate your results. You can invert the sense of the recommend variable with this simple statement:</w:t>
      </w:r>
      <w:r>
        <w:br/>
      </w:r>
      <w:r>
        <w:br/>
      </w:r>
      <w:r w:rsidRPr="0088464F">
        <w:t>hiredata$recInv &lt;- 4 - hiredata$recommend</w:t>
      </w:r>
      <w:r>
        <w:br/>
      </w:r>
      <w:r>
        <w:br/>
        <w:t>Try the math in your head by plugging in the minimum value of recommend (1) and the maximum value of recommend (3). Note that this command adds a new variable to your existing data set. To cross check your results, you could correlate the new variable with the old one. Report and briefly explain the result below:</w:t>
      </w:r>
      <w:r>
        <w:br/>
      </w:r>
      <w:r>
        <w:br/>
      </w:r>
      <w:r w:rsidR="006D205B">
        <w:t xml:space="preserve">they are exact opposites (perfect negative correlation as would be desired/expected) </w:t>
      </w:r>
      <w:r>
        <w:br/>
      </w:r>
    </w:p>
    <w:p w14:paraId="7231F855" w14:textId="77777777" w:rsidR="009F73B0" w:rsidRDefault="0088464F"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t xml:space="preserve">Rerun the code for Questions 4 and 5 using the new version of the predictor variable. Provide a new interpretation of the plain odds ratio, based on </w:t>
      </w:r>
      <w:r w:rsidR="002F6544">
        <w:t>the output you get from applying exp() and confint() to the coefficient.</w:t>
      </w:r>
      <w:r w:rsidR="002F6544">
        <w:br/>
      </w:r>
      <w:r w:rsidR="002F6544">
        <w:br/>
      </w:r>
      <w:r w:rsidR="009F73B0">
        <w:rPr>
          <w:rStyle w:val="gnkrckgcgsb"/>
          <w:rFonts w:ascii="Lucida Console" w:hAnsi="Lucida Console"/>
          <w:color w:val="000000"/>
          <w:bdr w:val="none" w:sz="0" w:space="0" w:color="auto" w:frame="1"/>
        </w:rPr>
        <w:t>Call:</w:t>
      </w:r>
    </w:p>
    <w:p w14:paraId="0210BD09"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glm(formula = hired ~ recInv, family = binomial(link = "logit"), </w:t>
      </w:r>
    </w:p>
    <w:p w14:paraId="5730A1F7"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hiredata)</w:t>
      </w:r>
    </w:p>
    <w:p w14:paraId="7FC25433"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D2526B5"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14:paraId="754AC318"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502B6BA6"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-1.1793  -0.6710  -0.3508   0.4124   2.3744  </w:t>
      </w:r>
    </w:p>
    <w:p w14:paraId="2CCDA9EE"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8FCD524"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4689C36F"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z value Pr(&gt;|z|)    </w:t>
      </w:r>
    </w:p>
    <w:p w14:paraId="2E1B4EBE"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-4.1382     0.5544  -7.464 8.37e-14 ***</w:t>
      </w:r>
    </w:p>
    <w:p w14:paraId="68A8AB8F"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recInv        1.3809     0.2266   6.094 1.10e-09 ***</w:t>
      </w:r>
    </w:p>
    <w:p w14:paraId="29CA734E"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56B62F75"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26477738"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EB55F69"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14:paraId="2F19FE3C"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133B1B64"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332.33  on 294  degrees of freedom</w:t>
      </w:r>
    </w:p>
    <w:p w14:paraId="5D968BC4"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deviance: 286.34  on 293  degrees of freedom</w:t>
      </w:r>
    </w:p>
    <w:p w14:paraId="737CC022"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290.34</w:t>
      </w:r>
    </w:p>
    <w:p w14:paraId="13E3C1B4"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38AD8DB"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Fisher Scoring iterations: 4</w:t>
      </w:r>
    </w:p>
    <w:p w14:paraId="0E445959" w14:textId="77777777" w:rsidR="009F73B0" w:rsidRDefault="009F73B0" w:rsidP="009F73B0">
      <w:pPr>
        <w:pStyle w:val="HTMLPreformatted"/>
        <w:shd w:val="clear" w:color="auto" w:fill="FFFFFF"/>
        <w:wordWrap w:val="0"/>
        <w:spacing w:line="225" w:lineRule="atLeast"/>
        <w:rPr>
          <w:rStyle w:val="gnkrckgcmrb"/>
          <w:rFonts w:ascii="Lucida Console" w:hAnsi="Lucida Console"/>
          <w:color w:val="0000FF"/>
        </w:rPr>
      </w:pPr>
      <w:r>
        <w:t xml:space="preserve">Just kidding recommendations ROCK… YAYYY reverse coding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F6544">
        <w:br/>
      </w:r>
      <w:r w:rsidR="002F6544">
        <w:br/>
      </w:r>
      <w:r w:rsidR="002F6544">
        <w:br/>
      </w:r>
      <w:r>
        <w:rPr>
          <w:rStyle w:val="gnkrckgcmsb"/>
          <w:rFonts w:ascii="Lucida Console" w:hAnsi="Lucida Console"/>
          <w:color w:val="0000FF"/>
        </w:rPr>
        <w:t xml:space="preserve">&gt; </w:t>
      </w:r>
      <w:r>
        <w:rPr>
          <w:rStyle w:val="gnkrckgcmrb"/>
          <w:rFonts w:ascii="Lucida Console" w:hAnsi="Lucida Console"/>
          <w:color w:val="0000FF"/>
        </w:rPr>
        <w:t>exp(coef(glmOut)) # Convert log odds to odds</w:t>
      </w:r>
    </w:p>
    <w:p w14:paraId="6F246A45"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recInv </w:t>
      </w:r>
    </w:p>
    <w:p w14:paraId="630DC915"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0.0159508   3.9784934 </w:t>
      </w:r>
    </w:p>
    <w:p w14:paraId="22E819C0" w14:textId="77777777" w:rsidR="009F73B0" w:rsidRDefault="009F73B0" w:rsidP="009F73B0">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exp(confint(glmOut)) # Look at confidence intervals</w:t>
      </w:r>
    </w:p>
    <w:p w14:paraId="3D309C8A" w14:textId="77777777" w:rsidR="009F73B0" w:rsidRDefault="009F73B0" w:rsidP="009F73B0">
      <w:pPr>
        <w:pStyle w:val="HTMLPreformatted"/>
        <w:shd w:val="clear" w:color="auto" w:fill="FFFFFF"/>
        <w:wordWrap w:val="0"/>
        <w:spacing w:line="225" w:lineRule="atLeast"/>
        <w:rPr>
          <w:rStyle w:val="gnkrckgcasb"/>
          <w:rFonts w:ascii="Lucida Console" w:hAnsi="Lucida Console"/>
          <w:color w:val="C5060B"/>
        </w:rPr>
      </w:pPr>
      <w:r>
        <w:rPr>
          <w:rStyle w:val="gnkrckgcasb"/>
          <w:rFonts w:ascii="Lucida Console" w:hAnsi="Lucida Console"/>
          <w:color w:val="C5060B"/>
        </w:rPr>
        <w:t>Waiting for profiling to be done...</w:t>
      </w:r>
    </w:p>
    <w:p w14:paraId="0CF2200B"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     97.5 %</w:t>
      </w:r>
    </w:p>
    <w:p w14:paraId="3FC40B88"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0.00506101 0.04473355</w:t>
      </w:r>
    </w:p>
    <w:p w14:paraId="5EFB2976" w14:textId="77777777" w:rsidR="009F73B0" w:rsidRDefault="009F73B0" w:rsidP="009F73B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recInv      2.59299854 6.31738889</w:t>
      </w:r>
    </w:p>
    <w:p w14:paraId="1D48B2DB" w14:textId="64727187" w:rsidR="0088464F" w:rsidRDefault="0088464F" w:rsidP="009F73B0">
      <w:pPr>
        <w:pStyle w:val="ListParagraph"/>
      </w:pPr>
    </w:p>
    <w:p w14:paraId="5DB1D104" w14:textId="3EE0C2AC" w:rsidR="002F6544" w:rsidRDefault="002F6544" w:rsidP="002F6544">
      <w:pPr>
        <w:pStyle w:val="ListParagraph"/>
        <w:numPr>
          <w:ilvl w:val="0"/>
          <w:numId w:val="3"/>
        </w:numPr>
      </w:pPr>
      <w:r>
        <w:t>Produce, paste in below, and interpret a Nagelkerke pseudo-R-squared using this code:</w:t>
      </w:r>
      <w:r>
        <w:br/>
      </w:r>
      <w:r>
        <w:br/>
        <w:t>install.packages("BaylorEdPsych")</w:t>
      </w:r>
    </w:p>
    <w:p w14:paraId="09AC7B45" w14:textId="77777777" w:rsidR="002F6544" w:rsidRDefault="002F6544" w:rsidP="002F6544">
      <w:pPr>
        <w:ind w:left="720"/>
      </w:pPr>
      <w:r>
        <w:t>library(BaylorEdPsych)</w:t>
      </w:r>
    </w:p>
    <w:p w14:paraId="01AB8181" w14:textId="35A277CC" w:rsidR="002F6544" w:rsidRDefault="002F6544" w:rsidP="002F6544">
      <w:pPr>
        <w:ind w:left="720"/>
      </w:pPr>
      <w:r>
        <w:t xml:space="preserve">PseudoR2(glmOut) </w:t>
      </w:r>
      <w:r w:rsidR="005F78F9">
        <w:br/>
      </w:r>
      <w:r w:rsidR="005F78F9">
        <w:br/>
        <w:t>Then write a brief paragraph that reports the full set of results you have obtained so far.</w:t>
      </w:r>
    </w:p>
    <w:p w14:paraId="21009DA4" w14:textId="77777777" w:rsidR="009F73B0" w:rsidRDefault="00EC70E9" w:rsidP="009F73B0">
      <w:pPr>
        <w:pStyle w:val="HTMLPreformatted"/>
        <w:shd w:val="clear" w:color="auto" w:fill="FFFFFF"/>
        <w:wordWrap w:val="0"/>
        <w:spacing w:line="225" w:lineRule="atLeast"/>
        <w:rPr>
          <w:rStyle w:val="gnkrckgcmrb"/>
          <w:rFonts w:ascii="Lucida Console" w:hAnsi="Lucida Console"/>
          <w:color w:val="0000FF"/>
        </w:rPr>
      </w:pPr>
      <w:r>
        <w:br w:type="page"/>
      </w:r>
      <w:r w:rsidR="009F73B0">
        <w:rPr>
          <w:rStyle w:val="gnkrckgcmrb"/>
          <w:rFonts w:ascii="Lucida Console" w:hAnsi="Lucida Console"/>
          <w:color w:val="0000FF"/>
        </w:rPr>
        <w:lastRenderedPageBreak/>
        <w:t>PseudoR2(glmOut) # Get Pseudo R-squared values</w:t>
      </w:r>
    </w:p>
    <w:p w14:paraId="2FAC5EE4"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McFadden     Adj.McFadden        Cox.Snell       Nagelkerke McKelvey.Zavoina           Effron            Count </w:t>
      </w:r>
    </w:p>
    <w:p w14:paraId="02C12128"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0.13838469       0.12033013       0.14435037       0.21358554       0.24120380       0.14355150       0.73898305 </w:t>
      </w:r>
    </w:p>
    <w:p w14:paraId="4621A438" w14:textId="77777777" w:rsidR="009F73B0" w:rsidRDefault="009F73B0" w:rsidP="009F73B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Adj.Count              AIC    Corrected.AIC </w:t>
      </w:r>
    </w:p>
    <w:p w14:paraId="13A5C407" w14:textId="77777777" w:rsidR="009F73B0" w:rsidRDefault="009F73B0" w:rsidP="009F73B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 xml:space="preserve">     -0.04054054     290.33709354     290.37818943 </w:t>
      </w:r>
    </w:p>
    <w:p w14:paraId="3E3240D5" w14:textId="595DF631" w:rsidR="00EC70E9" w:rsidRDefault="00EC70E9"/>
    <w:p w14:paraId="7A781FC8" w14:textId="5632C2A9" w:rsidR="00EC70E9" w:rsidRDefault="00EC70E9" w:rsidP="00EC70E9">
      <w:r w:rsidRPr="00C47A13">
        <w:rPr>
          <w:b/>
        </w:rPr>
        <w:t>Phase 2 Instructions</w:t>
      </w:r>
      <w:r>
        <w:t xml:space="preserve">: </w:t>
      </w:r>
      <w:r w:rsidR="002F6544">
        <w:t>Conduct a Bayesian logistic regression analysis, using the facilities in the MCMCpack package</w:t>
      </w:r>
      <w:r w:rsidR="008822AD">
        <w:t xml:space="preserve">. </w:t>
      </w:r>
    </w:p>
    <w:p w14:paraId="6036B164" w14:textId="77777777" w:rsidR="008822AD" w:rsidRDefault="008822AD" w:rsidP="00EC70E9"/>
    <w:p w14:paraId="764471E9" w14:textId="77777777" w:rsidR="00917338" w:rsidRDefault="002F6544" w:rsidP="00917338">
      <w:pPr>
        <w:pStyle w:val="HTMLPreformatted"/>
        <w:shd w:val="clear" w:color="auto" w:fill="FFFFFF"/>
        <w:wordWrap w:val="0"/>
        <w:spacing w:line="225" w:lineRule="atLeast"/>
        <w:rPr>
          <w:rFonts w:ascii="Lucida Console" w:hAnsi="Lucida Console"/>
          <w:color w:val="000000"/>
        </w:rPr>
      </w:pPr>
      <w:r>
        <w:t>Install the MCMCpack package and library it using the appropriate menus or command</w:t>
      </w:r>
      <w:r w:rsidR="006E35FB">
        <w:t>.</w:t>
      </w:r>
      <w:r w:rsidR="00207CDF">
        <w:t xml:space="preserve"> Paste in the output produced by the library() command below:</w:t>
      </w:r>
      <w:r w:rsidR="006E35FB">
        <w:br/>
      </w:r>
      <w:r w:rsidR="006E35FB">
        <w:br/>
      </w:r>
      <w:r w:rsidR="00917338">
        <w:rPr>
          <w:rStyle w:val="gnkrckgcmsb"/>
          <w:rFonts w:ascii="Lucida Console" w:hAnsi="Lucida Console"/>
          <w:color w:val="0000FF"/>
        </w:rPr>
        <w:t xml:space="preserve">&gt; </w:t>
      </w:r>
      <w:r w:rsidR="00917338">
        <w:rPr>
          <w:rStyle w:val="gnkrckgcmrb"/>
          <w:rFonts w:ascii="Lucida Console" w:hAnsi="Lucida Console"/>
          <w:color w:val="0000FF"/>
        </w:rPr>
        <w:t>library(MCMCpack) # Load the package</w:t>
      </w:r>
    </w:p>
    <w:p w14:paraId="422D07F5" w14:textId="3AD2E80A" w:rsidR="006E35FB" w:rsidRDefault="006E35FB" w:rsidP="008822AD">
      <w:pPr>
        <w:pStyle w:val="ListParagraph"/>
        <w:numPr>
          <w:ilvl w:val="0"/>
          <w:numId w:val="3"/>
        </w:numPr>
      </w:pPr>
    </w:p>
    <w:p w14:paraId="083DDCEC" w14:textId="77777777" w:rsidR="00917338" w:rsidRDefault="00207CDF" w:rsidP="00917338">
      <w:pPr>
        <w:pStyle w:val="HTMLPreformatted"/>
        <w:shd w:val="clear" w:color="auto" w:fill="FFFFFF"/>
        <w:wordWrap w:val="0"/>
        <w:spacing w:line="225" w:lineRule="atLeast"/>
        <w:rPr>
          <w:rStyle w:val="gnkrckgcmrb"/>
          <w:rFonts w:ascii="Lucida Console" w:hAnsi="Lucida Console"/>
          <w:color w:val="0000FF"/>
        </w:rPr>
      </w:pPr>
      <w:r>
        <w:t>Run the MCMClogit() function using the same model as for Question 7 above. The following code should work:</w:t>
      </w:r>
      <w:r>
        <w:br/>
      </w:r>
      <w:r>
        <w:br/>
      </w:r>
      <w:r w:rsidRPr="00207CDF">
        <w:t>bayesLogitOut &lt;- MCMClogit(formula = hired ~ recInv, data = hiredata)</w:t>
      </w:r>
      <w:r>
        <w:br/>
      </w:r>
      <w:r>
        <w:br/>
        <w:t xml:space="preserve">Run summary() on the output object and paste the results below. Comment on how the Bayesian (MCMC) mean of the coefficient parameter on the predictor compares with the corresponding result from the conventional glm() analysis. </w:t>
      </w:r>
      <w:r w:rsidR="006F4862">
        <w:br/>
      </w:r>
      <w:r w:rsidR="00917338">
        <w:rPr>
          <w:rStyle w:val="gnkrckgcmrb"/>
          <w:rFonts w:ascii="Lucida Console" w:hAnsi="Lucida Console"/>
          <w:color w:val="0000FF"/>
        </w:rPr>
        <w:t>summary(bayesLogitOut) # Show model summary</w:t>
      </w:r>
    </w:p>
    <w:p w14:paraId="48510B85"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6833D996"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Iterations = 1001:11000</w:t>
      </w:r>
    </w:p>
    <w:p w14:paraId="282F3B64"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Thinning interval = 1 </w:t>
      </w:r>
    </w:p>
    <w:p w14:paraId="37063462"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chains = 1 </w:t>
      </w:r>
    </w:p>
    <w:p w14:paraId="04147144"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Sample size per chain = 10000 </w:t>
      </w:r>
    </w:p>
    <w:p w14:paraId="1F49F321"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3010004"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Empirical mean and standard deviation for each variable,</w:t>
      </w:r>
    </w:p>
    <w:p w14:paraId="086AA127"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plus standard error of the mean:</w:t>
      </w:r>
    </w:p>
    <w:p w14:paraId="7DB506D8"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4D476B8"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     SD Naive SE Time-series SE</w:t>
      </w:r>
    </w:p>
    <w:p w14:paraId="05DB3A34"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-4.198 0.5619 0.005619       0.017321</w:t>
      </w:r>
    </w:p>
    <w:p w14:paraId="465489B3"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recInv       1.405 0.2274 0.002274       0.006926</w:t>
      </w:r>
    </w:p>
    <w:p w14:paraId="34336355"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2767C69"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Quantiles for each variable:</w:t>
      </w:r>
    </w:p>
    <w:p w14:paraId="068F9B65"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4E491D99"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2.5%    25%    50%    75%  97.5%</w:t>
      </w:r>
    </w:p>
    <w:p w14:paraId="6601615A"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-5.3816 -4.566 -4.167 -3.822 -3.163</w:t>
      </w:r>
    </w:p>
    <w:p w14:paraId="5E00B3AD" w14:textId="77777777" w:rsidR="00917338" w:rsidRDefault="00917338" w:rsidP="0091733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recInv       0.9766  1.250  1.398  1.555  1.866</w:t>
      </w:r>
    </w:p>
    <w:p w14:paraId="13243CAE" w14:textId="5BF9E8F6" w:rsidR="008822AD" w:rsidRDefault="006F4862" w:rsidP="00207CDF">
      <w:pPr>
        <w:pStyle w:val="ListParagraph"/>
        <w:numPr>
          <w:ilvl w:val="0"/>
          <w:numId w:val="3"/>
        </w:numPr>
      </w:pPr>
      <w:r>
        <w:br/>
      </w:r>
    </w:p>
    <w:p w14:paraId="285D338E" w14:textId="7FE67012" w:rsidR="00207CDF" w:rsidRDefault="00207CDF" w:rsidP="008822AD">
      <w:pPr>
        <w:pStyle w:val="ListParagraph"/>
        <w:numPr>
          <w:ilvl w:val="0"/>
          <w:numId w:val="3"/>
        </w:numPr>
      </w:pPr>
      <w:r>
        <w:t>Create a plot of the MCMC output by running plot(bayesLogitOut). Take note of any anomalies in the trace plot. Does the distribution of parameter estimates on the predictor appear to overlap with zero?</w:t>
      </w:r>
      <w:r>
        <w:br/>
      </w:r>
      <w:r w:rsidR="00917338" w:rsidRPr="00127E84">
        <w:rPr>
          <w:b/>
          <w:bCs/>
        </w:rPr>
        <w:t>No Go !!</w:t>
      </w:r>
      <w:r>
        <w:br/>
      </w:r>
      <w:r w:rsidR="00917338">
        <w:rPr>
          <w:noProof/>
        </w:rPr>
        <w:lastRenderedPageBreak/>
        <w:drawing>
          <wp:inline distT="0" distB="0" distL="0" distR="0" wp14:anchorId="1E125C68" wp14:editId="484CB5DA">
            <wp:extent cx="594360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38625"/>
                    </a:xfrm>
                    <a:prstGeom prst="rect">
                      <a:avLst/>
                    </a:prstGeom>
                  </pic:spPr>
                </pic:pic>
              </a:graphicData>
            </a:graphic>
          </wp:inline>
        </w:drawing>
      </w:r>
      <w:r>
        <w:br/>
      </w:r>
      <w:r>
        <w:br/>
      </w:r>
    </w:p>
    <w:p w14:paraId="71DA1B9C" w14:textId="5E84B5D5" w:rsidR="005077E6" w:rsidRDefault="00207CDF" w:rsidP="005077E6">
      <w:pPr>
        <w:pStyle w:val="ListParagraph"/>
        <w:numPr>
          <w:ilvl w:val="0"/>
          <w:numId w:val="3"/>
        </w:numPr>
      </w:pPr>
      <w:r>
        <w:t xml:space="preserve">We can improve our view of the parameter estimates of the coefficient by converting the distribution from log odds to plain odds. The following code develops a histogram of the posterior distribution of plain </w:t>
      </w:r>
      <w:r w:rsidR="005077E6">
        <w:t>odds:</w:t>
      </w:r>
      <w:r w:rsidR="005077E6">
        <w:br/>
      </w:r>
      <w:r w:rsidR="005077E6">
        <w:br/>
        <w:t>recLogOdds &lt;- as.matrix(bayesLogitOut[,"recInv"])</w:t>
      </w:r>
      <w:r w:rsidR="005077E6">
        <w:br/>
        <w:t xml:space="preserve">recOdds &lt;- apply(recLogOdds,1,exp) </w:t>
      </w:r>
      <w:r w:rsidR="005077E6">
        <w:br/>
        <w:t xml:space="preserve">hist(recOdds, main=NULL) </w:t>
      </w:r>
      <w:r w:rsidR="005077E6">
        <w:br/>
      </w:r>
      <w:r w:rsidR="005077E6">
        <w:br/>
      </w:r>
      <w:r w:rsidR="00127E84">
        <w:rPr>
          <w:noProof/>
        </w:rPr>
        <w:drawing>
          <wp:inline distT="0" distB="0" distL="0" distR="0" wp14:anchorId="24409DBF" wp14:editId="5DF07B68">
            <wp:extent cx="561022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2095500"/>
                    </a:xfrm>
                    <a:prstGeom prst="rect">
                      <a:avLst/>
                    </a:prstGeom>
                  </pic:spPr>
                </pic:pic>
              </a:graphicData>
            </a:graphic>
          </wp:inline>
        </w:drawing>
      </w:r>
    </w:p>
    <w:p w14:paraId="632BF18F" w14:textId="3000FEBA" w:rsidR="005077E6" w:rsidRDefault="005077E6" w:rsidP="005077E6">
      <w:pPr>
        <w:pStyle w:val="ListParagraph"/>
        <w:numPr>
          <w:ilvl w:val="0"/>
          <w:numId w:val="3"/>
        </w:numPr>
      </w:pPr>
      <w:r>
        <w:lastRenderedPageBreak/>
        <w:t>Add details to your histogram by marking off the HDI:</w:t>
      </w:r>
      <w:r>
        <w:br/>
      </w:r>
      <w:r>
        <w:br/>
        <w:t xml:space="preserve">abline(v=quantile(recOdds,c(0.025)),col="black") </w:t>
      </w:r>
      <w:r>
        <w:br/>
        <w:t xml:space="preserve">abline(v=quantile(recOdds,c(0.975)),col="black") </w:t>
      </w:r>
      <w:r>
        <w:br/>
      </w:r>
      <w:r>
        <w:br/>
      </w:r>
      <w:r w:rsidR="00127E84">
        <w:rPr>
          <w:noProof/>
        </w:rPr>
        <w:drawing>
          <wp:inline distT="0" distB="0" distL="0" distR="0" wp14:anchorId="3138F7C5" wp14:editId="7185FE01">
            <wp:extent cx="538162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1771650"/>
                    </a:xfrm>
                    <a:prstGeom prst="rect">
                      <a:avLst/>
                    </a:prstGeom>
                  </pic:spPr>
                </pic:pic>
              </a:graphicData>
            </a:graphic>
          </wp:inline>
        </w:drawing>
      </w:r>
    </w:p>
    <w:p w14:paraId="229746CC" w14:textId="77777777" w:rsidR="00127E84" w:rsidRDefault="005077E6" w:rsidP="005077E6">
      <w:pPr>
        <w:pStyle w:val="ListParagraph"/>
        <w:numPr>
          <w:ilvl w:val="0"/>
          <w:numId w:val="3"/>
        </w:numPr>
      </w:pPr>
      <w:r>
        <w:t xml:space="preserve">Write an interpretation of </w:t>
      </w:r>
      <w:r w:rsidR="008F1E1E">
        <w:t xml:space="preserve">all of </w:t>
      </w:r>
      <w:r>
        <w:t xml:space="preserve">the </w:t>
      </w:r>
      <w:r w:rsidR="008F1E1E">
        <w:t>Bayesian output</w:t>
      </w:r>
      <w:r>
        <w:t>. Obtain and report specific values for the mean of the posterior distribution as well as the upper and lower bounds of its HDI. Hint: The code to get the upper and lower bounds is already embedded in the code provided for Question 13.</w:t>
      </w:r>
      <w:r w:rsidR="005F78F9">
        <w:t xml:space="preserve"> </w:t>
      </w:r>
    </w:p>
    <w:p w14:paraId="256C08C9" w14:textId="5BFE9BAD" w:rsidR="00577D94" w:rsidRDefault="00127E84" w:rsidP="00127E84">
      <w:r>
        <w:t xml:space="preserve">The population mean falls within the lower bound 2.5 and upper bound 6.5 HDI. </w:t>
      </w:r>
      <w:r w:rsidR="00577D94">
        <w:br/>
      </w:r>
    </w:p>
    <w:p w14:paraId="66A93C42" w14:textId="1C344AF8" w:rsidR="006F4862" w:rsidRDefault="00577D94" w:rsidP="00577D94">
      <w:r w:rsidRPr="00B36A67">
        <w:rPr>
          <w:b/>
        </w:rPr>
        <w:t>Phase 3 Instructions</w:t>
      </w:r>
      <w:r>
        <w:t xml:space="preserve">: </w:t>
      </w:r>
      <w:r w:rsidR="005077E6">
        <w:t>Everything we have done so far has focused on the recommend variable provided by the survey respondents. Conceptually, that is the most proximal variable to the actual hiring decision that we have used as our dependent variable</w:t>
      </w:r>
      <w:r>
        <w:t>.</w:t>
      </w:r>
      <w:r w:rsidR="005077E6">
        <w:t xml:space="preserve"> There are six additional attitude/belief variables in the data set, however, and it would be interesting to know if any of them could add to our predictive capability.</w:t>
      </w:r>
      <w:r>
        <w:br/>
      </w:r>
    </w:p>
    <w:p w14:paraId="3819D387" w14:textId="5726C3DB" w:rsidR="00577D94" w:rsidRDefault="00577D94" w:rsidP="008822AD">
      <w:pPr>
        <w:pStyle w:val="ListParagraph"/>
        <w:numPr>
          <w:ilvl w:val="0"/>
          <w:numId w:val="3"/>
        </w:numPr>
      </w:pPr>
      <w:r>
        <w:t xml:space="preserve">Create an lm() model that predicts </w:t>
      </w:r>
      <w:r w:rsidR="005077E6">
        <w:t>recommend from the six attitude</w:t>
      </w:r>
      <w:r w:rsidR="005F78F9">
        <w:t>/belief</w:t>
      </w:r>
      <w:r w:rsidR="005077E6">
        <w:t xml:space="preserve"> variables: vision, issues, trends, consult, lead, and collab</w:t>
      </w:r>
      <w:r>
        <w:t>.</w:t>
      </w:r>
      <w:r w:rsidR="005077E6">
        <w:t xml:space="preserve"> Paste the results of the lm model below:</w:t>
      </w:r>
      <w:r>
        <w:br/>
      </w:r>
      <w:r>
        <w:br/>
      </w:r>
      <w:r>
        <w:br/>
      </w:r>
      <w:r>
        <w:br/>
      </w:r>
    </w:p>
    <w:p w14:paraId="63167CEA" w14:textId="27CDAB48" w:rsidR="00577D94" w:rsidRDefault="005077E6" w:rsidP="008822AD">
      <w:pPr>
        <w:pStyle w:val="ListParagraph"/>
        <w:numPr>
          <w:ilvl w:val="0"/>
          <w:numId w:val="3"/>
        </w:numPr>
      </w:pPr>
      <w:r>
        <w:t>Here’</w:t>
      </w:r>
      <w:r w:rsidR="005F78F9">
        <w:t>s a curious bit of logic:</w:t>
      </w:r>
      <w:r>
        <w:t xml:space="preserve"> We know that if two predictors are highly correlated, that they will “fight” each other in a linear prediction equation</w:t>
      </w:r>
      <w:r w:rsidR="00577D94">
        <w:t>.</w:t>
      </w:r>
      <w:r>
        <w:t xml:space="preserve"> Because the two predictors have so much in common, once you have placed either one </w:t>
      </w:r>
      <w:r w:rsidR="005F78F9">
        <w:t xml:space="preserve">of them in the prediction model, the other one does not have much to contribute when added. As a result, what we are looking for in the output of Question 15, is one or more of the six attitude/belief variables that is a </w:t>
      </w:r>
      <w:r w:rsidR="005F78F9">
        <w:rPr>
          <w:i/>
        </w:rPr>
        <w:t>poor</w:t>
      </w:r>
      <w:r w:rsidR="005F78F9">
        <w:t xml:space="preserve"> predictor of recommend. If it is a poor predictor of recommend, that means that it is substantially independent of recommend, and as such it may have a shot at being a workable additional predictor of hired. Based on the results of Question 15, name one, two or three </w:t>
      </w:r>
      <w:r w:rsidR="005F78F9">
        <w:rPr>
          <w:i/>
        </w:rPr>
        <w:t>poor</w:t>
      </w:r>
      <w:r w:rsidR="005F78F9">
        <w:t xml:space="preserve"> predictors of recommend</w:t>
      </w:r>
      <w:r w:rsidR="00577D94">
        <w:br/>
      </w:r>
      <w:r w:rsidR="00577D94">
        <w:br/>
      </w:r>
    </w:p>
    <w:p w14:paraId="50D40715" w14:textId="2A8DF022" w:rsidR="00577D94" w:rsidRDefault="005F78F9" w:rsidP="005F78F9">
      <w:pPr>
        <w:pStyle w:val="ListParagraph"/>
        <w:numPr>
          <w:ilvl w:val="0"/>
          <w:numId w:val="3"/>
        </w:numPr>
      </w:pPr>
      <w:r>
        <w:lastRenderedPageBreak/>
        <w:t>Create a series of glm() models with two predictors, namely recommend and something else</w:t>
      </w:r>
      <w:r w:rsidR="00577D94">
        <w:t>.</w:t>
      </w:r>
      <w:r>
        <w:t xml:space="preserve"> For example, the following glm() model would be for recommend and trends:</w:t>
      </w:r>
      <w:r>
        <w:br/>
      </w:r>
      <w:r>
        <w:br/>
      </w:r>
      <w:r w:rsidRPr="005F78F9">
        <w:t xml:space="preserve">glmOut &lt;- glm(formula = hired ~ </w:t>
      </w:r>
      <w:r>
        <w:t>recommend + trends</w:t>
      </w:r>
      <w:r w:rsidRPr="005F78F9">
        <w:t>, family = binomial(link="logit"), data = hiredata)</w:t>
      </w:r>
      <w:r>
        <w:br/>
      </w:r>
      <w:r>
        <w:br/>
        <w:t>If you find a model where both recommend and the other variable are significant predictors, paste in the output of the model(s) below:</w:t>
      </w:r>
      <w:r w:rsidR="00577D94">
        <w:br/>
      </w:r>
      <w:r w:rsidR="00577D94">
        <w:br/>
      </w:r>
      <w:r w:rsidR="00577D94">
        <w:br/>
      </w:r>
    </w:p>
    <w:p w14:paraId="70CE1160" w14:textId="4AAAFD36" w:rsidR="00577D94" w:rsidRDefault="005F78F9" w:rsidP="008822AD">
      <w:pPr>
        <w:pStyle w:val="ListParagraph"/>
        <w:numPr>
          <w:ilvl w:val="0"/>
          <w:numId w:val="3"/>
        </w:numPr>
      </w:pPr>
      <w:r>
        <w:t>Using your favorite model from Question 17, create the other output we need to interpret the model using exp(), confint(), and PseudoR2()</w:t>
      </w:r>
      <w:r w:rsidR="00DE6DE0">
        <w:t>.</w:t>
      </w:r>
      <w:r>
        <w:t xml:space="preserve"> Paste in the output below and provide a brief interpretation. </w:t>
      </w:r>
      <w:r w:rsidR="00DE6DE0">
        <w:br/>
      </w:r>
      <w:r w:rsidR="00DE6DE0">
        <w:br/>
      </w:r>
    </w:p>
    <w:p w14:paraId="60026FB3" w14:textId="17C789B4" w:rsidR="00DE6DE0" w:rsidRDefault="005F78F9" w:rsidP="008822AD">
      <w:pPr>
        <w:pStyle w:val="ListParagraph"/>
        <w:numPr>
          <w:ilvl w:val="0"/>
          <w:numId w:val="3"/>
        </w:numPr>
      </w:pPr>
      <w:r>
        <w:t>If time permits, repeat Questions 17 and 18 using the inverted version of recommend. It will also be helpful to invert your other predictor variable. Pay close attention to the min and max of that other variable as you develop a line of code to invert it.</w:t>
      </w:r>
      <w:r>
        <w:br/>
      </w:r>
      <w:r>
        <w:br/>
      </w:r>
      <w:r>
        <w:br/>
      </w:r>
    </w:p>
    <w:p w14:paraId="4EC977E7" w14:textId="77777777" w:rsidR="005F78F9" w:rsidRDefault="005F78F9" w:rsidP="008822AD">
      <w:pPr>
        <w:pStyle w:val="ListParagraph"/>
        <w:numPr>
          <w:ilvl w:val="0"/>
          <w:numId w:val="3"/>
        </w:numPr>
      </w:pPr>
      <w:r>
        <w:t>If time permits, create a Bayesian version of your final model from Question 19. Paste the results below. It is especially important to include the posterior distribution of plain odds, with numeric statements of the mean of the distribution and the lower and upper bounds of the HDI.</w:t>
      </w:r>
      <w:r>
        <w:br/>
      </w:r>
      <w:r>
        <w:br/>
      </w:r>
    </w:p>
    <w:p w14:paraId="5CFA7503" w14:textId="6EBE4D4A" w:rsidR="005F78F9" w:rsidRDefault="008F1E1E" w:rsidP="008F1E1E">
      <w:pPr>
        <w:pStyle w:val="ListParagraph"/>
        <w:numPr>
          <w:ilvl w:val="0"/>
          <w:numId w:val="3"/>
        </w:numPr>
      </w:pPr>
      <w:r>
        <w:t xml:space="preserve">If time permits, write an integration interpretation of Questions 19 and 20. Try to answer the original research question: </w:t>
      </w:r>
      <w:r w:rsidRPr="008F1E1E">
        <w:t>Can survey respondents accurately assess who will be hired?</w:t>
      </w:r>
      <w:r w:rsidR="005F78F9">
        <w:br/>
      </w:r>
      <w:r w:rsidR="005F78F9">
        <w:br/>
      </w:r>
    </w:p>
    <w:p w14:paraId="18D51CEC" w14:textId="77777777" w:rsidR="00885D8A" w:rsidRDefault="00885D8A" w:rsidP="00885D8A">
      <w:pPr>
        <w:pStyle w:val="ListParagraph"/>
      </w:pPr>
    </w:p>
    <w:p w14:paraId="4F708D8E" w14:textId="776EF77C" w:rsidR="00A16C55" w:rsidRDefault="00885D8A" w:rsidP="00A40D61">
      <w:r>
        <w:br/>
      </w:r>
    </w:p>
    <w:p w14:paraId="326DB2EF" w14:textId="77777777" w:rsidR="00A16C55" w:rsidRDefault="00A16C55" w:rsidP="00A40D61"/>
    <w:p w14:paraId="728E69BE" w14:textId="062F7DE4" w:rsidR="008F67AB" w:rsidRPr="008F67AB" w:rsidRDefault="008F67AB" w:rsidP="008F67AB"/>
    <w:sectPr w:rsidR="008F67AB" w:rsidRPr="008F67AB" w:rsidSect="0070678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43F6A" w14:textId="77777777" w:rsidR="004510A1" w:rsidRDefault="004510A1" w:rsidP="00ED10AB">
      <w:r>
        <w:separator/>
      </w:r>
    </w:p>
  </w:endnote>
  <w:endnote w:type="continuationSeparator" w:id="0">
    <w:p w14:paraId="4570B526" w14:textId="77777777" w:rsidR="004510A1" w:rsidRDefault="004510A1" w:rsidP="00ED1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10B8" w14:textId="77777777" w:rsidR="00127E84" w:rsidRDefault="00127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9CAF" w14:textId="4CC1C676" w:rsidR="00335545" w:rsidRDefault="00335545">
    <w:pPr>
      <w:pStyle w:val="Footer"/>
    </w:pPr>
    <w:r>
      <w:rPr>
        <w:noProof/>
      </w:rPr>
      <mc:AlternateContent>
        <mc:Choice Requires="wps">
          <w:drawing>
            <wp:anchor distT="0" distB="0" distL="114300" distR="114300" simplePos="0" relativeHeight="251659264" behindDoc="0" locked="0" layoutInCell="0" allowOverlap="1" wp14:anchorId="40E76E2A" wp14:editId="769FC07E">
              <wp:simplePos x="0" y="0"/>
              <wp:positionH relativeFrom="page">
                <wp:posOffset>0</wp:posOffset>
              </wp:positionH>
              <wp:positionV relativeFrom="page">
                <wp:posOffset>9601200</wp:posOffset>
              </wp:positionV>
              <wp:extent cx="7772400" cy="266700"/>
              <wp:effectExtent l="0" t="0" r="0" b="0"/>
              <wp:wrapNone/>
              <wp:docPr id="1" name="MSIPCM29fc41efbba64df158fc4db1"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38F2366" w14:textId="1ADB2761" w:rsidR="00335545" w:rsidRPr="00335545" w:rsidRDefault="00335545" w:rsidP="00335545">
                          <w:pPr>
                            <w:jc w:val="center"/>
                            <w:rPr>
                              <w:rFonts w:ascii="Arial" w:hAnsi="Arial" w:cs="Arial"/>
                              <w:color w:val="000000"/>
                              <w:sz w:val="20"/>
                            </w:rPr>
                          </w:pPr>
                          <w:r w:rsidRPr="00335545">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0E76E2A" id="_x0000_t202" coordsize="21600,21600" o:spt="202" path="m,l,21600r21600,l21600,xe">
              <v:stroke joinstyle="miter"/>
              <v:path gradientshapeok="t" o:connecttype="rect"/>
            </v:shapetype>
            <v:shape id="MSIPCM29fc41efbba64df158fc4db1"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" o:allowincell="f" filled="f" stroked="f" strokeweight=".5pt">
              <v:textbox inset=",0,,0">
                <w:txbxContent>
                  <w:p w14:paraId="738F2366" w14:textId="1ADB2761" w:rsidR="00335545" w:rsidRPr="00335545" w:rsidRDefault="00335545" w:rsidP="00335545">
                    <w:pPr>
                      <w:jc w:val="center"/>
                      <w:rPr>
                        <w:rFonts w:ascii="Arial" w:hAnsi="Arial" w:cs="Arial"/>
                        <w:color w:val="000000"/>
                        <w:sz w:val="20"/>
                      </w:rPr>
                    </w:pPr>
                    <w:r w:rsidRPr="00335545">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532A6" w14:textId="77777777" w:rsidR="00127E84" w:rsidRDefault="0012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12448" w14:textId="77777777" w:rsidR="004510A1" w:rsidRDefault="004510A1" w:rsidP="00ED10AB">
      <w:r>
        <w:separator/>
      </w:r>
    </w:p>
  </w:footnote>
  <w:footnote w:type="continuationSeparator" w:id="0">
    <w:p w14:paraId="7C3BB3EF" w14:textId="77777777" w:rsidR="004510A1" w:rsidRDefault="004510A1" w:rsidP="00ED1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C3B3F" w14:textId="77777777" w:rsidR="00127E84" w:rsidRDefault="00127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1878F" w14:textId="6020D0C1" w:rsidR="00ED10AB" w:rsidRDefault="00ED10AB">
    <w:pPr>
      <w:pStyle w:val="Header"/>
    </w:pPr>
    <w:r w:rsidRPr="003D69A7">
      <w:t xml:space="preserve">IST777 Materials – Copyright 2018 by Jeffrey Stanton – Please do not post online.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FCBCF" w14:textId="77777777" w:rsidR="00127E84" w:rsidRDefault="00127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856"/>
    <w:multiLevelType w:val="hybridMultilevel"/>
    <w:tmpl w:val="C6289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F4B48"/>
    <w:multiLevelType w:val="hybridMultilevel"/>
    <w:tmpl w:val="BF58189C"/>
    <w:lvl w:ilvl="0" w:tplc="FB4AE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7673C"/>
    <w:multiLevelType w:val="hybridMultilevel"/>
    <w:tmpl w:val="47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AB"/>
    <w:rsid w:val="000A4610"/>
    <w:rsid w:val="000C6B02"/>
    <w:rsid w:val="00106D6C"/>
    <w:rsid w:val="00127E84"/>
    <w:rsid w:val="00127FA0"/>
    <w:rsid w:val="001A5259"/>
    <w:rsid w:val="00207CDF"/>
    <w:rsid w:val="002B76DF"/>
    <w:rsid w:val="002F6544"/>
    <w:rsid w:val="00335545"/>
    <w:rsid w:val="003776F4"/>
    <w:rsid w:val="00383924"/>
    <w:rsid w:val="0043456C"/>
    <w:rsid w:val="004510A1"/>
    <w:rsid w:val="00471B2A"/>
    <w:rsid w:val="004D6F43"/>
    <w:rsid w:val="005077E6"/>
    <w:rsid w:val="00577D94"/>
    <w:rsid w:val="005F4AC1"/>
    <w:rsid w:val="005F78F9"/>
    <w:rsid w:val="0067487D"/>
    <w:rsid w:val="00697716"/>
    <w:rsid w:val="006D0640"/>
    <w:rsid w:val="006D205B"/>
    <w:rsid w:val="006E35FB"/>
    <w:rsid w:val="006F4862"/>
    <w:rsid w:val="00706780"/>
    <w:rsid w:val="007E501A"/>
    <w:rsid w:val="007F4525"/>
    <w:rsid w:val="008822AD"/>
    <w:rsid w:val="0088464F"/>
    <w:rsid w:val="00885D8A"/>
    <w:rsid w:val="008B38BE"/>
    <w:rsid w:val="008F1E1E"/>
    <w:rsid w:val="008F67AB"/>
    <w:rsid w:val="00917338"/>
    <w:rsid w:val="0099775E"/>
    <w:rsid w:val="009C2A97"/>
    <w:rsid w:val="009F73B0"/>
    <w:rsid w:val="00A16C55"/>
    <w:rsid w:val="00A40D61"/>
    <w:rsid w:val="00AC0566"/>
    <w:rsid w:val="00B26423"/>
    <w:rsid w:val="00B36A67"/>
    <w:rsid w:val="00C47A13"/>
    <w:rsid w:val="00C842D1"/>
    <w:rsid w:val="00CA4498"/>
    <w:rsid w:val="00DC0744"/>
    <w:rsid w:val="00DE6DE0"/>
    <w:rsid w:val="00DF65A0"/>
    <w:rsid w:val="00E17DF1"/>
    <w:rsid w:val="00EA4671"/>
    <w:rsid w:val="00EB71A4"/>
    <w:rsid w:val="00EC70E9"/>
    <w:rsid w:val="00ED10AB"/>
    <w:rsid w:val="00F3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0D4681"/>
  <w14:defaultImageDpi w14:val="32767"/>
  <w15:chartTrackingRefBased/>
  <w15:docId w15:val="{0C329514-7EA9-1949-82D1-E0FAC2429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0AB"/>
    <w:pPr>
      <w:tabs>
        <w:tab w:val="center" w:pos="4680"/>
        <w:tab w:val="right" w:pos="9360"/>
      </w:tabs>
    </w:pPr>
  </w:style>
  <w:style w:type="character" w:customStyle="1" w:styleId="HeaderChar">
    <w:name w:val="Header Char"/>
    <w:basedOn w:val="DefaultParagraphFont"/>
    <w:link w:val="Header"/>
    <w:uiPriority w:val="99"/>
    <w:rsid w:val="00ED10AB"/>
  </w:style>
  <w:style w:type="paragraph" w:styleId="Footer">
    <w:name w:val="footer"/>
    <w:basedOn w:val="Normal"/>
    <w:link w:val="FooterChar"/>
    <w:uiPriority w:val="99"/>
    <w:unhideWhenUsed/>
    <w:rsid w:val="00ED10AB"/>
    <w:pPr>
      <w:tabs>
        <w:tab w:val="center" w:pos="4680"/>
        <w:tab w:val="right" w:pos="9360"/>
      </w:tabs>
    </w:pPr>
  </w:style>
  <w:style w:type="character" w:customStyle="1" w:styleId="FooterChar">
    <w:name w:val="Footer Char"/>
    <w:basedOn w:val="DefaultParagraphFont"/>
    <w:link w:val="Footer"/>
    <w:uiPriority w:val="99"/>
    <w:rsid w:val="00ED10AB"/>
  </w:style>
  <w:style w:type="paragraph" w:styleId="ListParagraph">
    <w:name w:val="List Paragraph"/>
    <w:basedOn w:val="Normal"/>
    <w:uiPriority w:val="34"/>
    <w:qFormat/>
    <w:rsid w:val="00A40D61"/>
    <w:pPr>
      <w:ind w:left="720"/>
      <w:contextualSpacing/>
    </w:pPr>
  </w:style>
  <w:style w:type="paragraph" w:styleId="HTMLPreformatted">
    <w:name w:val="HTML Preformatted"/>
    <w:basedOn w:val="Normal"/>
    <w:link w:val="HTMLPreformattedChar"/>
    <w:uiPriority w:val="99"/>
    <w:semiHidden/>
    <w:unhideWhenUsed/>
    <w:rsid w:val="00335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5545"/>
    <w:rPr>
      <w:rFonts w:ascii="Courier New" w:eastAsia="Times New Roman" w:hAnsi="Courier New" w:cs="Courier New"/>
      <w:sz w:val="20"/>
      <w:szCs w:val="20"/>
    </w:rPr>
  </w:style>
  <w:style w:type="character" w:customStyle="1" w:styleId="gnkrckgcgsb">
    <w:name w:val="gnkrckgcgsb"/>
    <w:basedOn w:val="DefaultParagraphFont"/>
    <w:rsid w:val="00335545"/>
  </w:style>
  <w:style w:type="character" w:customStyle="1" w:styleId="gnkrckgcmsb">
    <w:name w:val="gnkrckgcmsb"/>
    <w:basedOn w:val="DefaultParagraphFont"/>
    <w:rsid w:val="006D205B"/>
  </w:style>
  <w:style w:type="character" w:customStyle="1" w:styleId="gnkrckgcmrb">
    <w:name w:val="gnkrckgcmrb"/>
    <w:basedOn w:val="DefaultParagraphFont"/>
    <w:rsid w:val="006D205B"/>
  </w:style>
  <w:style w:type="character" w:customStyle="1" w:styleId="gnkrckgcasb">
    <w:name w:val="gnkrckgcasb"/>
    <w:basedOn w:val="DefaultParagraphFont"/>
    <w:rsid w:val="006D2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833011">
      <w:bodyDiv w:val="1"/>
      <w:marLeft w:val="0"/>
      <w:marRight w:val="0"/>
      <w:marTop w:val="0"/>
      <w:marBottom w:val="0"/>
      <w:divBdr>
        <w:top w:val="none" w:sz="0" w:space="0" w:color="auto"/>
        <w:left w:val="none" w:sz="0" w:space="0" w:color="auto"/>
        <w:bottom w:val="none" w:sz="0" w:space="0" w:color="auto"/>
        <w:right w:val="none" w:sz="0" w:space="0" w:color="auto"/>
      </w:divBdr>
    </w:div>
    <w:div w:id="255987683">
      <w:bodyDiv w:val="1"/>
      <w:marLeft w:val="0"/>
      <w:marRight w:val="0"/>
      <w:marTop w:val="0"/>
      <w:marBottom w:val="0"/>
      <w:divBdr>
        <w:top w:val="none" w:sz="0" w:space="0" w:color="auto"/>
        <w:left w:val="none" w:sz="0" w:space="0" w:color="auto"/>
        <w:bottom w:val="none" w:sz="0" w:space="0" w:color="auto"/>
        <w:right w:val="none" w:sz="0" w:space="0" w:color="auto"/>
      </w:divBdr>
    </w:div>
    <w:div w:id="951519667">
      <w:bodyDiv w:val="1"/>
      <w:marLeft w:val="0"/>
      <w:marRight w:val="0"/>
      <w:marTop w:val="0"/>
      <w:marBottom w:val="0"/>
      <w:divBdr>
        <w:top w:val="none" w:sz="0" w:space="0" w:color="auto"/>
        <w:left w:val="none" w:sz="0" w:space="0" w:color="auto"/>
        <w:bottom w:val="none" w:sz="0" w:space="0" w:color="auto"/>
        <w:right w:val="none" w:sz="0" w:space="0" w:color="auto"/>
      </w:divBdr>
    </w:div>
    <w:div w:id="1182161114">
      <w:bodyDiv w:val="1"/>
      <w:marLeft w:val="0"/>
      <w:marRight w:val="0"/>
      <w:marTop w:val="0"/>
      <w:marBottom w:val="0"/>
      <w:divBdr>
        <w:top w:val="none" w:sz="0" w:space="0" w:color="auto"/>
        <w:left w:val="none" w:sz="0" w:space="0" w:color="auto"/>
        <w:bottom w:val="none" w:sz="0" w:space="0" w:color="auto"/>
        <w:right w:val="none" w:sz="0" w:space="0" w:color="auto"/>
      </w:divBdr>
    </w:div>
    <w:div w:id="1212887381">
      <w:bodyDiv w:val="1"/>
      <w:marLeft w:val="0"/>
      <w:marRight w:val="0"/>
      <w:marTop w:val="0"/>
      <w:marBottom w:val="0"/>
      <w:divBdr>
        <w:top w:val="none" w:sz="0" w:space="0" w:color="auto"/>
        <w:left w:val="none" w:sz="0" w:space="0" w:color="auto"/>
        <w:bottom w:val="none" w:sz="0" w:space="0" w:color="auto"/>
        <w:right w:val="none" w:sz="0" w:space="0" w:color="auto"/>
      </w:divBdr>
    </w:div>
    <w:div w:id="1367482975">
      <w:bodyDiv w:val="1"/>
      <w:marLeft w:val="0"/>
      <w:marRight w:val="0"/>
      <w:marTop w:val="0"/>
      <w:marBottom w:val="0"/>
      <w:divBdr>
        <w:top w:val="none" w:sz="0" w:space="0" w:color="auto"/>
        <w:left w:val="none" w:sz="0" w:space="0" w:color="auto"/>
        <w:bottom w:val="none" w:sz="0" w:space="0" w:color="auto"/>
        <w:right w:val="none" w:sz="0" w:space="0" w:color="auto"/>
      </w:divBdr>
    </w:div>
    <w:div w:id="1419594453">
      <w:bodyDiv w:val="1"/>
      <w:marLeft w:val="0"/>
      <w:marRight w:val="0"/>
      <w:marTop w:val="0"/>
      <w:marBottom w:val="0"/>
      <w:divBdr>
        <w:top w:val="none" w:sz="0" w:space="0" w:color="auto"/>
        <w:left w:val="none" w:sz="0" w:space="0" w:color="auto"/>
        <w:bottom w:val="none" w:sz="0" w:space="0" w:color="auto"/>
        <w:right w:val="none" w:sz="0" w:space="0" w:color="auto"/>
      </w:divBdr>
    </w:div>
    <w:div w:id="1722710290">
      <w:bodyDiv w:val="1"/>
      <w:marLeft w:val="0"/>
      <w:marRight w:val="0"/>
      <w:marTop w:val="0"/>
      <w:marBottom w:val="0"/>
      <w:divBdr>
        <w:top w:val="none" w:sz="0" w:space="0" w:color="auto"/>
        <w:left w:val="none" w:sz="0" w:space="0" w:color="auto"/>
        <w:bottom w:val="none" w:sz="0" w:space="0" w:color="auto"/>
        <w:right w:val="none" w:sz="0" w:space="0" w:color="auto"/>
      </w:divBdr>
    </w:div>
    <w:div w:id="1893538615">
      <w:bodyDiv w:val="1"/>
      <w:marLeft w:val="0"/>
      <w:marRight w:val="0"/>
      <w:marTop w:val="0"/>
      <w:marBottom w:val="0"/>
      <w:divBdr>
        <w:top w:val="none" w:sz="0" w:space="0" w:color="auto"/>
        <w:left w:val="none" w:sz="0" w:space="0" w:color="auto"/>
        <w:bottom w:val="none" w:sz="0" w:space="0" w:color="auto"/>
        <w:right w:val="none" w:sz="0" w:space="0" w:color="auto"/>
      </w:divBdr>
    </w:div>
    <w:div w:id="2064525549">
      <w:bodyDiv w:val="1"/>
      <w:marLeft w:val="0"/>
      <w:marRight w:val="0"/>
      <w:marTop w:val="0"/>
      <w:marBottom w:val="0"/>
      <w:divBdr>
        <w:top w:val="none" w:sz="0" w:space="0" w:color="auto"/>
        <w:left w:val="none" w:sz="0" w:space="0" w:color="auto"/>
        <w:bottom w:val="none" w:sz="0" w:space="0" w:color="auto"/>
        <w:right w:val="none" w:sz="0" w:space="0" w:color="auto"/>
      </w:divBdr>
    </w:div>
    <w:div w:id="208563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Stanton</dc:creator>
  <cp:keywords/>
  <dc:description/>
  <cp:lastModifiedBy>quinn.knudsen@basf.com</cp:lastModifiedBy>
  <cp:revision>19</cp:revision>
  <dcterms:created xsi:type="dcterms:W3CDTF">2018-07-25T19:39:00Z</dcterms:created>
  <dcterms:modified xsi:type="dcterms:W3CDTF">2021-03-17T23:12:00Z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_to_AIP">
    <vt:i4>0</vt:i4>
  </property>
  <property fmtid="{D5CDD505-2E9C-101B-9397-08002B2CF9AE}" pid="3" name="MSIP_Label_c8c00982-80e1-41e6-a03a-12f4ca954faf_Enabled">
    <vt:lpwstr>True</vt:lpwstr>
  </property>
  <property fmtid="{D5CDD505-2E9C-101B-9397-08002B2CF9AE}" pid="4" name="MSIP_Label_c8c00982-80e1-41e6-a03a-12f4ca954faf_SiteId">
    <vt:lpwstr>ecaa386b-c8df-4ce0-ad01-740cbdb5ba55</vt:lpwstr>
  </property>
  <property fmtid="{D5CDD505-2E9C-101B-9397-08002B2CF9AE}" pid="5" name="MSIP_Label_c8c00982-80e1-41e6-a03a-12f4ca954faf_Owner">
    <vt:lpwstr>KnudseQ@basfad.basf.net</vt:lpwstr>
  </property>
  <property fmtid="{D5CDD505-2E9C-101B-9397-08002B2CF9AE}" pid="6" name="MSIP_Label_c8c00982-80e1-41e6-a03a-12f4ca954faf_SetDate">
    <vt:lpwstr>2021-03-11T00:14:18.7065173Z</vt:lpwstr>
  </property>
  <property fmtid="{D5CDD505-2E9C-101B-9397-08002B2CF9AE}" pid="7" name="MSIP_Label_c8c00982-80e1-41e6-a03a-12f4ca954faf_Name">
    <vt:lpwstr>Internal</vt:lpwstr>
  </property>
  <property fmtid="{D5CDD505-2E9C-101B-9397-08002B2CF9AE}" pid="8" name="MSIP_Label_c8c00982-80e1-41e6-a03a-12f4ca954faf_Application">
    <vt:lpwstr>Microsoft Azure Information Protection</vt:lpwstr>
  </property>
  <property fmtid="{D5CDD505-2E9C-101B-9397-08002B2CF9AE}" pid="9" name="MSIP_Label_c8c00982-80e1-41e6-a03a-12f4ca954faf_ActionId">
    <vt:lpwstr>747cacd0-cd38-4d86-a6b5-a8e5b7edc94a</vt:lpwstr>
  </property>
  <property fmtid="{D5CDD505-2E9C-101B-9397-08002B2CF9AE}" pid="10" name="MSIP_Label_c8c00982-80e1-41e6-a03a-12f4ca954faf_Extended_MSFT_Method">
    <vt:lpwstr>Automatic</vt:lpwstr>
  </property>
  <property fmtid="{D5CDD505-2E9C-101B-9397-08002B2CF9AE}" pid="11" name="MSIP_Label_06530cf4-8573-4c29-a912-bbcdac835909_Enabled">
    <vt:lpwstr>True</vt:lpwstr>
  </property>
  <property fmtid="{D5CDD505-2E9C-101B-9397-08002B2CF9AE}" pid="12" name="MSIP_Label_06530cf4-8573-4c29-a912-bbcdac835909_SiteId">
    <vt:lpwstr>ecaa386b-c8df-4ce0-ad01-740cbdb5ba55</vt:lpwstr>
  </property>
  <property fmtid="{D5CDD505-2E9C-101B-9397-08002B2CF9AE}" pid="13" name="MSIP_Label_06530cf4-8573-4c29-a912-bbcdac835909_Owner">
    <vt:lpwstr>KnudseQ@basfad.basf.net</vt:lpwstr>
  </property>
  <property fmtid="{D5CDD505-2E9C-101B-9397-08002B2CF9AE}" pid="14" name="MSIP_Label_06530cf4-8573-4c29-a912-bbcdac835909_SetDate">
    <vt:lpwstr>2021-03-11T00:14:18.7065173Z</vt:lpwstr>
  </property>
  <property fmtid="{D5CDD505-2E9C-101B-9397-08002B2CF9AE}" pid="15" name="MSIP_Label_06530cf4-8573-4c29-a912-bbcdac835909_Name">
    <vt:lpwstr>Unprotected</vt:lpwstr>
  </property>
  <property fmtid="{D5CDD505-2E9C-101B-9397-08002B2CF9AE}" pid="16" name="MSIP_Label_06530cf4-8573-4c29-a912-bbcdac835909_Application">
    <vt:lpwstr>Microsoft Azure Information Protection</vt:lpwstr>
  </property>
  <property fmtid="{D5CDD505-2E9C-101B-9397-08002B2CF9AE}" pid="17" name="MSIP_Label_06530cf4-8573-4c29-a912-bbcdac835909_ActionId">
    <vt:lpwstr>747cacd0-cd38-4d86-a6b5-a8e5b7edc94a</vt:lpwstr>
  </property>
  <property fmtid="{D5CDD505-2E9C-101B-9397-08002B2CF9AE}" pid="18" name="MSIP_Label_06530cf4-8573-4c29-a912-bbcdac835909_Parent">
    <vt:lpwstr>c8c00982-80e1-41e6-a03a-12f4ca954faf</vt:lpwstr>
  </property>
  <property fmtid="{D5CDD505-2E9C-101B-9397-08002B2CF9AE}" pid="19" name="MSIP_Label_06530cf4-8573-4c29-a912-bbcdac835909_Extended_MSFT_Method">
    <vt:lpwstr>Automatic</vt:lpwstr>
  </property>
  <property fmtid="{D5CDD505-2E9C-101B-9397-08002B2CF9AE}" pid="20" name="Sensitivity">
    <vt:lpwstr>Internal Unprotected</vt:lpwstr>
  </property>
</Properties>
</file>