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F53D" w14:textId="77777777" w:rsidR="004264FA" w:rsidRDefault="004264FA" w:rsidP="004264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77.</w:t>
      </w:r>
      <w:r>
        <w:rPr>
          <w:rFonts w:ascii="Helvetica" w:hAnsi="Helvetica" w:cs="Helvetica"/>
          <w:sz w:val="26"/>
          <w:szCs w:val="26"/>
        </w:rPr>
        <w:t> From the following table, write a SQL query to find those departments where no employee works. Return department ID.</w:t>
      </w:r>
    </w:p>
    <w:p w14:paraId="64E3777C" w14:textId="6B997D02" w:rsidR="004264FA" w:rsidRDefault="004264FA" w:rsidP="004264FA">
      <w:r>
        <w:rPr>
          <w:noProof/>
        </w:rPr>
        <w:drawing>
          <wp:inline distT="0" distB="0" distL="0" distR="0" wp14:anchorId="7A5DAE36" wp14:editId="7C9761AF">
            <wp:extent cx="5943600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D9BB" w14:textId="0430F2E9" w:rsidR="004264FA" w:rsidRDefault="004264FA" w:rsidP="004264FA">
      <w:r>
        <w:t xml:space="preserve">SELECT </w:t>
      </w:r>
      <w:proofErr w:type="spellStart"/>
      <w:r>
        <w:t>b.dep_id</w:t>
      </w:r>
      <w:proofErr w:type="spellEnd"/>
      <w:r>
        <w:t>,</w:t>
      </w:r>
    </w:p>
    <w:p w14:paraId="4BADA915" w14:textId="77777777" w:rsidR="004264FA" w:rsidRDefault="004264FA" w:rsidP="004264FA">
      <w:r>
        <w:t xml:space="preserve">       count(</w:t>
      </w:r>
      <w:proofErr w:type="spellStart"/>
      <w:r>
        <w:t>a.dep_id</w:t>
      </w:r>
      <w:proofErr w:type="spellEnd"/>
      <w:r>
        <w:t>)</w:t>
      </w:r>
    </w:p>
    <w:p w14:paraId="603C75C6" w14:textId="77777777" w:rsidR="004264FA" w:rsidRDefault="004264FA" w:rsidP="004264FA">
      <w:r>
        <w:t>FROM department b</w:t>
      </w:r>
    </w:p>
    <w:p w14:paraId="0A7F2365" w14:textId="77777777" w:rsidR="004264FA" w:rsidRDefault="004264FA" w:rsidP="004264FA">
      <w:r>
        <w:t xml:space="preserve">LEFT OUTER JOIN employees a ON </w:t>
      </w:r>
      <w:proofErr w:type="spellStart"/>
      <w:r>
        <w:t>a.dep_id</w:t>
      </w:r>
      <w:proofErr w:type="spellEnd"/>
      <w:r>
        <w:t>=</w:t>
      </w:r>
      <w:proofErr w:type="spellStart"/>
      <w:r>
        <w:t>b.dep_id</w:t>
      </w:r>
      <w:proofErr w:type="spellEnd"/>
    </w:p>
    <w:p w14:paraId="4A7D93D6" w14:textId="77777777" w:rsidR="004264FA" w:rsidRDefault="004264FA" w:rsidP="004264FA">
      <w:r>
        <w:t xml:space="preserve">GROUP BY </w:t>
      </w:r>
      <w:proofErr w:type="spellStart"/>
      <w:r>
        <w:t>b.dep_id</w:t>
      </w:r>
      <w:proofErr w:type="spellEnd"/>
    </w:p>
    <w:p w14:paraId="5B760D6B" w14:textId="4E9D50C8" w:rsidR="000616A9" w:rsidRDefault="004264FA" w:rsidP="004264FA">
      <w:r>
        <w:t>HAVING count(</w:t>
      </w:r>
      <w:proofErr w:type="spellStart"/>
      <w:r>
        <w:t>a.dep_id</w:t>
      </w:r>
      <w:proofErr w:type="spellEnd"/>
      <w:r>
        <w:t>) &lt;</w:t>
      </w:r>
      <w:proofErr w:type="gramStart"/>
      <w:r>
        <w:t>1;</w:t>
      </w:r>
      <w:proofErr w:type="gramEnd"/>
    </w:p>
    <w:sectPr w:rsidR="0006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FA"/>
    <w:rsid w:val="000616A9"/>
    <w:rsid w:val="00263439"/>
    <w:rsid w:val="0042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B28A"/>
  <w15:chartTrackingRefBased/>
  <w15:docId w15:val="{25D50808-0675-41C6-9644-976396D8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4FA"/>
    <w:rPr>
      <w:b/>
      <w:bCs/>
    </w:rPr>
  </w:style>
  <w:style w:type="character" w:styleId="Emphasis">
    <w:name w:val="Emphasis"/>
    <w:basedOn w:val="DefaultParagraphFont"/>
    <w:uiPriority w:val="20"/>
    <w:qFormat/>
    <w:rsid w:val="00426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1</cp:revision>
  <dcterms:created xsi:type="dcterms:W3CDTF">2022-02-26T16:21:00Z</dcterms:created>
  <dcterms:modified xsi:type="dcterms:W3CDTF">2022-02-26T16:23:00Z</dcterms:modified>
</cp:coreProperties>
</file>