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56.png" ContentType="image/png"/>
  <Override PartName="/word/media/image55.png" ContentType="image/png"/>
  <Override PartName="/word/media/image54.png" ContentType="image/png"/>
  <Override PartName="/word/media/image53.png" ContentType="image/png"/>
  <Override PartName="/word/media/image52.png" ContentType="image/png"/>
  <Override PartName="/word/media/image39.png" ContentType="image/png"/>
  <Override PartName="/word/media/image7.png" ContentType="image/png"/>
  <Override PartName="/word/media/image16.png" ContentType="image/png"/>
  <Override PartName="/word/media/image47.png" ContentType="image/png"/>
  <Override PartName="/word/media/image10.png" ContentType="image/png"/>
  <Override PartName="/word/media/image38.png" ContentType="image/png"/>
  <Override PartName="/word/media/image6.png" ContentType="image/png"/>
  <Override PartName="/word/media/image15.png" ContentType="image/png"/>
  <Override PartName="/word/media/image37.png" ContentType="image/png"/>
  <Override PartName="/word/media/image5.png" ContentType="image/png"/>
  <Override PartName="/word/media/image14.png" ContentType="image/png"/>
  <Override PartName="/word/media/image1.tif" ContentType="image/tiff"/>
  <Override PartName="/word/media/image22.png" ContentType="image/png"/>
  <Override PartName="/word/media/image59.png" ContentType="image/png"/>
  <Override PartName="/word/media/image29.png" ContentType="image/png"/>
  <Override PartName="/word/media/image28.png" ContentType="image/png"/>
  <Override PartName="/word/media/image64.png" ContentType="image/png"/>
  <Override PartName="/word/media/image27.png" ContentType="image/png"/>
  <Override PartName="/word/media/image63.png" ContentType="image/png"/>
  <Override PartName="/word/media/image26.png" ContentType="image/png"/>
  <Override PartName="/word/media/image62.png" ContentType="image/png"/>
  <Override PartName="/word/media/image25.png" ContentType="image/png"/>
  <Override PartName="/word/media/image61.png" ContentType="image/png"/>
  <Override PartName="/word/media/image19.png" ContentType="image/png"/>
  <Override PartName="/word/media/image24.png" ContentType="image/png"/>
  <Override PartName="/word/media/image58.png" ContentType="image/png"/>
  <Override PartName="/word/media/image21.png" ContentType="image/png"/>
  <Override PartName="/word/media/image60.png" ContentType="image/png"/>
  <Override PartName="/word/media/image23.png" ContentType="image/png"/>
  <Override PartName="/word/media/image34.png" ContentType="image/png"/>
  <Override PartName="/word/media/image2.png" ContentType="image/png"/>
  <Override PartName="/word/media/image11.png" ContentType="image/png"/>
  <Override PartName="/word/media/image48.png" ContentType="image/png"/>
  <Override PartName="/word/media/image17.png" ContentType="image/png"/>
  <Override PartName="/word/media/image8.png" ContentType="image/png"/>
  <Override PartName="/word/media/image35.png" ContentType="image/png"/>
  <Override PartName="/word/media/image3.png" ContentType="image/png"/>
  <Override PartName="/word/media/image12.png" ContentType="image/png"/>
  <Override PartName="/word/media/image49.png" ContentType="image/png"/>
  <Override PartName="/word/media/image20.png" ContentType="image/png"/>
  <Override PartName="/word/media/image57.png" ContentType="image/png"/>
  <Override PartName="/word/media/image18.png" ContentType="image/png"/>
  <Override PartName="/word/media/image9.png" ContentType="image/png"/>
  <Override PartName="/word/media/image36.png" ContentType="image/png"/>
  <Override PartName="/word/media/image4.png" ContentType="image/png"/>
  <Override PartName="/word/media/image13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50.png" ContentType="image/png"/>
  <Override PartName="/word/media/image5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5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2599"/>
        <w:gridCol w:w="3166"/>
        <w:gridCol w:w="3591"/>
      </w:tblGrid>
      <w:tr>
        <w:trPr>
          <w:trHeight w:val="184" w:hRule="atLeast"/>
          <w:cantSplit w:val="true"/>
        </w:trPr>
        <w:tc>
          <w:tcPr>
            <w:tcW w:w="2599" w:type="dxa"/>
            <w:tcBorders/>
          </w:tcPr>
          <w:p>
            <w:pPr>
              <w:pStyle w:val="Normal"/>
              <w:spacing w:lineRule="atLeast" w:line="240"/>
              <w:ind w:hanging="0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  <w:tc>
          <w:tcPr>
            <w:tcW w:w="3166" w:type="dxa"/>
            <w:tcBorders/>
          </w:tcPr>
          <w:p>
            <w:pPr>
              <w:pStyle w:val="Normal"/>
              <w:spacing w:lineRule="atLeast" w:line="240"/>
              <w:ind w:firstLine="3544" w:left="-2604"/>
              <w:jc w:val="center"/>
              <w:rPr>
                <w:sz w:val="24"/>
              </w:rPr>
            </w:pPr>
            <w:r>
              <w:rPr/>
              <w:drawing>
                <wp:inline distT="0" distB="0" distL="0" distR="0">
                  <wp:extent cx="890905" cy="1009015"/>
                  <wp:effectExtent l="0" t="0" r="0" b="0"/>
                  <wp:docPr id="1" name="Рисунок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tcBorders/>
          </w:tcPr>
          <w:p>
            <w:pPr>
              <w:pStyle w:val="Normal"/>
              <w:spacing w:lineRule="atLeast" w:line="240"/>
              <w:ind w:hanging="0"/>
              <w:rPr>
                <w:caps/>
                <w:sz w:val="24"/>
              </w:rPr>
            </w:pPr>
            <w:r>
              <w:rPr>
                <w:caps/>
                <w:sz w:val="24"/>
              </w:rPr>
            </w:r>
          </w:p>
        </w:tc>
      </w:tr>
      <w:tr>
        <w:trPr>
          <w:trHeight w:val="554" w:hRule="atLeast"/>
          <w:cantSplit w:val="true"/>
        </w:trPr>
        <w:tc>
          <w:tcPr>
            <w:tcW w:w="9356" w:type="dxa"/>
            <w:gridSpan w:val="3"/>
            <w:tcBorders/>
            <w:vAlign w:val="center"/>
          </w:tcPr>
          <w:p>
            <w:pPr>
              <w:pStyle w:val="Normal"/>
              <w:spacing w:lineRule="atLeast" w:line="240"/>
              <w:ind w:hanging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>
        <w:trPr>
          <w:trHeight w:val="553" w:hRule="atLeast"/>
          <w:cantSplit w:val="true"/>
        </w:trPr>
        <w:tc>
          <w:tcPr>
            <w:tcW w:w="9356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spacing w:lineRule="exact" w:line="24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>
            <w:pPr>
              <w:pStyle w:val="Normal"/>
              <w:spacing w:lineRule="exact" w:line="240"/>
              <w:ind w:hanging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высшего образования</w:t>
            </w:r>
          </w:p>
          <w:p>
            <w:pPr>
              <w:pStyle w:val="Normal"/>
              <w:spacing w:lineRule="exact" w:line="240"/>
              <w:ind w:hanging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>
            <w:pPr>
              <w:pStyle w:val="Normal"/>
              <w:spacing w:lineRule="auto" w:line="276"/>
              <w:ind w:hanging="0"/>
              <w:jc w:val="center"/>
              <w:rPr>
                <w:b/>
                <w:sz w:val="32"/>
                <w:szCs w:val="24"/>
              </w:rPr>
            </w:pPr>
            <w:r>
              <w:rPr>
                <w:b/>
                <w:sz w:val="32"/>
                <w:szCs w:val="24"/>
              </w:rPr>
              <w:t>РТУ МИРЭА</w:t>
            </w:r>
          </w:p>
        </w:tc>
      </w:tr>
    </w:tbl>
    <w:p>
      <w:pPr>
        <w:pStyle w:val="5"/>
        <w:spacing w:lineRule="auto" w:line="240" w:before="120" w:after="0"/>
        <w:ind w:hanging="0" w:right="-6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>
      <w:pPr>
        <w:pStyle w:val="5"/>
        <w:spacing w:lineRule="auto" w:line="240"/>
        <w:ind w:hanging="0" w:right="-7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 w:right="-7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>
      <w:pPr>
        <w:pStyle w:val="5"/>
        <w:spacing w:lineRule="auto" w:line="240"/>
        <w:ind w:hanging="0" w:right="-7"/>
        <w:jc w:val="center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№1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по дисциплине «Технологии разработки программных приложений»</w:t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  <w:szCs w:val="28"/>
        </w:rPr>
      </w:pPr>
      <w:r>
        <w:rPr>
          <w:b/>
          <w:sz w:val="28"/>
        </w:rPr>
        <w:t>Тема практической работы:</w:t>
      </w:r>
      <w:r>
        <w:rPr>
          <w:sz w:val="28"/>
        </w:rPr>
        <w:t xml:space="preserve"> </w:t>
      </w:r>
      <w:r>
        <w:rPr>
          <w:sz w:val="28"/>
          <w:szCs w:val="28"/>
        </w:rPr>
        <w:t>«Системы контроля версий»</w:t>
      </w:r>
    </w:p>
    <w:p>
      <w:pPr>
        <w:pStyle w:val="5"/>
        <w:spacing w:lineRule="auto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5"/>
        <w:spacing w:lineRule="auto" w:line="24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</w:r>
    </w:p>
    <w:tbl>
      <w:tblPr>
        <w:tblStyle w:val="ad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252"/>
        <w:gridCol w:w="419"/>
        <w:gridCol w:w="4674"/>
        <w:gridCol w:w="6"/>
      </w:tblGrid>
      <w:tr>
        <w:trPr>
          <w:trHeight w:val="1109" w:hRule="atLeast"/>
        </w:trPr>
        <w:tc>
          <w:tcPr>
            <w:tcW w:w="467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spacing w:lineRule="auto" w:line="240" w:before="0" w:after="0"/>
              <w:ind w:hanging="0"/>
              <w:rPr>
                <w:b/>
                <w:sz w:val="28"/>
              </w:rPr>
            </w:pPr>
            <w:r>
              <w:rPr>
                <w:b/>
                <w:kern w:val="0"/>
                <w:sz w:val="28"/>
                <w:lang w:val="ru-RU" w:bidi="ar-SA"/>
              </w:rPr>
              <w:t>Выполнил:</w:t>
            </w:r>
          </w:p>
          <w:p>
            <w:pPr>
              <w:pStyle w:val="5"/>
              <w:spacing w:lineRule="auto" w:line="240" w:before="0" w:after="0"/>
              <w:ind w:hanging="0"/>
              <w:rPr>
                <w:sz w:val="28"/>
              </w:rPr>
            </w:pPr>
            <w:r>
              <w:rPr>
                <w:bCs/>
                <w:kern w:val="0"/>
                <w:sz w:val="28"/>
                <w:lang w:val="ru-RU" w:bidi="ar-SA"/>
              </w:rPr>
              <w:t>Студент группы</w:t>
            </w:r>
            <w:r>
              <w:rPr>
                <w:b/>
                <w:kern w:val="0"/>
                <w:sz w:val="28"/>
                <w:lang w:val="ru-RU" w:bidi="ar-SA"/>
              </w:rPr>
              <w:t xml:space="preserve"> </w:t>
            </w:r>
            <w:r>
              <w:rPr>
                <w:kern w:val="0"/>
                <w:sz w:val="28"/>
                <w:lang w:val="ru-RU" w:bidi="ar-SA"/>
              </w:rPr>
              <w:t>ИКБО-50-24</w:t>
            </w: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spacing w:lineRule="auto" w:line="240" w:before="0" w:after="0"/>
              <w:ind w:hanging="0"/>
              <w:jc w:val="right"/>
              <w:rPr>
                <w:sz w:val="28"/>
                <w:highlight w:val="yellow"/>
              </w:rPr>
            </w:pPr>
            <w:r>
              <w:rPr>
                <w:kern w:val="0"/>
                <w:sz w:val="28"/>
                <w:highlight w:val="yellow"/>
                <w:lang w:val="ru-RU" w:bidi="ar-SA"/>
              </w:rPr>
            </w:r>
          </w:p>
          <w:p>
            <w:pPr>
              <w:pStyle w:val="5"/>
              <w:spacing w:lineRule="auto" w:line="240" w:before="0" w:after="0"/>
              <w:ind w:hanging="0"/>
              <w:jc w:val="right"/>
              <w:rPr>
                <w:sz w:val="28"/>
              </w:rPr>
            </w:pPr>
            <w:r>
              <w:rPr>
                <w:kern w:val="0"/>
                <w:sz w:val="28"/>
                <w:lang w:val="ru-RU" w:bidi="ar-SA"/>
              </w:rPr>
              <w:t>Салтыков Данила Михайлович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>
          <w:trHeight w:val="698" w:hRule="atLeast"/>
        </w:trPr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spacing w:lineRule="auto" w:line="240" w:before="0" w:after="0"/>
              <w:ind w:hanging="0"/>
              <w:rPr>
                <w:sz w:val="28"/>
              </w:rPr>
            </w:pPr>
            <w:r>
              <w:rPr>
                <w:b/>
                <w:kern w:val="0"/>
                <w:sz w:val="28"/>
                <w:lang w:val="ru-RU" w:bidi="ar-SA"/>
              </w:rPr>
              <w:t>Проверил:</w:t>
              <w:tab/>
            </w:r>
          </w:p>
        </w:tc>
        <w:tc>
          <w:tcPr>
            <w:tcW w:w="509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tabs>
                <w:tab w:val="clear" w:pos="708"/>
                <w:tab w:val="left" w:pos="3857" w:leader="none"/>
              </w:tabs>
              <w:spacing w:lineRule="auto" w:line="240" w:before="0" w:after="0"/>
              <w:ind w:hanging="0"/>
              <w:jc w:val="right"/>
              <w:rPr>
                <w:sz w:val="28"/>
              </w:rPr>
            </w:pPr>
            <w:r>
              <w:rPr>
                <w:kern w:val="0"/>
                <w:sz w:val="28"/>
                <w:lang w:val="ru-RU" w:bidi="ar-SA"/>
              </w:rPr>
              <w:t>Старший преподаватель Золотухин С.А.</w:t>
            </w:r>
          </w:p>
        </w:tc>
      </w:tr>
    </w:tbl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rPr>
          <w:sz w:val="28"/>
        </w:rPr>
      </w:pPr>
      <w:r>
        <w:rPr>
          <w:sz w:val="28"/>
        </w:rPr>
      </w:r>
    </w:p>
    <w:p>
      <w:pPr>
        <w:pStyle w:val="5"/>
        <w:spacing w:lineRule="auto" w:line="240"/>
        <w:ind w:hanging="0"/>
        <w:jc w:val="center"/>
        <w:rPr>
          <w:sz w:val="28"/>
        </w:rPr>
      </w:pPr>
      <w:r>
        <w:rPr>
          <w:sz w:val="28"/>
        </w:rPr>
        <w:t>Москва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jc w:val="center"/>
            <w:rPr>
              <w:rFonts w:ascii="Times New Roman" w:hAnsi="Times New Roman" w:cs="Times New Roman"/>
              <w:b w:val="false"/>
              <w:bCs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bCs/>
              <w:color w:val="auto"/>
              <w:sz w:val="28"/>
              <w:szCs w:val="28"/>
            </w:rPr>
            <w:t>Оглавление</w:t>
          </w:r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222131595">
            <w:r>
              <w:rPr>
                <w:webHidden/>
                <w:rStyle w:val="IndexLink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_Toc222131595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596">
            <w:r>
              <w:rPr>
                <w:webHidden/>
                <w:rStyle w:val="IndexLink"/>
              </w:rPr>
              <w:t xml:space="preserve">Часть 1. Начало работы с </w:t>
            </w:r>
            <w:r>
              <w:rPr>
                <w:rStyle w:val="IndexLink"/>
                <w:lang w:val="en-US"/>
              </w:rPr>
              <w:t>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_Toc222131596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597">
            <w:r>
              <w:rPr>
                <w:webHidden/>
                <w:rStyle w:val="IndexLink"/>
              </w:rPr>
              <w:t xml:space="preserve">1.1. Установка </w:t>
            </w:r>
            <w:r>
              <w:rPr>
                <w:rStyle w:val="IndexLink"/>
                <w:lang w:val="en-US"/>
              </w:rPr>
              <w:t>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_Toc222131597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598">
            <w:r>
              <w:rPr>
                <w:webHidden/>
                <w:rStyle w:val="IndexLink"/>
              </w:rPr>
              <w:t xml:space="preserve">1.2. Настройка </w:t>
            </w:r>
            <w:r>
              <w:rPr>
                <w:rStyle w:val="IndexLink"/>
                <w:lang w:val="en-US"/>
              </w:rPr>
              <w:t>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_Toc222131598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599">
            <w:r>
              <w:rPr>
                <w:webHidden/>
                <w:rStyle w:val="IndexLink"/>
              </w:rPr>
              <w:t>1.3. Начало работы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_Toc222131599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0">
            <w:r>
              <w:rPr>
                <w:webHidden/>
                <w:rStyle w:val="IndexLink"/>
              </w:rPr>
              <w:t>1.4. Создание репозитория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1">
            <w:r>
              <w:rPr>
                <w:webHidden/>
                <w:rStyle w:val="IndexLink"/>
              </w:rPr>
              <w:t>1.5. Добавление файла в репозиторий и добавление коммита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2">
            <w:r>
              <w:rPr>
                <w:webHidden/>
                <w:rStyle w:val="IndexLink"/>
              </w:rPr>
              <w:t>1.6. Индексация изменений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3">
            <w:r>
              <w:rPr>
                <w:webHidden/>
                <w:rStyle w:val="IndexLink"/>
              </w:rPr>
              <w:t>1.7. Коммиты нескольких изменений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4">
            <w:r>
              <w:rPr>
                <w:webHidden/>
                <w:rStyle w:val="IndexLink"/>
              </w:rPr>
              <w:t>1.8. Просмотр истории коммитов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5">
            <w:r>
              <w:rPr>
                <w:webHidden/>
                <w:rStyle w:val="IndexLink"/>
              </w:rPr>
              <w:t>1.9. Получение старых версий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6">
            <w:r>
              <w:rPr>
                <w:webHidden/>
                <w:rStyle w:val="IndexLink"/>
              </w:rPr>
              <w:t>1.10. Отмена локальных изменений (до индексации)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7">
            <w:r>
              <w:rPr>
                <w:webHidden/>
                <w:rStyle w:val="IndexLink"/>
              </w:rPr>
              <w:t>1.11. Отмена локальных изменений (после индексации и до коммита)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8">
            <w:r>
              <w:rPr>
                <w:webHidden/>
                <w:rStyle w:val="IndexLink"/>
              </w:rPr>
              <w:t>1.12. Отмена коммита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09">
            <w:r>
              <w:rPr>
                <w:webHidden/>
                <w:rStyle w:val="IndexLink"/>
              </w:rPr>
              <w:t>Часть 2. Системы управления репозиториями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_Toc222131609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0">
            <w:r>
              <w:rPr>
                <w:webHidden/>
                <w:rStyle w:val="IndexLink"/>
              </w:rPr>
              <w:t xml:space="preserve">2.1. Создание аккаунта на </w:t>
            </w:r>
            <w:r>
              <w:rPr>
                <w:rStyle w:val="IndexLink"/>
                <w:lang w:val="en-US"/>
              </w:rPr>
              <w:t>GitHub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1">
            <w:r>
              <w:rPr>
                <w:webHidden/>
                <w:rStyle w:val="IndexLink"/>
              </w:rPr>
              <w:t xml:space="preserve">2.2. Создание </w:t>
            </w:r>
            <w:r>
              <w:rPr>
                <w:rStyle w:val="IndexLink"/>
                <w:lang w:val="en-US"/>
              </w:rPr>
              <w:t>SSH</w:t>
            </w:r>
            <w:r>
              <w:rPr>
                <w:rStyle w:val="IndexLink"/>
              </w:rPr>
              <w:t>-ключа для авторизации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2">
            <w:r>
              <w:rPr>
                <w:webHidden/>
                <w:rStyle w:val="IndexLink"/>
              </w:rPr>
              <w:t>2.3. Создание нового репозитория для своего проекта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3">
            <w:r>
              <w:rPr>
                <w:webHidden/>
                <w:rStyle w:val="IndexLink"/>
              </w:rPr>
              <w:t>2.4. Связывание локального и удаленного репозитория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4">
            <w:r>
              <w:rPr>
                <w:webHidden/>
                <w:rStyle w:val="IndexLink"/>
              </w:rPr>
              <w:t>2.5. Создание веток и переключение между ними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5">
            <w:r>
              <w:rPr>
                <w:webHidden/>
                <w:rStyle w:val="IndexLink"/>
              </w:rPr>
              <w:t>2.6. Слияние веток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6">
            <w:r>
              <w:rPr>
                <w:webHidden/>
                <w:rStyle w:val="IndexLink"/>
              </w:rPr>
              <w:t>2.7. Задание по варианту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7">
            <w:r>
              <w:rPr>
                <w:webHidden/>
                <w:rStyle w:val="IndexLink"/>
              </w:rPr>
              <w:t>2.7.1. Клонирование репозитория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8">
            <w:r>
              <w:rPr>
                <w:webHidden/>
                <w:rStyle w:val="IndexLink"/>
              </w:rPr>
              <w:t>2.7.2. Создание новой ветки и вывод всех веток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19">
            <w:r>
              <w:rPr>
                <w:webHidden/>
                <w:rStyle w:val="IndexLink"/>
              </w:rPr>
              <w:t xml:space="preserve">2.7.3. Создание коммита в </w:t>
            </w:r>
            <w:r>
              <w:rPr>
                <w:rStyle w:val="IndexLink"/>
                <w:lang w:val="en-US"/>
              </w:rPr>
              <w:t>master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0">
            <w:r>
              <w:rPr>
                <w:webHidden/>
                <w:rStyle w:val="IndexLink"/>
              </w:rPr>
              <w:t>2.7.4. Создание коммитов в новой ветке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1">
            <w:r>
              <w:rPr>
                <w:webHidden/>
                <w:rStyle w:val="IndexLink"/>
              </w:rPr>
              <w:t>2.7.5. Выгрузка изменений в удаленный репозиторий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2">
            <w:r>
              <w:rPr>
                <w:webHidden/>
                <w:rStyle w:val="IndexLink"/>
              </w:rPr>
              <w:t>2.7.6. Откат ветки обратно на 2 коммита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3">
            <w:r>
              <w:rPr>
                <w:webHidden/>
                <w:rStyle w:val="IndexLink"/>
              </w:rPr>
              <w:t xml:space="preserve">2.7.7. Вывод различий между веткой </w:t>
            </w:r>
            <w:r>
              <w:rPr>
                <w:rStyle w:val="IndexLink"/>
                <w:lang w:val="en-US"/>
              </w:rPr>
              <w:t>main</w:t>
            </w:r>
            <w:r>
              <w:rPr>
                <w:rStyle w:val="IndexLink"/>
              </w:rPr>
              <w:t xml:space="preserve"> и </w:t>
            </w:r>
            <w:r>
              <w:rPr>
                <w:rStyle w:val="IndexLink"/>
                <w:lang w:val="en-US"/>
              </w:rPr>
              <w:t>task</w:t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4">
            <w:r>
              <w:rPr>
                <w:webHidden/>
                <w:rStyle w:val="IndexLink"/>
              </w:rPr>
              <w:t xml:space="preserve">2.7.8. Преобразование ветки </w:t>
            </w:r>
            <w:r>
              <w:rPr>
                <w:rStyle w:val="IndexLink"/>
                <w:lang w:val="en-US"/>
              </w:rPr>
              <w:t>task</w:t>
            </w:r>
            <w:r>
              <w:rPr>
                <w:rStyle w:val="IndexLink"/>
              </w:rPr>
              <w:t xml:space="preserve">2 на </w:t>
            </w:r>
            <w:r>
              <w:rPr>
                <w:rStyle w:val="IndexLink"/>
                <w:lang w:val="en-US"/>
              </w:rPr>
              <w:t>main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5">
            <w:r>
              <w:rPr>
                <w:webHidden/>
                <w:rStyle w:val="IndexLink"/>
              </w:rPr>
              <w:t>Часть 3. Работа с ветвлением и оформление кода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6">
            <w:r>
              <w:rPr>
                <w:webHidden/>
                <w:rStyle w:val="IndexLink"/>
              </w:rPr>
              <w:t>3.1. Форк репозитория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7">
            <w:r>
              <w:rPr>
                <w:webHidden/>
                <w:rStyle w:val="IndexLink"/>
              </w:rPr>
              <w:t>3.2. Клонирование репозитория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8">
            <w:r>
              <w:rPr>
                <w:webHidden/>
                <w:rStyle w:val="IndexLink"/>
                <w:lang w:val="en-US"/>
              </w:rPr>
              <w:t xml:space="preserve">3.3. </w:t>
            </w:r>
            <w:r>
              <w:rPr>
                <w:rStyle w:val="IndexLink"/>
              </w:rPr>
              <w:t>Создание веток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29">
            <w:r>
              <w:rPr>
                <w:webHidden/>
                <w:rStyle w:val="IndexLink"/>
              </w:rPr>
              <w:t>3.4. Создание коммитов в ветках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0">
            <w:r>
              <w:rPr>
                <w:webHidden/>
                <w:rStyle w:val="IndexLink"/>
              </w:rPr>
              <w:t xml:space="preserve">3.5. Слияние ветки </w:t>
            </w:r>
            <w:r>
              <w:rPr>
                <w:rStyle w:val="IndexLink"/>
                <w:lang w:val="en-US"/>
              </w:rPr>
              <w:t>branch</w:t>
            </w:r>
            <w:r>
              <w:rPr>
                <w:rStyle w:val="IndexLink"/>
              </w:rPr>
              <w:t xml:space="preserve">1 в ветку </w:t>
            </w:r>
            <w:r>
              <w:rPr>
                <w:rStyle w:val="IndexLink"/>
                <w:lang w:val="en-US"/>
              </w:rPr>
              <w:t>branch</w:t>
            </w:r>
            <w:r>
              <w:rPr>
                <w:rStyle w:val="IndexLink"/>
              </w:rPr>
              <w:t>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1">
            <w:r>
              <w:rPr>
                <w:webHidden/>
                <w:rStyle w:val="IndexLink"/>
              </w:rPr>
              <w:t>3.6. Выгрузка всех изменений во всех ветках в удаленный репозиторий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2">
            <w:r>
              <w:rPr>
                <w:webHidden/>
                <w:rStyle w:val="IndexLink"/>
              </w:rPr>
              <w:t xml:space="preserve">3.7. Выполнение 3-х коммитов в </w:t>
            </w:r>
            <w:r>
              <w:rPr>
                <w:rStyle w:val="IndexLink"/>
                <w:lang w:val="en-US"/>
              </w:rPr>
              <w:t>branch</w:t>
            </w:r>
            <w:r>
              <w:rPr>
                <w:rStyle w:val="IndexLink"/>
              </w:rPr>
              <w:t>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3">
            <w:r>
              <w:rPr>
                <w:webHidden/>
                <w:rStyle w:val="IndexLink"/>
              </w:rPr>
              <w:t>3.8. Повторное клонирование репозитория в другую директорию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4">
            <w:r>
              <w:rPr>
                <w:webHidden/>
                <w:rStyle w:val="IndexLink"/>
              </w:rPr>
              <w:t xml:space="preserve">3.9. Выполнение 3-х коммитов в </w:t>
            </w:r>
            <w:r>
              <w:rPr>
                <w:rStyle w:val="IndexLink"/>
                <w:lang w:val="en-US"/>
              </w:rPr>
              <w:t>branch1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5">
            <w:r>
              <w:rPr>
                <w:webHidden/>
                <w:rStyle w:val="IndexLink"/>
              </w:rPr>
              <w:t>3.10. Выгрузка всех изменений в удаленный репозиторий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6">
            <w:r>
              <w:rPr>
                <w:webHidden/>
                <w:rStyle w:val="IndexLink"/>
              </w:rPr>
              <w:t>3.11. Выгрузка изменений из старого репозитория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7">
            <w:r>
              <w:rPr>
                <w:webHidden/>
                <w:rStyle w:val="IndexLink"/>
              </w:rPr>
              <w:t>3.12. Получение всех изменений в новом репозитории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8">
            <w:r>
              <w:rPr>
                <w:webHidden/>
                <w:rStyle w:val="IndexLink"/>
              </w:rPr>
              <w:t>4. Ответы на контрольные вопросы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="Calibri" w:hAnsi="Calibri" w:eastAsia="" w:cs="" w:asciiTheme="minorHAnsi" w:cstheme="minorBidi" w:eastAsiaTheme="minorEastAsia" w:hAnsiTheme="minorHAnsi"/>
              <w:kern w:val="2"/>
              <w:sz w:val="24"/>
              <w:szCs w:val="24"/>
              <w14:ligatures w14:val="standardContextual"/>
            </w:rPr>
          </w:pPr>
          <w:hyperlink w:anchor="_Toc222131639">
            <w:r>
              <w:rPr>
                <w:webHidden/>
                <w:rStyle w:val="IndexLink"/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_Toc222131639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widowControl/>
        <w:spacing w:lineRule="auto" w:line="276" w:before="0" w:after="200"/>
        <w:rPr/>
      </w:pPr>
      <w:r>
        <w:rPr/>
      </w:r>
      <w:r>
        <w:br w:type="page"/>
      </w:r>
    </w:p>
    <w:p>
      <w:pPr>
        <w:pStyle w:val="Heading1"/>
        <w:spacing w:lineRule="auto" w:line="360" w:before="0" w:after="120"/>
        <w:rPr/>
      </w:pPr>
      <w:bookmarkStart w:id="0" w:name="_Toc222131595"/>
      <w:r>
        <w:rPr/>
        <w:t>Введение</w:t>
      </w:r>
      <w:bookmarkEnd w:id="0"/>
    </w:p>
    <w:p>
      <w:pPr>
        <w:pStyle w:val="Normal"/>
        <w:rPr/>
      </w:pPr>
      <w:r>
        <w:rPr/>
        <w:t xml:space="preserve">Цель: получить навыки по работе с командной строкой и </w:t>
      </w:r>
      <w:r>
        <w:rPr>
          <w:lang w:val="en-US"/>
        </w:rPr>
        <w:t>git</w:t>
      </w:r>
      <w:r>
        <w:rPr/>
        <w:t>’ом</w:t>
      </w:r>
    </w:p>
    <w:p>
      <w:pPr>
        <w:pStyle w:val="Heading1"/>
        <w:spacing w:lineRule="auto" w:line="360"/>
        <w:rPr/>
      </w:pPr>
      <w:bookmarkStart w:id="1" w:name="_Toc222131596"/>
      <w:r>
        <w:rPr/>
        <w:t xml:space="preserve">Часть 1. Начало работы с </w:t>
      </w:r>
      <w:r>
        <w:rPr>
          <w:lang w:val="en-US"/>
        </w:rPr>
        <w:t>Git</w:t>
      </w:r>
      <w:bookmarkEnd w:id="1"/>
    </w:p>
    <w:p>
      <w:pPr>
        <w:pStyle w:val="Heading2"/>
        <w:rPr/>
      </w:pPr>
      <w:bookmarkStart w:id="2" w:name="_Toc222131597"/>
      <w:r>
        <w:rPr/>
        <w:t xml:space="preserve">1.1. Установка </w:t>
      </w:r>
      <w:r>
        <w:rPr>
          <w:lang w:val="en-US"/>
        </w:rPr>
        <w:t>Git</w:t>
      </w:r>
      <w:bookmarkEnd w:id="2"/>
    </w:p>
    <w:p>
      <w:pPr>
        <w:pStyle w:val="Normal"/>
        <w:rPr/>
      </w:pPr>
      <w:r>
        <w:rPr/>
        <w:t xml:space="preserve">На локальной машине, на которой выполняется задание уже установлен </w:t>
      </w:r>
      <w:r>
        <w:rPr>
          <w:lang w:val="en-US"/>
        </w:rPr>
        <w:t>git</w:t>
      </w:r>
      <w:r>
        <w:rPr/>
        <w:t xml:space="preserve">. Проверим версию введя команду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version</w:t>
      </w:r>
      <w:r>
        <w:rPr/>
        <w:t>, вывод представлен на рисунке 1.1.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1.1 – результат выполнения команды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version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28440" cy="73342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3" w:name="_Toc222131598"/>
      <w:r>
        <w:rPr/>
        <w:t xml:space="preserve">1.2. Настройка </w:t>
      </w:r>
      <w:r>
        <w:rPr>
          <w:lang w:val="en-US"/>
        </w:rPr>
        <w:t>Git</w:t>
      </w:r>
      <w:bookmarkEnd w:id="3"/>
    </w:p>
    <w:p>
      <w:pPr>
        <w:pStyle w:val="Normal"/>
        <w:rPr/>
      </w:pPr>
      <w:r>
        <w:rPr/>
        <w:t>Были введены следующие команды:</w:t>
      </w:r>
    </w:p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  <w:t>git config --global user.name "</w:t>
      </w:r>
      <w:r>
        <w:rPr>
          <w:i/>
          <w:iCs/>
          <w:lang w:val="en-US"/>
        </w:rPr>
        <w:t>mrmin50000</w:t>
      </w:r>
      <w:r>
        <w:rPr>
          <w:i/>
          <w:iCs/>
          <w:lang w:val="en-US"/>
        </w:rPr>
        <w:t xml:space="preserve">" </w:t>
      </w:r>
    </w:p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  <w:t>git config --global user.email "</w:t>
      </w:r>
      <w:r>
        <w:rPr>
          <w:i/>
          <w:iCs/>
          <w:lang w:val="en-US"/>
        </w:rPr>
        <w:t>danilast2007@gmail.com</w:t>
      </w:r>
      <w:r>
        <w:rPr>
          <w:i/>
          <w:iCs/>
          <w:lang w:val="en-US"/>
        </w:rPr>
        <w:t>"</w:t>
      </w:r>
    </w:p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git config --global core.autocrlf </w:t>
      </w:r>
      <w:r>
        <w:rPr>
          <w:i/>
          <w:iCs/>
          <w:lang w:val="en-US"/>
        </w:rPr>
        <w:t>input</w:t>
      </w:r>
    </w:p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  <w:t>git config --global core.safecrlf warn</w:t>
      </w:r>
    </w:p>
    <w:p>
      <w:pPr>
        <w:pStyle w:val="Normal"/>
        <w:rPr>
          <w:i/>
          <w:i/>
          <w:iCs/>
          <w:lang w:val="en-US"/>
        </w:rPr>
      </w:pPr>
      <w:r>
        <w:rPr>
          <w:i/>
          <w:iCs/>
          <w:lang w:val="en-US"/>
        </w:rPr>
        <w:t xml:space="preserve">git config --global core.quotepath off </w:t>
      </w:r>
    </w:p>
    <w:p>
      <w:pPr>
        <w:pStyle w:val="Normal"/>
        <w:rPr/>
      </w:pPr>
      <w:r>
        <w:rPr/>
        <w:t xml:space="preserve">Далее для проверки работоспособности введена команда </w:t>
      </w:r>
      <w:r>
        <w:rPr>
          <w:i/>
          <w:iCs/>
        </w:rPr>
        <w:t>git config –list</w:t>
      </w:r>
      <w:r>
        <w:rPr/>
        <w:t>, ее вывод представлен на рисунке 1.2.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1.2 – результат выполнения команды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config</w:t>
      </w:r>
      <w:r>
        <w:rPr>
          <w:i/>
          <w:iCs/>
          <w:sz w:val="24"/>
          <w:szCs w:val="18"/>
        </w:rPr>
        <w:t xml:space="preserve"> –</w:t>
      </w:r>
      <w:r>
        <w:rPr>
          <w:i/>
          <w:iCs/>
          <w:sz w:val="24"/>
          <w:szCs w:val="18"/>
          <w:lang w:val="en-US"/>
        </w:rPr>
        <w:t>list</w:t>
      </w:r>
    </w:p>
    <w:p>
      <w:pPr>
        <w:pStyle w:val="Normal"/>
        <w:rPr>
          <w:sz w:val="24"/>
          <w:szCs w:val="18"/>
        </w:rPr>
      </w:pPr>
      <w:r>
        <w:rPr>
          <w:i/>
          <w:iCs/>
          <w:sz w:val="24"/>
          <w:szCs w:val="18"/>
          <w:lang w:val="en-US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52440" cy="458089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2440" cy="458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bookmarkStart w:id="4" w:name="_Toc222131599"/>
      <w:r>
        <w:rPr/>
        <w:t>1.3. Начало работы</w:t>
      </w:r>
      <w:bookmarkEnd w:id="4"/>
    </w:p>
    <w:p>
      <w:pPr>
        <w:pStyle w:val="Normal"/>
        <w:rPr/>
      </w:pPr>
      <w:r>
        <w:rPr/>
        <w:t xml:space="preserve">Применим команду </w:t>
      </w:r>
      <w:r>
        <w:rPr>
          <w:i/>
          <w:iCs/>
        </w:rPr>
        <w:t xml:space="preserve">cd </w:t>
      </w:r>
      <w:r>
        <w:rPr>
          <w:i/>
          <w:iCs/>
        </w:rPr>
        <w:t>mirea/trpp</w:t>
      </w:r>
      <w:r>
        <w:rPr>
          <w:i/>
          <w:iCs/>
        </w:rPr>
        <w:t xml:space="preserve"> </w:t>
      </w:r>
      <w:r>
        <w:rPr/>
        <w:t xml:space="preserve">чтобы перейти в директорию, где будут выполняться последующие задания. На рисунке 1.3 приведен результат выполнения 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1.3 – результат выполнения команды </w:t>
      </w:r>
      <w:r>
        <w:rPr>
          <w:i/>
          <w:iCs/>
          <w:sz w:val="24"/>
          <w:szCs w:val="18"/>
          <w:lang w:val="en-US"/>
        </w:rPr>
        <w:t>cd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mirea/trpp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9915" cy="94297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91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Создадим папку, в которой будет лежать репозиторий с помощью команды </w:t>
      </w:r>
      <w:r>
        <w:rPr>
          <w:i/>
          <w:iCs/>
          <w:lang w:val="en-US"/>
        </w:rPr>
        <w:t>mkdir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practice</w:t>
      </w:r>
      <w:r>
        <w:rPr>
          <w:i/>
          <w:iCs/>
        </w:rPr>
        <w:t>_1</w:t>
      </w:r>
      <w:r>
        <w:rPr/>
        <w:t>, результат выполнения представлен на рисунке 1.4.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1.4 – результат выполнения команды </w:t>
      </w:r>
      <w:r>
        <w:rPr>
          <w:i/>
          <w:iCs/>
          <w:sz w:val="24"/>
          <w:szCs w:val="18"/>
          <w:lang w:val="en-US"/>
        </w:rPr>
        <w:t>mkdir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practice</w:t>
      </w:r>
      <w:r>
        <w:rPr>
          <w:i/>
          <w:iCs/>
          <w:sz w:val="24"/>
          <w:szCs w:val="18"/>
        </w:rPr>
        <w:t>_1</w:t>
      </w:r>
    </w:p>
    <w:p>
      <w:pPr>
        <w:pStyle w:val="Normal"/>
        <w:ind w:hanging="0" w:left="0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90487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Перейдем в эту директорию и создадим файл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/>
        <w:t xml:space="preserve"> с помощью команды </w:t>
      </w:r>
      <w:r>
        <w:rPr>
          <w:i/>
          <w:iCs/>
          <w:lang w:val="en-US"/>
        </w:rPr>
        <w:t>touch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/>
        <w:t xml:space="preserve">, результат выполнения команды представлен на рисунке 1.5. 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1.5 – результат выполнения команды </w:t>
      </w:r>
      <w:r>
        <w:rPr>
          <w:i/>
          <w:iCs/>
          <w:sz w:val="24"/>
          <w:szCs w:val="18"/>
          <w:lang w:val="en-US"/>
        </w:rPr>
        <w:t>touch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project</w:t>
      </w:r>
      <w:r>
        <w:rPr>
          <w:i/>
          <w:iCs/>
          <w:sz w:val="24"/>
          <w:szCs w:val="18"/>
        </w:rPr>
        <w:t>.</w:t>
      </w:r>
      <w:r>
        <w:rPr>
          <w:i/>
          <w:iCs/>
          <w:sz w:val="24"/>
          <w:szCs w:val="18"/>
          <w:lang w:val="en-US"/>
        </w:rPr>
        <w:t>html</w:t>
      </w:r>
    </w:p>
    <w:p>
      <w:pPr>
        <w:pStyle w:val="Normal"/>
        <w:rPr>
          <w:sz w:val="24"/>
          <w:szCs w:val="18"/>
        </w:rPr>
      </w:pPr>
      <w:r>
        <w:rPr>
          <w:i/>
          <w:iCs/>
          <w:sz w:val="24"/>
          <w:szCs w:val="18"/>
          <w:lang w:val="en-US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19140" cy="75184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751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Откроем редактор </w:t>
      </w:r>
      <w:r>
        <w:rPr>
          <w:lang w:val="en-US"/>
        </w:rPr>
        <w:t>n</w:t>
      </w:r>
      <w:r>
        <w:rPr>
          <w:lang w:val="en-US"/>
        </w:rPr>
        <w:t>vim</w:t>
      </w:r>
      <w:r>
        <w:rPr/>
        <w:t xml:space="preserve"> с помощью команды </w:t>
      </w:r>
      <w:r>
        <w:rPr>
          <w:i/>
          <w:iCs/>
          <w:lang w:val="en-US"/>
        </w:rPr>
        <w:t>n</w:t>
      </w:r>
      <w:r>
        <w:rPr>
          <w:i/>
          <w:iCs/>
          <w:lang w:val="en-US"/>
        </w:rPr>
        <w:t>vim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/>
        <w:t xml:space="preserve"> и добавим текст в файл (рисунок 1.6), результат вывода содержимого с помощью команды </w:t>
      </w:r>
      <w:r>
        <w:rPr>
          <w:i/>
          <w:iCs/>
          <w:lang w:val="en-US"/>
        </w:rPr>
        <w:t>cat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/>
        <w:t xml:space="preserve"> представлен на рисунке 1.7.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1.6 – результат ввода содержимого в </w:t>
      </w:r>
      <w:r>
        <w:rPr>
          <w:sz w:val="24"/>
          <w:szCs w:val="18"/>
          <w:lang w:val="en-US"/>
        </w:rPr>
        <w:t>html</w:t>
      </w:r>
      <w:r>
        <w:rPr>
          <w:sz w:val="24"/>
          <w:szCs w:val="18"/>
        </w:rPr>
        <w:t xml:space="preserve">-файл через </w:t>
      </w:r>
      <w:r>
        <w:rPr>
          <w:sz w:val="24"/>
          <w:szCs w:val="18"/>
          <w:lang w:val="en-US"/>
        </w:rPr>
        <w:t>n</w:t>
      </w:r>
      <w:r>
        <w:rPr>
          <w:sz w:val="24"/>
          <w:szCs w:val="18"/>
          <w:lang w:val="en-US"/>
        </w:rPr>
        <w:t>vim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6260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1.7 – результат выполнения команды </w:t>
      </w:r>
      <w:r>
        <w:rPr>
          <w:i/>
          <w:iCs/>
          <w:sz w:val="24"/>
          <w:szCs w:val="18"/>
          <w:lang w:val="en-US"/>
        </w:rPr>
        <w:t>cat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project</w:t>
      </w:r>
      <w:r>
        <w:rPr>
          <w:i/>
          <w:iCs/>
          <w:sz w:val="24"/>
          <w:szCs w:val="18"/>
        </w:rPr>
        <w:t>.</w:t>
      </w:r>
      <w:r>
        <w:rPr>
          <w:i/>
          <w:iCs/>
          <w:sz w:val="24"/>
          <w:szCs w:val="18"/>
          <w:lang w:val="en-US"/>
        </w:rPr>
        <w:t>html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356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5" w:name="_Toc222131600"/>
      <w:r>
        <w:rPr/>
        <w:t>1.4. Создание репозитория</w:t>
      </w:r>
      <w:bookmarkEnd w:id="5"/>
    </w:p>
    <w:p>
      <w:pPr>
        <w:pStyle w:val="Normal"/>
        <w:rPr/>
      </w:pPr>
      <w:r>
        <w:rPr/>
        <w:t xml:space="preserve">Создадим репозиторий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init</w:t>
      </w:r>
      <w:r>
        <w:rPr/>
        <w:t>, результат представлен на рисунке 1.8.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1.8 – результат выполнения команды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init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4630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6" w:name="_Toc222131601"/>
      <w:r>
        <w:rPr/>
        <w:t>1.5. Добавление файла в репозиторий и добавление коммита</w:t>
      </w:r>
      <w:bookmarkEnd w:id="6"/>
    </w:p>
    <w:p>
      <w:pPr>
        <w:pStyle w:val="Normal"/>
        <w:rPr/>
      </w:pPr>
      <w:r>
        <w:rPr/>
        <w:t xml:space="preserve">Добавим файл в репозиторий, используя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add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>
          <w:i/>
          <w:iCs/>
        </w:rPr>
        <w:t xml:space="preserve"> </w:t>
      </w:r>
      <w:r>
        <w:rPr/>
        <w:t xml:space="preserve">и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commit</w:t>
      </w:r>
      <w:r>
        <w:rPr>
          <w:i/>
          <w:iCs/>
        </w:rPr>
        <w:t xml:space="preserve"> -</w:t>
      </w:r>
      <w:r>
        <w:rPr>
          <w:i/>
          <w:iCs/>
          <w:lang w:val="en-US"/>
        </w:rPr>
        <w:t>m</w:t>
      </w:r>
      <w:r>
        <w:rPr>
          <w:i/>
          <w:iCs/>
        </w:rPr>
        <w:t xml:space="preserve"> “</w:t>
      </w:r>
      <w:r>
        <w:rPr>
          <w:i/>
          <w:iCs/>
          <w:lang w:val="en-US"/>
        </w:rPr>
        <w:t>text</w:t>
      </w:r>
      <w:r>
        <w:rPr>
          <w:i/>
          <w:iCs/>
        </w:rPr>
        <w:t>”</w:t>
      </w:r>
      <w:r>
        <w:rPr/>
        <w:t>, результат выполнения представлен на рисунке 1.9.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1.9 – результат выполнения команд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add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project</w:t>
      </w:r>
      <w:r>
        <w:rPr>
          <w:i/>
          <w:iCs/>
          <w:sz w:val="24"/>
          <w:szCs w:val="18"/>
        </w:rPr>
        <w:t>.</w:t>
      </w:r>
      <w:r>
        <w:rPr>
          <w:i/>
          <w:iCs/>
          <w:sz w:val="24"/>
          <w:szCs w:val="18"/>
          <w:lang w:val="en-US"/>
        </w:rPr>
        <w:t>html</w:t>
      </w:r>
      <w:r>
        <w:rPr>
          <w:i/>
          <w:iCs/>
          <w:sz w:val="24"/>
          <w:szCs w:val="18"/>
        </w:rPr>
        <w:t xml:space="preserve"> и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commit</w:t>
      </w:r>
      <w:r>
        <w:rPr>
          <w:i/>
          <w:iCs/>
          <w:sz w:val="24"/>
          <w:szCs w:val="18"/>
        </w:rPr>
        <w:t xml:space="preserve"> -</w:t>
      </w:r>
      <w:r>
        <w:rPr>
          <w:i/>
          <w:iCs/>
          <w:sz w:val="24"/>
          <w:szCs w:val="18"/>
          <w:lang w:val="en-US"/>
        </w:rPr>
        <w:t>m</w:t>
      </w:r>
      <w:r>
        <w:rPr>
          <w:i/>
          <w:iCs/>
          <w:sz w:val="24"/>
          <w:szCs w:val="18"/>
        </w:rPr>
        <w:t xml:space="preserve"> “</w:t>
      </w:r>
      <w:r>
        <w:rPr>
          <w:i/>
          <w:iCs/>
          <w:sz w:val="24"/>
          <w:szCs w:val="18"/>
        </w:rPr>
        <w:t xml:space="preserve">add </w:t>
      </w:r>
      <w:r>
        <w:rPr>
          <w:i/>
          <w:iCs/>
          <w:sz w:val="24"/>
          <w:szCs w:val="18"/>
          <w:lang w:val="en-US"/>
        </w:rPr>
        <w:t>project</w:t>
      </w:r>
      <w:r>
        <w:rPr>
          <w:i/>
          <w:iCs/>
          <w:sz w:val="24"/>
          <w:szCs w:val="18"/>
        </w:rPr>
        <w:t>.</w:t>
      </w:r>
      <w:r>
        <w:rPr>
          <w:i/>
          <w:iCs/>
          <w:sz w:val="24"/>
          <w:szCs w:val="18"/>
          <w:lang w:val="en-US"/>
        </w:rPr>
        <w:t>html</w:t>
      </w:r>
      <w:r>
        <w:rPr>
          <w:i/>
          <w:iCs/>
          <w:sz w:val="24"/>
          <w:szCs w:val="18"/>
        </w:rPr>
        <w:t>”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5374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Проверим что коммитить больше нечего, используя команду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status</w:t>
      </w:r>
      <w:r>
        <w:rPr/>
        <w:t>, результат выполнения представлен на рисунке 1.10.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1.10 – результат выполнения команды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status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67385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Действительно, в данный момент нет никаких изменений, ожидающих записи.</w:t>
      </w:r>
    </w:p>
    <w:p>
      <w:pPr>
        <w:pStyle w:val="Normal"/>
        <w:rPr/>
      </w:pPr>
      <w:r>
        <w:rPr/>
        <w:t xml:space="preserve">Теперь внесем изменения в файл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/>
        <w:t xml:space="preserve"> и отобразим это используя команду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status</w:t>
      </w:r>
      <w:r>
        <w:rPr/>
        <w:t>, на рисунке 1.11 показано, что команда действительно отобразила изменения в файле.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1.11 – результат выполнения команды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status</w:t>
      </w:r>
      <w:r>
        <w:rPr>
          <w:sz w:val="24"/>
          <w:szCs w:val="18"/>
        </w:rPr>
        <w:t xml:space="preserve"> после изменения файла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02105"/>
            <wp:effectExtent l="0" t="0" r="0" b="0"/>
            <wp:wrapSquare wrapText="largest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7" w:name="_Toc222131602"/>
      <w:r>
        <w:rPr/>
        <w:t>1.6. Индексация изменений</w:t>
      </w:r>
      <w:bookmarkEnd w:id="7"/>
    </w:p>
    <w:p>
      <w:pPr>
        <w:pStyle w:val="Normal"/>
        <w:rPr/>
      </w:pPr>
      <w:r>
        <w:rPr/>
        <w:t xml:space="preserve">Для индексации изменений необходимо выполнить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add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>
          <w:i/>
          <w:iCs/>
        </w:rPr>
        <w:t xml:space="preserve"> </w:t>
      </w:r>
      <w:r>
        <w:rPr/>
        <w:t xml:space="preserve">и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status</w:t>
      </w:r>
      <w:r>
        <w:rPr/>
        <w:t>, результат выполнения представлен на рисунке 1.12.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1.12 – результат выполнения команды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status</w:t>
      </w:r>
      <w:r>
        <w:rPr>
          <w:sz w:val="24"/>
          <w:szCs w:val="18"/>
        </w:rPr>
        <w:t xml:space="preserve"> после изменения файла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58240"/>
            <wp:effectExtent l="0" t="0" r="0" b="0"/>
            <wp:wrapSquare wrapText="largest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8" w:name="_Toc222131603"/>
      <w:r>
        <w:rPr/>
        <w:t>1.7. Коммиты нескольких изменений</w:t>
      </w:r>
      <w:bookmarkEnd w:id="8"/>
    </w:p>
    <w:p>
      <w:pPr>
        <w:pStyle w:val="Normal"/>
        <w:rPr/>
      </w:pPr>
      <w:r>
        <w:rPr/>
        <w:t xml:space="preserve">Добавим в файл содержимое, затем добавим этот файл в </w:t>
      </w:r>
      <w:r>
        <w:rPr>
          <w:lang w:val="en-US"/>
        </w:rPr>
        <w:t>staging</w:t>
      </w:r>
      <w:r>
        <w:rPr/>
        <w:t xml:space="preserve"> </w:t>
      </w:r>
      <w:r>
        <w:rPr>
          <w:lang w:val="en-US"/>
        </w:rPr>
        <w:t>area</w:t>
      </w:r>
      <w:r>
        <w:rPr/>
        <w:t xml:space="preserve"> и потом снова внесем изменение в файл. Вывод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status</w:t>
      </w:r>
      <w:r>
        <w:rPr>
          <w:i/>
          <w:iCs/>
        </w:rPr>
        <w:t xml:space="preserve"> </w:t>
      </w:r>
      <w:r>
        <w:rPr/>
        <w:t>представлен на рисунке 1.13.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1.13 – результат выполнения команды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status</w:t>
      </w:r>
      <w:r>
        <w:rPr>
          <w:sz w:val="24"/>
          <w:szCs w:val="18"/>
        </w:rPr>
        <w:t xml:space="preserve"> после изменения, индексации и еще одного изменения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855470"/>
            <wp:effectExtent l="0" t="0" r="0" b="0"/>
            <wp:wrapSquare wrapText="largest"/>
            <wp:docPr id="14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55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Добавим коммит и проверим состояние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status</w:t>
      </w:r>
      <w:r>
        <w:rPr/>
        <w:t>, результат выполнения представлен на рисунке 1.14.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1.14 – результат выполнения команды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status</w:t>
      </w:r>
      <w:r>
        <w:rPr>
          <w:sz w:val="24"/>
          <w:szCs w:val="18"/>
        </w:rPr>
        <w:t xml:space="preserve"> после коммита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05255"/>
            <wp:effectExtent l="0" t="0" r="0" b="0"/>
            <wp:wrapSquare wrapText="largest"/>
            <wp:docPr id="15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Добавим в </w:t>
      </w:r>
      <w:r>
        <w:rPr>
          <w:lang w:val="en-US"/>
        </w:rPr>
        <w:t>staging</w:t>
      </w:r>
      <w:r>
        <w:rPr/>
        <w:t xml:space="preserve"> </w:t>
      </w:r>
      <w:r>
        <w:rPr>
          <w:lang w:val="en-US"/>
        </w:rPr>
        <w:t>area</w:t>
      </w:r>
      <w:r>
        <w:rPr/>
        <w:t xml:space="preserve"> все изменения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add</w:t>
      </w:r>
      <w:r>
        <w:rPr>
          <w:i/>
          <w:iCs/>
        </w:rPr>
        <w:t xml:space="preserve"> . </w:t>
      </w:r>
      <w:r>
        <w:rPr/>
        <w:t>и выведем статус. Результат выполнения представлен на рисунке 1.15.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1.15 – результат выполнения команды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status</w:t>
      </w:r>
      <w:r>
        <w:rPr>
          <w:sz w:val="24"/>
          <w:szCs w:val="18"/>
        </w:rPr>
        <w:t xml:space="preserve"> после добавления всех изменения в </w:t>
      </w:r>
      <w:r>
        <w:rPr>
          <w:sz w:val="24"/>
          <w:szCs w:val="18"/>
          <w:lang w:val="en-US"/>
        </w:rPr>
        <w:t>staging</w:t>
      </w:r>
      <w:r>
        <w:rPr>
          <w:sz w:val="24"/>
          <w:szCs w:val="18"/>
        </w:rPr>
        <w:t xml:space="preserve"> </w:t>
      </w:r>
      <w:r>
        <w:rPr>
          <w:sz w:val="24"/>
          <w:szCs w:val="18"/>
          <w:lang w:val="en-US"/>
        </w:rPr>
        <w:t>area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288415"/>
            <wp:effectExtent l="0" t="0" r="0" b="0"/>
            <wp:wrapSquare wrapText="largest"/>
            <wp:docPr id="16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Добавим коммит второго изменения, результат представлен на рисунке 1.16.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1.16 – результат добавления коммита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06450"/>
            <wp:effectExtent l="0" t="0" r="0" b="0"/>
            <wp:wrapSquare wrapText="largest"/>
            <wp:docPr id="17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0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9" w:name="_Toc222131604"/>
      <w:r>
        <w:rPr/>
        <w:t>1.8. Просмотр истории коммитов</w:t>
      </w:r>
      <w:bookmarkEnd w:id="9"/>
    </w:p>
    <w:p>
      <w:pPr>
        <w:pStyle w:val="Normal"/>
        <w:rPr/>
      </w:pPr>
      <w:r>
        <w:rPr/>
        <w:t xml:space="preserve">Просмотрим историю коммитов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log</w:t>
      </w:r>
      <w:r>
        <w:rPr/>
        <w:t>, результат выполнения представлен на рисунке 1.17.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1.1</w:t>
      </w:r>
      <w:r>
        <w:rPr>
          <w:sz w:val="24"/>
          <w:szCs w:val="18"/>
          <w:lang w:val="en-US"/>
        </w:rPr>
        <w:t>7</w:t>
      </w:r>
      <w:r>
        <w:rPr>
          <w:sz w:val="24"/>
          <w:szCs w:val="18"/>
        </w:rPr>
        <w:t xml:space="preserve"> – история коммитов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60420"/>
            <wp:effectExtent l="0" t="0" r="0" b="0"/>
            <wp:wrapSquare wrapText="largest"/>
            <wp:docPr id="18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Просмотрим историю коммитов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log</w:t>
      </w:r>
      <w:r>
        <w:rPr/>
        <w:t>, но добавим флаг –</w:t>
      </w:r>
      <w:r>
        <w:rPr>
          <w:lang w:val="en-US"/>
        </w:rPr>
        <w:t>pretty</w:t>
      </w:r>
      <w:r>
        <w:rPr/>
        <w:t>=</w:t>
      </w:r>
      <w:r>
        <w:rPr>
          <w:lang w:val="en-US"/>
        </w:rPr>
        <w:t>oneline</w:t>
      </w:r>
      <w:r>
        <w:rPr/>
        <w:t>, чтобы вывести результат в одну строку, результат выполнения представлен на рисунке 1.18.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1.18 – история коммитов в строчку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6410"/>
            <wp:effectExtent l="0" t="0" r="0" b="0"/>
            <wp:wrapSquare wrapText="largest"/>
            <wp:docPr id="19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Выведем логи с форматированием используя команду </w:t>
      </w:r>
      <w:r>
        <w:rPr>
          <w:i/>
          <w:iCs/>
        </w:rPr>
        <w:t>git log --pretty=format:"%h %ad | %s%d [%an]" --graph --date=short</w:t>
      </w:r>
      <w:r>
        <w:rPr/>
        <w:t>. Здесь используются следующие форматтеры:</w:t>
      </w:r>
    </w:p>
    <w:p>
      <w:pPr>
        <w:pStyle w:val="ListParagraph"/>
        <w:numPr>
          <w:ilvl w:val="0"/>
          <w:numId w:val="1"/>
        </w:numPr>
        <w:ind w:firstLine="709" w:left="0"/>
        <w:rPr/>
      </w:pPr>
      <w:r>
        <w:rPr>
          <w:lang w:val="en-US"/>
        </w:rPr>
        <w:t xml:space="preserve">%h – </w:t>
      </w:r>
      <w:r>
        <w:rPr/>
        <w:t>укороченный хэш коммита</w:t>
      </w:r>
    </w:p>
    <w:p>
      <w:pPr>
        <w:pStyle w:val="ListParagraph"/>
        <w:numPr>
          <w:ilvl w:val="0"/>
          <w:numId w:val="1"/>
        </w:numPr>
        <w:ind w:firstLine="709" w:left="0"/>
        <w:rPr/>
      </w:pPr>
      <w:r>
        <w:rPr/>
        <w:t>%</w:t>
      </w:r>
      <w:r>
        <w:rPr>
          <w:lang w:val="en-US"/>
        </w:rPr>
        <w:t>d</w:t>
      </w:r>
      <w:r>
        <w:rPr/>
        <w:t xml:space="preserve"> – дополнения коммита (голова веток или теги)</w:t>
      </w:r>
    </w:p>
    <w:p>
      <w:pPr>
        <w:pStyle w:val="ListParagraph"/>
        <w:numPr>
          <w:ilvl w:val="0"/>
          <w:numId w:val="1"/>
        </w:numPr>
        <w:ind w:firstLine="709" w:left="0"/>
        <w:rPr/>
      </w:pPr>
      <w:r>
        <w:rPr>
          <w:lang w:val="en-US"/>
        </w:rPr>
        <w:t xml:space="preserve">%ad – </w:t>
      </w:r>
      <w:r>
        <w:rPr/>
        <w:t>дата коммита</w:t>
      </w:r>
    </w:p>
    <w:p>
      <w:pPr>
        <w:pStyle w:val="ListParagraph"/>
        <w:numPr>
          <w:ilvl w:val="0"/>
          <w:numId w:val="1"/>
        </w:numPr>
        <w:ind w:firstLine="709" w:left="0"/>
        <w:rPr/>
      </w:pPr>
      <w:r>
        <w:rPr>
          <w:lang w:val="en-US"/>
        </w:rPr>
        <w:t xml:space="preserve">%s – </w:t>
      </w:r>
      <w:r>
        <w:rPr/>
        <w:t>комментарий</w:t>
      </w:r>
    </w:p>
    <w:p>
      <w:pPr>
        <w:pStyle w:val="ListParagraph"/>
        <w:numPr>
          <w:ilvl w:val="0"/>
          <w:numId w:val="1"/>
        </w:numPr>
        <w:ind w:firstLine="709" w:left="0"/>
        <w:rPr/>
      </w:pPr>
      <w:r>
        <w:rPr>
          <w:lang w:val="en-US"/>
        </w:rPr>
        <w:t xml:space="preserve">%an – </w:t>
      </w:r>
      <w:r>
        <w:rPr/>
        <w:t>имя автора</w:t>
      </w:r>
    </w:p>
    <w:p>
      <w:pPr>
        <w:pStyle w:val="ListParagraph"/>
        <w:numPr>
          <w:ilvl w:val="0"/>
          <w:numId w:val="1"/>
        </w:numPr>
        <w:ind w:firstLine="709" w:left="0"/>
        <w:rPr/>
      </w:pPr>
      <w:r>
        <w:rPr/>
        <w:t>--</w:t>
      </w:r>
      <w:r>
        <w:rPr>
          <w:lang w:val="en-US"/>
        </w:rPr>
        <w:t>graph</w:t>
      </w:r>
      <w:r>
        <w:rPr/>
        <w:t xml:space="preserve"> – отображает дерево коммитов в виде </w:t>
      </w:r>
      <w:r>
        <w:rPr>
          <w:lang w:val="en-US"/>
        </w:rPr>
        <w:t>ASCII</w:t>
      </w:r>
      <w:r>
        <w:rPr/>
        <w:t>-графика</w:t>
      </w:r>
    </w:p>
    <w:p>
      <w:pPr>
        <w:pStyle w:val="ListParagraph"/>
        <w:numPr>
          <w:ilvl w:val="0"/>
          <w:numId w:val="1"/>
        </w:numPr>
        <w:ind w:firstLine="709" w:left="0"/>
        <w:rPr/>
      </w:pPr>
      <w:r>
        <w:rPr/>
        <w:t>--</w:t>
      </w:r>
      <w:r>
        <w:rPr>
          <w:lang w:val="en-US"/>
        </w:rPr>
        <w:t>date</w:t>
      </w:r>
      <w:r>
        <w:rPr/>
        <w:t>=</w:t>
      </w:r>
      <w:r>
        <w:rPr>
          <w:lang w:val="en-US"/>
        </w:rPr>
        <w:t>short</w:t>
      </w:r>
      <w:r>
        <w:rPr/>
        <w:t xml:space="preserve"> – сохраняет формат даты коротким</w:t>
      </w:r>
    </w:p>
    <w:p>
      <w:pPr>
        <w:pStyle w:val="Normal"/>
        <w:rPr/>
      </w:pPr>
      <w:r>
        <w:rPr/>
        <w:t>Результат выполнения представлен на рисунке 1.19.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1.19 – история коммитов с форматированием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34670"/>
            <wp:effectExtent l="0" t="0" r="0" b="0"/>
            <wp:wrapSquare wrapText="largest"/>
            <wp:docPr id="20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10" w:name="_Toc222131605"/>
      <w:r>
        <w:rPr/>
        <w:t>1.9. Получение старых версий</w:t>
      </w:r>
      <w:bookmarkEnd w:id="10"/>
    </w:p>
    <w:p>
      <w:pPr>
        <w:pStyle w:val="Normal"/>
        <w:rPr/>
      </w:pPr>
      <w:r>
        <w:rPr/>
        <w:t xml:space="preserve">Перейдем к самому первому коммиту, его хэш – </w:t>
      </w:r>
      <w:r>
        <w:rPr/>
        <w:t>e2fdf3e</w:t>
      </w:r>
      <w:r>
        <w:rPr/>
        <w:t xml:space="preserve">. Для этого воспользуемся командой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checkout</w:t>
      </w:r>
      <w:r>
        <w:rPr/>
        <w:t>. Результат представлен на рисунке 1.20.</w:t>
      </w:r>
    </w:p>
    <w:p>
      <w:pPr>
        <w:pStyle w:val="Normal"/>
        <w:rPr>
          <w:sz w:val="24"/>
          <w:szCs w:val="18"/>
          <w:lang w:val="en-US"/>
        </w:rPr>
      </w:pPr>
      <w:r>
        <w:rPr>
          <w:sz w:val="24"/>
          <w:szCs w:val="18"/>
        </w:rPr>
        <w:t xml:space="preserve">Рисунок 1.20 – результат выполнения </w:t>
      </w:r>
      <w:r>
        <w:rPr>
          <w:i/>
          <w:iCs/>
          <w:sz w:val="24"/>
          <w:szCs w:val="18"/>
          <w:lang w:val="en-US"/>
        </w:rPr>
        <w:t>git checkout</w:t>
      </w:r>
      <w:r>
        <w:rPr>
          <w:sz w:val="24"/>
          <w:szCs w:val="18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Проверим, что содержимое файла </w:t>
      </w:r>
      <w:r>
        <w:rPr>
          <w:lang w:val="en-US"/>
        </w:rPr>
        <w:t>project</w:t>
      </w:r>
      <w:r>
        <w:rPr/>
        <w:t>.</w:t>
      </w:r>
      <w:r>
        <w:rPr>
          <w:lang w:val="en-US"/>
        </w:rPr>
        <w:t>html</w:t>
      </w:r>
      <w:r>
        <w:rPr/>
        <w:t xml:space="preserve"> такое как было при первом коммите, результат выполнения команды </w:t>
      </w:r>
      <w:r>
        <w:rPr>
          <w:i/>
          <w:iCs/>
          <w:lang w:val="en-US"/>
        </w:rPr>
        <w:t>cat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/>
        <w:t xml:space="preserve"> представлен на рисунке 1.21.</w:t>
      </w:r>
    </w:p>
    <w:p>
      <w:pPr>
        <w:pStyle w:val="Normal"/>
        <w:rPr>
          <w:sz w:val="24"/>
          <w:szCs w:val="18"/>
        </w:rPr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12745"/>
            <wp:effectExtent l="0" t="0" r="0" b="0"/>
            <wp:wrapSquare wrapText="largest"/>
            <wp:docPr id="21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18"/>
        </w:rPr>
        <w:t xml:space="preserve">Рисунок 1.21 – результат выполнения </w:t>
      </w:r>
      <w:r>
        <w:rPr>
          <w:i/>
          <w:iCs/>
          <w:sz w:val="24"/>
          <w:szCs w:val="18"/>
          <w:lang w:val="en-US"/>
        </w:rPr>
        <w:t>cat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project</w:t>
      </w:r>
      <w:r>
        <w:rPr>
          <w:i/>
          <w:iCs/>
          <w:sz w:val="24"/>
          <w:szCs w:val="18"/>
        </w:rPr>
        <w:t>.</w:t>
      </w:r>
      <w:r>
        <w:rPr>
          <w:i/>
          <w:iCs/>
          <w:sz w:val="24"/>
          <w:szCs w:val="18"/>
          <w:lang w:val="en-US"/>
        </w:rPr>
        <w:t>html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85445"/>
            <wp:effectExtent l="0" t="0" r="0" b="0"/>
            <wp:wrapSquare wrapText="largest"/>
            <wp:docPr id="22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708"/>
        <w:rPr/>
      </w:pPr>
      <w:r>
        <w:rPr/>
        <w:t xml:space="preserve">Вернемся в нынешнее состояние. Проверим содержимое файла </w:t>
      </w:r>
      <w:r>
        <w:rPr>
          <w:lang w:val="en-US"/>
        </w:rPr>
        <w:t>project</w:t>
      </w:r>
      <w:r>
        <w:rPr/>
        <w:t>.</w:t>
      </w:r>
      <w:r>
        <w:rPr>
          <w:lang w:val="en-US"/>
        </w:rPr>
        <w:t>html</w:t>
      </w:r>
      <w:r>
        <w:rPr/>
        <w:t>, результат выполнения представлен на рисунке 1.22.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1.22 – результат выполнения </w:t>
      </w:r>
      <w:r>
        <w:rPr>
          <w:i/>
          <w:iCs/>
          <w:sz w:val="24"/>
          <w:szCs w:val="18"/>
          <w:lang w:val="en-US"/>
        </w:rPr>
        <w:t>cat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project</w:t>
      </w:r>
      <w:r>
        <w:rPr>
          <w:i/>
          <w:iCs/>
          <w:sz w:val="24"/>
          <w:szCs w:val="18"/>
        </w:rPr>
        <w:t>.</w:t>
      </w:r>
      <w:r>
        <w:rPr>
          <w:i/>
          <w:iCs/>
          <w:sz w:val="24"/>
          <w:szCs w:val="18"/>
          <w:lang w:val="en-US"/>
        </w:rPr>
        <w:t>html</w:t>
      </w:r>
      <w:r>
        <w:rPr>
          <w:sz w:val="24"/>
          <w:szCs w:val="18"/>
        </w:rPr>
        <w:t xml:space="preserve"> после возвращения к текущему коммита</w:t>
      </w:r>
    </w:p>
    <w:p>
      <w:pPr>
        <w:pStyle w:val="Normal"/>
        <w:ind w:hanging="0" w:left="708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90845" cy="1366520"/>
            <wp:effectExtent l="0" t="0" r="0" b="0"/>
            <wp:wrapSquare wrapText="largest"/>
            <wp:docPr id="23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845" cy="136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11" w:name="_Toc222131606"/>
      <w:r>
        <w:rPr/>
        <w:t>1.10. Отмена локальных изменений (до индексации)</w:t>
      </w:r>
      <w:bookmarkEnd w:id="11"/>
    </w:p>
    <w:p>
      <w:pPr>
        <w:pStyle w:val="Normal"/>
        <w:rPr/>
      </w:pPr>
      <w:r>
        <w:rPr/>
        <w:t xml:space="preserve">Добавим изменения в файл и проверим состояние через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status</w:t>
      </w:r>
      <w:r>
        <w:rPr/>
        <w:t xml:space="preserve">. Результат выполнения представлен на рисунке 1.23. </w:t>
      </w:r>
    </w:p>
    <w:p>
      <w:pPr>
        <w:pStyle w:val="Normal"/>
        <w:rPr>
          <w:i/>
          <w:i/>
          <w:iCs/>
          <w:sz w:val="24"/>
          <w:szCs w:val="18"/>
        </w:rPr>
      </w:pPr>
      <w:r>
        <w:rPr>
          <w:sz w:val="24"/>
          <w:szCs w:val="18"/>
        </w:rPr>
        <w:t xml:space="preserve">Рисунок 1.23 – результат выполнения </w:t>
      </w:r>
      <w:r>
        <w:rPr>
          <w:i/>
          <w:iCs/>
          <w:sz w:val="24"/>
          <w:szCs w:val="18"/>
          <w:lang w:val="en-US"/>
        </w:rPr>
        <w:t>git</w:t>
      </w:r>
      <w:r>
        <w:rPr>
          <w:i/>
          <w:iCs/>
          <w:sz w:val="24"/>
          <w:szCs w:val="18"/>
        </w:rPr>
        <w:t xml:space="preserve"> </w:t>
      </w:r>
      <w:r>
        <w:rPr>
          <w:i/>
          <w:iCs/>
          <w:sz w:val="24"/>
          <w:szCs w:val="18"/>
          <w:lang w:val="en-US"/>
        </w:rPr>
        <w:t>status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/>
      </w:pPr>
      <w:r>
        <w:rPr/>
        <w:t xml:space="preserve">Выполним команду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checkout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/>
        <w:t>, чтобы отменить изменения. На рисунке 1.24 представлен результат выполнения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63370"/>
            <wp:effectExtent l="0" t="0" r="0" b="0"/>
            <wp:wrapSquare wrapText="largest"/>
            <wp:docPr id="24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1.24 – результат выполнения </w:t>
      </w:r>
      <w:r>
        <w:rPr>
          <w:i/>
          <w:iCs/>
          <w:sz w:val="24"/>
          <w:szCs w:val="18"/>
        </w:rPr>
        <w:t>git checkout project.html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628775"/>
            <wp:effectExtent l="0" t="0" r="0" b="0"/>
            <wp:wrapSquare wrapText="largest"/>
            <wp:docPr id="25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12" w:name="_Toc222131607"/>
      <w:r>
        <w:rPr/>
        <w:t>1.11. Отмена локальных изменений (после индексации и до коммита)</w:t>
      </w:r>
      <w:bookmarkEnd w:id="12"/>
    </w:p>
    <w:p>
      <w:pPr>
        <w:pStyle w:val="Normal"/>
        <w:rPr/>
      </w:pPr>
      <w:r>
        <w:rPr/>
        <w:t xml:space="preserve">Снова внесем изменения в файл, потом проиндексируем их и проверим состояние с помощью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status</w:t>
      </w:r>
      <w:r>
        <w:rPr/>
        <w:t>, результат выполнения представлен на рисунке 1.25.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1.25 – результат выполнения </w:t>
      </w:r>
      <w:r>
        <w:rPr>
          <w:i/>
          <w:iCs/>
          <w:sz w:val="24"/>
          <w:szCs w:val="18"/>
        </w:rPr>
        <w:t xml:space="preserve">git </w:t>
      </w:r>
      <w:r>
        <w:rPr>
          <w:i/>
          <w:iCs/>
          <w:sz w:val="24"/>
          <w:szCs w:val="18"/>
          <w:lang w:val="en-US"/>
        </w:rPr>
        <w:t>status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55090"/>
            <wp:effectExtent l="0" t="0" r="0" b="0"/>
            <wp:wrapSquare wrapText="largest"/>
            <wp:docPr id="26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Отменим индексацию изменений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reset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HEAD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  <w:r>
        <w:rPr/>
        <w:t>, результат выполнения представлен на рисунке 1.26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1.26 – результат выполнения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reset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HEAD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project</w:t>
      </w:r>
      <w:r>
        <w:rPr>
          <w:i/>
          <w:iCs/>
        </w:rPr>
        <w:t>.</w:t>
      </w:r>
      <w:r>
        <w:rPr>
          <w:i/>
          <w:iCs/>
          <w:lang w:val="en-US"/>
        </w:rPr>
        <w:t>html</w:t>
      </w:r>
    </w:p>
    <w:p>
      <w:pPr>
        <w:pStyle w:val="Normal"/>
        <w:rPr>
          <w:lang w:val="en-US"/>
        </w:rPr>
      </w:pPr>
      <w:r>
        <w:rPr/>
      </w:r>
    </w:p>
    <w:p>
      <w:pPr>
        <w:pStyle w:val="Heading2"/>
        <w:rPr/>
      </w:pPr>
      <w:bookmarkStart w:id="13" w:name="_Toc222131608"/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08735"/>
            <wp:effectExtent l="0" t="0" r="0" b="0"/>
            <wp:wrapSquare wrapText="largest"/>
            <wp:docPr id="27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13"/>
      <w:r>
        <w:rPr/>
        <w:t>1.12. Отмена коммита</w:t>
      </w:r>
    </w:p>
    <w:p>
      <w:pPr>
        <w:pStyle w:val="Normal"/>
        <w:rPr/>
      </w:pPr>
      <w:r>
        <w:rPr/>
        <w:t>Внесем изменения в файл, проиндексируем их и напишем коммит. Результат выполнения представлен на рисунке 1.27.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1.26 – результат добавления изменений в файл и коммита этих изменений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21130"/>
            <wp:effectExtent l="0" t="0" r="0" b="0"/>
            <wp:wrapSquare wrapText="largest"/>
            <wp:docPr id="28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21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Для отмены коммита выполним команду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revert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HEAD</w:t>
      </w:r>
      <w:r>
        <w:rPr/>
        <w:t>, после ее выполнения откроется редактор, позволяющий отредактировать коммит. результат выполнения представлен на рисунках 1.27-1.29.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1.27 – отмена коммита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205480"/>
            <wp:effectExtent l="0" t="0" r="0" b="0"/>
            <wp:wrapSquare wrapText="largest"/>
            <wp:docPr id="29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0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1.28 – сообщение о том, что коммит отменен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30555"/>
            <wp:effectExtent l="0" t="0" r="0" b="0"/>
            <wp:wrapSquare wrapText="largest"/>
            <wp:docPr id="30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30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sz w:val="24"/>
          <w:szCs w:val="18"/>
        </w:rPr>
        <w:t>Рисунок 1.29 – логи после отмены коммита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836295"/>
            <wp:effectExtent l="0" t="0" r="0" b="0"/>
            <wp:wrapSquare wrapText="largest"/>
            <wp:docPr id="31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pacing w:lineRule="auto" w:line="276" w:before="0" w:after="200"/>
        <w:ind w:hanging="0"/>
        <w:rPr/>
      </w:pPr>
      <w:r>
        <w:rPr/>
      </w:r>
      <w:r>
        <w:br w:type="page"/>
      </w:r>
    </w:p>
    <w:p>
      <w:pPr>
        <w:pStyle w:val="Heading1"/>
        <w:spacing w:lineRule="auto" w:line="360" w:before="0" w:after="120"/>
        <w:rPr/>
      </w:pPr>
      <w:bookmarkStart w:id="14" w:name="_Toc222131609"/>
      <w:r>
        <w:rPr/>
        <w:t>Часть 2. Системы управления репозиториями</w:t>
      </w:r>
      <w:bookmarkEnd w:id="14"/>
    </w:p>
    <w:p>
      <w:pPr>
        <w:pStyle w:val="Heading2"/>
        <w:rPr/>
      </w:pPr>
      <w:bookmarkStart w:id="15" w:name="_Toc222131610"/>
      <w:r>
        <w:rPr/>
        <w:t xml:space="preserve">2.1. Создание аккаунта на </w:t>
      </w:r>
      <w:r>
        <w:rPr>
          <w:lang w:val="en-US"/>
        </w:rPr>
        <w:t>GitHub</w:t>
      </w:r>
      <w:bookmarkEnd w:id="15"/>
    </w:p>
    <w:p>
      <w:pPr>
        <w:pStyle w:val="Normal"/>
        <w:rPr/>
      </w:pPr>
      <w:r>
        <w:rPr/>
        <w:t xml:space="preserve">Регистрация на </w:t>
      </w:r>
      <w:r>
        <w:rPr>
          <w:lang w:val="en-US"/>
        </w:rPr>
        <w:t>GitHub</w:t>
      </w:r>
      <w:r>
        <w:rPr/>
        <w:t xml:space="preserve"> была выполнена, на рисунке 2.1 представлен аккаунт на </w:t>
      </w:r>
      <w:r>
        <w:rPr>
          <w:lang w:val="en-US"/>
        </w:rPr>
        <w:t>GitHub</w:t>
      </w:r>
      <w:r>
        <w:rPr/>
        <w:t>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2.1 – аккаунт на </w:t>
      </w:r>
      <w:r>
        <w:rPr>
          <w:sz w:val="24"/>
          <w:szCs w:val="18"/>
          <w:lang w:val="en-US"/>
        </w:rPr>
        <w:t>GitHub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59505"/>
            <wp:effectExtent l="0" t="0" r="0" b="0"/>
            <wp:wrapSquare wrapText="largest"/>
            <wp:docPr id="32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16" w:name="_Toc222131611"/>
      <w:r>
        <w:rPr/>
        <w:t xml:space="preserve">2.2. Создание </w:t>
      </w:r>
      <w:r>
        <w:rPr>
          <w:lang w:val="en-US"/>
        </w:rPr>
        <w:t>SSH</w:t>
      </w:r>
      <w:r>
        <w:rPr/>
        <w:t>-ключа для авторизации</w:t>
      </w:r>
      <w:bookmarkEnd w:id="16"/>
    </w:p>
    <w:p>
      <w:pPr>
        <w:pStyle w:val="Normal"/>
        <w:rPr/>
      </w:pPr>
      <w:r>
        <w:rPr/>
        <w:t xml:space="preserve">Перейдем в каталог </w:t>
      </w:r>
      <w:r>
        <w:rPr>
          <w:i/>
          <w:iCs/>
        </w:rPr>
        <w:t>~/.</w:t>
      </w:r>
      <w:r>
        <w:rPr>
          <w:i/>
          <w:iCs/>
          <w:lang w:val="en-US"/>
        </w:rPr>
        <w:t>ssh</w:t>
      </w:r>
      <w:r>
        <w:rPr>
          <w:i/>
          <w:iCs/>
        </w:rPr>
        <w:t xml:space="preserve"> </w:t>
      </w:r>
      <w:r>
        <w:rPr/>
        <w:t xml:space="preserve">и создадим в нем </w:t>
      </w:r>
      <w:r>
        <w:rPr>
          <w:lang w:val="en-US"/>
        </w:rPr>
        <w:t>ssh</w:t>
      </w:r>
      <w:r>
        <w:rPr/>
        <w:t xml:space="preserve">-ключ с помощью команды </w:t>
      </w:r>
      <w:r>
        <w:rPr>
          <w:i/>
          <w:iCs/>
        </w:rPr>
        <w:t>ssh-keygen -t rsa -b 4096 -C "</w:t>
      </w:r>
      <w:r>
        <w:rPr>
          <w:i/>
          <w:iCs/>
          <w:lang w:val="en-US"/>
        </w:rPr>
        <w:t>comment</w:t>
      </w:r>
      <w:r>
        <w:rPr>
          <w:i/>
          <w:iCs/>
        </w:rPr>
        <w:t>"</w:t>
      </w:r>
      <w:r>
        <w:rPr/>
        <w:t>. Результат представлен на рисунке 2.2.</w:t>
      </w:r>
    </w:p>
    <w:p>
      <w:pPr>
        <w:pStyle w:val="Normal"/>
        <w:rPr>
          <w:sz w:val="24"/>
          <w:szCs w:val="18"/>
          <w:lang w:val="en-US"/>
        </w:rPr>
      </w:pPr>
      <w:r>
        <w:rPr>
          <w:sz w:val="24"/>
          <w:szCs w:val="18"/>
        </w:rPr>
        <w:t xml:space="preserve">Рисунок 2.2 – создание </w:t>
      </w:r>
      <w:r>
        <w:rPr>
          <w:sz w:val="24"/>
          <w:szCs w:val="18"/>
          <w:lang w:val="en-US"/>
        </w:rPr>
        <w:t>ssh</w:t>
      </w:r>
      <w:r>
        <w:rPr>
          <w:sz w:val="24"/>
          <w:szCs w:val="18"/>
        </w:rPr>
        <w:t>-ключа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01720"/>
            <wp:effectExtent l="0" t="0" r="0" b="0"/>
            <wp:wrapSquare wrapText="largest"/>
            <wp:docPr id="33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Далее нужно добавить ключ в </w:t>
      </w:r>
      <w:r>
        <w:rPr>
          <w:lang w:val="en-US"/>
        </w:rPr>
        <w:t>ssh</w:t>
      </w:r>
      <w:r>
        <w:rPr/>
        <w:t>-</w:t>
      </w:r>
      <w:r>
        <w:rPr>
          <w:lang w:val="en-US"/>
        </w:rPr>
        <w:t>agent</w:t>
      </w:r>
      <w:r>
        <w:rPr/>
        <w:t xml:space="preserve"> созданный ключ. Для этого сначала вызовем запуск </w:t>
      </w:r>
      <w:r>
        <w:rPr>
          <w:lang w:val="en-US"/>
        </w:rPr>
        <w:t>ssh</w:t>
      </w:r>
      <w:r>
        <w:rPr/>
        <w:t>-</w:t>
      </w:r>
      <w:r>
        <w:rPr>
          <w:lang w:val="en-US"/>
        </w:rPr>
        <w:t>agent</w:t>
      </w:r>
      <w:r>
        <w:rPr/>
        <w:t xml:space="preserve"> командой </w:t>
      </w:r>
      <w:r>
        <w:rPr>
          <w:i/>
          <w:iCs/>
          <w:lang w:val="en-US"/>
        </w:rPr>
        <w:t>ssh</w:t>
      </w:r>
      <w:r>
        <w:rPr>
          <w:i/>
          <w:iCs/>
        </w:rPr>
        <w:t>-</w:t>
      </w:r>
      <w:r>
        <w:rPr>
          <w:i/>
          <w:iCs/>
          <w:lang w:val="en-US"/>
        </w:rPr>
        <w:t>agent</w:t>
      </w:r>
      <w:r>
        <w:rPr/>
        <w:t>, результат выполнения представлен на рисунке 2.3.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2.3 – запуск </w:t>
      </w:r>
      <w:r>
        <w:rPr>
          <w:sz w:val="24"/>
          <w:szCs w:val="18"/>
          <w:lang w:val="en-US"/>
        </w:rPr>
        <w:t>ssh-agent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32790"/>
            <wp:effectExtent l="0" t="0" r="0" b="0"/>
            <wp:wrapSquare wrapText="largest"/>
            <wp:docPr id="34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Проверим доступность ключа командой </w:t>
      </w:r>
      <w:r>
        <w:rPr>
          <w:i/>
          <w:iCs/>
        </w:rPr>
        <w:t>eval "$(ssh-agent -s)"</w:t>
      </w:r>
      <w:r>
        <w:rPr/>
        <w:t xml:space="preserve">, кроме того, команда настроит переменные окружения для взаимодействия с </w:t>
      </w:r>
      <w:r>
        <w:rPr>
          <w:lang w:val="en-US"/>
        </w:rPr>
        <w:t>ssh</w:t>
      </w:r>
      <w:r>
        <w:rPr/>
        <w:t>-</w:t>
      </w:r>
      <w:r>
        <w:rPr>
          <w:lang w:val="en-US"/>
        </w:rPr>
        <w:t>agent</w:t>
      </w:r>
      <w:r>
        <w:rPr/>
        <w:t>, результат выполнения представлен на рисунке 2.4.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2.4 – проверка доступности ключа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78815"/>
            <wp:effectExtent l="0" t="0" r="0" b="0"/>
            <wp:wrapSquare wrapText="largest"/>
            <wp:docPr id="35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Добавим </w:t>
      </w:r>
      <w:r>
        <w:rPr>
          <w:lang w:val="en-US"/>
        </w:rPr>
        <w:t>ssh</w:t>
      </w:r>
      <w:r>
        <w:rPr/>
        <w:t xml:space="preserve">-ключ в агент с помощью команды </w:t>
      </w:r>
      <w:r>
        <w:rPr>
          <w:i/>
          <w:iCs/>
        </w:rPr>
        <w:t>ssh-add ~/.ssh/</w:t>
      </w:r>
      <w:r>
        <w:rPr>
          <w:i/>
          <w:iCs/>
        </w:rPr>
        <w:t>id_rsa</w:t>
      </w:r>
      <w:r>
        <w:rPr/>
        <w:t>, результат представлен на рисунке 2.5.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2.5 – добавление </w:t>
      </w:r>
      <w:r>
        <w:rPr>
          <w:sz w:val="24"/>
          <w:szCs w:val="18"/>
          <w:lang w:val="en-US"/>
        </w:rPr>
        <w:t>ssh</w:t>
      </w:r>
      <w:r>
        <w:rPr>
          <w:sz w:val="24"/>
          <w:szCs w:val="18"/>
        </w:rPr>
        <w:t>-ключа в агента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1960"/>
            <wp:effectExtent l="0" t="0" r="0" b="0"/>
            <wp:wrapSquare wrapText="largest"/>
            <wp:docPr id="36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Выведем содержимое публичного ключа с помощью команды </w:t>
      </w:r>
      <w:r>
        <w:rPr>
          <w:i/>
          <w:iCs/>
          <w:lang w:val="en-US"/>
        </w:rPr>
        <w:t>cat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github</w:t>
      </w:r>
      <w:r>
        <w:rPr>
          <w:i/>
          <w:iCs/>
        </w:rPr>
        <w:t>.</w:t>
      </w:r>
      <w:r>
        <w:rPr>
          <w:i/>
          <w:iCs/>
          <w:lang w:val="en-US"/>
        </w:rPr>
        <w:t>pub</w:t>
      </w:r>
      <w:r>
        <w:rPr/>
        <w:t>, с целью безопасности в данном отчете не приведен результат выполнения данной команды, потому что показывать даже публичный ключ может быть опасно.</w:t>
      </w:r>
    </w:p>
    <w:p>
      <w:pPr>
        <w:pStyle w:val="Normal"/>
        <w:rPr/>
      </w:pPr>
      <w:r>
        <w:rPr/>
        <w:t xml:space="preserve">Далее в настройках </w:t>
      </w:r>
      <w:r>
        <w:rPr>
          <w:lang w:val="en-US"/>
        </w:rPr>
        <w:t>GitHub</w:t>
      </w:r>
      <w:r>
        <w:rPr/>
        <w:t xml:space="preserve"> добавим публичный </w:t>
      </w:r>
      <w:r>
        <w:rPr>
          <w:lang w:val="en-US"/>
        </w:rPr>
        <w:t>ssh</w:t>
      </w:r>
      <w:r>
        <w:rPr/>
        <w:t xml:space="preserve">-ключ, на рисунке 2.6 приведен фрагмент страницы добавления ключа к </w:t>
      </w:r>
      <w:r>
        <w:rPr>
          <w:lang w:val="en-US"/>
        </w:rPr>
        <w:t>GitHub</w:t>
      </w:r>
      <w:r>
        <w:rPr/>
        <w:t xml:space="preserve"> аккаунту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2.6 – добавление </w:t>
      </w:r>
      <w:r>
        <w:rPr>
          <w:sz w:val="24"/>
          <w:szCs w:val="18"/>
          <w:lang w:val="en-US"/>
        </w:rPr>
        <w:t>ssh</w:t>
      </w:r>
      <w:r>
        <w:rPr>
          <w:sz w:val="24"/>
          <w:szCs w:val="18"/>
        </w:rPr>
        <w:t xml:space="preserve">-ключа в </w:t>
      </w:r>
      <w:r>
        <w:rPr>
          <w:sz w:val="24"/>
          <w:szCs w:val="18"/>
          <w:lang w:val="en-US"/>
        </w:rPr>
        <w:t>GitHub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50670"/>
            <wp:effectExtent l="0" t="0" r="0" b="0"/>
            <wp:wrapSquare wrapText="largest"/>
            <wp:docPr id="37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0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17" w:name="_Toc222131612"/>
      <w:r>
        <w:rPr/>
        <w:t>2.3. Создание нового репозитория для своего проекта</w:t>
      </w:r>
      <w:bookmarkEnd w:id="17"/>
    </w:p>
    <w:p>
      <w:pPr>
        <w:pStyle w:val="Normal"/>
        <w:rPr/>
      </w:pPr>
      <w:r>
        <w:rPr/>
        <w:t xml:space="preserve">Создадим новую папку для проекта, там создадим 2 файла </w:t>
      </w:r>
      <w:r>
        <w:rPr>
          <w:lang w:val="en-US"/>
        </w:rPr>
        <w:t>readme</w:t>
      </w:r>
      <w:r>
        <w:rPr/>
        <w:t>.</w:t>
      </w:r>
      <w:r>
        <w:rPr>
          <w:lang w:val="en-US"/>
        </w:rPr>
        <w:t>txt</w:t>
      </w:r>
      <w:r>
        <w:rPr/>
        <w:t xml:space="preserve"> и </w:t>
      </w:r>
      <w:r>
        <w:rPr>
          <w:lang w:val="en-US"/>
        </w:rPr>
        <w:t>main</w:t>
      </w:r>
      <w:r>
        <w:rPr/>
        <w:t>.</w:t>
      </w:r>
      <w:r>
        <w:rPr>
          <w:lang w:val="en-US"/>
        </w:rPr>
        <w:t>py</w:t>
      </w:r>
      <w:r>
        <w:rPr/>
        <w:t>, потом там же инициализируем новый локальный репозиторий, результат выполнения представлен на рисунке 2.7.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2.7 – создание файлов и инициализация нового локального репозитория</w:t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699385"/>
            <wp:effectExtent l="0" t="0" r="0" b="0"/>
            <wp:wrapSquare wrapText="largest"/>
            <wp:docPr id="38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2</w:t>
      </w:r>
    </w:p>
    <w:p>
      <w:pPr>
        <w:pStyle w:val="Heading2"/>
        <w:rPr/>
      </w:pPr>
      <w:bookmarkStart w:id="18" w:name="_Toc222131613"/>
      <w:r>
        <w:rPr/>
        <w:t>2.4. Связывание локального и удаленного репозитория</w:t>
      </w:r>
      <w:bookmarkEnd w:id="18"/>
    </w:p>
    <w:p>
      <w:pPr>
        <w:pStyle w:val="Normal"/>
        <w:rPr/>
      </w:pPr>
      <w:r>
        <w:rPr/>
        <w:t xml:space="preserve">На </w:t>
      </w:r>
      <w:r>
        <w:rPr>
          <w:lang w:val="en-US"/>
        </w:rPr>
        <w:t>GitHub</w:t>
      </w:r>
      <w:r>
        <w:rPr/>
        <w:t xml:space="preserve"> на вкладке репозиториев нажмем на кнопку </w:t>
      </w:r>
      <w:r>
        <w:rPr>
          <w:lang w:val="en-US"/>
        </w:rPr>
        <w:t>New</w:t>
      </w:r>
      <w:r>
        <w:rPr/>
        <w:t xml:space="preserve">, чтобы начать создавать репозиторий, на рисунке 2.8 приведена страница создания нового репозитория на </w:t>
      </w:r>
      <w:r>
        <w:rPr>
          <w:lang w:val="en-US"/>
        </w:rPr>
        <w:t>GitHub</w:t>
      </w:r>
      <w:r>
        <w:rPr/>
        <w:t>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2.8 – создание нового репозитория на </w:t>
      </w:r>
      <w:r>
        <w:rPr>
          <w:sz w:val="24"/>
          <w:szCs w:val="18"/>
          <w:lang w:val="en-US"/>
        </w:rPr>
        <w:t>GitHub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868670"/>
            <wp:effectExtent l="0" t="0" r="0" b="0"/>
            <wp:wrapSquare wrapText="largest"/>
            <wp:docPr id="39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6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Теперь свяжем локальный и удаленный репозитории с помощью команды  </w:t>
      </w:r>
      <w:r>
        <w:rPr>
          <w:i/>
          <w:iCs/>
        </w:rPr>
        <w:t>git remote add MIREA-TRPP-1 git@github.com:TimofeyChernyshev/MIREA-TRPP-1.git</w:t>
      </w:r>
      <w:r>
        <w:rPr/>
        <w:t>, результат выполнения представлен на рисунке 2.9.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2.9 – связывание локального и удаленного репозиториев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7330"/>
            <wp:effectExtent l="0" t="0" r="0" b="0"/>
            <wp:wrapSquare wrapText="largest"/>
            <wp:docPr id="40" name="Image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9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19" w:name="_Toc222131614"/>
      <w:r>
        <w:rPr/>
        <w:t>2.5. Создание веток и переключение между ними</w:t>
      </w:r>
      <w:bookmarkEnd w:id="19"/>
    </w:p>
    <w:p>
      <w:pPr>
        <w:pStyle w:val="Normal"/>
        <w:rPr/>
      </w:pPr>
      <w:r>
        <w:rPr/>
        <w:t xml:space="preserve">Для создания ветки введем команду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branch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dev</w:t>
      </w:r>
      <w:r>
        <w:rPr/>
        <w:t>, результат выполнения представлен на рисунке 2.10.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2.10 – создание ветки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8125"/>
            <wp:effectExtent l="0" t="0" r="0" b="0"/>
            <wp:wrapSquare wrapText="largest"/>
            <wp:docPr id="41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Также можем создать ветку и перейти на новую ветку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checkout</w:t>
      </w:r>
      <w:r>
        <w:rPr>
          <w:i/>
          <w:iCs/>
        </w:rPr>
        <w:t xml:space="preserve"> -</w:t>
      </w:r>
      <w:r>
        <w:rPr>
          <w:i/>
          <w:iCs/>
          <w:lang w:val="en-US"/>
        </w:rPr>
        <w:t>b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main</w:t>
      </w:r>
      <w:r>
        <w:rPr/>
        <w:t>, результат выполнения представлен на рисунке 2.11.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2.11 – создание и переключение на новую ветку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1975"/>
            <wp:effectExtent l="0" t="0" r="0" b="0"/>
            <wp:wrapSquare wrapText="largest"/>
            <wp:docPr id="42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Добавим изменения в файл </w:t>
      </w:r>
      <w:r>
        <w:rPr>
          <w:lang w:val="en-US"/>
        </w:rPr>
        <w:t>main</w:t>
      </w:r>
      <w:r>
        <w:rPr/>
        <w:t>.</w:t>
      </w:r>
      <w:r>
        <w:rPr>
          <w:lang w:val="en-US"/>
        </w:rPr>
        <w:t>py</w:t>
      </w:r>
      <w:r>
        <w:rPr/>
        <w:t xml:space="preserve"> и закоммитим это.</w:t>
      </w:r>
    </w:p>
    <w:p>
      <w:pPr>
        <w:pStyle w:val="Heading2"/>
        <w:rPr/>
      </w:pPr>
      <w:bookmarkStart w:id="20" w:name="_Toc222131615"/>
      <w:r>
        <w:rPr/>
        <w:t>2.6. Слияние веток</w:t>
      </w:r>
      <w:bookmarkEnd w:id="20"/>
    </w:p>
    <w:p>
      <w:pPr>
        <w:pStyle w:val="Normal"/>
        <w:rPr/>
      </w:pPr>
      <w:r>
        <w:rPr/>
        <w:t xml:space="preserve">Для слияния веток необходимо воспользоваться командой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merge</w:t>
      </w:r>
      <w:r>
        <w:rPr>
          <w:i/>
          <w:iCs/>
        </w:rPr>
        <w:t xml:space="preserve"> &lt;название ветки&gt;</w:t>
      </w:r>
      <w:r>
        <w:rPr/>
        <w:t xml:space="preserve">. Перейдем в ветку </w:t>
      </w:r>
      <w:r>
        <w:rPr>
          <w:lang w:val="en-US"/>
        </w:rPr>
        <w:t>master</w:t>
      </w:r>
      <w:r>
        <w:rPr/>
        <w:t xml:space="preserve"> и сольем его с веткой </w:t>
      </w:r>
      <w:r>
        <w:rPr>
          <w:lang w:val="en-US"/>
        </w:rPr>
        <w:t>main</w:t>
      </w:r>
      <w:r>
        <w:rPr/>
        <w:t>, в которой были произведены изменения, результат выполнения представлен на рисунке 2.12.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2.12 – слияние ветки </w:t>
      </w:r>
      <w:r>
        <w:rPr>
          <w:sz w:val="24"/>
          <w:szCs w:val="18"/>
          <w:lang w:val="en-US"/>
        </w:rPr>
        <w:t>master</w:t>
      </w:r>
      <w:r>
        <w:rPr>
          <w:sz w:val="24"/>
          <w:szCs w:val="18"/>
        </w:rPr>
        <w:t xml:space="preserve"> и </w:t>
      </w:r>
      <w:r>
        <w:rPr>
          <w:sz w:val="24"/>
          <w:szCs w:val="18"/>
          <w:lang w:val="en-US"/>
        </w:rPr>
        <w:t>main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4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330960"/>
            <wp:effectExtent l="0" t="0" r="0" b="0"/>
            <wp:wrapSquare wrapText="largest"/>
            <wp:docPr id="43" name="Image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42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30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21" w:name="_Toc222131616"/>
      <w:r>
        <w:rPr/>
        <w:t>2.7. Задание по варианту</w:t>
      </w:r>
      <w:bookmarkEnd w:id="21"/>
    </w:p>
    <w:p>
      <w:pPr>
        <w:pStyle w:val="Normal"/>
        <w:rPr/>
      </w:pPr>
      <w:r>
        <w:rPr/>
        <w:t>В данном отчете будет выполняться вариант №</w:t>
      </w:r>
      <w:r>
        <w:rPr/>
        <w:t>7</w:t>
      </w:r>
      <w:r>
        <w:rPr/>
        <w:t>. Необходимо выполнить следующую цепочку действий в репозитории:</w:t>
      </w:r>
    </w:p>
    <w:p>
      <w:pPr>
        <w:pStyle w:val="Normal"/>
        <w:rPr/>
      </w:pPr>
      <w:r>
        <w:rPr/>
        <w:t>1) Клонируйте непустой удаленный репозиторий на локальную машину;</w:t>
      </w:r>
    </w:p>
    <w:p>
      <w:pPr>
        <w:pStyle w:val="Normal"/>
        <w:rPr/>
      </w:pPr>
      <w:r>
        <w:rPr/>
        <w:t>2) Создайте две новых ветки и выведите список всех веток</w:t>
      </w:r>
    </w:p>
    <w:p>
      <w:pPr>
        <w:pStyle w:val="Normal"/>
        <w:rPr/>
      </w:pPr>
      <w:r>
        <w:rPr/>
        <w:t>3) Произведите 3 коммита в первой ветке</w:t>
      </w:r>
    </w:p>
    <w:p>
      <w:pPr>
        <w:pStyle w:val="Normal"/>
        <w:rPr/>
      </w:pPr>
      <w:r>
        <w:rPr/>
        <w:t>4) Переместите (cherry pick) первый коммит во вторую ветку</w:t>
      </w:r>
    </w:p>
    <w:p>
      <w:pPr>
        <w:pStyle w:val="Normal"/>
        <w:rPr/>
      </w:pPr>
      <w:r>
        <w:rPr/>
        <w:t>5) Выгрузите изменения в удаленный репозиторий</w:t>
      </w:r>
    </w:p>
    <w:p>
      <w:pPr>
        <w:pStyle w:val="Normal"/>
        <w:rPr/>
      </w:pPr>
      <w:r>
        <w:rPr/>
        <w:t>6) Выведите в консоли различия между веткой master и новыми ветками</w:t>
      </w:r>
    </w:p>
    <w:p>
      <w:pPr>
        <w:pStyle w:val="Normal"/>
        <w:rPr/>
      </w:pPr>
      <w:r>
        <w:rPr/>
        <w:t>7) Слейте обе ветки с master при помощи merge</w:t>
      </w:r>
    </w:p>
    <w:p>
      <w:pPr>
        <w:pStyle w:val="Heading3"/>
        <w:rPr/>
      </w:pPr>
      <w:bookmarkStart w:id="22" w:name="_Toc222131617"/>
      <w:r>
        <w:rPr/>
        <w:t>2.7.1. Клонирование репозитория</w:t>
      </w:r>
      <w:bookmarkEnd w:id="22"/>
    </w:p>
    <w:p>
      <w:pPr>
        <w:pStyle w:val="Normal"/>
        <w:rPr/>
      </w:pPr>
      <w:r>
        <w:rPr/>
        <w:t xml:space="preserve">Чтобы клонировать репозиторий воспользуемся командой </w:t>
      </w:r>
      <w:r>
        <w:rPr>
          <w:i/>
          <w:iCs/>
        </w:rPr>
        <w:t>git clone git@github.com:</w:t>
      </w:r>
      <w:r>
        <w:rPr>
          <w:i/>
          <w:iCs/>
        </w:rPr>
        <w:t>mrmin50000</w:t>
      </w:r>
      <w:r>
        <w:rPr>
          <w:i/>
          <w:iCs/>
        </w:rPr>
        <w:t>/</w:t>
      </w:r>
      <w:r>
        <w:rPr>
          <w:i/>
          <w:iCs/>
        </w:rPr>
        <w:t>HW-java</w:t>
      </w:r>
      <w:r>
        <w:rPr>
          <w:i/>
          <w:iCs/>
        </w:rPr>
        <w:t>.git</w:t>
      </w:r>
      <w:r>
        <w:rPr/>
        <w:t xml:space="preserve">, результат выполнения представлен на рисунке 2.13. 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2.13 – клонирование удаленного репозитория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73300"/>
            <wp:effectExtent l="0" t="0" r="0" b="0"/>
            <wp:wrapSquare wrapText="largest"/>
            <wp:docPr id="44" name="Image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3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7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bookmarkStart w:id="23" w:name="_Toc222131618"/>
      <w:r>
        <w:rPr/>
        <w:t xml:space="preserve">2.7.2. Создание </w:t>
      </w:r>
      <w:r>
        <w:rPr/>
        <w:t>двух</w:t>
      </w:r>
      <w:r>
        <w:rPr/>
        <w:t xml:space="preserve"> нов</w:t>
      </w:r>
      <w:r>
        <w:rPr/>
        <w:t xml:space="preserve">ых </w:t>
      </w:r>
      <w:r>
        <w:rPr/>
        <w:t>ветк</w:t>
      </w:r>
      <w:r>
        <w:rPr/>
        <w:t>ок</w:t>
      </w:r>
      <w:r>
        <w:rPr/>
        <w:t xml:space="preserve"> и вывод всех веток</w:t>
      </w:r>
      <w:bookmarkEnd w:id="23"/>
    </w:p>
    <w:p>
      <w:pPr>
        <w:pStyle w:val="Normal"/>
        <w:rPr>
          <w:lang w:val="en-US"/>
        </w:rPr>
      </w:pPr>
      <w:r>
        <w:rPr/>
        <w:t>Создадим нов</w:t>
      </w:r>
      <w:r>
        <w:rPr/>
        <w:t>ые</w:t>
      </w:r>
      <w:r>
        <w:rPr/>
        <w:t xml:space="preserve"> ветк</w:t>
      </w:r>
      <w:r>
        <w:rPr/>
        <w:t>и</w:t>
      </w:r>
      <w:r>
        <w:rPr/>
        <w:t xml:space="preserve"> </w:t>
      </w:r>
      <w:r>
        <w:rPr>
          <w:lang w:val="en-US"/>
        </w:rPr>
        <w:t>task</w:t>
      </w:r>
      <w:r>
        <w:rPr>
          <w:lang w:val="en-US"/>
        </w:rPr>
        <w:t>1 и task2</w:t>
      </w:r>
      <w:r>
        <w:rPr/>
        <w:t xml:space="preserve">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branch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task</w:t>
      </w:r>
      <w:r>
        <w:rPr>
          <w:i/>
          <w:iCs/>
          <w:lang w:val="en-US"/>
        </w:rPr>
        <w:t>1 и git branch task2</w:t>
      </w:r>
      <w:r>
        <w:rPr/>
        <w:t>, результат создания приведен на рисунке 2.14.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2.14 – создание новой ветки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8950"/>
            <wp:effectExtent l="0" t="0" r="0" b="0"/>
            <wp:wrapSquare wrapText="largest"/>
            <wp:docPr id="45" name="Image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44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  <w:t xml:space="preserve">Теперь выведем список всех веток в репозитории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branch</w:t>
      </w:r>
      <w:r>
        <w:rPr/>
        <w:t>, результат выполнения приведен на рисунке 2.15.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2.15 – вывод всех существующих веток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7">
            <wp:simplePos x="0" y="0"/>
            <wp:positionH relativeFrom="column">
              <wp:posOffset>2051050</wp:posOffset>
            </wp:positionH>
            <wp:positionV relativeFrom="paragraph">
              <wp:posOffset>635</wp:posOffset>
            </wp:positionV>
            <wp:extent cx="1837690" cy="1219200"/>
            <wp:effectExtent l="0" t="0" r="0" b="0"/>
            <wp:wrapSquare wrapText="largest"/>
            <wp:docPr id="46" name="Image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5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lang w:val="en-US"/>
        </w:rPr>
      </w:pPr>
      <w:r>
        <w:rPr/>
      </w:r>
    </w:p>
    <w:p>
      <w:pPr>
        <w:pStyle w:val="Heading3"/>
        <w:rPr>
          <w:lang w:val="en-US"/>
        </w:rPr>
      </w:pPr>
      <w:r>
        <w:rPr/>
      </w:r>
    </w:p>
    <w:p>
      <w:pPr>
        <w:pStyle w:val="Heading3"/>
        <w:rPr>
          <w:lang w:val="en-US"/>
        </w:rPr>
      </w:pPr>
      <w:r>
        <w:rPr/>
      </w:r>
    </w:p>
    <w:p>
      <w:pPr>
        <w:pStyle w:val="Heading3"/>
        <w:rPr>
          <w:lang w:val="en-US"/>
        </w:rPr>
      </w:pPr>
      <w:bookmarkStart w:id="24" w:name="_Toc222131619"/>
      <w:r>
        <w:rPr/>
        <w:t xml:space="preserve">2.7.3. Создание </w:t>
      </w:r>
      <w:r>
        <w:rPr/>
        <w:t xml:space="preserve">3 </w:t>
      </w:r>
      <w:r>
        <w:rPr/>
        <w:t>коммит</w:t>
      </w:r>
      <w:r>
        <w:rPr/>
        <w:t>ов</w:t>
      </w:r>
      <w:r>
        <w:rPr/>
        <w:t xml:space="preserve"> в </w:t>
      </w:r>
      <w:bookmarkEnd w:id="24"/>
      <w:r>
        <w:rPr>
          <w:lang w:val="en-US"/>
        </w:rPr>
        <w:t>main</w:t>
      </w:r>
    </w:p>
    <w:p>
      <w:pPr>
        <w:pStyle w:val="Normal"/>
        <w:rPr>
          <w:lang w:val="en-US"/>
        </w:rPr>
      </w:pPr>
      <w:r>
        <w:rPr/>
        <w:t>Результат выполнения показан на рисунке 2.16.</w:t>
      </w:r>
    </w:p>
    <w:p>
      <w:pPr>
        <w:pStyle w:val="Normal"/>
        <w:rPr>
          <w:sz w:val="24"/>
          <w:szCs w:val="18"/>
          <w:lang w:val="en-US"/>
        </w:rPr>
      </w:pPr>
      <w:r>
        <w:rPr>
          <w:sz w:val="24"/>
          <w:szCs w:val="18"/>
        </w:rPr>
        <w:t xml:space="preserve">Рисунок 2.16 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4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97175"/>
            <wp:effectExtent l="0" t="0" r="0" b="0"/>
            <wp:wrapSquare wrapText="largest"/>
            <wp:docPr id="47" name="Image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6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bookmarkStart w:id="25" w:name="_Toc222131620"/>
      <w:r>
        <w:rPr/>
        <w:t xml:space="preserve">2.7.4. </w:t>
      </w:r>
      <w:bookmarkEnd w:id="25"/>
      <w:r>
        <w:rPr/>
        <w:t>Cherry pick</w:t>
      </w:r>
    </w:p>
    <w:p>
      <w:pPr>
        <w:pStyle w:val="Normal"/>
        <w:rPr/>
      </w:pPr>
      <w:r>
        <w:rPr/>
        <w:t>результат выполнения приведен на рисунке 2.18.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2.18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99055"/>
            <wp:effectExtent l="0" t="0" r="0" b="0"/>
            <wp:wrapSquare wrapText="largest"/>
            <wp:docPr id="48" name="Image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7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drawing>
          <wp:anchor behindDoc="0" distT="0" distB="0" distL="0" distR="0" simplePos="0" locked="0" layoutInCell="0" allowOverlap="1" relativeHeight="5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046480"/>
            <wp:effectExtent l="0" t="0" r="0" b="0"/>
            <wp:wrapSquare wrapText="largest"/>
            <wp:docPr id="49" name="Image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8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bookmarkStart w:id="26" w:name="_Toc222131621"/>
      <w:r>
        <w:rPr/>
        <w:t>2.7.5. Выгрузка изменений в удаленный репозиторий</w:t>
      </w:r>
      <w:bookmarkEnd w:id="26"/>
    </w:p>
    <w:p>
      <w:pPr>
        <w:pStyle w:val="Normal"/>
        <w:rPr/>
      </w:pPr>
      <w:r>
        <w:rPr/>
        <w:t xml:space="preserve">Для выгрузки изменений в удаленный репозиторий воспользуемся командой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push</w:t>
      </w:r>
      <w:r>
        <w:rPr>
          <w:i/>
          <w:iCs/>
        </w:rPr>
        <w:t xml:space="preserve"> --</w:t>
      </w:r>
      <w:r>
        <w:rPr>
          <w:i/>
          <w:iCs/>
        </w:rPr>
        <w:t>all</w:t>
      </w:r>
      <w:r>
        <w:rPr/>
        <w:t xml:space="preserve">, где </w:t>
      </w:r>
      <w:r>
        <w:rPr>
          <w:lang w:val="en-US"/>
        </w:rPr>
        <w:t>branch</w:t>
      </w:r>
      <w:r>
        <w:rPr/>
        <w:t xml:space="preserve"> – имя ветки, которую необходимо выгрузить на </w:t>
      </w:r>
      <w:r>
        <w:rPr>
          <w:lang w:val="en-US"/>
        </w:rPr>
        <w:t>GitHub</w:t>
      </w:r>
      <w:r>
        <w:rPr/>
        <w:t xml:space="preserve">. Выгрузим изменения из веток </w:t>
      </w:r>
      <w:r>
        <w:rPr>
          <w:lang w:val="en-US"/>
        </w:rPr>
        <w:t>main</w:t>
      </w:r>
      <w:r>
        <w:rPr/>
        <w:t xml:space="preserve"> и </w:t>
      </w:r>
      <w:r>
        <w:rPr>
          <w:lang w:val="en-US"/>
        </w:rPr>
        <w:t>task</w:t>
      </w:r>
      <w:r>
        <w:rPr/>
        <w:t>2, результат выполнения приведен на рисунке 2.19.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2.19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drawing>
          <wp:anchor behindDoc="0" distT="0" distB="0" distL="0" distR="0" simplePos="0" locked="0" layoutInCell="0" allowOverlap="1" relativeHeight="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084070"/>
            <wp:effectExtent l="0" t="0" r="0" b="0"/>
            <wp:wrapSquare wrapText="largest"/>
            <wp:docPr id="50" name="Image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49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8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/>
      </w:r>
    </w:p>
    <w:p>
      <w:pPr>
        <w:pStyle w:val="Heading3"/>
        <w:rPr/>
      </w:pPr>
      <w:bookmarkStart w:id="27" w:name="_Toc222131622"/>
      <w:r>
        <w:rPr/>
        <w:t xml:space="preserve">2.7.6. </w:t>
      </w:r>
      <w:bookmarkEnd w:id="27"/>
      <w:r>
        <w:rPr/>
        <w:t>Различие веток</w:t>
      </w:r>
    </w:p>
    <w:p>
      <w:pPr>
        <w:pStyle w:val="Normal"/>
        <w:rPr/>
      </w:pPr>
      <w:r>
        <w:rPr/>
        <w:t>результат представлен на рисунке 2.20.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2.20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88485"/>
            <wp:effectExtent l="0" t="0" r="0" b="0"/>
            <wp:wrapSquare wrapText="largest"/>
            <wp:docPr id="51" name="Image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50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left="0"/>
        <w:rPr/>
      </w:pPr>
      <w:r>
        <w:rPr/>
      </w:r>
    </w:p>
    <w:p>
      <w:pPr>
        <w:pStyle w:val="Heading3"/>
        <w:rPr/>
      </w:pPr>
      <w:bookmarkStart w:id="28" w:name="_Toc222131623"/>
      <w:r>
        <w:rPr/>
        <w:t xml:space="preserve">2.7.7. </w:t>
      </w:r>
      <w:bookmarkEnd w:id="28"/>
      <w:r>
        <w:rPr/>
        <w:t>merge</w:t>
      </w:r>
    </w:p>
    <w:p>
      <w:pPr>
        <w:pStyle w:val="Normal"/>
        <w:rPr/>
      </w:pPr>
      <w:r>
        <w:rPr/>
        <w:t>результат выполнения представлен на рисунке 2.22.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2.22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5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01185"/>
            <wp:effectExtent l="0" t="0" r="0" b="0"/>
            <wp:wrapSquare wrapText="largest"/>
            <wp:docPr id="52" name="Image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51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0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rPr>
          <w:lang w:val="en-US"/>
        </w:rPr>
      </w:pPr>
      <w:r>
        <w:rPr/>
      </w:r>
    </w:p>
    <w:p>
      <w:pPr>
        <w:pStyle w:val="Normal"/>
        <w:widowControl/>
        <w:spacing w:lineRule="auto" w:line="276" w:before="0" w:after="200"/>
        <w:ind w:hanging="0"/>
        <w:rPr>
          <w:lang w:val="en-US"/>
        </w:rPr>
      </w:pPr>
      <w:r>
        <w:rPr>
          <w:lang w:val="en-US"/>
        </w:rPr>
      </w:r>
      <w:r>
        <w:br w:type="page"/>
      </w:r>
    </w:p>
    <w:p>
      <w:pPr>
        <w:pStyle w:val="Heading1"/>
        <w:spacing w:lineRule="auto" w:line="360" w:before="0" w:after="120"/>
        <w:rPr>
          <w:lang w:val="en-US"/>
        </w:rPr>
      </w:pPr>
      <w:bookmarkStart w:id="29" w:name="_Toc222131625"/>
      <w:r>
        <w:rPr/>
        <w:t>Часть 3. Работа с ветвлением и оформление кода</w:t>
      </w:r>
      <w:bookmarkEnd w:id="29"/>
    </w:p>
    <w:p>
      <w:pPr>
        <w:pStyle w:val="Normal"/>
        <w:rPr/>
      </w:pPr>
      <w:r>
        <w:rPr/>
        <w:t xml:space="preserve">Эта часть выполняется по варианту </w:t>
      </w:r>
      <w:r>
        <w:rPr/>
        <w:t>8</w:t>
      </w:r>
      <w:r>
        <w:rPr/>
        <w:t xml:space="preserve">, необходимо работать с репозиторием по ссылке </w:t>
      </w:r>
      <w:hyperlink r:id="rId54">
        <w:r>
          <w:rPr>
            <w:rStyle w:val="Hyperlink"/>
          </w:rPr>
          <w:t>https://github.com/Sairyss/domain-driven-hexagon</w:t>
        </w:r>
      </w:hyperlink>
      <w:r>
        <w:rPr/>
        <w:t>.</w:t>
      </w:r>
    </w:p>
    <w:p>
      <w:pPr>
        <w:pStyle w:val="Heading2"/>
        <w:rPr/>
      </w:pPr>
      <w:bookmarkStart w:id="30" w:name="_Toc222131626"/>
      <w:r>
        <w:rPr/>
        <w:t>3.1. Форк репозитория</w:t>
      </w:r>
      <w:bookmarkEnd w:id="30"/>
    </w:p>
    <w:p>
      <w:pPr>
        <w:pStyle w:val="Normal"/>
        <w:rPr/>
      </w:pPr>
      <w:r>
        <w:rPr/>
        <w:t xml:space="preserve">Чтобы создать форк репозитория нажмем на кнопку </w:t>
      </w:r>
      <w:r>
        <w:rPr>
          <w:lang w:val="en-US"/>
        </w:rPr>
        <w:t>Fork</w:t>
      </w:r>
      <w:r>
        <w:rPr/>
        <w:t xml:space="preserve"> в репозитории, который собираемся форкать.</w:t>
      </w:r>
    </w:p>
    <w:p>
      <w:pPr>
        <w:pStyle w:val="Heading2"/>
        <w:rPr/>
      </w:pPr>
      <w:bookmarkStart w:id="31" w:name="_Toc222131627"/>
      <w:r>
        <w:rPr/>
        <w:t>3.2. Клонирование репозитория</w:t>
      </w:r>
      <w:bookmarkEnd w:id="31"/>
    </w:p>
    <w:p>
      <w:pPr>
        <w:pStyle w:val="Normal"/>
        <w:rPr/>
      </w:pPr>
      <w:r>
        <w:rPr/>
        <w:t xml:space="preserve">Клонируем репозиторий на компьютер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clone</w:t>
      </w:r>
      <w:r>
        <w:rPr/>
        <w:t>, результат приведен на рисунке 3.1.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3.1 – клонирование репозитория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5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153795"/>
            <wp:effectExtent l="0" t="0" r="0" b="0"/>
            <wp:wrapSquare wrapText="largest"/>
            <wp:docPr id="53" name="Image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52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3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32" w:name="_Toc222131628"/>
      <w:r>
        <w:rPr>
          <w:lang w:val="en-US"/>
        </w:rPr>
        <w:t xml:space="preserve">3.3. </w:t>
      </w:r>
      <w:r>
        <w:rPr/>
        <w:t>Создание веток</w:t>
      </w:r>
      <w:bookmarkEnd w:id="32"/>
    </w:p>
    <w:p>
      <w:pPr>
        <w:pStyle w:val="Normal"/>
        <w:rPr/>
      </w:pPr>
      <w:r>
        <w:rPr/>
        <w:t xml:space="preserve">Создадим две ветки, которые назовем </w:t>
      </w:r>
      <w:r>
        <w:rPr>
          <w:lang w:val="en-US"/>
        </w:rPr>
        <w:t>branch</w:t>
      </w:r>
      <w:r>
        <w:rPr/>
        <w:t xml:space="preserve">1 и </w:t>
      </w:r>
      <w:r>
        <w:rPr>
          <w:lang w:val="en-US"/>
        </w:rPr>
        <w:t>branch</w:t>
      </w:r>
      <w:r>
        <w:rPr/>
        <w:t xml:space="preserve">2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branch</w:t>
      </w:r>
      <w:r>
        <w:rPr>
          <w:i/>
          <w:iCs/>
        </w:rPr>
        <w:t xml:space="preserve"> &lt;имя ветки&gt;</w:t>
      </w:r>
      <w:r>
        <w:rPr/>
        <w:t xml:space="preserve"> и выведем список всех веток, он представлен на рисунке 3.2.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3.2 – список веток в репозитории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6230"/>
            <wp:effectExtent l="0" t="0" r="0" b="0"/>
            <wp:wrapSquare wrapText="largest"/>
            <wp:docPr id="54" name="Image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53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33" w:name="_Toc222131629"/>
      <w:r>
        <w:rPr/>
        <w:t>3.4. Создание коммитов в ветках</w:t>
      </w:r>
      <w:bookmarkEnd w:id="33"/>
    </w:p>
    <w:p>
      <w:pPr>
        <w:pStyle w:val="Normal"/>
        <w:rPr/>
      </w:pPr>
      <w:r>
        <w:rPr/>
        <w:t xml:space="preserve">Теперь необходимо создать по 3 коммита в каждой ветке, которые меняют одну и ту же часть файла. На рисунке 3.3 представлен список коммитов для ветки </w:t>
      </w:r>
      <w:r>
        <w:rPr>
          <w:lang w:val="en-US"/>
        </w:rPr>
        <w:t>branch</w:t>
      </w:r>
      <w:r>
        <w:rPr/>
        <w:t xml:space="preserve">1, а на рисунке 3.4 список коммитов для ветки </w:t>
      </w:r>
      <w:r>
        <w:rPr>
          <w:lang w:val="en-US"/>
        </w:rPr>
        <w:t>branch</w:t>
      </w:r>
      <w:r>
        <w:rPr/>
        <w:t xml:space="preserve">2. Они все меняют один и тот же кусок кода в файле </w:t>
      </w:r>
      <w:r>
        <w:rPr>
          <w:lang w:val="en-US"/>
        </w:rPr>
        <w:t>README.md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3.3 – список коммитов в ветке </w:t>
      </w:r>
      <w:r>
        <w:rPr>
          <w:sz w:val="24"/>
          <w:szCs w:val="18"/>
          <w:lang w:val="en-US"/>
        </w:rPr>
        <w:t>branch</w:t>
      </w:r>
      <w:r>
        <w:rPr>
          <w:sz w:val="24"/>
          <w:szCs w:val="18"/>
        </w:rPr>
        <w:t>1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34360"/>
            <wp:effectExtent l="0" t="0" r="0" b="0"/>
            <wp:wrapSquare wrapText="largest"/>
            <wp:docPr id="55" name="Image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54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3.4 – список коммитов в ветке </w:t>
      </w:r>
      <w:r>
        <w:rPr>
          <w:sz w:val="24"/>
          <w:szCs w:val="18"/>
          <w:lang w:val="en-US"/>
        </w:rPr>
        <w:t>branch</w:t>
      </w:r>
      <w:r>
        <w:rPr>
          <w:sz w:val="24"/>
          <w:szCs w:val="18"/>
        </w:rPr>
        <w:t>2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5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45155"/>
            <wp:effectExtent l="0" t="0" r="0" b="0"/>
            <wp:wrapSquare wrapText="largest"/>
            <wp:docPr id="56" name="Image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55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34" w:name="_Toc222131630"/>
      <w:r>
        <w:rPr/>
        <w:t xml:space="preserve">3.5. Слияние ветки </w:t>
      </w:r>
      <w:r>
        <w:rPr>
          <w:lang w:val="en-US"/>
        </w:rPr>
        <w:t>branch</w:t>
      </w:r>
      <w:r>
        <w:rPr/>
        <w:t xml:space="preserve">1 в ветку </w:t>
      </w:r>
      <w:r>
        <w:rPr>
          <w:lang w:val="en-US"/>
        </w:rPr>
        <w:t>branch</w:t>
      </w:r>
      <w:r>
        <w:rPr/>
        <w:t>2</w:t>
      </w:r>
      <w:bookmarkEnd w:id="34"/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3.5 </w:t>
      </w:r>
    </w:p>
    <w:p>
      <w:pPr>
        <w:pStyle w:val="Normal"/>
        <w:rPr>
          <w:sz w:val="24"/>
          <w:szCs w:val="18"/>
        </w:rPr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48030"/>
            <wp:effectExtent l="0" t="0" r="0" b="0"/>
            <wp:wrapSquare wrapText="largest"/>
            <wp:docPr id="57" name="Image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6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8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35" w:name="_Toc222131631"/>
      <w:r>
        <w:rPr/>
        <w:t>3.6. Выгрузка всех изменений во всех ветках в удаленный репозиторий</w:t>
      </w:r>
      <w:bookmarkEnd w:id="35"/>
    </w:p>
    <w:p>
      <w:pPr>
        <w:pStyle w:val="Normal"/>
        <w:rPr/>
      </w:pPr>
      <w:r>
        <w:rPr/>
        <w:t>Git push --all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3.8 – выгрузка изменений из веток в удаленный репозиторий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5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98370"/>
            <wp:effectExtent l="0" t="0" r="0" b="0"/>
            <wp:wrapSquare wrapText="largest"/>
            <wp:docPr id="58" name="Image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57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>
          <w:lang w:val="en-US"/>
        </w:rPr>
      </w:pPr>
      <w:bookmarkStart w:id="36" w:name="_Toc222131632"/>
      <w:r>
        <w:rPr/>
        <w:t xml:space="preserve">3.7. Выполнение 3-х коммитов в </w:t>
      </w:r>
      <w:r>
        <w:rPr>
          <w:lang w:val="en-US"/>
        </w:rPr>
        <w:t>branch</w:t>
      </w:r>
      <w:r>
        <w:rPr/>
        <w:t>1</w:t>
      </w:r>
      <w:bookmarkEnd w:id="36"/>
    </w:p>
    <w:p>
      <w:pPr>
        <w:pStyle w:val="Normal"/>
        <w:rPr/>
      </w:pPr>
      <w:r>
        <w:rPr/>
        <w:t>На рисунке 3.9 приведен вывод истории коммитов после добавления новых 3.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3.9 – история коммитов после добавления 3-х новых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28360"/>
            <wp:effectExtent l="0" t="0" r="0" b="0"/>
            <wp:wrapSquare wrapText="largest"/>
            <wp:docPr id="59" name="Image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8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37" w:name="_Toc222131633"/>
      <w:r>
        <w:rPr/>
        <w:t>3.8. Повторное клонирование репозитория в другую директорию</w:t>
      </w:r>
      <w:bookmarkEnd w:id="37"/>
    </w:p>
    <w:p>
      <w:pPr>
        <w:pStyle w:val="Normal"/>
        <w:rPr/>
      </w:pPr>
      <w:r>
        <w:rPr/>
        <w:t xml:space="preserve">Воспользуемся командой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clone</w:t>
      </w:r>
      <w:r>
        <w:rPr/>
        <w:t xml:space="preserve"> и клонируем репозиторий в новую директорию, результат выполнения представлен на рисунке 3.10.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3.10 – клонирование репозитория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6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64005"/>
            <wp:effectExtent l="0" t="0" r="0" b="0"/>
            <wp:wrapSquare wrapText="largest"/>
            <wp:docPr id="60" name="Image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9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4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38" w:name="_Toc222131634"/>
      <w:r>
        <w:rPr/>
        <w:t xml:space="preserve">3.9. Выполнение 3-х коммитов в </w:t>
      </w:r>
      <w:r>
        <w:rPr>
          <w:lang w:val="en-US"/>
        </w:rPr>
        <w:t>branch1</w:t>
      </w:r>
      <w:bookmarkEnd w:id="38"/>
    </w:p>
    <w:p>
      <w:pPr>
        <w:pStyle w:val="Normal"/>
        <w:rPr/>
      </w:pPr>
      <w:r>
        <w:rPr/>
        <w:t>На рисунке 3.11 приведен вывод истории коммитов после добавления новых 3.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3.11 – история коммитов после добавления 3-х новых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drawing>
          <wp:anchor behindDoc="0" distT="0" distB="0" distL="0" distR="0" simplePos="0" locked="0" layoutInCell="0" allowOverlap="1" relativeHeight="6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715000"/>
            <wp:effectExtent l="0" t="0" r="0" b="0"/>
            <wp:wrapSquare wrapText="largest"/>
            <wp:docPr id="61" name="Image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60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39" w:name="_Toc222131635"/>
      <w:r>
        <w:rPr/>
        <w:t>3.10. Выгрузка всех изменений в удаленный репозиторий</w:t>
      </w:r>
      <w:bookmarkEnd w:id="39"/>
    </w:p>
    <w:p>
      <w:pPr>
        <w:pStyle w:val="Normal"/>
        <w:rPr/>
      </w:pPr>
      <w:r>
        <w:rPr/>
        <w:t xml:space="preserve">Выгрузим изменения из 2-й копии репозитория на </w:t>
      </w:r>
      <w:r>
        <w:rPr>
          <w:lang w:val="en-US"/>
        </w:rPr>
        <w:t>GitHub</w:t>
      </w:r>
      <w:r>
        <w:rPr/>
        <w:t xml:space="preserve"> с помощью команды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push</w:t>
      </w:r>
      <w:r>
        <w:rPr/>
        <w:t>, результат выполнения представлен на рисунке 3.12.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3.12 – выгрузка изменений из 2-й копии репозитория на </w:t>
      </w:r>
      <w:r>
        <w:rPr>
          <w:sz w:val="24"/>
          <w:szCs w:val="18"/>
          <w:lang w:val="en-US"/>
        </w:rPr>
        <w:t>GitHub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6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18360"/>
            <wp:effectExtent l="0" t="0" r="0" b="0"/>
            <wp:wrapSquare wrapText="largest"/>
            <wp:docPr id="62" name="Image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61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40" w:name="_Toc222131636"/>
      <w:r>
        <w:rPr/>
        <w:t>3.11. Выгрузка изменений из старого репозитория</w:t>
      </w:r>
      <w:bookmarkEnd w:id="40"/>
    </w:p>
    <w:p>
      <w:pPr>
        <w:pStyle w:val="Normal"/>
        <w:rPr/>
      </w:pPr>
      <w:r>
        <w:rPr/>
        <w:t>Для выгрузки изменений из старого репозитория нам понадобится опция --</w:t>
      </w:r>
      <w:r>
        <w:rPr>
          <w:lang w:val="en-US"/>
        </w:rPr>
        <w:t>force</w:t>
      </w:r>
      <w:r>
        <w:rPr/>
        <w:t>. На рисунке 3.13 представлен пример выгрузки без опции --</w:t>
      </w:r>
      <w:r>
        <w:rPr>
          <w:lang w:val="en-US"/>
        </w:rPr>
        <w:t>force</w:t>
      </w:r>
      <w:r>
        <w:rPr/>
        <w:t xml:space="preserve"> и с ней.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 xml:space="preserve">Рисунок 3.13 – выгрузка изменений из старой копии репозитория на </w:t>
      </w:r>
      <w:r>
        <w:rPr>
          <w:sz w:val="24"/>
          <w:szCs w:val="18"/>
          <w:lang w:val="en-US"/>
        </w:rPr>
        <w:t>GitHub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26715"/>
            <wp:effectExtent l="0" t="0" r="0" b="0"/>
            <wp:wrapSquare wrapText="largest"/>
            <wp:docPr id="63" name="Image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2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bookmarkStart w:id="41" w:name="_Toc222131637"/>
      <w:r>
        <w:rPr/>
        <w:t>3.12. Получение всех изменений в новом репозитории</w:t>
      </w:r>
      <w:bookmarkEnd w:id="41"/>
    </w:p>
    <w:p>
      <w:pPr>
        <w:pStyle w:val="Normal"/>
        <w:rPr/>
      </w:pPr>
      <w:r>
        <w:rPr/>
        <w:t xml:space="preserve">Для того, чтобы получить все изменения, которые находятся в удаленном репозитории, но отсутствуют в локальном перейдем в этот репозиторий и воспользуемся командой </w:t>
      </w:r>
      <w:r>
        <w:rPr>
          <w:i/>
          <w:iCs/>
          <w:lang w:val="en-US"/>
        </w:rPr>
        <w:t>git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pull</w:t>
      </w:r>
      <w:r>
        <w:rPr/>
        <w:t>, результат выполнения представлен на рисунке 3.14.</w:t>
      </w:r>
    </w:p>
    <w:p>
      <w:pPr>
        <w:pStyle w:val="Normal"/>
        <w:rPr>
          <w:sz w:val="24"/>
          <w:szCs w:val="18"/>
        </w:rPr>
      </w:pPr>
      <w:r>
        <w:rPr>
          <w:sz w:val="24"/>
          <w:szCs w:val="18"/>
        </w:rPr>
        <w:t>Рисунок 3.14 – получение изменений из удаленного репозитория</w:t>
      </w:r>
    </w:p>
    <w:p>
      <w:pPr>
        <w:pStyle w:val="Normal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37640"/>
            <wp:effectExtent l="0" t="0" r="0" b="0"/>
            <wp:wrapSquare wrapText="largest"/>
            <wp:docPr id="64" name="Image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63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pacing w:lineRule="auto" w:line="276" w:before="0" w:after="200"/>
        <w:ind w:hanging="0"/>
        <w:rPr/>
      </w:pPr>
      <w:r>
        <w:rPr/>
      </w:r>
      <w:r>
        <w:br w:type="page"/>
      </w:r>
    </w:p>
    <w:p>
      <w:pPr>
        <w:pStyle w:val="Heading1"/>
        <w:spacing w:lineRule="auto" w:line="360" w:before="0" w:after="120"/>
        <w:rPr/>
      </w:pPr>
      <w:bookmarkStart w:id="42" w:name="_Toc222131638"/>
      <w:r>
        <w:rPr/>
        <w:t>4. Ответы на контрольные вопросы</w:t>
      </w:r>
      <w:bookmarkEnd w:id="42"/>
    </w:p>
    <w:p>
      <w:pPr>
        <w:pStyle w:val="Normal"/>
        <w:rPr/>
      </w:pPr>
      <w:r>
        <w:rPr/>
        <w:t>1. Какие существуют типы систем контроля версий? Приведите примеры по каждому типу.</w:t>
      </w:r>
    </w:p>
    <w:p>
      <w:pPr>
        <w:pStyle w:val="Normal"/>
        <w:rPr/>
      </w:pPr>
      <w:r>
        <w:rPr>
          <w:b/>
          <w:bCs/>
        </w:rPr>
        <w:t>Локальные</w:t>
      </w:r>
      <w:r>
        <w:rPr/>
        <w:t xml:space="preserve"> – хранят версии только на локальном компьютере. Пример: </w:t>
      </w:r>
      <w:r>
        <w:rPr>
          <w:lang w:val="en-US"/>
        </w:rPr>
        <w:t>RCS</w:t>
      </w:r>
      <w:r>
        <w:rPr/>
        <w:t xml:space="preserve"> (</w:t>
      </w:r>
      <w:r>
        <w:rPr>
          <w:lang w:val="en-US"/>
        </w:rPr>
        <w:t>Revision</w:t>
      </w:r>
      <w:r>
        <w:rPr/>
        <w:t xml:space="preserve"> </w:t>
      </w:r>
      <w:r>
        <w:rPr>
          <w:lang w:val="en-US"/>
        </w:rPr>
        <w:t>Control</w:t>
      </w:r>
      <w:r>
        <w:rPr/>
        <w:t xml:space="preserve"> </w:t>
      </w:r>
      <w:r>
        <w:rPr>
          <w:lang w:val="en-US"/>
        </w:rPr>
        <w:t>System</w:t>
      </w:r>
      <w:r>
        <w:rPr/>
        <w:t>).</w:t>
      </w:r>
    </w:p>
    <w:p>
      <w:pPr>
        <w:pStyle w:val="Normal"/>
        <w:rPr/>
      </w:pPr>
      <w:r>
        <w:rPr>
          <w:b/>
          <w:bCs/>
        </w:rPr>
        <w:t>Централизованные</w:t>
      </w:r>
      <w:r>
        <w:rPr/>
        <w:t xml:space="preserve"> – все версии хранятся на центральном сервере. Пример: </w:t>
      </w:r>
      <w:r>
        <w:rPr>
          <w:lang w:val="en-US"/>
        </w:rPr>
        <w:t>CVS</w:t>
      </w:r>
      <w:r>
        <w:rPr/>
        <w:t xml:space="preserve">, </w:t>
      </w:r>
      <w:r>
        <w:rPr>
          <w:lang w:val="en-US"/>
        </w:rPr>
        <w:t>Subversion</w:t>
      </w:r>
      <w:r>
        <w:rPr/>
        <w:t>.</w:t>
      </w:r>
    </w:p>
    <w:p>
      <w:pPr>
        <w:pStyle w:val="Normal"/>
        <w:rPr/>
      </w:pPr>
      <w:r>
        <w:rPr>
          <w:b/>
          <w:bCs/>
        </w:rPr>
        <w:t xml:space="preserve">Распределенные </w:t>
      </w:r>
      <w:r>
        <w:rPr/>
        <w:t xml:space="preserve">– у каждого клиента полная копия репозитория. Пример: </w:t>
      </w:r>
      <w:r>
        <w:rPr>
          <w:lang w:val="en-US"/>
        </w:rPr>
        <w:t>Git</w:t>
      </w:r>
    </w:p>
    <w:p>
      <w:pPr>
        <w:pStyle w:val="Normal"/>
        <w:rPr/>
      </w:pPr>
      <w:r>
        <w:rPr/>
        <w:t xml:space="preserve">3. Что такое репозиторий </w:t>
      </w:r>
      <w:r>
        <w:rPr>
          <w:lang w:val="en-US"/>
        </w:rPr>
        <w:t>Git</w:t>
      </w:r>
      <w:r>
        <w:rPr/>
        <w:t>?</w:t>
      </w:r>
    </w:p>
    <w:p>
      <w:pPr>
        <w:pStyle w:val="Normal"/>
        <w:rPr>
          <w:lang w:val="en-US"/>
        </w:rPr>
      </w:pPr>
      <w:r>
        <w:rPr/>
        <w:t xml:space="preserve">Репозиторий </w:t>
      </w:r>
      <w:r>
        <w:rPr>
          <w:lang w:val="en-US"/>
        </w:rPr>
        <w:t>Git</w:t>
      </w:r>
      <w:r>
        <w:rPr/>
        <w:t xml:space="preserve"> – хранилище проекта, которое содержит все файлы и папки проекта, историю изменений, ветки и теги</w:t>
      </w:r>
    </w:p>
    <w:p>
      <w:pPr>
        <w:pStyle w:val="Normal"/>
        <w:rPr>
          <w:lang w:val="en-US"/>
        </w:rPr>
      </w:pPr>
      <w:r>
        <w:rPr/>
        <w:t xml:space="preserve">6. Что такое тег в репозитории </w:t>
      </w:r>
      <w:r>
        <w:rPr>
          <w:lang w:val="en-US"/>
        </w:rPr>
        <w:t>Git</w:t>
      </w:r>
      <w:r>
        <w:rPr/>
        <w:t>?</w:t>
      </w:r>
    </w:p>
    <w:p>
      <w:pPr>
        <w:pStyle w:val="Normal"/>
        <w:rPr/>
      </w:pPr>
      <w:r>
        <w:rPr/>
        <w:t>Тег – именованная ссылка на конкретный коммит.</w:t>
      </w:r>
    </w:p>
    <w:p>
      <w:pPr>
        <w:pStyle w:val="Normal"/>
        <w:rPr>
          <w:lang w:val="en-US"/>
        </w:rPr>
      </w:pPr>
      <w:r>
        <w:rPr/>
        <w:t xml:space="preserve">15. Что делает команда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show</w:t>
      </w:r>
    </w:p>
    <w:p>
      <w:pPr>
        <w:pStyle w:val="Normal"/>
        <w:rPr/>
      </w:pP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show</w:t>
      </w:r>
      <w:r>
        <w:rPr/>
        <w:t xml:space="preserve"> показывает информацию об объекте </w:t>
      </w:r>
      <w:r>
        <w:rPr>
          <w:lang w:val="en-US"/>
        </w:rPr>
        <w:t>git</w:t>
      </w:r>
      <w:r>
        <w:rPr/>
        <w:t xml:space="preserve"> (коммите, теге, дереве), показывает метаданные, разницу (что изменилось в коммите).</w:t>
      </w:r>
    </w:p>
    <w:p>
      <w:pPr>
        <w:pStyle w:val="Normal"/>
        <w:rPr/>
      </w:pPr>
      <w:r>
        <w:rPr/>
        <w:t xml:space="preserve">16. Что делает команда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stash</w:t>
      </w:r>
      <w:r>
        <w:rPr/>
        <w:t>?</w:t>
      </w:r>
    </w:p>
    <w:p>
      <w:pPr>
        <w:pStyle w:val="Normal"/>
        <w:rPr>
          <w:lang w:val="en-US"/>
        </w:rPr>
      </w:pP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stash</w:t>
      </w:r>
      <w:r>
        <w:rPr/>
        <w:t xml:space="preserve"> временно прячет незакоммиченные изменения, добавленные в </w:t>
      </w:r>
      <w:r>
        <w:rPr>
          <w:lang w:val="en-US"/>
        </w:rPr>
        <w:t>staging</w:t>
      </w:r>
      <w:r>
        <w:rPr/>
        <w:t xml:space="preserve"> </w:t>
      </w:r>
      <w:r>
        <w:rPr>
          <w:lang w:val="en-US"/>
        </w:rPr>
        <w:t>area</w:t>
      </w:r>
      <w:r>
        <w:rPr/>
        <w:t xml:space="preserve"> и возвращает рабочую директорию к состоянию на момент последнего коммита. Чтобы работать с неотслеживаемыми файлами нужно ввести флаг -</w:t>
      </w:r>
      <w:r>
        <w:rPr>
          <w:lang w:val="en-US"/>
        </w:rPr>
        <w:t>u</w:t>
      </w:r>
    </w:p>
    <w:p>
      <w:pPr>
        <w:pStyle w:val="Normal"/>
        <w:rPr>
          <w:lang w:val="en-US"/>
        </w:rPr>
      </w:pPr>
      <w:r>
        <w:rPr/>
        <w:t xml:space="preserve">25. Как отменить действие команды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add</w:t>
      </w:r>
      <w:r>
        <w:rPr/>
        <w:t xml:space="preserve"> на файл?</w:t>
      </w:r>
    </w:p>
    <w:p>
      <w:pPr>
        <w:pStyle w:val="Normal"/>
        <w:rPr>
          <w:lang w:val="en-US"/>
        </w:rPr>
      </w:pPr>
      <w:r>
        <w:rPr/>
        <w:t xml:space="preserve">Для отмены действия команды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add</w:t>
      </w:r>
      <w:r>
        <w:rPr/>
        <w:t xml:space="preserve"> на файл необходимо ввести команду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reset</w:t>
      </w:r>
      <w:r>
        <w:rPr/>
        <w:t xml:space="preserve"> </w:t>
      </w:r>
      <w:r>
        <w:rPr>
          <w:lang w:val="en-US"/>
        </w:rPr>
        <w:t>HEAD</w:t>
      </w:r>
      <w:r>
        <w:rPr/>
        <w:t xml:space="preserve"> &lt;имя файла&gt;. Она уберет файлы из </w:t>
      </w:r>
      <w:r>
        <w:rPr>
          <w:lang w:val="en-US"/>
        </w:rPr>
        <w:t>staging</w:t>
      </w:r>
      <w:r>
        <w:rPr/>
        <w:t xml:space="preserve"> </w:t>
      </w:r>
      <w:r>
        <w:rPr>
          <w:lang w:val="en-US"/>
        </w:rPr>
        <w:t>area</w:t>
      </w:r>
      <w:r>
        <w:rPr/>
        <w:t xml:space="preserve">, но изменения останутся в нем. Если нужно убрать изменения, то нужно ввести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checkout</w:t>
      </w:r>
      <w:r>
        <w:rPr/>
        <w:t xml:space="preserve"> &lt;имя файла&gt;</w:t>
      </w:r>
    </w:p>
    <w:p>
      <w:pPr>
        <w:pStyle w:val="Normal"/>
        <w:rPr/>
      </w:pPr>
      <w:r>
        <w:rPr/>
        <w:t xml:space="preserve">29. Как удалить локальную ветку </w:t>
      </w:r>
      <w:r>
        <w:rPr>
          <w:lang w:val="en-US"/>
        </w:rPr>
        <w:t>my</w:t>
      </w:r>
      <w:r>
        <w:rPr/>
        <w:t>_</w:t>
      </w:r>
      <w:r>
        <w:rPr>
          <w:lang w:val="en-US"/>
        </w:rPr>
        <w:t>branch</w:t>
      </w:r>
      <w:r>
        <w:rPr/>
        <w:t>?</w:t>
      </w:r>
    </w:p>
    <w:p>
      <w:pPr>
        <w:pStyle w:val="Normal"/>
        <w:rPr/>
      </w:pPr>
      <w:r>
        <w:rPr/>
        <w:t xml:space="preserve">Для удаления локальной ветки нужно воспользоваться командой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branch</w:t>
      </w:r>
      <w:r>
        <w:rPr/>
        <w:t xml:space="preserve"> -</w:t>
      </w:r>
      <w:r>
        <w:rPr>
          <w:lang w:val="en-US"/>
        </w:rPr>
        <w:t>d</w:t>
      </w:r>
      <w:r>
        <w:rPr/>
        <w:t xml:space="preserve"> </w:t>
      </w:r>
      <w:r>
        <w:rPr>
          <w:lang w:val="en-US"/>
        </w:rPr>
        <w:t>my</w:t>
      </w:r>
      <w:r>
        <w:rPr/>
        <w:t>_</w:t>
      </w:r>
      <w:r>
        <w:rPr>
          <w:lang w:val="en-US"/>
        </w:rPr>
        <w:t>branch</w:t>
      </w:r>
      <w:r>
        <w:rPr/>
        <w:t xml:space="preserve">, если ветка слита и командой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branch</w:t>
      </w:r>
      <w:r>
        <w:rPr/>
        <w:t xml:space="preserve"> -</w:t>
      </w:r>
      <w:r>
        <w:rPr>
          <w:lang w:val="en-US"/>
        </w:rPr>
        <w:t>D</w:t>
      </w:r>
      <w:r>
        <w:rPr/>
        <w:t xml:space="preserve"> </w:t>
      </w:r>
      <w:r>
        <w:rPr>
          <w:lang w:val="en-US"/>
        </w:rPr>
        <w:t>my</w:t>
      </w:r>
      <w:r>
        <w:rPr/>
        <w:t>_</w:t>
      </w:r>
      <w:r>
        <w:rPr>
          <w:lang w:val="en-US"/>
        </w:rPr>
        <w:t>branch</w:t>
      </w:r>
      <w:r>
        <w:rPr/>
        <w:t>, чтобы принудительно удалить ее.</w:t>
      </w:r>
    </w:p>
    <w:p>
      <w:pPr>
        <w:pStyle w:val="Normal"/>
        <w:rPr>
          <w:lang w:val="en-US"/>
        </w:rPr>
      </w:pPr>
      <w:r>
        <w:rPr/>
        <w:t xml:space="preserve">31. Как удалить все </w:t>
      </w:r>
      <w:r>
        <w:rPr>
          <w:lang w:val="en-US"/>
        </w:rPr>
        <w:t>untracked</w:t>
      </w:r>
      <w:r>
        <w:rPr/>
        <w:t xml:space="preserve"> файлы?</w:t>
      </w:r>
    </w:p>
    <w:p>
      <w:pPr>
        <w:pStyle w:val="Normal"/>
        <w:rPr/>
      </w:pPr>
      <w:r>
        <w:rPr/>
        <w:t xml:space="preserve">Для удаления всех </w:t>
      </w:r>
      <w:r>
        <w:rPr>
          <w:lang w:val="en-US"/>
        </w:rPr>
        <w:t>untracked</w:t>
      </w:r>
      <w:r>
        <w:rPr/>
        <w:t xml:space="preserve"> файлов нужно ввести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clean</w:t>
      </w:r>
      <w:r>
        <w:rPr/>
        <w:t xml:space="preserve"> -</w:t>
      </w:r>
      <w:r>
        <w:rPr>
          <w:lang w:val="en-US"/>
        </w:rPr>
        <w:t>n</w:t>
      </w:r>
      <w:r>
        <w:rPr/>
        <w:t xml:space="preserve">, чтобы проверить какие файлы будут удалены, а затем ввести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clean</w:t>
      </w:r>
      <w:r>
        <w:rPr/>
        <w:t xml:space="preserve"> -</w:t>
      </w:r>
      <w:r>
        <w:rPr>
          <w:lang w:val="en-US"/>
        </w:rPr>
        <w:t>f</w:t>
      </w:r>
      <w:r>
        <w:rPr/>
        <w:t>, чтобы удалить только файлы. Чтобы удалить папки и файлы нужен флаг -</w:t>
      </w:r>
      <w:r>
        <w:rPr>
          <w:lang w:val="en-US"/>
        </w:rPr>
        <w:t>fd</w:t>
      </w:r>
      <w:r>
        <w:rPr/>
        <w:t xml:space="preserve">, чтобы удалить еще и игнорируемые файлы нужно ввести </w:t>
      </w:r>
      <w:r>
        <w:rPr>
          <w:lang w:val="en-US"/>
        </w:rPr>
        <w:t>git</w:t>
      </w:r>
      <w:r>
        <w:rPr/>
        <w:t xml:space="preserve"> </w:t>
      </w:r>
      <w:r>
        <w:rPr>
          <w:lang w:val="en-US"/>
        </w:rPr>
        <w:t>clean</w:t>
      </w:r>
      <w:r>
        <w:rPr/>
        <w:t xml:space="preserve"> -</w:t>
      </w:r>
      <w:r>
        <w:rPr>
          <w:lang w:val="en-US"/>
        </w:rPr>
        <w:t>fx</w:t>
      </w:r>
      <w:r>
        <w:rPr/>
        <w:t>, чтобы удалить вообще все можно ввести флаг -</w:t>
      </w:r>
      <w:r>
        <w:rPr>
          <w:lang w:val="en-US"/>
        </w:rPr>
        <w:t>fdx</w:t>
      </w:r>
      <w:r>
        <w:rPr/>
        <w:t>.</w:t>
      </w:r>
    </w:p>
    <w:p>
      <w:pPr>
        <w:pStyle w:val="Normal"/>
        <w:widowControl/>
        <w:spacing w:lineRule="auto" w:line="276" w:before="0" w:after="200"/>
        <w:ind w:hanging="0"/>
        <w:jc w:val="left"/>
        <w:rPr/>
      </w:pPr>
      <w:r>
        <w:rPr/>
      </w:r>
      <w:r>
        <w:br w:type="page"/>
      </w:r>
    </w:p>
    <w:p>
      <w:pPr>
        <w:pStyle w:val="Heading1"/>
        <w:spacing w:lineRule="auto" w:line="360" w:before="0" w:after="120"/>
        <w:rPr/>
      </w:pPr>
      <w:bookmarkStart w:id="43" w:name="_Toc222131639"/>
      <w:r>
        <w:rPr/>
        <w:t>Вывод</w:t>
      </w:r>
      <w:bookmarkEnd w:id="43"/>
    </w:p>
    <w:p>
      <w:pPr>
        <w:pStyle w:val="Normal"/>
        <w:rPr/>
      </w:pPr>
      <w:r>
        <w:rPr/>
        <w:t xml:space="preserve">По итогам выполнения работы были получены навыки работы с </w:t>
      </w:r>
      <w:r>
        <w:rPr>
          <w:lang w:val="en-US"/>
        </w:rPr>
        <w:t>git</w:t>
      </w:r>
      <w:r>
        <w:rPr/>
        <w:t xml:space="preserve">’ом (создание коммитов, индексация изменений, создание веток и работа с ними), командной строкой, с сервисом для размещения удаленных репозиториев </w:t>
      </w:r>
      <w:r>
        <w:rPr>
          <w:lang w:val="en-US"/>
        </w:rPr>
        <w:t>GitHub</w:t>
      </w:r>
      <w:r>
        <w:rPr/>
        <w:t>.</w:t>
      </w:r>
    </w:p>
    <w:sectPr>
      <w:footerReference w:type="even" r:id="rId67"/>
      <w:footerReference w:type="default" r:id="rId68"/>
      <w:footerReference w:type="first" r:id="rId69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640110674"/>
    </w:sdtPr>
    <w:sdtContent>
      <w:p>
        <w:pPr>
          <w:pStyle w:val="Footer"/>
          <w:ind w:hanging="0"/>
          <w:jc w:val="center"/>
          <w:rPr>
            <w:szCs w:val="28"/>
          </w:rPr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32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e0231"/>
    <w:pPr>
      <w:widowControl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eastAsia="ru-RU" w:val="ru-RU" w:bidi="ar-SA"/>
    </w:rPr>
  </w:style>
  <w:style w:type="paragraph" w:styleId="Heading1">
    <w:name w:val="heading 1"/>
    <w:basedOn w:val="Normal"/>
    <w:next w:val="Normal"/>
    <w:link w:val="1"/>
    <w:qFormat/>
    <w:rsid w:val="005228be"/>
    <w:pPr>
      <w:keepNext w:val="true"/>
      <w:widowControl/>
      <w:tabs>
        <w:tab w:val="clear" w:pos="708"/>
        <w:tab w:val="left" w:pos="5529" w:leader="none"/>
      </w:tabs>
      <w:spacing w:lineRule="exact" w:line="360" w:before="80" w:after="120"/>
      <w:ind w:hanging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e7d84"/>
    <w:pPr>
      <w:keepNext w:val="true"/>
      <w:keepLines/>
      <w:spacing w:before="40" w:after="120"/>
      <w:ind w:hanging="0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Heading2"/>
    <w:next w:val="Normal"/>
    <w:link w:val="3"/>
    <w:uiPriority w:val="9"/>
    <w:unhideWhenUsed/>
    <w:qFormat/>
    <w:rsid w:val="00710dc7"/>
    <w:pPr>
      <w:outlineLvl w:val="2"/>
    </w:pPr>
    <w:rPr>
      <w:color w:themeColor="text1" w:val="000000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link w:val="Heading1"/>
    <w:qFormat/>
    <w:rsid w:val="005228be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Style11" w:customStyle="1">
    <w:name w:val="Основной текст Знак"/>
    <w:basedOn w:val="DefaultParagraphFont"/>
    <w:qFormat/>
    <w:rsid w:val="004f1d8e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4f1d8e"/>
    <w:rPr>
      <w:rFonts w:ascii="Tahoma" w:hAnsi="Tahoma" w:eastAsia="Times New Roman" w:cs="Tahoma"/>
      <w:sz w:val="16"/>
      <w:szCs w:val="16"/>
      <w:lang w:eastAsia="ru-RU"/>
    </w:rPr>
  </w:style>
  <w:style w:type="character" w:styleId="Style13" w:customStyle="1">
    <w:name w:val="Верхний колонтитул Знак"/>
    <w:basedOn w:val="DefaultParagraphFont"/>
    <w:link w:val="Header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Style14" w:customStyle="1">
    <w:name w:val="Нижний колонтитул Знак"/>
    <w:basedOn w:val="DefaultParagraphFont"/>
    <w:link w:val="Footer"/>
    <w:uiPriority w:val="99"/>
    <w:qFormat/>
    <w:rsid w:val="00b51610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translation-chunk" w:customStyle="1">
    <w:name w:val="translation-chunk"/>
    <w:basedOn w:val="DefaultParagraphFont"/>
    <w:qFormat/>
    <w:rsid w:val="003007c2"/>
    <w:rPr/>
  </w:style>
  <w:style w:type="character" w:styleId="ft9" w:customStyle="1">
    <w:name w:val="ft9"/>
    <w:basedOn w:val="DefaultParagraphFont"/>
    <w:qFormat/>
    <w:rsid w:val="009646a3"/>
    <w:rPr/>
  </w:style>
  <w:style w:type="character" w:styleId="Hyperlink">
    <w:name w:val="Hyperlink"/>
    <w:basedOn w:val="DefaultParagraphFont"/>
    <w:uiPriority w:val="99"/>
    <w:unhideWhenUsed/>
    <w:rsid w:val="001a6464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76fde"/>
    <w:rPr>
      <w:color w:val="605E5C"/>
      <w:shd w:fill="E1DFDD" w:val="clear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e7d84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710dc7"/>
    <w:rPr>
      <w:rFonts w:ascii="Times New Roman" w:hAnsi="Times New Roman" w:eastAsia="" w:cs="" w:cstheme="majorBidi" w:eastAsiaTheme="majorEastAsia"/>
      <w:b/>
      <w:color w:themeColor="text1" w:val="000000"/>
      <w:sz w:val="28"/>
      <w:szCs w:val="24"/>
      <w:lang w:eastAsia="ru-RU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rsid w:val="004f1d8e"/>
    <w:pPr>
      <w:widowControl/>
      <w:jc w:val="center"/>
    </w:pPr>
    <w:rPr>
      <w:b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5" w:customStyle="1">
    <w:name w:val="Обычный5"/>
    <w:qFormat/>
    <w:rsid w:val="004f1d8e"/>
    <w:pPr>
      <w:widowControl w:val="fals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6"/>
      <w:szCs w:val="20"/>
      <w:lang w:eastAsia="ru-RU" w:val="ru-RU" w:bidi="ar-SA"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4f1d8e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4"/>
    <w:uiPriority w:val="99"/>
    <w:unhideWhenUsed/>
    <w:rsid w:val="00b516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NormalWeb">
    <w:name w:val="Normal (Web)"/>
    <w:basedOn w:val="Normal"/>
    <w:uiPriority w:val="99"/>
    <w:semiHidden/>
    <w:unhideWhenUsed/>
    <w:qFormat/>
    <w:rsid w:val="00097197"/>
    <w:pPr>
      <w:widowControl/>
      <w:spacing w:beforeAutospacing="1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d1efc"/>
    <w:pPr>
      <w:widowControl/>
      <w:spacing w:before="0" w:after="0"/>
      <w:ind w:left="720"/>
      <w:contextualSpacing/>
    </w:pPr>
    <w:rPr>
      <w:szCs w:val="28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1a6464"/>
    <w:pPr>
      <w:keepLines/>
      <w:tabs>
        <w:tab w:val="clear" w:pos="5529"/>
      </w:tabs>
      <w:spacing w:lineRule="auto" w:line="259" w:before="240" w:after="120"/>
      <w:jc w:val="left"/>
      <w:outlineLvl w:val="9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190635"/>
    <w:pPr>
      <w:tabs>
        <w:tab w:val="clear" w:pos="708"/>
        <w:tab w:val="right" w:pos="9345" w:leader="dot"/>
      </w:tabs>
      <w:spacing w:before="0" w:after="100"/>
      <w:ind w:firstLine="851"/>
    </w:pPr>
    <w:rPr/>
  </w:style>
  <w:style w:type="paragraph" w:styleId="TOC2">
    <w:name w:val="toc 2"/>
    <w:basedOn w:val="Normal"/>
    <w:next w:val="Normal"/>
    <w:autoRedefine/>
    <w:uiPriority w:val="39"/>
    <w:unhideWhenUsed/>
    <w:rsid w:val="00a7772f"/>
    <w:pPr>
      <w:spacing w:before="0" w:after="100"/>
      <w:ind w:left="280"/>
    </w:pPr>
    <w:rPr/>
  </w:style>
  <w:style w:type="paragraph" w:styleId="TOC3">
    <w:name w:val="toc 3"/>
    <w:basedOn w:val="Normal"/>
    <w:next w:val="Normal"/>
    <w:autoRedefine/>
    <w:uiPriority w:val="39"/>
    <w:unhideWhenUsed/>
    <w:rsid w:val="00b266c1"/>
    <w:pPr>
      <w:spacing w:before="0" w:after="100"/>
      <w:ind w:left="56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59"/>
    <w:rsid w:val="001a379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tif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hyperlink" Target="https://github.com/ripienaar/free-for-dev" TargetMode="External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footer" Target="footer1.xml"/><Relationship Id="rId68" Type="http://schemas.openxmlformats.org/officeDocument/2006/relationships/footer" Target="footer2.xml"/><Relationship Id="rId69" Type="http://schemas.openxmlformats.org/officeDocument/2006/relationships/footer" Target="footer3.xml"/><Relationship Id="rId70" Type="http://schemas.openxmlformats.org/officeDocument/2006/relationships/numbering" Target="numbering.xml"/><Relationship Id="rId71" Type="http://schemas.openxmlformats.org/officeDocument/2006/relationships/fontTable" Target="fontTable.xml"/><Relationship Id="rId72" Type="http://schemas.openxmlformats.org/officeDocument/2006/relationships/settings" Target="settings.xml"/><Relationship Id="rId73" Type="http://schemas.openxmlformats.org/officeDocument/2006/relationships/theme" Target="theme/theme1.xml"/><Relationship Id="rId7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3E3D1-E468-46B8-B42F-0F260EDE1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Application>LibreOffice/25.2.6.2$Linux_X86_64 LibreOffice_project/520$Build-2</Application>
  <AppVersion>15.0000</AppVersion>
  <Pages>36</Pages>
  <Words>2569</Words>
  <Characters>15831</Characters>
  <CharactersWithSpaces>18188</CharactersWithSpaces>
  <Paragraphs>275</Paragraphs>
  <Company>mirea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2021-02-06T12:53:00Z</dcterms:created>
  <dc:creator>admin</dc:creator>
  <dc:description/>
  <dc:language>en-US</dc:language>
  <cp:lastModifiedBy/>
  <cp:lastPrinted>2015-12-02T07:03:00Z</cp:lastPrinted>
  <dcterms:modified xsi:type="dcterms:W3CDTF">2026-02-26T11:33:55Z</dcterms:modified>
  <cp:revision>277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