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EF" w:rsidRPr="00D86DEF" w:rsidRDefault="00B8433E" w:rsidP="00D86DEF">
      <w:pPr>
        <w:jc w:val="center"/>
        <w:rPr>
          <w:b/>
          <w:sz w:val="28"/>
          <w:szCs w:val="28"/>
        </w:rPr>
      </w:pPr>
      <w:r w:rsidRPr="00D86DEF">
        <w:rPr>
          <w:b/>
          <w:sz w:val="28"/>
          <w:szCs w:val="28"/>
        </w:rPr>
        <w:t>SINH 11- tài liệu ôn tập tuần 04</w:t>
      </w:r>
    </w:p>
    <w:p w:rsidR="00D86DEF" w:rsidRPr="00D86DEF" w:rsidRDefault="00D86DEF" w:rsidP="00D86DEF">
      <w:pPr>
        <w:jc w:val="center"/>
        <w:rPr>
          <w:b/>
          <w:sz w:val="28"/>
          <w:szCs w:val="28"/>
        </w:rPr>
      </w:pPr>
      <w:r w:rsidRPr="00D86DEF">
        <w:rPr>
          <w:b/>
          <w:sz w:val="28"/>
          <w:szCs w:val="28"/>
        </w:rPr>
        <w:t>CHỦ ĐỀ: CƠ CHẾ ĐIỀU HÒA SINH SẢN Ở ĐỘNG VẬT</w:t>
      </w:r>
    </w:p>
    <w:p w:rsidR="00D86DEF" w:rsidRPr="00D86DEF" w:rsidRDefault="00D86DEF" w:rsidP="00D86DEF">
      <w:pPr>
        <w:tabs>
          <w:tab w:val="left" w:pos="915"/>
        </w:tabs>
        <w:spacing w:before="0" w:after="0" w:line="276" w:lineRule="auto"/>
        <w:ind w:right="252"/>
        <w:jc w:val="both"/>
        <w:rPr>
          <w:rFonts w:eastAsia="Arial"/>
          <w:b/>
          <w:bCs/>
          <w:sz w:val="28"/>
          <w:szCs w:val="28"/>
          <w:lang w:val="pt-BR"/>
        </w:rPr>
      </w:pPr>
      <w:r w:rsidRPr="00D86DEF">
        <w:rPr>
          <w:rFonts w:eastAsia="Arial"/>
          <w:b/>
          <w:bCs/>
          <w:sz w:val="28"/>
          <w:szCs w:val="28"/>
          <w:lang w:val="pt-BR"/>
        </w:rPr>
        <w:t>I. CƠ CHẾ ĐIỀU HÒA SINH TINH VÀ SINH TRỨNG</w:t>
      </w:r>
    </w:p>
    <w:p w:rsidR="00D86DEF" w:rsidRPr="00D86DEF" w:rsidRDefault="00D86DEF" w:rsidP="00D86DEF">
      <w:pPr>
        <w:spacing w:before="0" w:after="0" w:line="240" w:lineRule="auto"/>
        <w:jc w:val="both"/>
        <w:rPr>
          <w:rFonts w:eastAsia="Arial"/>
          <w:b/>
          <w:sz w:val="28"/>
          <w:szCs w:val="28"/>
        </w:rPr>
      </w:pPr>
      <w:r w:rsidRPr="00D86DEF">
        <w:rPr>
          <w:rFonts w:eastAsia="Arial"/>
          <w:b/>
          <w:sz w:val="28"/>
          <w:szCs w:val="28"/>
          <w:lang w:val="vi-VN"/>
        </w:rPr>
        <w:t>1. Cơ chế điều hoà sinh tinh</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lang w:val="vi-VN"/>
        </w:rPr>
        <w:t xml:space="preserve">-  </w:t>
      </w:r>
      <w:r w:rsidRPr="00D86DEF">
        <w:rPr>
          <w:rFonts w:eastAsia="Arial"/>
          <w:sz w:val="28"/>
          <w:szCs w:val="28"/>
        </w:rPr>
        <w:t>Khi có kích thích, v</w:t>
      </w:r>
      <w:r w:rsidRPr="00D86DEF">
        <w:rPr>
          <w:rFonts w:eastAsia="Arial"/>
          <w:sz w:val="28"/>
          <w:szCs w:val="28"/>
          <w:lang w:val="vi-VN"/>
        </w:rPr>
        <w:t xml:space="preserve">ùng dưới đồi tiết ra hoocmôn GnRH </w:t>
      </w:r>
      <w:r w:rsidRPr="00D86DEF">
        <w:rPr>
          <w:rFonts w:eastAsia="Arial"/>
          <w:sz w:val="28"/>
          <w:szCs w:val="28"/>
        </w:rPr>
        <w:t>kích thích</w:t>
      </w:r>
      <w:r w:rsidRPr="00D86DEF">
        <w:rPr>
          <w:rFonts w:eastAsia="Arial"/>
          <w:sz w:val="28"/>
          <w:szCs w:val="28"/>
          <w:lang w:val="vi-VN"/>
        </w:rPr>
        <w:t xml:space="preserve"> tuyến yên tiết FSH và LH</w:t>
      </w:r>
      <w:r w:rsidRPr="00D86DEF">
        <w:rPr>
          <w:rFonts w:eastAsia="Arial"/>
          <w:sz w:val="28"/>
          <w:szCs w:val="28"/>
        </w:rPr>
        <w:t>:</w:t>
      </w:r>
    </w:p>
    <w:p w:rsidR="00D86DEF" w:rsidRPr="00D86DEF" w:rsidRDefault="00D86DEF" w:rsidP="00D86DEF">
      <w:pPr>
        <w:spacing w:before="0" w:after="0" w:line="240" w:lineRule="auto"/>
        <w:jc w:val="both"/>
        <w:rPr>
          <w:rFonts w:eastAsia="Arial"/>
          <w:sz w:val="28"/>
          <w:szCs w:val="28"/>
          <w:lang w:val="vi-VN"/>
        </w:rPr>
      </w:pPr>
      <w:r w:rsidRPr="00D86DEF">
        <w:rPr>
          <w:rFonts w:eastAsia="Arial"/>
          <w:sz w:val="28"/>
          <w:szCs w:val="28"/>
          <w:lang w:val="vi-VN"/>
        </w:rPr>
        <w:t>+ FSH: kích thích ống sinh tinh sản sinh tinh trùng.</w:t>
      </w:r>
    </w:p>
    <w:p w:rsidR="00D86DEF" w:rsidRPr="00D86DEF" w:rsidRDefault="00D86DEF" w:rsidP="00D86DEF">
      <w:pPr>
        <w:spacing w:before="0" w:after="0" w:line="240" w:lineRule="auto"/>
        <w:jc w:val="both"/>
        <w:rPr>
          <w:rFonts w:eastAsia="Arial"/>
          <w:sz w:val="28"/>
          <w:szCs w:val="28"/>
          <w:lang w:val="vi-VN"/>
        </w:rPr>
      </w:pPr>
      <w:r w:rsidRPr="00D86DEF">
        <w:rPr>
          <w:rFonts w:eastAsia="Arial"/>
          <w:sz w:val="28"/>
          <w:szCs w:val="28"/>
          <w:lang w:val="vi-VN"/>
        </w:rPr>
        <w:t>+ LH kích thích tế bào kẽ (TB lêiđich) sản xuất testostêrôn</w:t>
      </w:r>
      <w:r w:rsidRPr="00D86DEF">
        <w:rPr>
          <w:rFonts w:eastAsia="Arial"/>
          <w:sz w:val="28"/>
          <w:szCs w:val="28"/>
        </w:rPr>
        <w:t>,</w:t>
      </w:r>
      <w:r w:rsidRPr="00D86DEF">
        <w:rPr>
          <w:rFonts w:eastAsia="Arial"/>
          <w:sz w:val="28"/>
          <w:szCs w:val="28"/>
          <w:lang w:val="vi-VN"/>
        </w:rPr>
        <w:t xml:space="preserve"> </w:t>
      </w:r>
      <w:r w:rsidRPr="00D86DEF">
        <w:rPr>
          <w:rFonts w:eastAsia="Arial"/>
          <w:sz w:val="28"/>
          <w:szCs w:val="28"/>
        </w:rPr>
        <w:t>t</w:t>
      </w:r>
      <w:r w:rsidRPr="00D86DEF">
        <w:rPr>
          <w:rFonts w:eastAsia="Arial"/>
          <w:sz w:val="28"/>
          <w:szCs w:val="28"/>
          <w:lang w:val="vi-VN"/>
        </w:rPr>
        <w:t>estostêrôn kích thích</w:t>
      </w:r>
      <w:r w:rsidRPr="00D86DEF">
        <w:rPr>
          <w:rFonts w:eastAsia="Arial"/>
          <w:sz w:val="28"/>
          <w:szCs w:val="28"/>
        </w:rPr>
        <w:t xml:space="preserve"> </w:t>
      </w:r>
      <w:r w:rsidRPr="00D86DEF">
        <w:rPr>
          <w:rFonts w:eastAsia="Arial"/>
          <w:sz w:val="28"/>
          <w:szCs w:val="28"/>
          <w:lang w:val="vi-VN"/>
        </w:rPr>
        <w:t xml:space="preserve">sản sinh </w:t>
      </w:r>
      <w:r w:rsidRPr="00D86DEF">
        <w:rPr>
          <w:rFonts w:eastAsia="Arial"/>
          <w:sz w:val="28"/>
          <w:szCs w:val="28"/>
        </w:rPr>
        <w:t xml:space="preserve">ra </w:t>
      </w:r>
      <w:r w:rsidRPr="00D86DEF">
        <w:rPr>
          <w:rFonts w:eastAsia="Arial"/>
          <w:sz w:val="28"/>
          <w:szCs w:val="28"/>
          <w:lang w:val="vi-VN"/>
        </w:rPr>
        <w:t>tinh trùng.</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Khi nồng độ testosteron trong máu tăng cao gây ức chế ngược, vùng dưới đồi và tuyến yên giảm tiết GnRh, FSH và LH.</w:t>
      </w:r>
    </w:p>
    <w:p w:rsidR="00D86DEF" w:rsidRPr="00D86DEF" w:rsidRDefault="00D86DEF" w:rsidP="00D86DEF">
      <w:pPr>
        <w:spacing w:before="0" w:after="0" w:line="240" w:lineRule="auto"/>
        <w:jc w:val="both"/>
        <w:rPr>
          <w:rFonts w:eastAsia="Arial"/>
          <w:b/>
          <w:sz w:val="28"/>
          <w:szCs w:val="28"/>
          <w:lang w:val="vi-VN"/>
        </w:rPr>
      </w:pPr>
      <w:r w:rsidRPr="00D86DEF">
        <w:rPr>
          <w:rFonts w:eastAsia="Arial"/>
          <w:b/>
          <w:sz w:val="28"/>
          <w:szCs w:val="28"/>
          <w:lang w:val="vi-VN"/>
        </w:rPr>
        <w:t>2. Cơ chế điều hoà sinh trứng</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lang w:val="vi-VN"/>
        </w:rPr>
        <w:t xml:space="preserve">-  </w:t>
      </w:r>
      <w:r w:rsidRPr="00D86DEF">
        <w:rPr>
          <w:rFonts w:eastAsia="Arial"/>
          <w:sz w:val="28"/>
          <w:szCs w:val="28"/>
        </w:rPr>
        <w:t>Khi có kích thích, v</w:t>
      </w:r>
      <w:r w:rsidRPr="00D86DEF">
        <w:rPr>
          <w:rFonts w:eastAsia="Arial"/>
          <w:sz w:val="28"/>
          <w:szCs w:val="28"/>
          <w:lang w:val="vi-VN"/>
        </w:rPr>
        <w:t xml:space="preserve">ùng dưới đồi tiết ra hoocmôn GnRH </w:t>
      </w:r>
      <w:r w:rsidRPr="00D86DEF">
        <w:rPr>
          <w:rFonts w:eastAsia="Arial"/>
          <w:sz w:val="28"/>
          <w:szCs w:val="28"/>
        </w:rPr>
        <w:t>kích thích</w:t>
      </w:r>
      <w:r w:rsidRPr="00D86DEF">
        <w:rPr>
          <w:rFonts w:eastAsia="Arial"/>
          <w:sz w:val="28"/>
          <w:szCs w:val="28"/>
          <w:lang w:val="vi-VN"/>
        </w:rPr>
        <w:t xml:space="preserve"> tuyến yên tiết FSH và LH</w:t>
      </w:r>
      <w:r w:rsidRPr="00D86DEF">
        <w:rPr>
          <w:rFonts w:eastAsia="Arial"/>
          <w:sz w:val="28"/>
          <w:szCs w:val="28"/>
        </w:rPr>
        <w:t>:</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FSH kích thích nang trứng phát triển và tiết ra Ơstrôgen.</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lang w:val="vi-VN"/>
        </w:rPr>
        <w:t xml:space="preserve">- LH </w:t>
      </w:r>
      <w:r w:rsidRPr="00D86DEF">
        <w:rPr>
          <w:rFonts w:eastAsia="Arial"/>
          <w:sz w:val="28"/>
          <w:szCs w:val="28"/>
        </w:rPr>
        <w:t>làm trứng chín, rụng và tạo thể vàng, t</w:t>
      </w:r>
      <w:r w:rsidRPr="00D86DEF">
        <w:rPr>
          <w:rFonts w:eastAsia="Arial"/>
          <w:sz w:val="28"/>
          <w:szCs w:val="28"/>
          <w:lang w:val="vi-VN"/>
        </w:rPr>
        <w:t>hể vàng tiết prôgestêrôn và ơstrôgen.</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xml:space="preserve">+ </w:t>
      </w:r>
      <w:r w:rsidRPr="00D86DEF">
        <w:rPr>
          <w:rFonts w:eastAsia="Arial"/>
          <w:sz w:val="28"/>
          <w:szCs w:val="28"/>
          <w:lang w:val="vi-VN"/>
        </w:rPr>
        <w:t xml:space="preserve"> </w:t>
      </w:r>
      <w:r w:rsidRPr="00D86DEF">
        <w:rPr>
          <w:rFonts w:eastAsia="Arial"/>
          <w:sz w:val="28"/>
          <w:szCs w:val="28"/>
        </w:rPr>
        <w:t>P</w:t>
      </w:r>
      <w:r w:rsidRPr="00D86DEF">
        <w:rPr>
          <w:rFonts w:eastAsia="Arial"/>
          <w:sz w:val="28"/>
          <w:szCs w:val="28"/>
          <w:lang w:val="vi-VN"/>
        </w:rPr>
        <w:t xml:space="preserve">rôgestêrôn và ơstrôgen </w:t>
      </w:r>
      <w:r w:rsidRPr="00D86DEF">
        <w:rPr>
          <w:rFonts w:eastAsia="Arial"/>
          <w:sz w:val="28"/>
          <w:szCs w:val="28"/>
        </w:rPr>
        <w:t>làm cho</w:t>
      </w:r>
      <w:r w:rsidRPr="00D86DEF">
        <w:rPr>
          <w:rFonts w:eastAsia="Arial"/>
          <w:sz w:val="28"/>
          <w:szCs w:val="28"/>
          <w:lang w:val="vi-VN"/>
        </w:rPr>
        <w:t xml:space="preserve"> niêm mạc dạ con phát triển dày lên</w:t>
      </w:r>
      <w:r w:rsidRPr="00D86DEF">
        <w:rPr>
          <w:rFonts w:eastAsia="Arial"/>
          <w:sz w:val="28"/>
          <w:szCs w:val="28"/>
        </w:rPr>
        <w:t>.</w:t>
      </w:r>
      <w:r w:rsidRPr="00D86DEF">
        <w:rPr>
          <w:rFonts w:eastAsia="Arial"/>
          <w:sz w:val="28"/>
          <w:szCs w:val="28"/>
          <w:lang w:val="vi-VN"/>
        </w:rPr>
        <w:t xml:space="preserve"> </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lang w:val="vi-VN"/>
        </w:rPr>
        <w:t xml:space="preserve">- </w:t>
      </w:r>
      <w:r w:rsidRPr="00D86DEF">
        <w:rPr>
          <w:rFonts w:eastAsia="Arial"/>
          <w:sz w:val="28"/>
          <w:szCs w:val="28"/>
        </w:rPr>
        <w:t>Khi nồng độ p</w:t>
      </w:r>
      <w:r w:rsidRPr="00D86DEF">
        <w:rPr>
          <w:rFonts w:eastAsia="Arial"/>
          <w:sz w:val="28"/>
          <w:szCs w:val="28"/>
          <w:lang w:val="vi-VN"/>
        </w:rPr>
        <w:t>rôgestêrôn và ơstrôgen</w:t>
      </w:r>
      <w:r w:rsidRPr="00D86DEF">
        <w:rPr>
          <w:rFonts w:eastAsia="Arial"/>
          <w:sz w:val="28"/>
          <w:szCs w:val="28"/>
        </w:rPr>
        <w:t xml:space="preserve"> trong máu tăng cao gây ức chế ngược, vùng dưới đồi và tuyến yên giảm tiết GnRh, FSH và LH.</w:t>
      </w:r>
    </w:p>
    <w:p w:rsidR="00D86DEF" w:rsidRPr="00D86DEF" w:rsidRDefault="00D86DEF" w:rsidP="00D86DEF">
      <w:pPr>
        <w:tabs>
          <w:tab w:val="left" w:pos="2820"/>
        </w:tabs>
        <w:spacing w:before="0" w:after="0" w:line="240" w:lineRule="auto"/>
        <w:jc w:val="both"/>
        <w:rPr>
          <w:rFonts w:eastAsia="Arial"/>
          <w:b/>
          <w:sz w:val="28"/>
          <w:szCs w:val="28"/>
          <w:lang w:val="pt-BR"/>
        </w:rPr>
      </w:pPr>
      <w:r w:rsidRPr="00D86DEF">
        <w:rPr>
          <w:rFonts w:eastAsia="Arial"/>
          <w:b/>
          <w:sz w:val="28"/>
          <w:szCs w:val="28"/>
          <w:lang w:val="pt-BR"/>
        </w:rPr>
        <w:t xml:space="preserve">II. ẢNH HƯỞNG CỦA THẦN KINH VÀ MÔI TRƯỜNG SỐNG ĐẾN QUÁ </w:t>
      </w:r>
      <w:bookmarkStart w:id="0" w:name="_GoBack"/>
      <w:bookmarkEnd w:id="0"/>
      <w:r w:rsidRPr="00D86DEF">
        <w:rPr>
          <w:rFonts w:eastAsia="Arial"/>
          <w:b/>
          <w:sz w:val="28"/>
          <w:szCs w:val="28"/>
          <w:lang w:val="pt-BR"/>
        </w:rPr>
        <w:t>TRÌNH SINH TINH VÀ SINH TRỨNG.</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Căng thẳng thần kinh kéo dài, sợ hãi, lo âu, buồn phiền kéo dài gây rối loạn quá trình trứng chín và rụng, làm giảm sản sinh tinh trùng.</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Sự hiện diện và mùi của con đực tác động lên hệ thần kinh và nội tiết, qua đó ảnh hưởng đến quá trình phát triển, chín và rụng của trứng và ảnh hưởng đến hành vi sinh dục của con cái.</w:t>
      </w:r>
    </w:p>
    <w:p w:rsidR="00D86DEF" w:rsidRPr="00D86DEF" w:rsidRDefault="00D86DEF" w:rsidP="00D86DEF">
      <w:pPr>
        <w:spacing w:before="0" w:after="0" w:line="240" w:lineRule="auto"/>
        <w:jc w:val="both"/>
        <w:rPr>
          <w:rFonts w:eastAsia="Arial"/>
          <w:sz w:val="28"/>
          <w:szCs w:val="28"/>
        </w:rPr>
      </w:pPr>
      <w:r w:rsidRPr="00D86DEF">
        <w:rPr>
          <w:rFonts w:eastAsia="Arial"/>
          <w:sz w:val="28"/>
          <w:szCs w:val="28"/>
        </w:rPr>
        <w:t>- Thiếu ăn, suy dinh dưỡng, chế độ ăn không hợp lí gây rối loạn quá trình chuyển hóa vật chất trong cơ thể, ảnh hưởng đến quá trình sinh tinh và sinh trứng.</w:t>
      </w:r>
    </w:p>
    <w:p w:rsidR="00D86DEF" w:rsidRPr="00D86DEF" w:rsidRDefault="00D86DEF" w:rsidP="00D86DEF">
      <w:pPr>
        <w:rPr>
          <w:rFonts w:eastAsia="Arial"/>
          <w:sz w:val="28"/>
          <w:szCs w:val="28"/>
        </w:rPr>
      </w:pPr>
      <w:r w:rsidRPr="00D86DEF">
        <w:rPr>
          <w:rFonts w:eastAsia="Arial"/>
          <w:sz w:val="28"/>
          <w:szCs w:val="28"/>
        </w:rPr>
        <w:t>- Người nghiện thuốc lá, nghiện rượu, nghiện ma túy có quá trình sinh trứng bị loạn, tinh hoàn giảm khả năng sinh tinh trùng.</w:t>
      </w:r>
    </w:p>
    <w:p w:rsidR="00D86DEF" w:rsidRPr="00D86DEF" w:rsidRDefault="00D86DEF" w:rsidP="00D86DEF">
      <w:pPr>
        <w:rPr>
          <w:rFonts w:eastAsia="Arial"/>
          <w:b/>
          <w:sz w:val="28"/>
          <w:szCs w:val="28"/>
        </w:rPr>
      </w:pPr>
      <w:r w:rsidRPr="00D86DEF">
        <w:rPr>
          <w:rFonts w:eastAsia="Arial"/>
          <w:b/>
          <w:sz w:val="28"/>
          <w:szCs w:val="28"/>
        </w:rPr>
        <w:t>BÀI TẬP:</w:t>
      </w:r>
    </w:p>
    <w:p w:rsidR="00D86DEF" w:rsidRPr="00D86DEF" w:rsidRDefault="00D86DEF" w:rsidP="00D86DEF">
      <w:pPr>
        <w:tabs>
          <w:tab w:val="left" w:pos="360"/>
          <w:tab w:val="left" w:pos="720"/>
          <w:tab w:val="left" w:pos="1080"/>
        </w:tabs>
        <w:spacing w:before="0" w:after="0" w:line="240" w:lineRule="auto"/>
        <w:rPr>
          <w:rFonts w:eastAsia="Arial"/>
          <w:sz w:val="28"/>
          <w:szCs w:val="28"/>
          <w:lang w:val="pt-BR"/>
        </w:rPr>
      </w:pPr>
      <w:r w:rsidRPr="00D86DEF">
        <w:rPr>
          <w:rFonts w:eastAsia="Arial"/>
          <w:b/>
          <w:sz w:val="28"/>
          <w:szCs w:val="28"/>
          <w:lang w:val="pt-BR"/>
        </w:rPr>
        <w:t>Câu 1:</w:t>
      </w:r>
      <w:r w:rsidRPr="00D86DEF">
        <w:rPr>
          <w:rFonts w:eastAsia="Arial"/>
          <w:sz w:val="28"/>
          <w:szCs w:val="28"/>
          <w:lang w:val="pt-BR"/>
        </w:rPr>
        <w:t>Hệ thần kinh và môi tr</w:t>
      </w:r>
      <w:r w:rsidRPr="00D86DEF">
        <w:rPr>
          <w:rFonts w:eastAsia="Arial"/>
          <w:sz w:val="28"/>
          <w:szCs w:val="28"/>
          <w:lang w:val="pt-BR"/>
        </w:rPr>
        <w:softHyphen/>
        <w:t>ường ảnh hư</w:t>
      </w:r>
      <w:r w:rsidRPr="00D86DEF">
        <w:rPr>
          <w:rFonts w:eastAsia="Arial"/>
          <w:sz w:val="28"/>
          <w:szCs w:val="28"/>
          <w:lang w:val="pt-BR"/>
        </w:rPr>
        <w:softHyphen/>
        <w:t xml:space="preserve">ởng tới quá trình sản sinh tinh trùng và quá trình sản sinh trứng? </w:t>
      </w:r>
    </w:p>
    <w:p w:rsidR="00D86DEF" w:rsidRPr="00D86DEF" w:rsidRDefault="00D86DEF" w:rsidP="00D86DEF">
      <w:pPr>
        <w:tabs>
          <w:tab w:val="left" w:pos="360"/>
          <w:tab w:val="left" w:pos="720"/>
          <w:tab w:val="left" w:pos="1080"/>
        </w:tabs>
        <w:spacing w:before="0" w:after="0" w:line="240" w:lineRule="auto"/>
        <w:rPr>
          <w:rFonts w:eastAsia="Arial"/>
          <w:sz w:val="28"/>
          <w:szCs w:val="28"/>
          <w:lang w:val="pt-BR"/>
        </w:rPr>
      </w:pPr>
      <w:r w:rsidRPr="00D86DEF">
        <w:rPr>
          <w:rFonts w:eastAsia="Arial"/>
          <w:b/>
          <w:sz w:val="28"/>
          <w:szCs w:val="28"/>
          <w:lang w:val="pt-BR"/>
        </w:rPr>
        <w:t>Câu 2:</w:t>
      </w:r>
      <w:r w:rsidRPr="00D86DEF">
        <w:rPr>
          <w:rFonts w:eastAsia="Arial"/>
          <w:sz w:val="28"/>
          <w:szCs w:val="28"/>
          <w:lang w:val="pt-BR"/>
        </w:rPr>
        <w:t xml:space="preserve"> Tại sao trong xã hội hiện đại bây giờ tỷ lệ vô sinh của người lại gia tăng?</w:t>
      </w:r>
    </w:p>
    <w:p w:rsidR="00D86DEF" w:rsidRPr="00D86DEF" w:rsidRDefault="00D86DEF" w:rsidP="00D86DEF">
      <w:pPr>
        <w:rPr>
          <w:rFonts w:eastAsia="Arial"/>
          <w:sz w:val="28"/>
          <w:szCs w:val="28"/>
        </w:rPr>
      </w:pPr>
    </w:p>
    <w:p w:rsidR="00D86DEF" w:rsidRPr="00D86DEF" w:rsidRDefault="00D86DEF" w:rsidP="00D86DEF">
      <w:pPr>
        <w:jc w:val="center"/>
        <w:rPr>
          <w:b/>
          <w:sz w:val="28"/>
          <w:szCs w:val="28"/>
        </w:rPr>
      </w:pPr>
    </w:p>
    <w:p w:rsidR="00D86DEF" w:rsidRPr="00D86DEF" w:rsidRDefault="00D86DEF" w:rsidP="00D86DEF">
      <w:pPr>
        <w:spacing w:before="0" w:after="0" w:line="240" w:lineRule="auto"/>
        <w:rPr>
          <w:rFonts w:eastAsia="Times New Roman"/>
          <w:b/>
          <w:bCs/>
          <w:sz w:val="28"/>
          <w:szCs w:val="28"/>
        </w:rPr>
      </w:pPr>
    </w:p>
    <w:p w:rsidR="00D86DEF" w:rsidRPr="00D86DEF" w:rsidRDefault="00D86DEF" w:rsidP="00D86DEF">
      <w:pPr>
        <w:rPr>
          <w:b/>
          <w:sz w:val="28"/>
          <w:szCs w:val="28"/>
        </w:rPr>
      </w:pPr>
    </w:p>
    <w:sectPr w:rsidR="00D86DEF" w:rsidRPr="00D8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3E"/>
    <w:rsid w:val="003E7B89"/>
    <w:rsid w:val="00912BBC"/>
    <w:rsid w:val="00A267EF"/>
    <w:rsid w:val="00B8433E"/>
    <w:rsid w:val="00CE06F5"/>
    <w:rsid w:val="00D8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105B"/>
  <w15:chartTrackingRefBased/>
  <w15:docId w15:val="{30F0F208-2CF2-47DB-838E-B7028D6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33E"/>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2020-04-21T06:33:00Z</dcterms:created>
  <dcterms:modified xsi:type="dcterms:W3CDTF">2020-04-21T07:03:00Z</dcterms:modified>
</cp:coreProperties>
</file>