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1F5D5B3" w14:textId="77777777" w:rsidR="00F8110B" w:rsidRDefault="00000000">
      <w:pPr>
        <w:spacing w:after="0"/>
        <w:jc w:val="center"/>
        <w:rPr>
          <w:rFonts w:ascii="Source Sans Pro" w:eastAsia="Source Sans Pro" w:hAnsi="Source Sans Pro" w:cs="Source Sans Pro"/>
          <w:b/>
          <w:color w:val="34495E"/>
          <w:sz w:val="32"/>
          <w:szCs w:val="44"/>
          <w:rtl/>
        </w:rPr>
      </w:pPr>
      <w:r w:rsidRPr="00C11BC0">
        <w:rPr>
          <w:rFonts w:ascii="Source Sans Pro" w:eastAsia="Source Sans Pro" w:hAnsi="Source Sans Pro" w:cs="Source Sans Pro"/>
          <w:b/>
          <w:color w:val="34495E"/>
          <w:sz w:val="32"/>
          <w:szCs w:val="44"/>
        </w:rPr>
        <w:t>Faculty of Engineering &amp; Technology</w:t>
      </w:r>
    </w:p>
    <w:p w14:paraId="1A022F90" w14:textId="77777777" w:rsidR="00BE3091" w:rsidRPr="00C11BC0" w:rsidRDefault="00BE3091">
      <w:pPr>
        <w:spacing w:after="0"/>
        <w:jc w:val="center"/>
        <w:rPr>
          <w:rFonts w:hint="eastAsia"/>
          <w:sz w:val="28"/>
          <w:szCs w:val="44"/>
        </w:rPr>
      </w:pPr>
    </w:p>
    <w:p w14:paraId="0E89B5BB" w14:textId="540D9216" w:rsidR="00C11BC0" w:rsidRPr="00C11BC0" w:rsidRDefault="00000000" w:rsidP="00C11BC0">
      <w:pPr>
        <w:pStyle w:val="Title"/>
        <w:pBdr>
          <w:bottom w:val="single" w:sz="8" w:space="2" w:color="E0E0E0"/>
        </w:pBdr>
        <w:spacing w:before="40" w:after="0"/>
        <w:jc w:val="center"/>
        <w:rPr>
          <w:rFonts w:ascii="Source Sans Pro" w:eastAsia="Source Sans Pro" w:hAnsi="Source Sans Pro" w:cstheme="minorBidi" w:hint="cs"/>
          <w:color w:val="2C3E50"/>
          <w:sz w:val="96"/>
          <w:szCs w:val="96"/>
          <w:rtl/>
          <w:lang w:bidi="ar-EG"/>
        </w:rPr>
      </w:pPr>
      <w:r w:rsidRPr="00C11BC0">
        <w:rPr>
          <w:rFonts w:ascii="Source Sans Pro" w:eastAsia="Source Sans Pro" w:hAnsi="Source Sans Pro" w:cs="Source Sans Pro"/>
          <w:color w:val="2C3E50"/>
          <w:sz w:val="96"/>
          <w:szCs w:val="96"/>
        </w:rPr>
        <w:t>Object Detection &amp; Classification using YOLO</w:t>
      </w:r>
    </w:p>
    <w:p w14:paraId="480AE3C4" w14:textId="77777777" w:rsidR="00C11BC0" w:rsidRDefault="00C11BC0">
      <w:pPr>
        <w:pStyle w:val="Heading1"/>
        <w:pBdr>
          <w:bottom w:val="single" w:sz="8" w:space="2" w:color="E0E0E0"/>
        </w:pBdr>
        <w:spacing w:before="40"/>
        <w:jc w:val="center"/>
        <w:rPr>
          <w:rFonts w:ascii="Source Sans Pro" w:eastAsia="Source Sans Pro" w:hAnsi="Source Sans Pro" w:cs="Source Sans Pro"/>
          <w:color w:val="34495E"/>
          <w:sz w:val="52"/>
          <w:szCs w:val="52"/>
          <w:rtl/>
        </w:rPr>
      </w:pPr>
    </w:p>
    <w:p w14:paraId="7CC70D73" w14:textId="27AA36F4" w:rsidR="00F8110B" w:rsidRPr="00C11BC0" w:rsidRDefault="00000000">
      <w:pPr>
        <w:pStyle w:val="Heading1"/>
        <w:pBdr>
          <w:bottom w:val="single" w:sz="8" w:space="2" w:color="E0E0E0"/>
        </w:pBdr>
        <w:spacing w:before="40"/>
        <w:jc w:val="center"/>
        <w:rPr>
          <w:sz w:val="52"/>
          <w:szCs w:val="52"/>
        </w:rPr>
      </w:pPr>
      <w:r w:rsidRPr="00C11BC0">
        <w:rPr>
          <w:rFonts w:ascii="Source Sans Pro" w:eastAsia="Source Sans Pro" w:hAnsi="Source Sans Pro" w:cs="Source Sans Pro"/>
          <w:color w:val="34495E"/>
          <w:sz w:val="52"/>
          <w:szCs w:val="52"/>
        </w:rPr>
        <w:t>Project By:</w:t>
      </w:r>
    </w:p>
    <w:p w14:paraId="0C1CAD28" w14:textId="77777777" w:rsidR="00BE3091" w:rsidRPr="00BE3091" w:rsidRDefault="00BE3091" w:rsidP="00BE3091">
      <w:pPr>
        <w:pStyle w:val="ListBullet"/>
        <w:numPr>
          <w:ilvl w:val="0"/>
          <w:numId w:val="0"/>
        </w:numPr>
        <w:spacing w:after="20" w:line="240" w:lineRule="auto"/>
        <w:ind w:left="360"/>
        <w:rPr>
          <w:sz w:val="32"/>
          <w:szCs w:val="52"/>
        </w:rPr>
      </w:pPr>
    </w:p>
    <w:p w14:paraId="7B5BF5A7" w14:textId="1A38B24B" w:rsidR="00F8110B" w:rsidRPr="00C11BC0" w:rsidRDefault="00000000">
      <w:pPr>
        <w:pStyle w:val="ListBullet"/>
        <w:spacing w:after="20" w:line="240" w:lineRule="auto"/>
        <w:jc w:val="center"/>
        <w:rPr>
          <w:rFonts w:hint="eastAsia"/>
          <w:sz w:val="32"/>
          <w:szCs w:val="52"/>
        </w:rPr>
      </w:pPr>
      <w:r w:rsidRPr="00C11BC0">
        <w:rPr>
          <w:rFonts w:ascii="Source Sans Pro" w:eastAsia="Source Sans Pro" w:hAnsi="Source Sans Pro" w:cs="Source Sans Pro"/>
          <w:color w:val="333333"/>
          <w:sz w:val="44"/>
          <w:szCs w:val="52"/>
        </w:rPr>
        <w:t>Roaa Mohamed Ahmed Nagieb</w:t>
      </w:r>
    </w:p>
    <w:p w14:paraId="7B355E3A" w14:textId="77777777" w:rsidR="00BE3091" w:rsidRPr="00BE3091" w:rsidRDefault="00BE3091" w:rsidP="00BE3091">
      <w:pPr>
        <w:pStyle w:val="ListBullet"/>
        <w:numPr>
          <w:ilvl w:val="0"/>
          <w:numId w:val="0"/>
        </w:numPr>
        <w:spacing w:after="20" w:line="240" w:lineRule="auto"/>
        <w:ind w:left="360"/>
        <w:rPr>
          <w:sz w:val="32"/>
          <w:szCs w:val="52"/>
        </w:rPr>
      </w:pPr>
    </w:p>
    <w:p w14:paraId="11EBF1B2" w14:textId="432B9D11" w:rsidR="00F8110B" w:rsidRPr="00C11BC0" w:rsidRDefault="00000000">
      <w:pPr>
        <w:pStyle w:val="ListBullet"/>
        <w:spacing w:after="20" w:line="240" w:lineRule="auto"/>
        <w:jc w:val="center"/>
        <w:rPr>
          <w:rFonts w:hint="eastAsia"/>
          <w:sz w:val="32"/>
          <w:szCs w:val="52"/>
        </w:rPr>
      </w:pPr>
      <w:r w:rsidRPr="00C11BC0">
        <w:rPr>
          <w:rFonts w:ascii="Source Sans Pro" w:eastAsia="Source Sans Pro" w:hAnsi="Source Sans Pro" w:cs="Source Sans Pro"/>
          <w:color w:val="333333"/>
          <w:sz w:val="44"/>
          <w:szCs w:val="52"/>
        </w:rPr>
        <w:t>Mohamed Ramadan Fouad Mohamed</w:t>
      </w:r>
    </w:p>
    <w:p w14:paraId="701E03A7" w14:textId="77777777" w:rsidR="00BE3091" w:rsidRPr="00BE3091" w:rsidRDefault="00BE3091" w:rsidP="00BE3091">
      <w:pPr>
        <w:pStyle w:val="ListBullet"/>
        <w:numPr>
          <w:ilvl w:val="0"/>
          <w:numId w:val="0"/>
        </w:numPr>
        <w:spacing w:after="20" w:line="240" w:lineRule="auto"/>
        <w:ind w:left="360"/>
        <w:rPr>
          <w:sz w:val="32"/>
          <w:szCs w:val="52"/>
        </w:rPr>
      </w:pPr>
    </w:p>
    <w:p w14:paraId="23A3EE0A" w14:textId="496CDB18" w:rsidR="00F8110B" w:rsidRPr="00C11BC0" w:rsidRDefault="00000000">
      <w:pPr>
        <w:pStyle w:val="ListBullet"/>
        <w:spacing w:after="20" w:line="240" w:lineRule="auto"/>
        <w:jc w:val="center"/>
        <w:rPr>
          <w:rFonts w:hint="eastAsia"/>
          <w:sz w:val="32"/>
          <w:szCs w:val="52"/>
        </w:rPr>
      </w:pPr>
      <w:r w:rsidRPr="00C11BC0">
        <w:rPr>
          <w:rFonts w:ascii="Source Sans Pro" w:eastAsia="Source Sans Pro" w:hAnsi="Source Sans Pro" w:cs="Source Sans Pro"/>
          <w:color w:val="333333"/>
          <w:sz w:val="44"/>
          <w:szCs w:val="52"/>
        </w:rPr>
        <w:t>Ahmed Mohamed Hambuta</w:t>
      </w:r>
    </w:p>
    <w:p w14:paraId="5896B233" w14:textId="77777777" w:rsidR="00BE3091" w:rsidRPr="00BE3091" w:rsidRDefault="00BE3091" w:rsidP="00BE3091">
      <w:pPr>
        <w:pStyle w:val="ListBullet"/>
        <w:numPr>
          <w:ilvl w:val="0"/>
          <w:numId w:val="0"/>
        </w:numPr>
        <w:spacing w:after="20" w:line="240" w:lineRule="auto"/>
        <w:ind w:left="360"/>
        <w:rPr>
          <w:sz w:val="32"/>
          <w:szCs w:val="52"/>
        </w:rPr>
      </w:pPr>
    </w:p>
    <w:p w14:paraId="62EFCE32" w14:textId="20BEF3AB" w:rsidR="00F8110B" w:rsidRPr="00C11BC0" w:rsidRDefault="00000000">
      <w:pPr>
        <w:pStyle w:val="ListBullet"/>
        <w:spacing w:after="20" w:line="240" w:lineRule="auto"/>
        <w:jc w:val="center"/>
        <w:rPr>
          <w:rFonts w:hint="eastAsia"/>
          <w:sz w:val="32"/>
          <w:szCs w:val="52"/>
        </w:rPr>
      </w:pPr>
      <w:r w:rsidRPr="00C11BC0">
        <w:rPr>
          <w:rFonts w:ascii="Source Sans Pro" w:eastAsia="Source Sans Pro" w:hAnsi="Source Sans Pro" w:cs="Source Sans Pro"/>
          <w:color w:val="333333"/>
          <w:sz w:val="44"/>
          <w:szCs w:val="52"/>
        </w:rPr>
        <w:t>Youssef Hany Ezzat</w:t>
      </w:r>
    </w:p>
    <w:p w14:paraId="6D919DA1" w14:textId="77777777" w:rsidR="00BE3091" w:rsidRDefault="00BE3091">
      <w:pPr>
        <w:pStyle w:val="Heading1"/>
        <w:pBdr>
          <w:bottom w:val="single" w:sz="8" w:space="2" w:color="E0E0E0"/>
        </w:pBdr>
        <w:spacing w:before="40"/>
        <w:jc w:val="center"/>
        <w:rPr>
          <w:rFonts w:ascii="Source Sans Pro" w:eastAsia="Source Sans Pro" w:hAnsi="Source Sans Pro" w:cs="Source Sans Pro"/>
          <w:color w:val="34495E"/>
          <w:sz w:val="52"/>
          <w:szCs w:val="52"/>
          <w:rtl/>
        </w:rPr>
      </w:pPr>
    </w:p>
    <w:p w14:paraId="24C648D4" w14:textId="0C87FD4F" w:rsidR="00F8110B" w:rsidRPr="00C11BC0" w:rsidRDefault="00000000">
      <w:pPr>
        <w:pStyle w:val="Heading1"/>
        <w:pBdr>
          <w:bottom w:val="single" w:sz="8" w:space="2" w:color="E0E0E0"/>
        </w:pBdr>
        <w:spacing w:before="40"/>
        <w:jc w:val="center"/>
        <w:rPr>
          <w:sz w:val="52"/>
          <w:szCs w:val="52"/>
        </w:rPr>
      </w:pPr>
      <w:r w:rsidRPr="00C11BC0">
        <w:rPr>
          <w:rFonts w:ascii="Source Sans Pro" w:eastAsia="Source Sans Pro" w:hAnsi="Source Sans Pro" w:cs="Source Sans Pro"/>
          <w:color w:val="34495E"/>
          <w:sz w:val="52"/>
          <w:szCs w:val="52"/>
        </w:rPr>
        <w:t>Course Instructor:</w:t>
      </w:r>
    </w:p>
    <w:p w14:paraId="7EC8DEF6" w14:textId="60E77875" w:rsidR="00C11BC0" w:rsidRPr="00BE3091" w:rsidRDefault="00000000" w:rsidP="00BE3091">
      <w:pPr>
        <w:spacing w:after="0"/>
        <w:jc w:val="center"/>
        <w:rPr>
          <w:rFonts w:ascii="Source Sans Pro" w:eastAsia="Source Sans Pro" w:hAnsi="Source Sans Pro" w:cs="Source Sans Pro"/>
          <w:color w:val="333333"/>
          <w:sz w:val="40"/>
          <w:szCs w:val="52"/>
          <w:rtl/>
        </w:rPr>
      </w:pPr>
      <w:r w:rsidRPr="00C11BC0">
        <w:rPr>
          <w:rFonts w:ascii="Source Sans Pro" w:eastAsia="Source Sans Pro" w:hAnsi="Source Sans Pro" w:cs="Source Sans Pro"/>
          <w:color w:val="333333"/>
          <w:sz w:val="40"/>
          <w:szCs w:val="52"/>
        </w:rPr>
        <w:t>Dr. Ahmad Mostafa</w:t>
      </w:r>
    </w:p>
    <w:p w14:paraId="18AA93CA" w14:textId="77777777" w:rsidR="00C11BC0" w:rsidRDefault="00C11BC0" w:rsidP="00C11BC0">
      <w:pPr>
        <w:spacing w:after="0"/>
        <w:rPr>
          <w:rFonts w:ascii="Source Sans Pro" w:eastAsia="Source Sans Pro" w:hAnsi="Source Sans Pro" w:cs="Source Sans Pro"/>
          <w:color w:val="333333"/>
          <w:sz w:val="22"/>
          <w:szCs w:val="32"/>
          <w:rtl/>
        </w:rPr>
      </w:pPr>
    </w:p>
    <w:p w14:paraId="532856F0" w14:textId="77777777" w:rsidR="00C11BC0" w:rsidRPr="00C11BC0" w:rsidRDefault="00C11BC0">
      <w:pPr>
        <w:spacing w:after="0"/>
        <w:jc w:val="center"/>
        <w:rPr>
          <w:rFonts w:hint="eastAsia"/>
          <w:sz w:val="22"/>
          <w:szCs w:val="32"/>
        </w:rPr>
      </w:pPr>
    </w:p>
    <w:p w14:paraId="002F729E" w14:textId="4F203BF5" w:rsidR="00F8110B" w:rsidRPr="00BE3091" w:rsidRDefault="00000000">
      <w:pPr>
        <w:pStyle w:val="Heading1"/>
        <w:pBdr>
          <w:bottom w:val="single" w:sz="8" w:space="2" w:color="E0E0E0"/>
        </w:pBdr>
        <w:shd w:val="clear" w:color="auto" w:fill="EAF2F8"/>
        <w:spacing w:before="40"/>
        <w:rPr>
          <w:sz w:val="44"/>
          <w:szCs w:val="44"/>
        </w:rPr>
      </w:pPr>
      <w:r w:rsidRPr="00BE3091">
        <w:rPr>
          <w:rFonts w:ascii="Source Sans Pro" w:eastAsia="Source Sans Pro" w:hAnsi="Source Sans Pro" w:cs="Source Sans Pro"/>
          <w:i/>
          <w:color w:val="34495E"/>
          <w:sz w:val="44"/>
          <w:szCs w:val="44"/>
        </w:rPr>
        <w:lastRenderedPageBreak/>
        <w:t>Abstract</w:t>
      </w:r>
    </w:p>
    <w:p w14:paraId="374CD883" w14:textId="77777777" w:rsidR="00F8110B" w:rsidRPr="00BE3091" w:rsidRDefault="00000000">
      <w:pPr>
        <w:shd w:val="clear" w:color="auto" w:fill="EAF2F8"/>
        <w:spacing w:after="0"/>
        <w:jc w:val="both"/>
        <w:rPr>
          <w:rFonts w:hint="eastAsia"/>
          <w:sz w:val="24"/>
          <w:szCs w:val="36"/>
        </w:rPr>
      </w:pPr>
      <w:r w:rsidRPr="00BE3091">
        <w:rPr>
          <w:rFonts w:ascii="Source Sans Pro" w:eastAsia="Source Sans Pro" w:hAnsi="Source Sans Pro" w:cs="Source Sans Pro"/>
          <w:i/>
          <w:color w:val="333333"/>
          <w:sz w:val="28"/>
          <w:szCs w:val="36"/>
        </w:rPr>
        <w:t>This project presents the development and evaluation of a real-time object detection and classification system using the You Only Look Once (YOLO) algorithm. The primary purpose is to accurately identify and localize ten distinct classes of animals: cat, horse, squirrel, chicken, butterfly, spider, dog, sheep, elephant, and cow. The methodology involved curating a custom dataset, preprocessing images, and training a state-of-the-art YOLOv8 model. The dataset was structured into training, validation, and test sets, with data augmentation techniques applied to enhance model robustness. The trained model achieved a mean Average Precision (mAP) of 89.5% at an IoU threshold of 0.5 (mAP50), demonstrating high accuracy and efficiency. The results confirm YOLO's efficacy for multi-class object detection tasks, highlighting its potential for applications in wildlife monitoring, agricultural management, and automated surveillance. This report details the complete project lifecycle, from literature review and data preparation to model training, evaluation, and discussion of future work.</w:t>
      </w:r>
    </w:p>
    <w:p w14:paraId="1A1AED83" w14:textId="77777777" w:rsidR="00F8110B" w:rsidRPr="00C11BC0" w:rsidRDefault="00000000">
      <w:pPr>
        <w:pStyle w:val="Title"/>
        <w:pBdr>
          <w:bottom w:val="single" w:sz="8" w:space="2" w:color="E0E0E0"/>
        </w:pBdr>
        <w:spacing w:before="40" w:after="0"/>
        <w:rPr>
          <w:sz w:val="72"/>
          <w:szCs w:val="72"/>
        </w:rPr>
      </w:pPr>
      <w:r w:rsidRPr="00C11BC0">
        <w:rPr>
          <w:rFonts w:ascii="Source Sans Pro" w:eastAsia="Source Sans Pro" w:hAnsi="Source Sans Pro" w:cs="Source Sans Pro"/>
          <w:color w:val="2C3E50"/>
          <w:sz w:val="72"/>
          <w:szCs w:val="72"/>
        </w:rPr>
        <w:t>1. Introduction</w:t>
      </w:r>
    </w:p>
    <w:p w14:paraId="16168D3D" w14:textId="77777777" w:rsidR="00F8110B" w:rsidRPr="00C11BC0" w:rsidRDefault="00000000">
      <w:pPr>
        <w:pStyle w:val="Heading1"/>
        <w:pBdr>
          <w:bottom w:val="single" w:sz="8" w:space="2" w:color="E0E0E0"/>
        </w:pBdr>
        <w:spacing w:before="40"/>
        <w:rPr>
          <w:sz w:val="40"/>
          <w:szCs w:val="40"/>
        </w:rPr>
      </w:pPr>
      <w:r w:rsidRPr="00C11BC0">
        <w:rPr>
          <w:rFonts w:ascii="Source Sans Pro" w:eastAsia="Source Sans Pro" w:hAnsi="Source Sans Pro" w:cs="Source Sans Pro"/>
          <w:color w:val="34495E"/>
          <w:sz w:val="40"/>
          <w:szCs w:val="40"/>
        </w:rPr>
        <w:t>1.1 Problem Definition</w:t>
      </w:r>
    </w:p>
    <w:p w14:paraId="7A351E0B" w14:textId="77777777" w:rsidR="00F8110B" w:rsidRPr="00C11BC0" w:rsidRDefault="00000000">
      <w:pPr>
        <w:spacing w:after="0"/>
        <w:jc w:val="both"/>
        <w:rPr>
          <w:rFonts w:hint="eastAsia"/>
          <w:sz w:val="22"/>
          <w:szCs w:val="32"/>
        </w:rPr>
      </w:pPr>
      <w:r w:rsidRPr="00C11BC0">
        <w:rPr>
          <w:rFonts w:ascii="Source Sans Pro" w:eastAsia="Source Sans Pro" w:hAnsi="Source Sans Pro" w:cs="Source Sans Pro"/>
          <w:color w:val="333333"/>
          <w:sz w:val="24"/>
          <w:szCs w:val="32"/>
        </w:rPr>
        <w:t>The task of object detection involves identifying the presence and location of objects within an image or video stream. It is a fundamental challenge in computer vision, requiring not only the classification of an object (what it is) but also its localization via a bounding box (where it is). The complexity increases with the number of classes, variations in object appearance, scale, lighting conditions, and occlusion. This project addresses the specific problem of detecting and classifying ten different animal species in diverse environments.</w:t>
      </w:r>
    </w:p>
    <w:p w14:paraId="62CE97BC" w14:textId="77777777" w:rsidR="00F8110B" w:rsidRPr="00C11BC0" w:rsidRDefault="00000000">
      <w:pPr>
        <w:pStyle w:val="Heading1"/>
        <w:pBdr>
          <w:bottom w:val="single" w:sz="8" w:space="2" w:color="E0E0E0"/>
        </w:pBdr>
        <w:spacing w:before="40"/>
        <w:rPr>
          <w:sz w:val="40"/>
          <w:szCs w:val="40"/>
        </w:rPr>
      </w:pPr>
      <w:r w:rsidRPr="00C11BC0">
        <w:rPr>
          <w:rFonts w:ascii="Source Sans Pro" w:eastAsia="Source Sans Pro" w:hAnsi="Source Sans Pro" w:cs="Source Sans Pro"/>
          <w:color w:val="34495E"/>
          <w:sz w:val="40"/>
          <w:szCs w:val="40"/>
        </w:rPr>
        <w:t>1.2 Importance of Object Detection</w:t>
      </w:r>
    </w:p>
    <w:p w14:paraId="2A9FFE5C" w14:textId="77777777" w:rsidR="00F8110B" w:rsidRPr="00C11BC0" w:rsidRDefault="00000000">
      <w:pPr>
        <w:spacing w:after="0"/>
        <w:jc w:val="both"/>
        <w:rPr>
          <w:rFonts w:hint="eastAsia"/>
          <w:sz w:val="22"/>
          <w:szCs w:val="32"/>
        </w:rPr>
      </w:pPr>
      <w:r w:rsidRPr="00C11BC0">
        <w:rPr>
          <w:rFonts w:ascii="Source Sans Pro" w:eastAsia="Source Sans Pro" w:hAnsi="Source Sans Pro" w:cs="Source Sans Pro"/>
          <w:color w:val="333333"/>
          <w:sz w:val="24"/>
          <w:szCs w:val="32"/>
        </w:rPr>
        <w:t xml:space="preserve">Automated object detection has transformative potential across numerous domains. In ecological research, it enables non-invasive wildlife monitoring and population tracking [1]. In agriculture, it can be used to monitor livestock health and behavior. For domestic applications, it can power smart pet feeders or security systems. The ability </w:t>
      </w:r>
      <w:r w:rsidRPr="00C11BC0">
        <w:rPr>
          <w:rFonts w:ascii="Source Sans Pro" w:eastAsia="Source Sans Pro" w:hAnsi="Source Sans Pro" w:cs="Source Sans Pro"/>
          <w:color w:val="333333"/>
          <w:sz w:val="24"/>
          <w:szCs w:val="32"/>
        </w:rPr>
        <w:lastRenderedPageBreak/>
        <w:t>to perform this task in real-time is particularly crucial for applications requiring immediate response, such as autonomous vehicle navigation or drone-based surveillance.</w:t>
      </w:r>
    </w:p>
    <w:p w14:paraId="56EDDAF3" w14:textId="77777777" w:rsidR="00F8110B" w:rsidRPr="00C11BC0" w:rsidRDefault="00000000">
      <w:pPr>
        <w:pStyle w:val="Heading1"/>
        <w:pBdr>
          <w:bottom w:val="single" w:sz="8" w:space="2" w:color="E0E0E0"/>
        </w:pBdr>
        <w:spacing w:before="40"/>
        <w:rPr>
          <w:sz w:val="40"/>
          <w:szCs w:val="40"/>
        </w:rPr>
      </w:pPr>
      <w:r w:rsidRPr="00C11BC0">
        <w:rPr>
          <w:rFonts w:ascii="Source Sans Pro" w:eastAsia="Source Sans Pro" w:hAnsi="Source Sans Pro" w:cs="Source Sans Pro"/>
          <w:color w:val="34495E"/>
          <w:sz w:val="40"/>
          <w:szCs w:val="40"/>
        </w:rPr>
        <w:t>1.3 Project Objectives</w:t>
      </w:r>
    </w:p>
    <w:p w14:paraId="7DF579B6" w14:textId="77777777" w:rsidR="00F8110B" w:rsidRPr="00C11BC0" w:rsidRDefault="00000000">
      <w:pPr>
        <w:spacing w:after="0"/>
        <w:jc w:val="both"/>
        <w:rPr>
          <w:rFonts w:hint="eastAsia"/>
          <w:sz w:val="22"/>
          <w:szCs w:val="32"/>
        </w:rPr>
      </w:pPr>
      <w:r w:rsidRPr="00C11BC0">
        <w:rPr>
          <w:rFonts w:ascii="Source Sans Pro" w:eastAsia="Source Sans Pro" w:hAnsi="Source Sans Pro" w:cs="Source Sans Pro"/>
          <w:color w:val="333333"/>
          <w:sz w:val="24"/>
          <w:szCs w:val="32"/>
        </w:rPr>
        <w:t>The primary objectives of this project were as follows:</w:t>
      </w:r>
    </w:p>
    <w:p w14:paraId="4D4B285D" w14:textId="77777777" w:rsidR="00F8110B" w:rsidRPr="00C11BC0" w:rsidRDefault="00000000">
      <w:pPr>
        <w:pStyle w:val="ListBullet"/>
        <w:spacing w:after="20" w:line="240" w:lineRule="auto"/>
        <w:rPr>
          <w:rFonts w:hint="eastAsia"/>
          <w:sz w:val="22"/>
          <w:szCs w:val="32"/>
        </w:rPr>
      </w:pPr>
      <w:r w:rsidRPr="00C11BC0">
        <w:rPr>
          <w:rFonts w:ascii="Source Sans Pro" w:eastAsia="Source Sans Pro" w:hAnsi="Source Sans Pro" w:cs="Source Sans Pro"/>
          <w:color w:val="333333"/>
          <w:sz w:val="24"/>
          <w:szCs w:val="32"/>
        </w:rPr>
        <w:t>To gain a comprehensive understanding of deep learning-based object detection algorithms, particularly the YOLO family.</w:t>
      </w:r>
    </w:p>
    <w:p w14:paraId="57584B54" w14:textId="77777777" w:rsidR="00F8110B" w:rsidRPr="00C11BC0" w:rsidRDefault="00000000">
      <w:pPr>
        <w:pStyle w:val="ListBullet"/>
        <w:spacing w:after="20" w:line="240" w:lineRule="auto"/>
        <w:rPr>
          <w:rFonts w:hint="eastAsia"/>
          <w:sz w:val="22"/>
          <w:szCs w:val="32"/>
        </w:rPr>
      </w:pPr>
      <w:r w:rsidRPr="00C11BC0">
        <w:rPr>
          <w:rFonts w:ascii="Source Sans Pro" w:eastAsia="Source Sans Pro" w:hAnsi="Source Sans Pro" w:cs="Source Sans Pro"/>
          <w:color w:val="333333"/>
          <w:sz w:val="24"/>
          <w:szCs w:val="32"/>
        </w:rPr>
        <w:t>To curate and prepare a custom dataset for ten specific animal classes suitable for training a detection model.</w:t>
      </w:r>
    </w:p>
    <w:p w14:paraId="714EC3A8" w14:textId="77777777" w:rsidR="00F8110B" w:rsidRPr="00C11BC0" w:rsidRDefault="00000000">
      <w:pPr>
        <w:pStyle w:val="ListBullet"/>
        <w:spacing w:after="20" w:line="240" w:lineRule="auto"/>
        <w:rPr>
          <w:rFonts w:hint="eastAsia"/>
          <w:sz w:val="22"/>
          <w:szCs w:val="32"/>
        </w:rPr>
      </w:pPr>
      <w:r w:rsidRPr="00C11BC0">
        <w:rPr>
          <w:rFonts w:ascii="Source Sans Pro" w:eastAsia="Source Sans Pro" w:hAnsi="Source Sans Pro" w:cs="Source Sans Pro"/>
          <w:color w:val="333333"/>
          <w:sz w:val="24"/>
          <w:szCs w:val="32"/>
        </w:rPr>
        <w:t>To implement the full machine learning pipeline: data preprocessing, model training, validation, and testing.</w:t>
      </w:r>
    </w:p>
    <w:p w14:paraId="75B504AE" w14:textId="77777777" w:rsidR="00F8110B" w:rsidRPr="00C11BC0" w:rsidRDefault="00000000">
      <w:pPr>
        <w:pStyle w:val="ListBullet"/>
        <w:spacing w:after="20" w:line="240" w:lineRule="auto"/>
        <w:rPr>
          <w:rFonts w:hint="eastAsia"/>
          <w:sz w:val="22"/>
          <w:szCs w:val="32"/>
        </w:rPr>
      </w:pPr>
      <w:r w:rsidRPr="00C11BC0">
        <w:rPr>
          <w:rFonts w:ascii="Source Sans Pro" w:eastAsia="Source Sans Pro" w:hAnsi="Source Sans Pro" w:cs="Source Sans Pro"/>
          <w:color w:val="333333"/>
          <w:sz w:val="24"/>
          <w:szCs w:val="32"/>
        </w:rPr>
        <w:t>To train a YOLOv8 model to achieve high performance in terms of both speed and accuracy.</w:t>
      </w:r>
    </w:p>
    <w:p w14:paraId="3C8182C5" w14:textId="77777777" w:rsidR="00F8110B" w:rsidRPr="00C11BC0" w:rsidRDefault="00000000">
      <w:pPr>
        <w:pStyle w:val="ListBullet"/>
        <w:spacing w:after="20" w:line="240" w:lineRule="auto"/>
        <w:rPr>
          <w:rFonts w:hint="eastAsia"/>
          <w:sz w:val="22"/>
          <w:szCs w:val="32"/>
        </w:rPr>
      </w:pPr>
      <w:r w:rsidRPr="00C11BC0">
        <w:rPr>
          <w:rFonts w:ascii="Source Sans Pro" w:eastAsia="Source Sans Pro" w:hAnsi="Source Sans Pro" w:cs="Source Sans Pro"/>
          <w:color w:val="333333"/>
          <w:sz w:val="24"/>
          <w:szCs w:val="32"/>
        </w:rPr>
        <w:t>To evaluate the model's performance using standard industry metrics such as mean Average Precision (mAP), precision, and recall.</w:t>
      </w:r>
    </w:p>
    <w:p w14:paraId="4F828746" w14:textId="77777777" w:rsidR="00F8110B" w:rsidRPr="00C11BC0" w:rsidRDefault="00000000">
      <w:pPr>
        <w:pStyle w:val="ListBullet"/>
        <w:spacing w:after="20" w:line="240" w:lineRule="auto"/>
        <w:rPr>
          <w:rFonts w:hint="eastAsia"/>
          <w:sz w:val="22"/>
          <w:szCs w:val="32"/>
        </w:rPr>
      </w:pPr>
      <w:r w:rsidRPr="00C11BC0">
        <w:rPr>
          <w:rFonts w:ascii="Source Sans Pro" w:eastAsia="Source Sans Pro" w:hAnsi="Source Sans Pro" w:cs="Source Sans Pro"/>
          <w:color w:val="333333"/>
          <w:sz w:val="24"/>
          <w:szCs w:val="32"/>
        </w:rPr>
        <w:t>To document the entire process, including challenges faced and potential real-world applications of the developed system.</w:t>
      </w:r>
    </w:p>
    <w:p w14:paraId="5D8C5BC0" w14:textId="77777777" w:rsidR="00F8110B" w:rsidRPr="00C11BC0" w:rsidRDefault="00000000">
      <w:pPr>
        <w:pStyle w:val="Heading1"/>
        <w:pBdr>
          <w:bottom w:val="single" w:sz="8" w:space="2" w:color="E0E0E0"/>
        </w:pBdr>
        <w:spacing w:before="40"/>
        <w:rPr>
          <w:sz w:val="40"/>
          <w:szCs w:val="40"/>
        </w:rPr>
      </w:pPr>
      <w:r w:rsidRPr="00C11BC0">
        <w:rPr>
          <w:rFonts w:ascii="Source Sans Pro" w:eastAsia="Source Sans Pro" w:hAnsi="Source Sans Pro" w:cs="Source Sans Pro"/>
          <w:color w:val="34495E"/>
          <w:sz w:val="40"/>
          <w:szCs w:val="40"/>
        </w:rPr>
        <w:t>1.4 Tools &amp; Technologies Used</w:t>
      </w:r>
    </w:p>
    <w:p w14:paraId="6CA8ADFD" w14:textId="77777777" w:rsidR="00F8110B" w:rsidRPr="00C11BC0" w:rsidRDefault="00000000">
      <w:pPr>
        <w:spacing w:after="0"/>
        <w:jc w:val="both"/>
        <w:rPr>
          <w:rFonts w:hint="eastAsia"/>
          <w:sz w:val="22"/>
          <w:szCs w:val="32"/>
        </w:rPr>
      </w:pPr>
      <w:r w:rsidRPr="00C11BC0">
        <w:rPr>
          <w:rFonts w:ascii="Source Sans Pro" w:eastAsia="Source Sans Pro" w:hAnsi="Source Sans Pro" w:cs="Source Sans Pro"/>
          <w:color w:val="333333"/>
          <w:sz w:val="24"/>
          <w:szCs w:val="32"/>
        </w:rPr>
        <w:t>The project leveraged a modern stack of open-source tools and libraries prevalent in the field of deep learning and computer vision:</w:t>
      </w:r>
    </w:p>
    <w:p w14:paraId="1E27A990" w14:textId="77777777" w:rsidR="00F8110B" w:rsidRPr="00C11BC0" w:rsidRDefault="00000000">
      <w:pPr>
        <w:pStyle w:val="ListBullet"/>
        <w:spacing w:after="20" w:line="240" w:lineRule="auto"/>
        <w:rPr>
          <w:rFonts w:hint="eastAsia"/>
          <w:sz w:val="22"/>
          <w:szCs w:val="32"/>
        </w:rPr>
      </w:pPr>
      <w:r w:rsidRPr="00C11BC0">
        <w:rPr>
          <w:rFonts w:ascii="Source Sans Pro" w:eastAsia="Source Sans Pro" w:hAnsi="Source Sans Pro" w:cs="Source Sans Pro"/>
          <w:b/>
          <w:color w:val="333333"/>
          <w:sz w:val="24"/>
          <w:szCs w:val="32"/>
        </w:rPr>
        <w:t>Programming Language:</w:t>
      </w:r>
      <w:r w:rsidRPr="00C11BC0">
        <w:rPr>
          <w:sz w:val="22"/>
          <w:szCs w:val="32"/>
        </w:rPr>
        <w:t xml:space="preserve"> </w:t>
      </w:r>
      <w:r w:rsidRPr="00C11BC0">
        <w:rPr>
          <w:rFonts w:ascii="Source Sans Pro" w:eastAsia="Source Sans Pro" w:hAnsi="Source Sans Pro" w:cs="Source Sans Pro"/>
          <w:color w:val="333333"/>
          <w:sz w:val="24"/>
          <w:szCs w:val="32"/>
        </w:rPr>
        <w:t>Python 3.9</w:t>
      </w:r>
    </w:p>
    <w:p w14:paraId="72A0CD74" w14:textId="77777777" w:rsidR="00F8110B" w:rsidRPr="00C11BC0" w:rsidRDefault="00000000">
      <w:pPr>
        <w:pStyle w:val="ListBullet"/>
        <w:spacing w:after="20" w:line="240" w:lineRule="auto"/>
        <w:rPr>
          <w:rFonts w:hint="eastAsia"/>
          <w:sz w:val="22"/>
          <w:szCs w:val="32"/>
        </w:rPr>
      </w:pPr>
      <w:r w:rsidRPr="00C11BC0">
        <w:rPr>
          <w:rFonts w:ascii="Source Sans Pro" w:eastAsia="Source Sans Pro" w:hAnsi="Source Sans Pro" w:cs="Source Sans Pro"/>
          <w:b/>
          <w:color w:val="333333"/>
          <w:sz w:val="24"/>
          <w:szCs w:val="32"/>
        </w:rPr>
        <w:t>Deep Learning Framework:</w:t>
      </w:r>
      <w:r w:rsidRPr="00C11BC0">
        <w:rPr>
          <w:sz w:val="22"/>
          <w:szCs w:val="32"/>
        </w:rPr>
        <w:t xml:space="preserve"> </w:t>
      </w:r>
      <w:r w:rsidRPr="00C11BC0">
        <w:rPr>
          <w:rFonts w:ascii="Source Sans Pro" w:eastAsia="Source Sans Pro" w:hAnsi="Source Sans Pro" w:cs="Source Sans Pro"/>
          <w:color w:val="333333"/>
          <w:sz w:val="24"/>
          <w:szCs w:val="32"/>
        </w:rPr>
        <w:t>PyTorch</w:t>
      </w:r>
    </w:p>
    <w:p w14:paraId="1DF6DAAC" w14:textId="77777777" w:rsidR="00F8110B" w:rsidRPr="00C11BC0" w:rsidRDefault="00000000">
      <w:pPr>
        <w:pStyle w:val="ListBullet"/>
        <w:spacing w:after="20" w:line="240" w:lineRule="auto"/>
        <w:rPr>
          <w:rFonts w:hint="eastAsia"/>
          <w:sz w:val="22"/>
          <w:szCs w:val="32"/>
        </w:rPr>
      </w:pPr>
      <w:r w:rsidRPr="00C11BC0">
        <w:rPr>
          <w:rFonts w:ascii="Source Sans Pro" w:eastAsia="Source Sans Pro" w:hAnsi="Source Sans Pro" w:cs="Source Sans Pro"/>
          <w:b/>
          <w:color w:val="333333"/>
          <w:sz w:val="24"/>
          <w:szCs w:val="32"/>
        </w:rPr>
        <w:t>Object Detection Model:</w:t>
      </w:r>
      <w:r w:rsidRPr="00C11BC0">
        <w:rPr>
          <w:sz w:val="22"/>
          <w:szCs w:val="32"/>
        </w:rPr>
        <w:t xml:space="preserve"> </w:t>
      </w:r>
      <w:r w:rsidRPr="00C11BC0">
        <w:rPr>
          <w:rFonts w:ascii="Source Sans Pro" w:eastAsia="Source Sans Pro" w:hAnsi="Source Sans Pro" w:cs="Source Sans Pro"/>
          <w:color w:val="333333"/>
          <w:sz w:val="24"/>
          <w:szCs w:val="32"/>
        </w:rPr>
        <w:t>YOLOv8 (from Ultralytics)</w:t>
      </w:r>
    </w:p>
    <w:p w14:paraId="222FB1F5" w14:textId="77777777" w:rsidR="00F8110B" w:rsidRPr="00C11BC0" w:rsidRDefault="00000000">
      <w:pPr>
        <w:pStyle w:val="ListBullet"/>
        <w:spacing w:after="20" w:line="240" w:lineRule="auto"/>
        <w:rPr>
          <w:rFonts w:hint="eastAsia"/>
          <w:sz w:val="22"/>
          <w:szCs w:val="32"/>
        </w:rPr>
      </w:pPr>
      <w:r w:rsidRPr="00C11BC0">
        <w:rPr>
          <w:rFonts w:ascii="Source Sans Pro" w:eastAsia="Source Sans Pro" w:hAnsi="Source Sans Pro" w:cs="Source Sans Pro"/>
          <w:b/>
          <w:color w:val="333333"/>
          <w:sz w:val="24"/>
          <w:szCs w:val="32"/>
        </w:rPr>
        <w:t>Core Libraries:</w:t>
      </w:r>
      <w:r w:rsidRPr="00C11BC0">
        <w:rPr>
          <w:sz w:val="22"/>
          <w:szCs w:val="32"/>
        </w:rPr>
        <w:t xml:space="preserve"> </w:t>
      </w:r>
      <w:r w:rsidRPr="00C11BC0">
        <w:rPr>
          <w:rFonts w:ascii="Source Sans Pro" w:eastAsia="Source Sans Pro" w:hAnsi="Source Sans Pro" w:cs="Source Sans Pro"/>
          <w:color w:val="333333"/>
          <w:sz w:val="24"/>
          <w:szCs w:val="32"/>
        </w:rPr>
        <w:t>OpenCV for image processing, NumPy for numerical operations, Matplotlib for plotting results.</w:t>
      </w:r>
    </w:p>
    <w:p w14:paraId="1ACAC3B2" w14:textId="77777777" w:rsidR="00F8110B" w:rsidRPr="00C11BC0" w:rsidRDefault="00000000">
      <w:pPr>
        <w:pStyle w:val="ListBullet"/>
        <w:spacing w:after="20" w:line="240" w:lineRule="auto"/>
        <w:rPr>
          <w:rFonts w:hint="eastAsia"/>
          <w:sz w:val="22"/>
          <w:szCs w:val="32"/>
        </w:rPr>
      </w:pPr>
      <w:r w:rsidRPr="00C11BC0">
        <w:rPr>
          <w:rFonts w:ascii="Source Sans Pro" w:eastAsia="Source Sans Pro" w:hAnsi="Source Sans Pro" w:cs="Source Sans Pro"/>
          <w:b/>
          <w:color w:val="333333"/>
          <w:sz w:val="24"/>
          <w:szCs w:val="32"/>
        </w:rPr>
        <w:t>Development Environment:</w:t>
      </w:r>
      <w:r w:rsidRPr="00C11BC0">
        <w:rPr>
          <w:sz w:val="22"/>
          <w:szCs w:val="32"/>
        </w:rPr>
        <w:t xml:space="preserve"> </w:t>
      </w:r>
      <w:r w:rsidRPr="00C11BC0">
        <w:rPr>
          <w:rFonts w:ascii="Source Sans Pro" w:eastAsia="Source Sans Pro" w:hAnsi="Source Sans Pro" w:cs="Source Sans Pro"/>
          <w:color w:val="333333"/>
          <w:sz w:val="24"/>
          <w:szCs w:val="32"/>
        </w:rPr>
        <w:t>Google Colab for leveraging GPU resources during training.</w:t>
      </w:r>
    </w:p>
    <w:p w14:paraId="6FC24646" w14:textId="77777777" w:rsidR="00F8110B" w:rsidRPr="00C11BC0" w:rsidRDefault="00000000">
      <w:pPr>
        <w:pStyle w:val="ListBullet"/>
        <w:spacing w:after="20" w:line="240" w:lineRule="auto"/>
        <w:rPr>
          <w:rFonts w:hint="eastAsia"/>
          <w:sz w:val="22"/>
          <w:szCs w:val="32"/>
        </w:rPr>
      </w:pPr>
      <w:r w:rsidRPr="00C11BC0">
        <w:rPr>
          <w:rFonts w:ascii="Source Sans Pro" w:eastAsia="Source Sans Pro" w:hAnsi="Source Sans Pro" w:cs="Source Sans Pro"/>
          <w:b/>
          <w:color w:val="333333"/>
          <w:sz w:val="24"/>
          <w:szCs w:val="32"/>
        </w:rPr>
        <w:t>Annotation Tool:</w:t>
      </w:r>
      <w:r w:rsidRPr="00C11BC0">
        <w:rPr>
          <w:sz w:val="22"/>
          <w:szCs w:val="32"/>
        </w:rPr>
        <w:t xml:space="preserve"> </w:t>
      </w:r>
      <w:r w:rsidRPr="00C11BC0">
        <w:rPr>
          <w:rFonts w:ascii="Source Sans Pro" w:eastAsia="Source Sans Pro" w:hAnsi="Source Sans Pro" w:cs="Source Sans Pro"/>
          <w:color w:val="333333"/>
          <w:sz w:val="24"/>
          <w:szCs w:val="32"/>
        </w:rPr>
        <w:t>Roboflow for dataset management and annotation.</w:t>
      </w:r>
    </w:p>
    <w:p w14:paraId="0B0ED7A1" w14:textId="77777777" w:rsidR="00F8110B" w:rsidRPr="00C11BC0" w:rsidRDefault="00000000">
      <w:pPr>
        <w:pStyle w:val="Title"/>
        <w:pBdr>
          <w:bottom w:val="single" w:sz="8" w:space="2" w:color="E0E0E0"/>
        </w:pBdr>
        <w:spacing w:before="40" w:after="0"/>
        <w:rPr>
          <w:sz w:val="72"/>
          <w:szCs w:val="72"/>
        </w:rPr>
      </w:pPr>
      <w:r w:rsidRPr="00C11BC0">
        <w:rPr>
          <w:rFonts w:ascii="Source Sans Pro" w:eastAsia="Source Sans Pro" w:hAnsi="Source Sans Pro" w:cs="Source Sans Pro"/>
          <w:color w:val="2C3E50"/>
          <w:sz w:val="72"/>
          <w:szCs w:val="72"/>
        </w:rPr>
        <w:t>2. Literature Review</w:t>
      </w:r>
    </w:p>
    <w:p w14:paraId="5372FA0D" w14:textId="77777777" w:rsidR="00F8110B" w:rsidRPr="00C11BC0" w:rsidRDefault="00000000">
      <w:pPr>
        <w:spacing w:after="0"/>
        <w:jc w:val="both"/>
        <w:rPr>
          <w:rFonts w:hint="eastAsia"/>
          <w:sz w:val="22"/>
          <w:szCs w:val="32"/>
        </w:rPr>
      </w:pPr>
      <w:r w:rsidRPr="00C11BC0">
        <w:rPr>
          <w:rFonts w:ascii="Source Sans Pro" w:eastAsia="Source Sans Pro" w:hAnsi="Source Sans Pro" w:cs="Source Sans Pro"/>
          <w:color w:val="333333"/>
          <w:sz w:val="24"/>
          <w:szCs w:val="32"/>
        </w:rPr>
        <w:t>Object detection has evolved significantly over the past two decades. Early approaches relied on handcrafted features like SIFT (Scale-Invariant Feature Transform) and HOG (Histogram of Oriented Gradients) combined with classifiers like Support Vector Machines (SVMs) [2]. While foundational, these methods were brittle and struggled with variations in object appearance and environmental conditions.</w:t>
      </w:r>
    </w:p>
    <w:p w14:paraId="7CEFB842" w14:textId="77777777" w:rsidR="00F8110B" w:rsidRPr="00C11BC0" w:rsidRDefault="00000000">
      <w:pPr>
        <w:spacing w:after="0"/>
        <w:jc w:val="both"/>
        <w:rPr>
          <w:rFonts w:hint="eastAsia"/>
          <w:sz w:val="22"/>
          <w:szCs w:val="32"/>
        </w:rPr>
      </w:pPr>
      <w:r w:rsidRPr="00C11BC0">
        <w:rPr>
          <w:rFonts w:ascii="Source Sans Pro" w:eastAsia="Source Sans Pro" w:hAnsi="Source Sans Pro" w:cs="Source Sans Pro"/>
          <w:color w:val="333333"/>
          <w:sz w:val="24"/>
          <w:szCs w:val="32"/>
        </w:rPr>
        <w:t xml:space="preserve">The advent of deep learning, particularly Convolutional Neural Networks (CNNs), revolutionized the field. The R-CNN (Regions with CNN features) family of models </w:t>
      </w:r>
      <w:r w:rsidRPr="00C11BC0">
        <w:rPr>
          <w:rFonts w:ascii="Source Sans Pro" w:eastAsia="Source Sans Pro" w:hAnsi="Source Sans Pro" w:cs="Source Sans Pro"/>
          <w:color w:val="333333"/>
          <w:sz w:val="24"/>
          <w:szCs w:val="32"/>
        </w:rPr>
        <w:lastRenderedPageBreak/>
        <w:t>introduced a two-stage approach. First, a region proposal algorithm (like Selective Search) generates potential object locations. Second, a CNN classifies these regions [3]. Subsequent improvements like Fast R-CNN and Faster R--CNN integrated the region proposal network into the main model, significantly improving speed and accuracy [4]. These two-stage detectors are known for their high accuracy but can be computationally intensive.</w:t>
      </w:r>
    </w:p>
    <w:p w14:paraId="137CBFA1" w14:textId="77777777" w:rsidR="00F8110B" w:rsidRPr="00C11BC0" w:rsidRDefault="00000000">
      <w:pPr>
        <w:pStyle w:val="Heading1"/>
        <w:pBdr>
          <w:bottom w:val="single" w:sz="8" w:space="2" w:color="E0E0E0"/>
        </w:pBdr>
        <w:spacing w:before="40"/>
        <w:rPr>
          <w:sz w:val="40"/>
          <w:szCs w:val="40"/>
        </w:rPr>
      </w:pPr>
      <w:r w:rsidRPr="00C11BC0">
        <w:rPr>
          <w:rFonts w:ascii="Source Sans Pro" w:eastAsia="Source Sans Pro" w:hAnsi="Source Sans Pro" w:cs="Source Sans Pro"/>
          <w:color w:val="34495E"/>
          <w:sz w:val="40"/>
          <w:szCs w:val="40"/>
        </w:rPr>
        <w:t>2.1 YOLO vs. SSD vs. Faster R-CNN</w:t>
      </w:r>
    </w:p>
    <w:p w14:paraId="33D03C83" w14:textId="77777777" w:rsidR="00F8110B" w:rsidRPr="00C11BC0" w:rsidRDefault="00000000">
      <w:pPr>
        <w:spacing w:after="0"/>
        <w:jc w:val="both"/>
        <w:rPr>
          <w:rFonts w:hint="eastAsia"/>
          <w:sz w:val="22"/>
          <w:szCs w:val="32"/>
        </w:rPr>
      </w:pPr>
      <w:r w:rsidRPr="00C11BC0">
        <w:rPr>
          <w:rFonts w:ascii="Source Sans Pro" w:eastAsia="Source Sans Pro" w:hAnsi="Source Sans Pro" w:cs="Source Sans Pro"/>
          <w:color w:val="333333"/>
          <w:sz w:val="24"/>
          <w:szCs w:val="32"/>
        </w:rPr>
        <w:t>In contrast to two-stage detectors, single-stage detectors emerged to prioritize speed and real-time performance.</w:t>
      </w:r>
    </w:p>
    <w:p w14:paraId="56AE29D5" w14:textId="77777777" w:rsidR="00F8110B" w:rsidRPr="00C11BC0" w:rsidRDefault="00000000">
      <w:pPr>
        <w:pStyle w:val="ListBullet"/>
        <w:spacing w:after="20" w:line="240" w:lineRule="auto"/>
        <w:rPr>
          <w:rFonts w:hint="eastAsia"/>
          <w:sz w:val="22"/>
          <w:szCs w:val="32"/>
        </w:rPr>
      </w:pPr>
      <w:r w:rsidRPr="00C11BC0">
        <w:rPr>
          <w:rFonts w:ascii="Source Sans Pro" w:eastAsia="Source Sans Pro" w:hAnsi="Source Sans Pro" w:cs="Source Sans Pro"/>
          <w:b/>
          <w:color w:val="333333"/>
          <w:sz w:val="24"/>
          <w:szCs w:val="32"/>
        </w:rPr>
        <w:t>Faster R-CNN:</w:t>
      </w:r>
      <w:r w:rsidRPr="00C11BC0">
        <w:rPr>
          <w:sz w:val="22"/>
          <w:szCs w:val="32"/>
        </w:rPr>
        <w:t xml:space="preserve"> </w:t>
      </w:r>
      <w:r w:rsidRPr="00C11BC0">
        <w:rPr>
          <w:rFonts w:ascii="Source Sans Pro" w:eastAsia="Source Sans Pro" w:hAnsi="Source Sans Pro" w:cs="Source Sans Pro"/>
          <w:color w:val="333333"/>
          <w:sz w:val="24"/>
          <w:szCs w:val="32"/>
        </w:rPr>
        <w:t>A two-stage detector that first uses a Region Proposal Network (RPN) to identify candidate bounding boxes and then passes these regions to a second network for classification and bounding box refinement. It is highly accurate but generally slower than single-stage methods [4].</w:t>
      </w:r>
    </w:p>
    <w:p w14:paraId="7287ABB7" w14:textId="77777777" w:rsidR="00F8110B" w:rsidRPr="00C11BC0" w:rsidRDefault="00000000">
      <w:pPr>
        <w:pStyle w:val="ListBullet"/>
        <w:spacing w:after="20" w:line="240" w:lineRule="auto"/>
        <w:rPr>
          <w:rFonts w:hint="eastAsia"/>
          <w:sz w:val="22"/>
          <w:szCs w:val="32"/>
        </w:rPr>
      </w:pPr>
      <w:r w:rsidRPr="00C11BC0">
        <w:rPr>
          <w:rFonts w:ascii="Source Sans Pro" w:eastAsia="Source Sans Pro" w:hAnsi="Source Sans Pro" w:cs="Source Sans Pro"/>
          <w:b/>
          <w:color w:val="333333"/>
          <w:sz w:val="24"/>
          <w:szCs w:val="32"/>
        </w:rPr>
        <w:t>SSD (Single Shot MultiBox Detector):</w:t>
      </w:r>
      <w:r w:rsidRPr="00C11BC0">
        <w:rPr>
          <w:sz w:val="22"/>
          <w:szCs w:val="32"/>
        </w:rPr>
        <w:t xml:space="preserve"> </w:t>
      </w:r>
      <w:r w:rsidRPr="00C11BC0">
        <w:rPr>
          <w:rFonts w:ascii="Source Sans Pro" w:eastAsia="Source Sans Pro" w:hAnsi="Source Sans Pro" w:cs="Source Sans Pro"/>
          <w:color w:val="333333"/>
          <w:sz w:val="24"/>
          <w:szCs w:val="32"/>
        </w:rPr>
        <w:t>A single-stage detector that eliminates the region proposal step. It predicts bounding boxes and class probabilities simultaneously using a single neural network pass. It uses feature maps from different layers to detect objects of various sizes, making it faster than Faster R-CNN but sometimes less accurate, especially for small objects [5].</w:t>
      </w:r>
    </w:p>
    <w:p w14:paraId="59D3756E" w14:textId="77777777" w:rsidR="00F8110B" w:rsidRPr="00C11BC0" w:rsidRDefault="00000000">
      <w:pPr>
        <w:pStyle w:val="ListBullet"/>
        <w:spacing w:after="20" w:line="240" w:lineRule="auto"/>
        <w:rPr>
          <w:rFonts w:hint="eastAsia"/>
          <w:sz w:val="22"/>
          <w:szCs w:val="32"/>
        </w:rPr>
      </w:pPr>
      <w:r w:rsidRPr="00C11BC0">
        <w:rPr>
          <w:rFonts w:ascii="Source Sans Pro" w:eastAsia="Source Sans Pro" w:hAnsi="Source Sans Pro" w:cs="Source Sans Pro"/>
          <w:b/>
          <w:color w:val="333333"/>
          <w:sz w:val="24"/>
          <w:szCs w:val="32"/>
        </w:rPr>
        <w:t>YOLO (You Only Look Once):</w:t>
      </w:r>
      <w:r w:rsidRPr="00C11BC0">
        <w:rPr>
          <w:sz w:val="22"/>
          <w:szCs w:val="32"/>
        </w:rPr>
        <w:t xml:space="preserve"> </w:t>
      </w:r>
      <w:r w:rsidRPr="00C11BC0">
        <w:rPr>
          <w:rFonts w:ascii="Source Sans Pro" w:eastAsia="Source Sans Pro" w:hAnsi="Source Sans Pro" w:cs="Source Sans Pro"/>
          <w:color w:val="333333"/>
          <w:sz w:val="24"/>
          <w:szCs w:val="32"/>
        </w:rPr>
        <w:t>A pioneering single-stage detector that frames object detection as a single regression problem. It divides the input image into a grid and, for each grid cell, predicts bounding boxes, confidence scores, and class probabilities [6]. This unified architecture makes YOLO extremely fast, capable of processing video streams in real-time. Later versions, including the YOLOv8 used in this project, have significantly improved accuracy, closing the gap with two-stage detectors while maintaining a speed advantage [7].</w:t>
      </w:r>
    </w:p>
    <w:p w14:paraId="204CD0CF" w14:textId="77777777" w:rsidR="00F8110B" w:rsidRPr="00C11BC0" w:rsidRDefault="00000000">
      <w:pPr>
        <w:pStyle w:val="Heading1"/>
        <w:pBdr>
          <w:bottom w:val="single" w:sz="8" w:space="2" w:color="E0E0E0"/>
        </w:pBdr>
        <w:spacing w:before="40"/>
        <w:rPr>
          <w:sz w:val="40"/>
          <w:szCs w:val="40"/>
        </w:rPr>
      </w:pPr>
      <w:r w:rsidRPr="00C11BC0">
        <w:rPr>
          <w:rFonts w:ascii="Source Sans Pro" w:eastAsia="Source Sans Pro" w:hAnsi="Source Sans Pro" w:cs="Source Sans Pro"/>
          <w:color w:val="34495E"/>
          <w:sz w:val="40"/>
          <w:szCs w:val="40"/>
        </w:rPr>
        <w:t>2.2 Rationale for Selecting YOLO</w:t>
      </w:r>
    </w:p>
    <w:p w14:paraId="3DF3527E" w14:textId="77777777" w:rsidR="00F8110B" w:rsidRPr="00C11BC0" w:rsidRDefault="00000000">
      <w:pPr>
        <w:spacing w:after="0"/>
        <w:jc w:val="both"/>
        <w:rPr>
          <w:rFonts w:hint="eastAsia"/>
          <w:sz w:val="22"/>
          <w:szCs w:val="32"/>
        </w:rPr>
      </w:pPr>
      <w:r w:rsidRPr="00C11BC0">
        <w:rPr>
          <w:rFonts w:ascii="Source Sans Pro" w:eastAsia="Source Sans Pro" w:hAnsi="Source Sans Pro" w:cs="Source Sans Pro"/>
          <w:color w:val="333333"/>
          <w:sz w:val="24"/>
          <w:szCs w:val="32"/>
        </w:rPr>
        <w:t>YOLO was selected for this project due to its exceptional balance of speed and accuracy. For potential applications like real-time wildlife tracking or livestock monitoring from a drone, inference speed is a critical requirement. The YOLOv8 architecture represents a mature and highly optimized version of the algorithm, offering state-of-the-art performance with a user-friendly implementation provided by Ultralytics [7]. Its single-pass design makes it computationally efficient, allowing for deployment on a wider range of hardware compared to more complex two-stage models.</w:t>
      </w:r>
    </w:p>
    <w:p w14:paraId="7A51EAAC" w14:textId="77777777" w:rsidR="00C11BC0" w:rsidRDefault="00C11BC0">
      <w:pPr>
        <w:pStyle w:val="Title"/>
        <w:pBdr>
          <w:bottom w:val="single" w:sz="8" w:space="2" w:color="E0E0E0"/>
        </w:pBdr>
        <w:spacing w:before="40" w:after="0"/>
        <w:rPr>
          <w:rFonts w:ascii="Source Sans Pro" w:eastAsia="Source Sans Pro" w:hAnsi="Source Sans Pro" w:cs="Source Sans Pro"/>
          <w:color w:val="2C3E50"/>
          <w:sz w:val="56"/>
          <w:szCs w:val="56"/>
          <w:rtl/>
        </w:rPr>
      </w:pPr>
    </w:p>
    <w:p w14:paraId="69C0B46E" w14:textId="77777777" w:rsidR="00C11BC0" w:rsidRPr="00C11BC0" w:rsidRDefault="00C11BC0" w:rsidP="00C11BC0">
      <w:pPr>
        <w:rPr>
          <w:rtl/>
        </w:rPr>
      </w:pPr>
    </w:p>
    <w:p w14:paraId="04F14E80" w14:textId="77777777" w:rsidR="00C11BC0" w:rsidRPr="00C11BC0" w:rsidRDefault="00C11BC0" w:rsidP="00C11BC0">
      <w:pPr>
        <w:rPr>
          <w:rtl/>
        </w:rPr>
      </w:pPr>
    </w:p>
    <w:p w14:paraId="3AB07594" w14:textId="33A4C7CA" w:rsidR="00F8110B" w:rsidRPr="00C11BC0" w:rsidRDefault="00000000">
      <w:pPr>
        <w:pStyle w:val="Title"/>
        <w:pBdr>
          <w:bottom w:val="single" w:sz="8" w:space="2" w:color="E0E0E0"/>
        </w:pBdr>
        <w:spacing w:before="40" w:after="0"/>
        <w:rPr>
          <w:sz w:val="56"/>
          <w:szCs w:val="56"/>
        </w:rPr>
      </w:pPr>
      <w:r w:rsidRPr="00C11BC0">
        <w:rPr>
          <w:rFonts w:ascii="Source Sans Pro" w:eastAsia="Source Sans Pro" w:hAnsi="Source Sans Pro" w:cs="Source Sans Pro"/>
          <w:color w:val="2C3E50"/>
          <w:sz w:val="56"/>
          <w:szCs w:val="56"/>
        </w:rPr>
        <w:t>3. Dataset Description</w:t>
      </w:r>
    </w:p>
    <w:p w14:paraId="1E9B8563" w14:textId="77777777" w:rsidR="00F8110B" w:rsidRPr="00C11BC0" w:rsidRDefault="00000000">
      <w:pPr>
        <w:pStyle w:val="Heading1"/>
        <w:pBdr>
          <w:bottom w:val="single" w:sz="8" w:space="2" w:color="E0E0E0"/>
        </w:pBdr>
        <w:spacing w:before="40"/>
        <w:rPr>
          <w:sz w:val="40"/>
          <w:szCs w:val="40"/>
        </w:rPr>
      </w:pPr>
      <w:r w:rsidRPr="00C11BC0">
        <w:rPr>
          <w:rFonts w:ascii="Source Sans Pro" w:eastAsia="Source Sans Pro" w:hAnsi="Source Sans Pro" w:cs="Source Sans Pro"/>
          <w:color w:val="34495E"/>
          <w:sz w:val="40"/>
          <w:szCs w:val="40"/>
        </w:rPr>
        <w:t>3.1 Dataset Source and Composition</w:t>
      </w:r>
    </w:p>
    <w:p w14:paraId="4F58D98A" w14:textId="77777777" w:rsidR="00F8110B" w:rsidRPr="00C11BC0" w:rsidRDefault="00000000">
      <w:pPr>
        <w:spacing w:after="0"/>
        <w:jc w:val="both"/>
        <w:rPr>
          <w:rFonts w:hint="eastAsia"/>
          <w:sz w:val="22"/>
          <w:szCs w:val="32"/>
        </w:rPr>
      </w:pPr>
      <w:r w:rsidRPr="00C11BC0">
        <w:rPr>
          <w:rFonts w:ascii="Source Sans Pro" w:eastAsia="Source Sans Pro" w:hAnsi="Source Sans Pro" w:cs="Source Sans Pro"/>
          <w:color w:val="333333"/>
          <w:sz w:val="24"/>
          <w:szCs w:val="32"/>
        </w:rPr>
        <w:t>A custom dataset was curated for this project, as no single public dataset contained all ten required classes with sufficient diversity. Images were sourced from publicly available datasets such as COCO [8] and Open Images Dataset V7 [9], supplemented by images gathered from web scraping to ensure a wide variety of backgrounds, lighting conditions, and animal poses. The final dataset consists of approximately 5,500 images.</w:t>
      </w:r>
    </w:p>
    <w:p w14:paraId="1E9E7447" w14:textId="77777777" w:rsidR="00F8110B" w:rsidRPr="00C11BC0" w:rsidRDefault="00000000">
      <w:pPr>
        <w:pStyle w:val="Heading1"/>
        <w:pBdr>
          <w:bottom w:val="single" w:sz="8" w:space="2" w:color="E0E0E0"/>
        </w:pBdr>
        <w:spacing w:before="40"/>
        <w:rPr>
          <w:sz w:val="40"/>
          <w:szCs w:val="40"/>
        </w:rPr>
      </w:pPr>
      <w:r w:rsidRPr="00C11BC0">
        <w:rPr>
          <w:rFonts w:ascii="Source Sans Pro" w:eastAsia="Source Sans Pro" w:hAnsi="Source Sans Pro" w:cs="Source Sans Pro"/>
          <w:color w:val="34495E"/>
          <w:sz w:val="40"/>
          <w:szCs w:val="40"/>
        </w:rPr>
        <w:t>3.2 Dataset Classes</w:t>
      </w:r>
    </w:p>
    <w:p w14:paraId="3FDF85E9" w14:textId="77777777" w:rsidR="00F8110B" w:rsidRPr="00C11BC0" w:rsidRDefault="00000000">
      <w:pPr>
        <w:spacing w:after="0"/>
        <w:jc w:val="both"/>
        <w:rPr>
          <w:rFonts w:hint="eastAsia"/>
          <w:sz w:val="22"/>
          <w:szCs w:val="32"/>
        </w:rPr>
      </w:pPr>
      <w:r w:rsidRPr="00C11BC0">
        <w:rPr>
          <w:rFonts w:ascii="Source Sans Pro" w:eastAsia="Source Sans Pro" w:hAnsi="Source Sans Pro" w:cs="Source Sans Pro"/>
          <w:color w:val="333333"/>
          <w:sz w:val="24"/>
          <w:szCs w:val="32"/>
        </w:rPr>
        <w:t>The model was trained to detect the following 10 classes:</w:t>
      </w:r>
    </w:p>
    <w:p w14:paraId="7D21055F" w14:textId="77777777" w:rsidR="00F8110B" w:rsidRPr="00C11BC0" w:rsidRDefault="00000000">
      <w:pPr>
        <w:spacing w:after="20" w:line="240" w:lineRule="auto"/>
        <w:rPr>
          <w:rFonts w:hint="eastAsia"/>
          <w:sz w:val="22"/>
          <w:szCs w:val="32"/>
        </w:rPr>
      </w:pPr>
      <w:r w:rsidRPr="00C11BC0">
        <w:rPr>
          <w:rFonts w:eastAsia="Source Han Sans SC" w:cs="Source Han Sans SC"/>
          <w:b/>
          <w:color w:val="333333"/>
          <w:sz w:val="24"/>
          <w:szCs w:val="28"/>
        </w:rPr>
        <w:t xml:space="preserve">1. </w:t>
      </w:r>
      <w:r w:rsidRPr="00C11BC0">
        <w:rPr>
          <w:rFonts w:ascii="Source Sans Pro" w:eastAsia="Source Sans Pro" w:hAnsi="Source Sans Pro" w:cs="Source Sans Pro"/>
          <w:color w:val="333333"/>
          <w:sz w:val="24"/>
          <w:szCs w:val="32"/>
        </w:rPr>
        <w:t>Cat</w:t>
      </w:r>
    </w:p>
    <w:p w14:paraId="76D80385" w14:textId="77777777" w:rsidR="00F8110B" w:rsidRPr="00C11BC0" w:rsidRDefault="00000000">
      <w:pPr>
        <w:spacing w:after="20" w:line="240" w:lineRule="auto"/>
        <w:rPr>
          <w:rFonts w:hint="eastAsia"/>
          <w:sz w:val="22"/>
          <w:szCs w:val="32"/>
        </w:rPr>
      </w:pPr>
      <w:r w:rsidRPr="00C11BC0">
        <w:rPr>
          <w:rFonts w:eastAsia="Source Han Sans SC" w:cs="Source Han Sans SC"/>
          <w:b/>
          <w:color w:val="333333"/>
          <w:sz w:val="24"/>
          <w:szCs w:val="28"/>
        </w:rPr>
        <w:t xml:space="preserve">2. </w:t>
      </w:r>
      <w:r w:rsidRPr="00C11BC0">
        <w:rPr>
          <w:rFonts w:ascii="Source Sans Pro" w:eastAsia="Source Sans Pro" w:hAnsi="Source Sans Pro" w:cs="Source Sans Pro"/>
          <w:color w:val="333333"/>
          <w:sz w:val="24"/>
          <w:szCs w:val="32"/>
        </w:rPr>
        <w:t>Horse</w:t>
      </w:r>
    </w:p>
    <w:p w14:paraId="580C08D0" w14:textId="77777777" w:rsidR="00F8110B" w:rsidRPr="00C11BC0" w:rsidRDefault="00000000">
      <w:pPr>
        <w:spacing w:after="20" w:line="240" w:lineRule="auto"/>
        <w:rPr>
          <w:rFonts w:hint="eastAsia"/>
          <w:sz w:val="22"/>
          <w:szCs w:val="32"/>
        </w:rPr>
      </w:pPr>
      <w:r w:rsidRPr="00C11BC0">
        <w:rPr>
          <w:rFonts w:eastAsia="Source Han Sans SC" w:cs="Source Han Sans SC"/>
          <w:b/>
          <w:color w:val="333333"/>
          <w:sz w:val="24"/>
          <w:szCs w:val="28"/>
        </w:rPr>
        <w:t xml:space="preserve">3. </w:t>
      </w:r>
      <w:r w:rsidRPr="00C11BC0">
        <w:rPr>
          <w:rFonts w:ascii="Source Sans Pro" w:eastAsia="Source Sans Pro" w:hAnsi="Source Sans Pro" w:cs="Source Sans Pro"/>
          <w:color w:val="333333"/>
          <w:sz w:val="24"/>
          <w:szCs w:val="32"/>
        </w:rPr>
        <w:t>Squirrel</w:t>
      </w:r>
    </w:p>
    <w:p w14:paraId="60BB0B5F" w14:textId="77777777" w:rsidR="00F8110B" w:rsidRPr="00C11BC0" w:rsidRDefault="00000000">
      <w:pPr>
        <w:spacing w:after="20" w:line="240" w:lineRule="auto"/>
        <w:rPr>
          <w:rFonts w:hint="eastAsia"/>
          <w:sz w:val="22"/>
          <w:szCs w:val="32"/>
        </w:rPr>
      </w:pPr>
      <w:r w:rsidRPr="00C11BC0">
        <w:rPr>
          <w:rFonts w:eastAsia="Source Han Sans SC" w:cs="Source Han Sans SC"/>
          <w:b/>
          <w:color w:val="333333"/>
          <w:sz w:val="24"/>
          <w:szCs w:val="28"/>
        </w:rPr>
        <w:t xml:space="preserve">4. </w:t>
      </w:r>
      <w:r w:rsidRPr="00C11BC0">
        <w:rPr>
          <w:rFonts w:ascii="Source Sans Pro" w:eastAsia="Source Sans Pro" w:hAnsi="Source Sans Pro" w:cs="Source Sans Pro"/>
          <w:color w:val="333333"/>
          <w:sz w:val="24"/>
          <w:szCs w:val="32"/>
        </w:rPr>
        <w:t>Chicken</w:t>
      </w:r>
    </w:p>
    <w:p w14:paraId="02B0265D" w14:textId="77777777" w:rsidR="00F8110B" w:rsidRPr="00C11BC0" w:rsidRDefault="00000000">
      <w:pPr>
        <w:spacing w:after="20" w:line="240" w:lineRule="auto"/>
        <w:rPr>
          <w:rFonts w:hint="eastAsia"/>
          <w:sz w:val="22"/>
          <w:szCs w:val="32"/>
        </w:rPr>
      </w:pPr>
      <w:r w:rsidRPr="00C11BC0">
        <w:rPr>
          <w:rFonts w:eastAsia="Source Han Sans SC" w:cs="Source Han Sans SC"/>
          <w:b/>
          <w:color w:val="333333"/>
          <w:sz w:val="24"/>
          <w:szCs w:val="28"/>
        </w:rPr>
        <w:t xml:space="preserve">5. </w:t>
      </w:r>
      <w:r w:rsidRPr="00C11BC0">
        <w:rPr>
          <w:rFonts w:ascii="Source Sans Pro" w:eastAsia="Source Sans Pro" w:hAnsi="Source Sans Pro" w:cs="Source Sans Pro"/>
          <w:color w:val="333333"/>
          <w:sz w:val="24"/>
          <w:szCs w:val="32"/>
        </w:rPr>
        <w:t>Butterfly</w:t>
      </w:r>
    </w:p>
    <w:p w14:paraId="3ABC7203" w14:textId="77777777" w:rsidR="00F8110B" w:rsidRPr="00C11BC0" w:rsidRDefault="00000000">
      <w:pPr>
        <w:spacing w:after="20" w:line="240" w:lineRule="auto"/>
        <w:rPr>
          <w:rFonts w:hint="eastAsia"/>
          <w:sz w:val="22"/>
          <w:szCs w:val="32"/>
        </w:rPr>
      </w:pPr>
      <w:r w:rsidRPr="00C11BC0">
        <w:rPr>
          <w:rFonts w:eastAsia="Source Han Sans SC" w:cs="Source Han Sans SC"/>
          <w:b/>
          <w:color w:val="333333"/>
          <w:sz w:val="24"/>
          <w:szCs w:val="28"/>
        </w:rPr>
        <w:t xml:space="preserve">6. </w:t>
      </w:r>
      <w:r w:rsidRPr="00C11BC0">
        <w:rPr>
          <w:rFonts w:ascii="Source Sans Pro" w:eastAsia="Source Sans Pro" w:hAnsi="Source Sans Pro" w:cs="Source Sans Pro"/>
          <w:color w:val="333333"/>
          <w:sz w:val="24"/>
          <w:szCs w:val="32"/>
        </w:rPr>
        <w:t>Spider</w:t>
      </w:r>
    </w:p>
    <w:p w14:paraId="6A6EA7B8" w14:textId="77777777" w:rsidR="00F8110B" w:rsidRPr="00C11BC0" w:rsidRDefault="00000000">
      <w:pPr>
        <w:spacing w:after="20" w:line="240" w:lineRule="auto"/>
        <w:rPr>
          <w:rFonts w:hint="eastAsia"/>
          <w:sz w:val="22"/>
          <w:szCs w:val="32"/>
        </w:rPr>
      </w:pPr>
      <w:r w:rsidRPr="00C11BC0">
        <w:rPr>
          <w:rFonts w:eastAsia="Source Han Sans SC" w:cs="Source Han Sans SC"/>
          <w:b/>
          <w:color w:val="333333"/>
          <w:sz w:val="24"/>
          <w:szCs w:val="28"/>
        </w:rPr>
        <w:t xml:space="preserve">7. </w:t>
      </w:r>
      <w:r w:rsidRPr="00C11BC0">
        <w:rPr>
          <w:rFonts w:ascii="Source Sans Pro" w:eastAsia="Source Sans Pro" w:hAnsi="Source Sans Pro" w:cs="Source Sans Pro"/>
          <w:color w:val="333333"/>
          <w:sz w:val="24"/>
          <w:szCs w:val="32"/>
        </w:rPr>
        <w:t>Dog</w:t>
      </w:r>
    </w:p>
    <w:p w14:paraId="32252B64" w14:textId="77777777" w:rsidR="00F8110B" w:rsidRPr="00C11BC0" w:rsidRDefault="00000000">
      <w:pPr>
        <w:spacing w:after="20" w:line="240" w:lineRule="auto"/>
        <w:rPr>
          <w:rFonts w:hint="eastAsia"/>
          <w:sz w:val="22"/>
          <w:szCs w:val="32"/>
        </w:rPr>
      </w:pPr>
      <w:r w:rsidRPr="00C11BC0">
        <w:rPr>
          <w:rFonts w:eastAsia="Source Han Sans SC" w:cs="Source Han Sans SC"/>
          <w:b/>
          <w:color w:val="333333"/>
          <w:sz w:val="24"/>
          <w:szCs w:val="28"/>
        </w:rPr>
        <w:t xml:space="preserve">8. </w:t>
      </w:r>
      <w:r w:rsidRPr="00C11BC0">
        <w:rPr>
          <w:rFonts w:ascii="Source Sans Pro" w:eastAsia="Source Sans Pro" w:hAnsi="Source Sans Pro" w:cs="Source Sans Pro"/>
          <w:color w:val="333333"/>
          <w:sz w:val="24"/>
          <w:szCs w:val="32"/>
        </w:rPr>
        <w:t>Sheep</w:t>
      </w:r>
    </w:p>
    <w:p w14:paraId="56FE643B" w14:textId="77777777" w:rsidR="00F8110B" w:rsidRPr="00C11BC0" w:rsidRDefault="00000000">
      <w:pPr>
        <w:spacing w:after="20" w:line="240" w:lineRule="auto"/>
        <w:rPr>
          <w:rFonts w:hint="eastAsia"/>
          <w:sz w:val="22"/>
          <w:szCs w:val="32"/>
        </w:rPr>
      </w:pPr>
      <w:r w:rsidRPr="00C11BC0">
        <w:rPr>
          <w:rFonts w:eastAsia="Source Han Sans SC" w:cs="Source Han Sans SC"/>
          <w:b/>
          <w:color w:val="333333"/>
          <w:sz w:val="24"/>
          <w:szCs w:val="28"/>
        </w:rPr>
        <w:t xml:space="preserve">9. </w:t>
      </w:r>
      <w:r w:rsidRPr="00C11BC0">
        <w:rPr>
          <w:rFonts w:ascii="Source Sans Pro" w:eastAsia="Source Sans Pro" w:hAnsi="Source Sans Pro" w:cs="Source Sans Pro"/>
          <w:color w:val="333333"/>
          <w:sz w:val="24"/>
          <w:szCs w:val="32"/>
        </w:rPr>
        <w:t>Elephant</w:t>
      </w:r>
    </w:p>
    <w:p w14:paraId="78582184" w14:textId="77777777" w:rsidR="00F8110B" w:rsidRPr="00C11BC0" w:rsidRDefault="00000000">
      <w:pPr>
        <w:spacing w:after="20" w:line="240" w:lineRule="auto"/>
        <w:rPr>
          <w:rFonts w:hint="eastAsia"/>
          <w:sz w:val="22"/>
          <w:szCs w:val="32"/>
        </w:rPr>
      </w:pPr>
      <w:r w:rsidRPr="00C11BC0">
        <w:rPr>
          <w:rFonts w:eastAsia="Source Han Sans SC" w:cs="Source Han Sans SC"/>
          <w:b/>
          <w:color w:val="333333"/>
          <w:sz w:val="24"/>
          <w:szCs w:val="28"/>
        </w:rPr>
        <w:t xml:space="preserve">10. </w:t>
      </w:r>
      <w:r w:rsidRPr="00C11BC0">
        <w:rPr>
          <w:rFonts w:ascii="Source Sans Pro" w:eastAsia="Source Sans Pro" w:hAnsi="Source Sans Pro" w:cs="Source Sans Pro"/>
          <w:color w:val="333333"/>
          <w:sz w:val="24"/>
          <w:szCs w:val="32"/>
        </w:rPr>
        <w:t>Cow</w:t>
      </w:r>
    </w:p>
    <w:p w14:paraId="680ACF58" w14:textId="77777777" w:rsidR="00F8110B" w:rsidRPr="00C11BC0" w:rsidRDefault="00000000">
      <w:pPr>
        <w:jc w:val="center"/>
        <w:rPr>
          <w:rFonts w:hint="eastAsia"/>
          <w:sz w:val="22"/>
          <w:szCs w:val="32"/>
        </w:rPr>
      </w:pPr>
      <w:r w:rsidRPr="00C11BC0">
        <w:rPr>
          <w:rFonts w:ascii="Source Sans Pro" w:eastAsia="Source Sans Pro" w:hAnsi="Source Sans Pro" w:cs="Source Sans Pro"/>
          <w:i/>
          <w:color w:val="333333"/>
          <w:sz w:val="24"/>
          <w:szCs w:val="32"/>
        </w:rPr>
        <w:t>Figure 1: Example images from the curated dataset.</w:t>
      </w:r>
      <w:r w:rsidRPr="00C11BC0">
        <w:rPr>
          <w:rFonts w:eastAsia="Source Han Sans SC" w:cs="Source Han Sans SC"/>
          <w:color w:val="333333"/>
          <w:sz w:val="24"/>
          <w:szCs w:val="28"/>
        </w:rPr>
        <w:t xml:space="preserve"> </w:t>
      </w:r>
    </w:p>
    <w:p w14:paraId="01C14FB2" w14:textId="77777777" w:rsidR="00F8110B" w:rsidRPr="00C11BC0" w:rsidRDefault="00000000">
      <w:pPr>
        <w:pStyle w:val="Heading1"/>
        <w:pBdr>
          <w:bottom w:val="single" w:sz="8" w:space="2" w:color="E0E0E0"/>
        </w:pBdr>
        <w:spacing w:before="40"/>
        <w:rPr>
          <w:sz w:val="40"/>
          <w:szCs w:val="40"/>
        </w:rPr>
      </w:pPr>
      <w:r w:rsidRPr="00C11BC0">
        <w:rPr>
          <w:rFonts w:ascii="Source Sans Pro" w:eastAsia="Source Sans Pro" w:hAnsi="Source Sans Pro" w:cs="Source Sans Pro"/>
          <w:color w:val="34495E"/>
          <w:sz w:val="40"/>
          <w:szCs w:val="40"/>
        </w:rPr>
        <w:t>3.3 Dataset Structure</w:t>
      </w:r>
    </w:p>
    <w:p w14:paraId="701B0247" w14:textId="77777777" w:rsidR="00F8110B" w:rsidRPr="00C11BC0" w:rsidRDefault="00000000">
      <w:pPr>
        <w:spacing w:after="0"/>
        <w:jc w:val="both"/>
        <w:rPr>
          <w:rFonts w:hint="eastAsia"/>
          <w:sz w:val="22"/>
          <w:szCs w:val="32"/>
        </w:rPr>
      </w:pPr>
      <w:r w:rsidRPr="00C11BC0">
        <w:rPr>
          <w:rFonts w:ascii="Source Sans Pro" w:eastAsia="Source Sans Pro" w:hAnsi="Source Sans Pro" w:cs="Source Sans Pro"/>
          <w:color w:val="333333"/>
          <w:sz w:val="24"/>
          <w:szCs w:val="32"/>
        </w:rPr>
        <w:t>The dataset was meticulously annotated using Roboflow. Each object of interest in every image was enclosed in a bounding box and assigned its corresponding class label. The dataset was then split into three subsets to ensure proper model training and unbiased evaluation:</w:t>
      </w:r>
    </w:p>
    <w:p w14:paraId="57335AD9" w14:textId="77777777" w:rsidR="00F8110B" w:rsidRPr="00C11BC0" w:rsidRDefault="00000000">
      <w:pPr>
        <w:pStyle w:val="ListBullet"/>
        <w:spacing w:after="20" w:line="240" w:lineRule="auto"/>
        <w:rPr>
          <w:rFonts w:hint="eastAsia"/>
          <w:sz w:val="22"/>
          <w:szCs w:val="32"/>
        </w:rPr>
      </w:pPr>
      <w:r w:rsidRPr="00C11BC0">
        <w:rPr>
          <w:rFonts w:ascii="Source Sans Pro" w:eastAsia="Source Sans Pro" w:hAnsi="Source Sans Pro" w:cs="Source Sans Pro"/>
          <w:b/>
          <w:color w:val="333333"/>
          <w:sz w:val="24"/>
          <w:szCs w:val="32"/>
        </w:rPr>
        <w:t>Training Set:</w:t>
      </w:r>
      <w:r w:rsidRPr="00C11BC0">
        <w:rPr>
          <w:sz w:val="22"/>
          <w:szCs w:val="32"/>
        </w:rPr>
        <w:t xml:space="preserve"> </w:t>
      </w:r>
      <w:r w:rsidRPr="00C11BC0">
        <w:rPr>
          <w:rFonts w:ascii="Source Sans Pro" w:eastAsia="Source Sans Pro" w:hAnsi="Source Sans Pro" w:cs="Source Sans Pro"/>
          <w:color w:val="333333"/>
          <w:sz w:val="24"/>
          <w:szCs w:val="32"/>
        </w:rPr>
        <w:t>4,400 images (80%) - Used to train the model's weights.</w:t>
      </w:r>
    </w:p>
    <w:p w14:paraId="68312DBE" w14:textId="77777777" w:rsidR="00F8110B" w:rsidRPr="00C11BC0" w:rsidRDefault="00000000">
      <w:pPr>
        <w:pStyle w:val="ListBullet"/>
        <w:spacing w:after="20" w:line="240" w:lineRule="auto"/>
        <w:rPr>
          <w:rFonts w:hint="eastAsia"/>
          <w:sz w:val="22"/>
          <w:szCs w:val="32"/>
        </w:rPr>
      </w:pPr>
      <w:r w:rsidRPr="00C11BC0">
        <w:rPr>
          <w:rFonts w:ascii="Source Sans Pro" w:eastAsia="Source Sans Pro" w:hAnsi="Source Sans Pro" w:cs="Source Sans Pro"/>
          <w:b/>
          <w:color w:val="333333"/>
          <w:sz w:val="24"/>
          <w:szCs w:val="32"/>
        </w:rPr>
        <w:t>Validation Set:</w:t>
      </w:r>
      <w:r w:rsidRPr="00C11BC0">
        <w:rPr>
          <w:sz w:val="22"/>
          <w:szCs w:val="32"/>
        </w:rPr>
        <w:t xml:space="preserve"> </w:t>
      </w:r>
      <w:r w:rsidRPr="00C11BC0">
        <w:rPr>
          <w:rFonts w:ascii="Source Sans Pro" w:eastAsia="Source Sans Pro" w:hAnsi="Source Sans Pro" w:cs="Source Sans Pro"/>
          <w:color w:val="333333"/>
          <w:sz w:val="24"/>
          <w:szCs w:val="32"/>
        </w:rPr>
        <w:t>550 images (10%) - Used to tune hyperparameters and monitor for overfitting during training.</w:t>
      </w:r>
    </w:p>
    <w:p w14:paraId="41B4B5FA" w14:textId="77777777" w:rsidR="00F8110B" w:rsidRPr="00C11BC0" w:rsidRDefault="00000000">
      <w:pPr>
        <w:pStyle w:val="ListBullet"/>
        <w:spacing w:after="20" w:line="240" w:lineRule="auto"/>
        <w:rPr>
          <w:rFonts w:hint="eastAsia"/>
          <w:sz w:val="22"/>
          <w:szCs w:val="32"/>
        </w:rPr>
      </w:pPr>
      <w:r w:rsidRPr="00C11BC0">
        <w:rPr>
          <w:rFonts w:ascii="Source Sans Pro" w:eastAsia="Source Sans Pro" w:hAnsi="Source Sans Pro" w:cs="Source Sans Pro"/>
          <w:b/>
          <w:color w:val="333333"/>
          <w:sz w:val="24"/>
          <w:szCs w:val="32"/>
        </w:rPr>
        <w:t>Test Set:</w:t>
      </w:r>
      <w:r w:rsidRPr="00C11BC0">
        <w:rPr>
          <w:sz w:val="22"/>
          <w:szCs w:val="32"/>
        </w:rPr>
        <w:t xml:space="preserve"> </w:t>
      </w:r>
      <w:r w:rsidRPr="00C11BC0">
        <w:rPr>
          <w:rFonts w:ascii="Source Sans Pro" w:eastAsia="Source Sans Pro" w:hAnsi="Source Sans Pro" w:cs="Source Sans Pro"/>
          <w:color w:val="333333"/>
          <w:sz w:val="24"/>
          <w:szCs w:val="32"/>
        </w:rPr>
        <w:t>550 images (10%) - Held out completely and used only for the final evaluation of the trained model.</w:t>
      </w:r>
    </w:p>
    <w:p w14:paraId="4CB61D7F" w14:textId="77777777" w:rsidR="00F8110B" w:rsidRPr="00C11BC0" w:rsidRDefault="00000000">
      <w:pPr>
        <w:pStyle w:val="Heading1"/>
        <w:pBdr>
          <w:bottom w:val="single" w:sz="8" w:space="2" w:color="E0E0E0"/>
        </w:pBdr>
        <w:spacing w:before="40"/>
        <w:rPr>
          <w:sz w:val="40"/>
          <w:szCs w:val="40"/>
        </w:rPr>
      </w:pPr>
      <w:r w:rsidRPr="00C11BC0">
        <w:rPr>
          <w:rFonts w:ascii="Source Sans Pro" w:eastAsia="Source Sans Pro" w:hAnsi="Source Sans Pro" w:cs="Source Sans Pro"/>
          <w:color w:val="34495E"/>
          <w:sz w:val="40"/>
          <w:szCs w:val="40"/>
        </w:rPr>
        <w:lastRenderedPageBreak/>
        <w:t>3.4 Data Augmentation</w:t>
      </w:r>
    </w:p>
    <w:p w14:paraId="01967DA3" w14:textId="77777777" w:rsidR="00F8110B" w:rsidRPr="00C11BC0" w:rsidRDefault="00000000">
      <w:pPr>
        <w:spacing w:after="0"/>
        <w:jc w:val="both"/>
        <w:rPr>
          <w:rFonts w:hint="eastAsia"/>
          <w:sz w:val="22"/>
          <w:szCs w:val="32"/>
        </w:rPr>
      </w:pPr>
      <w:r w:rsidRPr="00C11BC0">
        <w:rPr>
          <w:rFonts w:ascii="Source Sans Pro" w:eastAsia="Source Sans Pro" w:hAnsi="Source Sans Pro" w:cs="Source Sans Pro"/>
          <w:color w:val="333333"/>
          <w:sz w:val="24"/>
          <w:szCs w:val="32"/>
        </w:rPr>
        <w:t>To increase the diversity of the training data and prevent overfitting, several data augmentation techniques were applied on-the-fly during training. This artificially expands the dataset, exposing the model to a wider range of variations. The techniques included:</w:t>
      </w:r>
    </w:p>
    <w:p w14:paraId="055E8A4B" w14:textId="77777777" w:rsidR="00F8110B" w:rsidRPr="00C11BC0" w:rsidRDefault="00000000">
      <w:pPr>
        <w:pStyle w:val="ListBullet"/>
        <w:spacing w:after="20" w:line="240" w:lineRule="auto"/>
        <w:rPr>
          <w:rFonts w:hint="eastAsia"/>
          <w:sz w:val="22"/>
          <w:szCs w:val="32"/>
        </w:rPr>
      </w:pPr>
      <w:r w:rsidRPr="00C11BC0">
        <w:rPr>
          <w:rFonts w:ascii="Source Sans Pro" w:eastAsia="Source Sans Pro" w:hAnsi="Source Sans Pro" w:cs="Source Sans Pro"/>
          <w:b/>
          <w:color w:val="333333"/>
          <w:sz w:val="24"/>
          <w:szCs w:val="32"/>
        </w:rPr>
        <w:t>Geometric Transformations:</w:t>
      </w:r>
      <w:r w:rsidRPr="00C11BC0">
        <w:rPr>
          <w:sz w:val="22"/>
          <w:szCs w:val="32"/>
        </w:rPr>
        <w:t xml:space="preserve"> </w:t>
      </w:r>
      <w:r w:rsidRPr="00C11BC0">
        <w:rPr>
          <w:rFonts w:ascii="Source Sans Pro" w:eastAsia="Source Sans Pro" w:hAnsi="Source Sans Pro" w:cs="Source Sans Pro"/>
          <w:color w:val="333333"/>
          <w:sz w:val="24"/>
          <w:szCs w:val="32"/>
        </w:rPr>
        <w:t>Random rotation (±15 degrees), scaling (±20%), translation, and horizontal flipping.</w:t>
      </w:r>
    </w:p>
    <w:p w14:paraId="16EC1BF1" w14:textId="77777777" w:rsidR="00F8110B" w:rsidRPr="00C11BC0" w:rsidRDefault="00000000">
      <w:pPr>
        <w:pStyle w:val="ListBullet"/>
        <w:spacing w:after="20" w:line="240" w:lineRule="auto"/>
        <w:rPr>
          <w:rFonts w:hint="eastAsia"/>
          <w:sz w:val="22"/>
          <w:szCs w:val="32"/>
        </w:rPr>
      </w:pPr>
      <w:r w:rsidRPr="00C11BC0">
        <w:rPr>
          <w:rFonts w:ascii="Source Sans Pro" w:eastAsia="Source Sans Pro" w:hAnsi="Source Sans Pro" w:cs="Source Sans Pro"/>
          <w:b/>
          <w:color w:val="333333"/>
          <w:sz w:val="24"/>
          <w:szCs w:val="32"/>
        </w:rPr>
        <w:t>Color Space Adjustments:</w:t>
      </w:r>
      <w:r w:rsidRPr="00C11BC0">
        <w:rPr>
          <w:sz w:val="22"/>
          <w:szCs w:val="32"/>
        </w:rPr>
        <w:t xml:space="preserve"> </w:t>
      </w:r>
      <w:r w:rsidRPr="00C11BC0">
        <w:rPr>
          <w:rFonts w:ascii="Source Sans Pro" w:eastAsia="Source Sans Pro" w:hAnsi="Source Sans Pro" w:cs="Source Sans Pro"/>
          <w:color w:val="333333"/>
          <w:sz w:val="24"/>
          <w:szCs w:val="32"/>
        </w:rPr>
        <w:t>Changes in brightness, contrast, saturation, and hue.</w:t>
      </w:r>
    </w:p>
    <w:p w14:paraId="7AF8B077" w14:textId="77777777" w:rsidR="00F8110B" w:rsidRPr="00C11BC0" w:rsidRDefault="00000000">
      <w:pPr>
        <w:pStyle w:val="ListBullet"/>
        <w:spacing w:after="20" w:line="240" w:lineRule="auto"/>
        <w:rPr>
          <w:rFonts w:hint="eastAsia"/>
          <w:sz w:val="22"/>
          <w:szCs w:val="32"/>
        </w:rPr>
      </w:pPr>
      <w:r w:rsidRPr="00C11BC0">
        <w:rPr>
          <w:rFonts w:ascii="Source Sans Pro" w:eastAsia="Source Sans Pro" w:hAnsi="Source Sans Pro" w:cs="Source Sans Pro"/>
          <w:b/>
          <w:color w:val="333333"/>
          <w:sz w:val="24"/>
          <w:szCs w:val="32"/>
        </w:rPr>
        <w:t>Mosaic Augmentation:</w:t>
      </w:r>
      <w:r w:rsidRPr="00C11BC0">
        <w:rPr>
          <w:sz w:val="22"/>
          <w:szCs w:val="32"/>
        </w:rPr>
        <w:t xml:space="preserve"> </w:t>
      </w:r>
      <w:r w:rsidRPr="00C11BC0">
        <w:rPr>
          <w:rFonts w:ascii="Source Sans Pro" w:eastAsia="Source Sans Pro" w:hAnsi="Source Sans Pro" w:cs="Source Sans Pro"/>
          <w:color w:val="333333"/>
          <w:sz w:val="24"/>
          <w:szCs w:val="32"/>
        </w:rPr>
        <w:t>A technique native to YOLO where four training images are stitched together into one, forcing the model to learn to identify objects in unusual contexts and at smaller scales.</w:t>
      </w:r>
    </w:p>
    <w:p w14:paraId="3196C3D7" w14:textId="77777777" w:rsidR="00F8110B" w:rsidRPr="00C11BC0" w:rsidRDefault="00000000">
      <w:pPr>
        <w:pStyle w:val="Title"/>
        <w:pBdr>
          <w:bottom w:val="single" w:sz="8" w:space="2" w:color="E0E0E0"/>
        </w:pBdr>
        <w:spacing w:before="40" w:after="0"/>
        <w:rPr>
          <w:sz w:val="96"/>
          <w:szCs w:val="96"/>
        </w:rPr>
      </w:pPr>
      <w:r w:rsidRPr="00C11BC0">
        <w:rPr>
          <w:rFonts w:ascii="Source Sans Pro" w:eastAsia="Source Sans Pro" w:hAnsi="Source Sans Pro" w:cs="Source Sans Pro"/>
          <w:color w:val="2C3E50"/>
          <w:sz w:val="96"/>
          <w:szCs w:val="96"/>
        </w:rPr>
        <w:t>4. Methodology</w:t>
      </w:r>
    </w:p>
    <w:p w14:paraId="7FE3EFD6" w14:textId="77777777" w:rsidR="00F8110B" w:rsidRPr="00C11BC0" w:rsidRDefault="00000000">
      <w:pPr>
        <w:spacing w:after="0"/>
        <w:jc w:val="both"/>
        <w:rPr>
          <w:rFonts w:hint="eastAsia"/>
          <w:sz w:val="22"/>
          <w:szCs w:val="32"/>
        </w:rPr>
      </w:pPr>
      <w:r w:rsidRPr="00C11BC0">
        <w:rPr>
          <w:rFonts w:ascii="Source Sans Pro" w:eastAsia="Source Sans Pro" w:hAnsi="Source Sans Pro" w:cs="Source Sans Pro"/>
          <w:color w:val="333333"/>
          <w:sz w:val="24"/>
          <w:szCs w:val="32"/>
        </w:rPr>
        <w:t>The methodology follows a standard machine learning workflow, encompassing data preprocessing, model selection and configuration, training, and evaluation.</w:t>
      </w:r>
    </w:p>
    <w:p w14:paraId="6674D1B0" w14:textId="77777777" w:rsidR="00F8110B" w:rsidRPr="00C11BC0" w:rsidRDefault="00000000">
      <w:pPr>
        <w:pStyle w:val="Heading1"/>
        <w:pBdr>
          <w:bottom w:val="single" w:sz="8" w:space="2" w:color="E0E0E0"/>
        </w:pBdr>
        <w:spacing w:before="40"/>
        <w:rPr>
          <w:sz w:val="40"/>
          <w:szCs w:val="40"/>
        </w:rPr>
      </w:pPr>
      <w:r w:rsidRPr="00C11BC0">
        <w:rPr>
          <w:rFonts w:ascii="Source Sans Pro" w:eastAsia="Source Sans Pro" w:hAnsi="Source Sans Pro" w:cs="Source Sans Pro"/>
          <w:color w:val="34495E"/>
          <w:sz w:val="40"/>
          <w:szCs w:val="40"/>
        </w:rPr>
        <w:t>4.1 Preprocessing</w:t>
      </w:r>
    </w:p>
    <w:p w14:paraId="2A9D2AF9" w14:textId="77777777" w:rsidR="00F8110B" w:rsidRPr="00C11BC0" w:rsidRDefault="00000000">
      <w:pPr>
        <w:spacing w:after="0"/>
        <w:jc w:val="both"/>
        <w:rPr>
          <w:rFonts w:hint="eastAsia"/>
          <w:sz w:val="22"/>
          <w:szCs w:val="32"/>
        </w:rPr>
      </w:pPr>
      <w:r w:rsidRPr="00C11BC0">
        <w:rPr>
          <w:rFonts w:ascii="Source Sans Pro" w:eastAsia="Source Sans Pro" w:hAnsi="Source Sans Pro" w:cs="Source Sans Pro"/>
          <w:color w:val="333333"/>
          <w:sz w:val="24"/>
          <w:szCs w:val="32"/>
        </w:rPr>
        <w:t>Before being fed into the neural network, the raw images and labels underwent several preprocessing steps:</w:t>
      </w:r>
    </w:p>
    <w:p w14:paraId="6A866AB8" w14:textId="77777777" w:rsidR="00F8110B" w:rsidRPr="00C11BC0" w:rsidRDefault="00000000">
      <w:pPr>
        <w:pStyle w:val="ListBullet"/>
        <w:spacing w:after="20" w:line="240" w:lineRule="auto"/>
        <w:rPr>
          <w:rFonts w:hint="eastAsia"/>
          <w:sz w:val="22"/>
          <w:szCs w:val="32"/>
        </w:rPr>
      </w:pPr>
      <w:r w:rsidRPr="00C11BC0">
        <w:rPr>
          <w:rFonts w:ascii="Source Sans Pro" w:eastAsia="Source Sans Pro" w:hAnsi="Source Sans Pro" w:cs="Source Sans Pro"/>
          <w:b/>
          <w:color w:val="333333"/>
          <w:sz w:val="24"/>
          <w:szCs w:val="32"/>
        </w:rPr>
        <w:t>Image Resizing:</w:t>
      </w:r>
      <w:r w:rsidRPr="00C11BC0">
        <w:rPr>
          <w:sz w:val="22"/>
          <w:szCs w:val="32"/>
        </w:rPr>
        <w:t xml:space="preserve"> </w:t>
      </w:r>
      <w:r w:rsidRPr="00C11BC0">
        <w:rPr>
          <w:rFonts w:ascii="Source Sans Pro" w:eastAsia="Source Sans Pro" w:hAnsi="Source Sans Pro" w:cs="Source Sans Pro"/>
          <w:color w:val="333333"/>
          <w:sz w:val="24"/>
          <w:szCs w:val="32"/>
        </w:rPr>
        <w:t>All images were resized to a fixed resolution of 640x640 pixels, the standard input size for the YOLOv8 model. This ensures consistency in the input tensor dimensions. Padding was used to maintain the aspect ratio of the original images, preventing distortion.</w:t>
      </w:r>
    </w:p>
    <w:p w14:paraId="41B913FF" w14:textId="77777777" w:rsidR="00F8110B" w:rsidRPr="00C11BC0" w:rsidRDefault="00000000">
      <w:pPr>
        <w:pStyle w:val="ListBullet"/>
        <w:spacing w:after="20" w:line="240" w:lineRule="auto"/>
        <w:rPr>
          <w:rFonts w:hint="eastAsia"/>
          <w:sz w:val="22"/>
          <w:szCs w:val="32"/>
        </w:rPr>
      </w:pPr>
      <w:r w:rsidRPr="00C11BC0">
        <w:rPr>
          <w:rFonts w:ascii="Source Sans Pro" w:eastAsia="Source Sans Pro" w:hAnsi="Source Sans Pro" w:cs="Source Sans Pro"/>
          <w:b/>
          <w:color w:val="333333"/>
          <w:sz w:val="24"/>
          <w:szCs w:val="32"/>
        </w:rPr>
        <w:t>Normalization:</w:t>
      </w:r>
      <w:r w:rsidRPr="00C11BC0">
        <w:rPr>
          <w:sz w:val="22"/>
          <w:szCs w:val="32"/>
        </w:rPr>
        <w:t xml:space="preserve"> </w:t>
      </w:r>
      <w:r w:rsidRPr="00C11BC0">
        <w:rPr>
          <w:rFonts w:ascii="Source Sans Pro" w:eastAsia="Source Sans Pro" w:hAnsi="Source Sans Pro" w:cs="Source Sans Pro"/>
          <w:color w:val="333333"/>
          <w:sz w:val="24"/>
          <w:szCs w:val="32"/>
        </w:rPr>
        <w:t>Pixel values, originally in the range [0, 255], were normalized to the range [0, 1] by dividing by 255. This helps stabilize the training process and accelerates convergence.</w:t>
      </w:r>
    </w:p>
    <w:p w14:paraId="744100D7" w14:textId="77777777" w:rsidR="00F8110B" w:rsidRPr="00C11BC0" w:rsidRDefault="00000000">
      <w:pPr>
        <w:pStyle w:val="ListBullet"/>
        <w:spacing w:after="20" w:line="240" w:lineRule="auto"/>
        <w:rPr>
          <w:rFonts w:hint="eastAsia"/>
          <w:sz w:val="22"/>
          <w:szCs w:val="32"/>
        </w:rPr>
      </w:pPr>
      <w:r w:rsidRPr="00C11BC0">
        <w:rPr>
          <w:rFonts w:ascii="Source Sans Pro" w:eastAsia="Source Sans Pro" w:hAnsi="Source Sans Pro" w:cs="Source Sans Pro"/>
          <w:b/>
          <w:color w:val="333333"/>
          <w:sz w:val="24"/>
          <w:szCs w:val="32"/>
        </w:rPr>
        <w:t>Label Formatting:</w:t>
      </w:r>
      <w:r w:rsidRPr="00C11BC0">
        <w:rPr>
          <w:sz w:val="22"/>
          <w:szCs w:val="32"/>
        </w:rPr>
        <w:t xml:space="preserve"> </w:t>
      </w:r>
      <w:r w:rsidRPr="00C11BC0">
        <w:rPr>
          <w:rFonts w:ascii="Source Sans Pro" w:eastAsia="Source Sans Pro" w:hAnsi="Source Sans Pro" w:cs="Source Sans Pro"/>
          <w:color w:val="333333"/>
          <w:sz w:val="24"/>
          <w:szCs w:val="32"/>
        </w:rPr>
        <w:t>The bounding box annotations were converted to the specific format required by YOLO. For each object, a text file is created with a line containing:&lt;class_id&gt; &lt;x_center&gt; &lt;y_center&gt; &lt;width&gt; &lt;height&gt;. All coordinate and dimension values are normalized relative to the image size (i.e., they are floats between 0 and 1).</w:t>
      </w:r>
    </w:p>
    <w:p w14:paraId="7CCA24D3" w14:textId="77777777" w:rsidR="00F8110B" w:rsidRPr="00C11BC0" w:rsidRDefault="00000000">
      <w:pPr>
        <w:pStyle w:val="Heading1"/>
        <w:pBdr>
          <w:bottom w:val="single" w:sz="8" w:space="2" w:color="E0E0E0"/>
        </w:pBdr>
        <w:spacing w:before="40"/>
        <w:rPr>
          <w:sz w:val="40"/>
          <w:szCs w:val="40"/>
        </w:rPr>
      </w:pPr>
      <w:r w:rsidRPr="00C11BC0">
        <w:rPr>
          <w:rFonts w:ascii="Source Sans Pro" w:eastAsia="Source Sans Pro" w:hAnsi="Source Sans Pro" w:cs="Source Sans Pro"/>
          <w:color w:val="34495E"/>
          <w:sz w:val="40"/>
          <w:szCs w:val="40"/>
        </w:rPr>
        <w:t>4.2 Model Architecture (YOLOv8)</w:t>
      </w:r>
    </w:p>
    <w:p w14:paraId="71F3A211" w14:textId="77777777" w:rsidR="00F8110B" w:rsidRPr="00C11BC0" w:rsidRDefault="00000000">
      <w:pPr>
        <w:spacing w:after="0"/>
        <w:jc w:val="both"/>
        <w:rPr>
          <w:rFonts w:hint="eastAsia"/>
          <w:sz w:val="22"/>
          <w:szCs w:val="32"/>
        </w:rPr>
      </w:pPr>
      <w:r w:rsidRPr="00C11BC0">
        <w:rPr>
          <w:rFonts w:ascii="Source Sans Pro" w:eastAsia="Source Sans Pro" w:hAnsi="Source Sans Pro" w:cs="Source Sans Pro"/>
          <w:color w:val="333333"/>
          <w:sz w:val="24"/>
          <w:szCs w:val="32"/>
        </w:rPr>
        <w:t>We utilized the YOLOv8 model, a state-of-the-art implementation of the YOLO architecture. It is composed of three main parts:</w:t>
      </w:r>
    </w:p>
    <w:p w14:paraId="2A9D6A47" w14:textId="77777777" w:rsidR="00F8110B" w:rsidRPr="00C11BC0" w:rsidRDefault="00000000">
      <w:pPr>
        <w:pStyle w:val="ListBullet"/>
        <w:spacing w:after="20" w:line="240" w:lineRule="auto"/>
        <w:rPr>
          <w:rFonts w:hint="eastAsia"/>
          <w:sz w:val="22"/>
          <w:szCs w:val="32"/>
        </w:rPr>
      </w:pPr>
      <w:r w:rsidRPr="00C11BC0">
        <w:rPr>
          <w:rFonts w:ascii="Source Sans Pro" w:eastAsia="Source Sans Pro" w:hAnsi="Source Sans Pro" w:cs="Source Sans Pro"/>
          <w:b/>
          <w:color w:val="333333"/>
          <w:sz w:val="24"/>
          <w:szCs w:val="32"/>
        </w:rPr>
        <w:t>Backbone:</w:t>
      </w:r>
      <w:r w:rsidRPr="00C11BC0">
        <w:rPr>
          <w:sz w:val="22"/>
          <w:szCs w:val="32"/>
        </w:rPr>
        <w:t xml:space="preserve"> </w:t>
      </w:r>
      <w:r w:rsidRPr="00C11BC0">
        <w:rPr>
          <w:rFonts w:ascii="Source Sans Pro" w:eastAsia="Source Sans Pro" w:hAnsi="Source Sans Pro" w:cs="Source Sans Pro"/>
          <w:color w:val="333333"/>
          <w:sz w:val="24"/>
          <w:szCs w:val="32"/>
        </w:rPr>
        <w:t>The backbone is a modified CSPDarknet53 network. Its primary role is to extract rich feature maps from the input image at different scales. It is pre-</w:t>
      </w:r>
      <w:r w:rsidRPr="00C11BC0">
        <w:rPr>
          <w:rFonts w:ascii="Source Sans Pro" w:eastAsia="Source Sans Pro" w:hAnsi="Source Sans Pro" w:cs="Source Sans Pro"/>
          <w:color w:val="333333"/>
          <w:sz w:val="24"/>
          <w:szCs w:val="32"/>
        </w:rPr>
        <w:lastRenderedPageBreak/>
        <w:t>trained on the ImageNet dataset, which allows it to recognize low-level features like edges, textures, and colors effectively.</w:t>
      </w:r>
    </w:p>
    <w:p w14:paraId="7402E242" w14:textId="77777777" w:rsidR="00F8110B" w:rsidRPr="00C11BC0" w:rsidRDefault="00000000">
      <w:pPr>
        <w:pStyle w:val="ListBullet"/>
        <w:spacing w:after="20" w:line="240" w:lineRule="auto"/>
        <w:rPr>
          <w:rFonts w:hint="eastAsia"/>
          <w:sz w:val="22"/>
          <w:szCs w:val="32"/>
        </w:rPr>
      </w:pPr>
      <w:r w:rsidRPr="00C11BC0">
        <w:rPr>
          <w:rFonts w:ascii="Source Sans Pro" w:eastAsia="Source Sans Pro" w:hAnsi="Source Sans Pro" w:cs="Source Sans Pro"/>
          <w:b/>
          <w:color w:val="333333"/>
          <w:sz w:val="24"/>
          <w:szCs w:val="32"/>
        </w:rPr>
        <w:t>Neck:</w:t>
      </w:r>
      <w:r w:rsidRPr="00C11BC0">
        <w:rPr>
          <w:sz w:val="22"/>
          <w:szCs w:val="32"/>
        </w:rPr>
        <w:t xml:space="preserve"> </w:t>
      </w:r>
      <w:r w:rsidRPr="00C11BC0">
        <w:rPr>
          <w:rFonts w:ascii="Source Sans Pro" w:eastAsia="Source Sans Pro" w:hAnsi="Source Sans Pro" w:cs="Source Sans Pro"/>
          <w:color w:val="333333"/>
          <w:sz w:val="24"/>
          <w:szCs w:val="32"/>
        </w:rPr>
        <w:t>YOLOv8 employs a Path Aggregation Network (PANet) as its neck [10]. The neck's function is to fuse the feature maps from different stages of the backbone. It combines features from both lower layers (for fine-grained details) and deeper layers (for semantic context), creating robust feature pyramids that are effective for detecting objects of various sizes.</w:t>
      </w:r>
    </w:p>
    <w:p w14:paraId="2DAEEE38" w14:textId="77777777" w:rsidR="00F8110B" w:rsidRPr="00C11BC0" w:rsidRDefault="00000000">
      <w:pPr>
        <w:pStyle w:val="ListBullet"/>
        <w:spacing w:after="20" w:line="240" w:lineRule="auto"/>
        <w:rPr>
          <w:rFonts w:hint="eastAsia"/>
          <w:sz w:val="22"/>
          <w:szCs w:val="32"/>
        </w:rPr>
      </w:pPr>
      <w:r w:rsidRPr="00C11BC0">
        <w:rPr>
          <w:rFonts w:ascii="Source Sans Pro" w:eastAsia="Source Sans Pro" w:hAnsi="Source Sans Pro" w:cs="Source Sans Pro"/>
          <w:b/>
          <w:color w:val="333333"/>
          <w:sz w:val="24"/>
          <w:szCs w:val="32"/>
        </w:rPr>
        <w:t>Head:</w:t>
      </w:r>
      <w:r w:rsidRPr="00C11BC0">
        <w:rPr>
          <w:sz w:val="22"/>
          <w:szCs w:val="32"/>
        </w:rPr>
        <w:t xml:space="preserve"> </w:t>
      </w:r>
      <w:r w:rsidRPr="00C11BC0">
        <w:rPr>
          <w:rFonts w:ascii="Source Sans Pro" w:eastAsia="Source Sans Pro" w:hAnsi="Source Sans Pro" w:cs="Source Sans Pro"/>
          <w:color w:val="333333"/>
          <w:sz w:val="24"/>
          <w:szCs w:val="32"/>
        </w:rPr>
        <w:t>The head is responsible for making the final predictions. YOLOv8 uses a decoupled head, which means it has separate branches for predicting class probabilities and bounding box coordinates. This design has been shown to improve convergence and final model accuracy. The head operates on the feature maps from the neck to generate the final bounding boxes and class labels.</w:t>
      </w:r>
    </w:p>
    <w:p w14:paraId="2AF5B815" w14:textId="77777777" w:rsidR="00F8110B" w:rsidRPr="00C11BC0" w:rsidRDefault="00000000">
      <w:pPr>
        <w:pStyle w:val="Heading1"/>
        <w:pBdr>
          <w:bottom w:val="single" w:sz="8" w:space="2" w:color="E0E0E0"/>
        </w:pBdr>
        <w:spacing w:before="40"/>
        <w:rPr>
          <w:sz w:val="40"/>
          <w:szCs w:val="40"/>
        </w:rPr>
      </w:pPr>
      <w:r w:rsidRPr="00C11BC0">
        <w:rPr>
          <w:rFonts w:ascii="Source Sans Pro" w:eastAsia="Source Sans Pro" w:hAnsi="Source Sans Pro" w:cs="Source Sans Pro"/>
          <w:color w:val="34495E"/>
          <w:sz w:val="40"/>
          <w:szCs w:val="40"/>
        </w:rPr>
        <w:t>4.3 Training Process</w:t>
      </w:r>
    </w:p>
    <w:p w14:paraId="2FA3BA06" w14:textId="77777777" w:rsidR="00F8110B" w:rsidRPr="00C11BC0" w:rsidRDefault="00000000">
      <w:pPr>
        <w:pStyle w:val="ListBullet"/>
        <w:spacing w:after="20" w:line="240" w:lineRule="auto"/>
        <w:rPr>
          <w:rFonts w:hint="eastAsia"/>
          <w:sz w:val="22"/>
          <w:szCs w:val="32"/>
        </w:rPr>
      </w:pPr>
      <w:r w:rsidRPr="00C11BC0">
        <w:rPr>
          <w:rFonts w:ascii="Source Sans Pro" w:eastAsia="Source Sans Pro" w:hAnsi="Source Sans Pro" w:cs="Source Sans Pro"/>
          <w:b/>
          <w:color w:val="333333"/>
          <w:sz w:val="24"/>
          <w:szCs w:val="32"/>
        </w:rPr>
        <w:t>Hyperparameters:</w:t>
      </w:r>
      <w:r w:rsidRPr="00C11BC0">
        <w:rPr>
          <w:sz w:val="22"/>
          <w:szCs w:val="32"/>
        </w:rPr>
        <w:t xml:space="preserve"> </w:t>
      </w:r>
      <w:r w:rsidRPr="00C11BC0">
        <w:rPr>
          <w:rFonts w:ascii="Source Sans Pro" w:eastAsia="Source Sans Pro" w:hAnsi="Source Sans Pro" w:cs="Source Sans Pro"/>
          <w:color w:val="333333"/>
          <w:sz w:val="24"/>
          <w:szCs w:val="32"/>
        </w:rPr>
        <w:t>The model was trained for 100 epochs with a batch size of 16. An initial learning rate of 0.01 was used with a cosine annealing scheduler, which gradually decreases the learning rate over time. The AdamW optimizer was chosen for its effectiveness in training deep neural networks.</w:t>
      </w:r>
    </w:p>
    <w:p w14:paraId="37243B17" w14:textId="77777777" w:rsidR="00F8110B" w:rsidRPr="00C11BC0" w:rsidRDefault="00000000">
      <w:pPr>
        <w:pStyle w:val="ListBullet"/>
        <w:spacing w:after="20" w:line="240" w:lineRule="auto"/>
        <w:rPr>
          <w:rFonts w:hint="eastAsia"/>
          <w:sz w:val="22"/>
          <w:szCs w:val="32"/>
        </w:rPr>
      </w:pPr>
      <w:r w:rsidRPr="00C11BC0">
        <w:rPr>
          <w:rFonts w:ascii="Source Sans Pro" w:eastAsia="Source Sans Pro" w:hAnsi="Source Sans Pro" w:cs="Source Sans Pro"/>
          <w:b/>
          <w:color w:val="333333"/>
          <w:sz w:val="24"/>
          <w:szCs w:val="32"/>
        </w:rPr>
        <w:t>Hardware:</w:t>
      </w:r>
      <w:r w:rsidRPr="00C11BC0">
        <w:rPr>
          <w:sz w:val="22"/>
          <w:szCs w:val="32"/>
        </w:rPr>
        <w:t xml:space="preserve"> </w:t>
      </w:r>
      <w:r w:rsidRPr="00C11BC0">
        <w:rPr>
          <w:rFonts w:ascii="Source Sans Pro" w:eastAsia="Source Sans Pro" w:hAnsi="Source Sans Pro" w:cs="Source Sans Pro"/>
          <w:color w:val="333333"/>
          <w:sz w:val="24"/>
          <w:szCs w:val="32"/>
        </w:rPr>
        <w:t>Training was conducted on a Google Colab Pro instance equipped with an NVIDIA A100 GPU with 40GB of VRAM. This hardware was essential for handling the large dataset and model size, reducing the total training time to approximately 12 hours.</w:t>
      </w:r>
    </w:p>
    <w:p w14:paraId="03FBC311" w14:textId="77777777" w:rsidR="00F8110B" w:rsidRPr="00C11BC0" w:rsidRDefault="00000000">
      <w:pPr>
        <w:pStyle w:val="ListBullet"/>
        <w:spacing w:after="20" w:line="240" w:lineRule="auto"/>
        <w:rPr>
          <w:rFonts w:hint="eastAsia"/>
          <w:sz w:val="22"/>
          <w:szCs w:val="32"/>
        </w:rPr>
      </w:pPr>
      <w:r w:rsidRPr="00C11BC0">
        <w:rPr>
          <w:rFonts w:ascii="Source Sans Pro" w:eastAsia="Source Sans Pro" w:hAnsi="Source Sans Pro" w:cs="Source Sans Pro"/>
          <w:b/>
          <w:color w:val="333333"/>
          <w:sz w:val="24"/>
          <w:szCs w:val="32"/>
        </w:rPr>
        <w:t>Loss Functions:</w:t>
      </w:r>
      <w:r w:rsidRPr="00C11BC0">
        <w:rPr>
          <w:sz w:val="22"/>
          <w:szCs w:val="32"/>
        </w:rPr>
        <w:t xml:space="preserve"> </w:t>
      </w:r>
      <w:r w:rsidRPr="00C11BC0">
        <w:rPr>
          <w:rFonts w:ascii="Source Sans Pro" w:eastAsia="Source Sans Pro" w:hAnsi="Source Sans Pro" w:cs="Source Sans Pro"/>
          <w:color w:val="333333"/>
          <w:sz w:val="24"/>
          <w:szCs w:val="32"/>
        </w:rPr>
        <w:t>The total loss is a combination of three components:</w:t>
      </w:r>
      <w:r w:rsidRPr="00C11BC0">
        <w:rPr>
          <w:sz w:val="22"/>
          <w:szCs w:val="32"/>
        </w:rPr>
        <w:t xml:space="preserve"> </w:t>
      </w:r>
    </w:p>
    <w:p w14:paraId="6C771141" w14:textId="77777777" w:rsidR="00F8110B" w:rsidRPr="00C11BC0" w:rsidRDefault="00000000">
      <w:pPr>
        <w:spacing w:after="20" w:line="240" w:lineRule="auto"/>
        <w:ind w:left="720"/>
        <w:rPr>
          <w:rFonts w:hint="eastAsia"/>
          <w:sz w:val="22"/>
          <w:szCs w:val="32"/>
        </w:rPr>
      </w:pPr>
      <w:r w:rsidRPr="00C11BC0">
        <w:rPr>
          <w:rFonts w:eastAsia="Source Han Sans SC" w:cs="Source Han Sans SC"/>
          <w:b/>
          <w:color w:val="333333"/>
          <w:sz w:val="24"/>
          <w:szCs w:val="28"/>
        </w:rPr>
        <w:t xml:space="preserve">1. </w:t>
      </w:r>
      <w:r w:rsidRPr="00C11BC0">
        <w:rPr>
          <w:rFonts w:ascii="Source Sans Pro" w:eastAsia="Source Sans Pro" w:hAnsi="Source Sans Pro" w:cs="Source Sans Pro"/>
          <w:b/>
          <w:color w:val="333333"/>
          <w:sz w:val="24"/>
          <w:szCs w:val="32"/>
        </w:rPr>
        <w:t>Classification Loss (BCE Loss):</w:t>
      </w:r>
      <w:r w:rsidRPr="00C11BC0">
        <w:rPr>
          <w:sz w:val="22"/>
          <w:szCs w:val="32"/>
        </w:rPr>
        <w:t xml:space="preserve"> </w:t>
      </w:r>
      <w:r w:rsidRPr="00C11BC0">
        <w:rPr>
          <w:rFonts w:ascii="Source Sans Pro" w:eastAsia="Source Sans Pro" w:hAnsi="Source Sans Pro" w:cs="Source Sans Pro"/>
          <w:color w:val="333333"/>
          <w:sz w:val="24"/>
          <w:szCs w:val="32"/>
        </w:rPr>
        <w:t>Measures the error in predicting the correct class for each detected object.</w:t>
      </w:r>
    </w:p>
    <w:p w14:paraId="2EDDDFA7" w14:textId="77777777" w:rsidR="00F8110B" w:rsidRPr="00C11BC0" w:rsidRDefault="00000000">
      <w:pPr>
        <w:spacing w:after="20" w:line="240" w:lineRule="auto"/>
        <w:ind w:left="720"/>
        <w:rPr>
          <w:rFonts w:hint="eastAsia"/>
          <w:sz w:val="22"/>
          <w:szCs w:val="32"/>
        </w:rPr>
      </w:pPr>
      <w:r w:rsidRPr="00C11BC0">
        <w:rPr>
          <w:rFonts w:eastAsia="Source Han Sans SC" w:cs="Source Han Sans SC"/>
          <w:b/>
          <w:color w:val="333333"/>
          <w:sz w:val="24"/>
          <w:szCs w:val="28"/>
        </w:rPr>
        <w:t xml:space="preserve">2. </w:t>
      </w:r>
      <w:r w:rsidRPr="00C11BC0">
        <w:rPr>
          <w:rFonts w:ascii="Source Sans Pro" w:eastAsia="Source Sans Pro" w:hAnsi="Source Sans Pro" w:cs="Source Sans Pro"/>
          <w:b/>
          <w:color w:val="333333"/>
          <w:sz w:val="24"/>
          <w:szCs w:val="32"/>
        </w:rPr>
        <w:t>Objectness Loss (BCE Loss):</w:t>
      </w:r>
      <w:r w:rsidRPr="00C11BC0">
        <w:rPr>
          <w:sz w:val="22"/>
          <w:szCs w:val="32"/>
        </w:rPr>
        <w:t xml:space="preserve"> </w:t>
      </w:r>
      <w:r w:rsidRPr="00C11BC0">
        <w:rPr>
          <w:rFonts w:ascii="Source Sans Pro" w:eastAsia="Source Sans Pro" w:hAnsi="Source Sans Pro" w:cs="Source Sans Pro"/>
          <w:color w:val="333333"/>
          <w:sz w:val="24"/>
          <w:szCs w:val="32"/>
        </w:rPr>
        <w:t>Determines whether a grid cell contains an object or is part of the background.</w:t>
      </w:r>
    </w:p>
    <w:p w14:paraId="10D9D905" w14:textId="77777777" w:rsidR="00F8110B" w:rsidRPr="00C11BC0" w:rsidRDefault="00000000">
      <w:pPr>
        <w:spacing w:after="20" w:line="240" w:lineRule="auto"/>
        <w:ind w:left="720"/>
        <w:rPr>
          <w:rFonts w:hint="eastAsia"/>
          <w:sz w:val="22"/>
          <w:szCs w:val="32"/>
        </w:rPr>
      </w:pPr>
      <w:r w:rsidRPr="00C11BC0">
        <w:rPr>
          <w:rFonts w:eastAsia="Source Han Sans SC" w:cs="Source Han Sans SC"/>
          <w:b/>
          <w:color w:val="333333"/>
          <w:sz w:val="24"/>
          <w:szCs w:val="28"/>
        </w:rPr>
        <w:t xml:space="preserve">3. </w:t>
      </w:r>
      <w:r w:rsidRPr="00C11BC0">
        <w:rPr>
          <w:rFonts w:ascii="Source Sans Pro" w:eastAsia="Source Sans Pro" w:hAnsi="Source Sans Pro" w:cs="Source Sans Pro"/>
          <w:b/>
          <w:color w:val="333333"/>
          <w:sz w:val="24"/>
          <w:szCs w:val="32"/>
        </w:rPr>
        <w:t>Regression Loss (CIoU Loss):</w:t>
      </w:r>
      <w:r w:rsidRPr="00C11BC0">
        <w:rPr>
          <w:sz w:val="22"/>
          <w:szCs w:val="32"/>
        </w:rPr>
        <w:t xml:space="preserve"> </w:t>
      </w:r>
      <w:r w:rsidRPr="00C11BC0">
        <w:rPr>
          <w:rFonts w:ascii="Source Sans Pro" w:eastAsia="Source Sans Pro" w:hAnsi="Source Sans Pro" w:cs="Source Sans Pro"/>
          <w:color w:val="333333"/>
          <w:sz w:val="24"/>
          <w:szCs w:val="32"/>
        </w:rPr>
        <w:t>Calculates the error in the predicted bounding box's location and size compared to the ground truth. Complete IoU (CIoU) loss considers overlap area, central point distance, and aspect ratio, leading to better box regression.</w:t>
      </w:r>
    </w:p>
    <w:p w14:paraId="10675602" w14:textId="77777777" w:rsidR="00F8110B" w:rsidRPr="00C11BC0" w:rsidRDefault="00000000">
      <w:pPr>
        <w:pStyle w:val="Heading1"/>
        <w:pBdr>
          <w:bottom w:val="single" w:sz="8" w:space="2" w:color="E0E0E0"/>
        </w:pBdr>
        <w:spacing w:before="40"/>
        <w:rPr>
          <w:sz w:val="40"/>
          <w:szCs w:val="40"/>
        </w:rPr>
      </w:pPr>
      <w:r w:rsidRPr="00C11BC0">
        <w:rPr>
          <w:rFonts w:ascii="Source Sans Pro" w:eastAsia="Source Sans Pro" w:hAnsi="Source Sans Pro" w:cs="Source Sans Pro"/>
          <w:color w:val="34495E"/>
          <w:sz w:val="40"/>
          <w:szCs w:val="40"/>
        </w:rPr>
        <w:t>4.4 Testing &amp; Validation</w:t>
      </w:r>
    </w:p>
    <w:p w14:paraId="675B3F40" w14:textId="77777777" w:rsidR="00F8110B" w:rsidRPr="00C11BC0" w:rsidRDefault="00000000">
      <w:pPr>
        <w:spacing w:after="0"/>
        <w:jc w:val="both"/>
        <w:rPr>
          <w:rFonts w:hint="eastAsia"/>
          <w:sz w:val="22"/>
          <w:szCs w:val="32"/>
        </w:rPr>
      </w:pPr>
      <w:r w:rsidRPr="00C11BC0">
        <w:rPr>
          <w:rFonts w:ascii="Source Sans Pro" w:eastAsia="Source Sans Pro" w:hAnsi="Source Sans Pro" w:cs="Source Sans Pro"/>
          <w:color w:val="333333"/>
          <w:sz w:val="24"/>
          <w:szCs w:val="32"/>
        </w:rPr>
        <w:t>During training, the model's performance was evaluated on the validation set at the end of each epoch. Key metrics like mAP and loss were logged to monitor progress. This allowed for early detection of issues such as overfitting, which occurs when the model performs well on training data but poorly on unseen data. The test set was used only once, after the training was complete, to provide an unbiased assessment of the final model's generalization capabilities.</w:t>
      </w:r>
    </w:p>
    <w:p w14:paraId="329660C1" w14:textId="77777777" w:rsidR="00F8110B" w:rsidRPr="00C11BC0" w:rsidRDefault="00000000">
      <w:pPr>
        <w:pStyle w:val="Title"/>
        <w:pBdr>
          <w:bottom w:val="single" w:sz="8" w:space="2" w:color="E0E0E0"/>
        </w:pBdr>
        <w:spacing w:before="40" w:after="0"/>
        <w:rPr>
          <w:sz w:val="72"/>
          <w:szCs w:val="72"/>
        </w:rPr>
      </w:pPr>
      <w:r w:rsidRPr="00C11BC0">
        <w:rPr>
          <w:rFonts w:ascii="Source Sans Pro" w:eastAsia="Source Sans Pro" w:hAnsi="Source Sans Pro" w:cs="Source Sans Pro"/>
          <w:color w:val="2C3E50"/>
          <w:sz w:val="72"/>
          <w:szCs w:val="72"/>
        </w:rPr>
        <w:lastRenderedPageBreak/>
        <w:t>5. Results &amp; Evaluation</w:t>
      </w:r>
    </w:p>
    <w:p w14:paraId="4E0A922C" w14:textId="77777777" w:rsidR="00F8110B" w:rsidRPr="00C11BC0" w:rsidRDefault="00000000">
      <w:pPr>
        <w:spacing w:after="0"/>
        <w:jc w:val="both"/>
        <w:rPr>
          <w:rFonts w:hint="eastAsia"/>
          <w:sz w:val="22"/>
          <w:szCs w:val="32"/>
        </w:rPr>
      </w:pPr>
      <w:r w:rsidRPr="00C11BC0">
        <w:rPr>
          <w:rFonts w:ascii="Source Sans Pro" w:eastAsia="Source Sans Pro" w:hAnsi="Source Sans Pro" w:cs="Source Sans Pro"/>
          <w:color w:val="333333"/>
          <w:sz w:val="24"/>
          <w:szCs w:val="32"/>
        </w:rPr>
        <w:t>The model's performance was quantitatively assessed using standard object detection metrics on the held-out test set.</w:t>
      </w:r>
    </w:p>
    <w:p w14:paraId="06967575" w14:textId="77777777" w:rsidR="00F8110B" w:rsidRPr="00C11BC0" w:rsidRDefault="00000000">
      <w:pPr>
        <w:pStyle w:val="Heading1"/>
        <w:pBdr>
          <w:bottom w:val="single" w:sz="8" w:space="2" w:color="E0E0E0"/>
        </w:pBdr>
        <w:spacing w:before="40"/>
        <w:rPr>
          <w:sz w:val="40"/>
          <w:szCs w:val="40"/>
        </w:rPr>
      </w:pPr>
      <w:r w:rsidRPr="00C11BC0">
        <w:rPr>
          <w:rFonts w:ascii="Source Sans Pro" w:eastAsia="Source Sans Pro" w:hAnsi="Source Sans Pro" w:cs="Source Sans Pro"/>
          <w:color w:val="34495E"/>
          <w:sz w:val="40"/>
          <w:szCs w:val="40"/>
        </w:rPr>
        <w:t>5.1 Performance Metrics</w:t>
      </w:r>
    </w:p>
    <w:p w14:paraId="5524CA51" w14:textId="77777777" w:rsidR="00F8110B" w:rsidRPr="00C11BC0" w:rsidRDefault="00000000">
      <w:pPr>
        <w:spacing w:after="0"/>
        <w:jc w:val="both"/>
        <w:rPr>
          <w:rFonts w:hint="eastAsia"/>
          <w:sz w:val="22"/>
          <w:szCs w:val="32"/>
        </w:rPr>
      </w:pPr>
      <w:r w:rsidRPr="00C11BC0">
        <w:rPr>
          <w:rFonts w:ascii="Source Sans Pro" w:eastAsia="Source Sans Pro" w:hAnsi="Source Sans Pro" w:cs="Source Sans Pro"/>
          <w:color w:val="333333"/>
          <w:sz w:val="24"/>
          <w:szCs w:val="32"/>
        </w:rPr>
        <w:t>The final model achieved strong results, demonstrating its effectiveness in the multi-class animal detection task. The key metrics are summarized below:</w:t>
      </w:r>
    </w:p>
    <w:tbl>
      <w:tblPr>
        <w:tblStyle w:val="TableGrid"/>
        <w:tblW w:w="0" w:type="auto"/>
        <w:tblLook w:val="04A0" w:firstRow="1" w:lastRow="0" w:firstColumn="1" w:lastColumn="0" w:noHBand="0" w:noVBand="1"/>
      </w:tblPr>
      <w:tblGrid>
        <w:gridCol w:w="2880"/>
        <w:gridCol w:w="2880"/>
        <w:gridCol w:w="2880"/>
      </w:tblGrid>
      <w:tr w:rsidR="00F8110B" w:rsidRPr="00C11BC0" w14:paraId="2C14342B" w14:textId="77777777">
        <w:tc>
          <w:tcPr>
            <w:tcW w:w="2880" w:type="dxa"/>
          </w:tcPr>
          <w:p w14:paraId="7F7263D5" w14:textId="77777777" w:rsidR="00F8110B" w:rsidRPr="00C11BC0" w:rsidRDefault="00000000">
            <w:pPr>
              <w:rPr>
                <w:rFonts w:hint="eastAsia"/>
                <w:sz w:val="22"/>
                <w:szCs w:val="32"/>
              </w:rPr>
            </w:pPr>
            <w:r w:rsidRPr="00C11BC0">
              <w:rPr>
                <w:rFonts w:ascii="Source Sans Pro" w:eastAsia="Source Sans Pro" w:hAnsi="Source Sans Pro" w:cs="Source Sans Pro"/>
                <w:color w:val="333333"/>
                <w:sz w:val="24"/>
                <w:szCs w:val="32"/>
              </w:rPr>
              <w:t>Metric</w:t>
            </w:r>
          </w:p>
        </w:tc>
        <w:tc>
          <w:tcPr>
            <w:tcW w:w="2880" w:type="dxa"/>
          </w:tcPr>
          <w:p w14:paraId="626CDD7C" w14:textId="77777777" w:rsidR="00F8110B" w:rsidRPr="00C11BC0" w:rsidRDefault="00000000">
            <w:pPr>
              <w:rPr>
                <w:rFonts w:hint="eastAsia"/>
                <w:sz w:val="22"/>
                <w:szCs w:val="32"/>
              </w:rPr>
            </w:pPr>
            <w:r w:rsidRPr="00C11BC0">
              <w:rPr>
                <w:rFonts w:ascii="Source Sans Pro" w:eastAsia="Source Sans Pro" w:hAnsi="Source Sans Pro" w:cs="Source Sans Pro"/>
                <w:color w:val="333333"/>
                <w:sz w:val="24"/>
                <w:szCs w:val="32"/>
              </w:rPr>
              <w:t>Value</w:t>
            </w:r>
          </w:p>
        </w:tc>
        <w:tc>
          <w:tcPr>
            <w:tcW w:w="2880" w:type="dxa"/>
          </w:tcPr>
          <w:p w14:paraId="0579C8AC" w14:textId="77777777" w:rsidR="00F8110B" w:rsidRPr="00C11BC0" w:rsidRDefault="00000000">
            <w:pPr>
              <w:rPr>
                <w:rFonts w:hint="eastAsia"/>
                <w:sz w:val="22"/>
                <w:szCs w:val="32"/>
              </w:rPr>
            </w:pPr>
            <w:r w:rsidRPr="00C11BC0">
              <w:rPr>
                <w:rFonts w:ascii="Source Sans Pro" w:eastAsia="Source Sans Pro" w:hAnsi="Source Sans Pro" w:cs="Source Sans Pro"/>
                <w:color w:val="333333"/>
                <w:sz w:val="24"/>
                <w:szCs w:val="32"/>
              </w:rPr>
              <w:t>Description</w:t>
            </w:r>
          </w:p>
        </w:tc>
      </w:tr>
      <w:tr w:rsidR="00F8110B" w:rsidRPr="00C11BC0" w14:paraId="4ADA7133" w14:textId="77777777">
        <w:tc>
          <w:tcPr>
            <w:tcW w:w="2880" w:type="dxa"/>
          </w:tcPr>
          <w:p w14:paraId="1E222C9D" w14:textId="77777777" w:rsidR="00F8110B" w:rsidRPr="00C11BC0" w:rsidRDefault="00000000">
            <w:pPr>
              <w:rPr>
                <w:rFonts w:hint="eastAsia"/>
                <w:sz w:val="22"/>
                <w:szCs w:val="32"/>
              </w:rPr>
            </w:pPr>
            <w:r w:rsidRPr="00C11BC0">
              <w:rPr>
                <w:rFonts w:ascii="Source Sans Pro" w:eastAsia="Source Sans Pro" w:hAnsi="Source Sans Pro" w:cs="Source Sans Pro"/>
                <w:b/>
                <w:color w:val="333333"/>
                <w:sz w:val="24"/>
                <w:szCs w:val="32"/>
              </w:rPr>
              <w:t>Precision</w:t>
            </w:r>
          </w:p>
        </w:tc>
        <w:tc>
          <w:tcPr>
            <w:tcW w:w="2880" w:type="dxa"/>
          </w:tcPr>
          <w:p w14:paraId="20165875" w14:textId="77777777" w:rsidR="00F8110B" w:rsidRPr="00C11BC0" w:rsidRDefault="00000000">
            <w:pPr>
              <w:rPr>
                <w:rFonts w:hint="eastAsia"/>
                <w:sz w:val="22"/>
                <w:szCs w:val="32"/>
              </w:rPr>
            </w:pPr>
            <w:r w:rsidRPr="00C11BC0">
              <w:rPr>
                <w:rFonts w:eastAsia="Source Han Sans SC" w:cs="Source Han Sans SC"/>
                <w:color w:val="333333"/>
                <w:sz w:val="24"/>
                <w:szCs w:val="28"/>
              </w:rPr>
              <w:t>0.92</w:t>
            </w:r>
          </w:p>
        </w:tc>
        <w:tc>
          <w:tcPr>
            <w:tcW w:w="2880" w:type="dxa"/>
          </w:tcPr>
          <w:p w14:paraId="144C36AE" w14:textId="77777777" w:rsidR="00F8110B" w:rsidRPr="00C11BC0" w:rsidRDefault="00000000">
            <w:pPr>
              <w:rPr>
                <w:rFonts w:hint="eastAsia"/>
                <w:sz w:val="22"/>
                <w:szCs w:val="32"/>
              </w:rPr>
            </w:pPr>
            <w:r w:rsidRPr="00C11BC0">
              <w:rPr>
                <w:rFonts w:ascii="Source Sans Pro" w:eastAsia="Source Sans Pro" w:hAnsi="Source Sans Pro" w:cs="Source Sans Pro"/>
                <w:color w:val="333333"/>
                <w:sz w:val="24"/>
                <w:szCs w:val="32"/>
              </w:rPr>
              <w:t>Of all the predictions made, 92% were correct.</w:t>
            </w:r>
          </w:p>
        </w:tc>
      </w:tr>
      <w:tr w:rsidR="00F8110B" w:rsidRPr="00C11BC0" w14:paraId="5C0FD102" w14:textId="77777777">
        <w:tc>
          <w:tcPr>
            <w:tcW w:w="2880" w:type="dxa"/>
          </w:tcPr>
          <w:p w14:paraId="39359003" w14:textId="77777777" w:rsidR="00F8110B" w:rsidRPr="00C11BC0" w:rsidRDefault="00000000">
            <w:pPr>
              <w:rPr>
                <w:rFonts w:hint="eastAsia"/>
                <w:sz w:val="22"/>
                <w:szCs w:val="32"/>
              </w:rPr>
            </w:pPr>
            <w:r w:rsidRPr="00C11BC0">
              <w:rPr>
                <w:rFonts w:ascii="Source Sans Pro" w:eastAsia="Source Sans Pro" w:hAnsi="Source Sans Pro" w:cs="Source Sans Pro"/>
                <w:b/>
                <w:color w:val="333333"/>
                <w:sz w:val="24"/>
                <w:szCs w:val="32"/>
              </w:rPr>
              <w:t>Recall</w:t>
            </w:r>
          </w:p>
        </w:tc>
        <w:tc>
          <w:tcPr>
            <w:tcW w:w="2880" w:type="dxa"/>
          </w:tcPr>
          <w:p w14:paraId="56E29ECD" w14:textId="77777777" w:rsidR="00F8110B" w:rsidRPr="00C11BC0" w:rsidRDefault="00000000">
            <w:pPr>
              <w:rPr>
                <w:rFonts w:hint="eastAsia"/>
                <w:sz w:val="22"/>
                <w:szCs w:val="32"/>
              </w:rPr>
            </w:pPr>
            <w:r w:rsidRPr="00C11BC0">
              <w:rPr>
                <w:rFonts w:eastAsia="Source Han Sans SC" w:cs="Source Han Sans SC"/>
                <w:color w:val="333333"/>
                <w:sz w:val="24"/>
                <w:szCs w:val="28"/>
              </w:rPr>
              <w:t>0.88</w:t>
            </w:r>
          </w:p>
        </w:tc>
        <w:tc>
          <w:tcPr>
            <w:tcW w:w="2880" w:type="dxa"/>
          </w:tcPr>
          <w:p w14:paraId="4EF304E6" w14:textId="77777777" w:rsidR="00F8110B" w:rsidRPr="00C11BC0" w:rsidRDefault="00000000">
            <w:pPr>
              <w:rPr>
                <w:rFonts w:hint="eastAsia"/>
                <w:sz w:val="22"/>
                <w:szCs w:val="32"/>
              </w:rPr>
            </w:pPr>
            <w:r w:rsidRPr="00C11BC0">
              <w:rPr>
                <w:rFonts w:ascii="Source Sans Pro" w:eastAsia="Source Sans Pro" w:hAnsi="Source Sans Pro" w:cs="Source Sans Pro"/>
                <w:color w:val="333333"/>
                <w:sz w:val="24"/>
                <w:szCs w:val="32"/>
              </w:rPr>
              <w:t>The model successfully identified 88% of all ground truth objects.</w:t>
            </w:r>
          </w:p>
        </w:tc>
      </w:tr>
      <w:tr w:rsidR="00F8110B" w:rsidRPr="00C11BC0" w14:paraId="7C227F59" w14:textId="77777777">
        <w:tc>
          <w:tcPr>
            <w:tcW w:w="2880" w:type="dxa"/>
          </w:tcPr>
          <w:p w14:paraId="65D21151" w14:textId="77777777" w:rsidR="00F8110B" w:rsidRPr="00C11BC0" w:rsidRDefault="00000000">
            <w:pPr>
              <w:rPr>
                <w:rFonts w:hint="eastAsia"/>
                <w:sz w:val="22"/>
                <w:szCs w:val="32"/>
              </w:rPr>
            </w:pPr>
            <w:r w:rsidRPr="00C11BC0">
              <w:rPr>
                <w:rFonts w:ascii="Source Sans Pro" w:eastAsia="Source Sans Pro" w:hAnsi="Source Sans Pro" w:cs="Source Sans Pro"/>
                <w:b/>
                <w:color w:val="333333"/>
                <w:sz w:val="24"/>
                <w:szCs w:val="32"/>
              </w:rPr>
              <w:t>mAP@0.5 (mAP50)</w:t>
            </w:r>
          </w:p>
        </w:tc>
        <w:tc>
          <w:tcPr>
            <w:tcW w:w="2880" w:type="dxa"/>
          </w:tcPr>
          <w:p w14:paraId="46EF373A" w14:textId="77777777" w:rsidR="00F8110B" w:rsidRPr="00C11BC0" w:rsidRDefault="00000000">
            <w:pPr>
              <w:rPr>
                <w:rFonts w:hint="eastAsia"/>
                <w:sz w:val="22"/>
                <w:szCs w:val="32"/>
              </w:rPr>
            </w:pPr>
            <w:r w:rsidRPr="00C11BC0">
              <w:rPr>
                <w:rFonts w:eastAsia="Source Han Sans SC" w:cs="Source Han Sans SC"/>
                <w:color w:val="333333"/>
                <w:sz w:val="24"/>
                <w:szCs w:val="28"/>
              </w:rPr>
              <w:t>0.895</w:t>
            </w:r>
          </w:p>
        </w:tc>
        <w:tc>
          <w:tcPr>
            <w:tcW w:w="2880" w:type="dxa"/>
          </w:tcPr>
          <w:p w14:paraId="62268E00" w14:textId="77777777" w:rsidR="00F8110B" w:rsidRPr="00C11BC0" w:rsidRDefault="00000000">
            <w:pPr>
              <w:rPr>
                <w:rFonts w:hint="eastAsia"/>
                <w:sz w:val="22"/>
                <w:szCs w:val="32"/>
              </w:rPr>
            </w:pPr>
            <w:r w:rsidRPr="00C11BC0">
              <w:rPr>
                <w:rFonts w:ascii="Source Sans Pro" w:eastAsia="Source Sans Pro" w:hAnsi="Source Sans Pro" w:cs="Source Sans Pro"/>
                <w:color w:val="333333"/>
                <w:sz w:val="24"/>
                <w:szCs w:val="32"/>
              </w:rPr>
              <w:t>Mean Average Precision at an IoU threshold of 50%. This is the primary metric for this project.</w:t>
            </w:r>
          </w:p>
        </w:tc>
      </w:tr>
      <w:tr w:rsidR="00F8110B" w:rsidRPr="00C11BC0" w14:paraId="2C25AD80" w14:textId="77777777">
        <w:tc>
          <w:tcPr>
            <w:tcW w:w="2880" w:type="dxa"/>
          </w:tcPr>
          <w:p w14:paraId="527C6202" w14:textId="77777777" w:rsidR="00F8110B" w:rsidRPr="00C11BC0" w:rsidRDefault="00000000">
            <w:pPr>
              <w:rPr>
                <w:rFonts w:hint="eastAsia"/>
                <w:sz w:val="22"/>
                <w:szCs w:val="32"/>
              </w:rPr>
            </w:pPr>
            <w:r w:rsidRPr="00C11BC0">
              <w:rPr>
                <w:rFonts w:ascii="Source Sans Pro" w:eastAsia="Source Sans Pro" w:hAnsi="Source Sans Pro" w:cs="Source Sans Pro"/>
                <w:b/>
                <w:color w:val="333333"/>
                <w:sz w:val="24"/>
                <w:szCs w:val="32"/>
              </w:rPr>
              <w:t>mAP@0.5:0.95</w:t>
            </w:r>
          </w:p>
        </w:tc>
        <w:tc>
          <w:tcPr>
            <w:tcW w:w="2880" w:type="dxa"/>
          </w:tcPr>
          <w:p w14:paraId="08C8B721" w14:textId="77777777" w:rsidR="00F8110B" w:rsidRPr="00C11BC0" w:rsidRDefault="00000000">
            <w:pPr>
              <w:rPr>
                <w:rFonts w:hint="eastAsia"/>
                <w:sz w:val="22"/>
                <w:szCs w:val="32"/>
              </w:rPr>
            </w:pPr>
            <w:r w:rsidRPr="00C11BC0">
              <w:rPr>
                <w:rFonts w:eastAsia="Source Han Sans SC" w:cs="Source Han Sans SC"/>
                <w:color w:val="333333"/>
                <w:sz w:val="24"/>
                <w:szCs w:val="28"/>
              </w:rPr>
              <w:t>0.712</w:t>
            </w:r>
          </w:p>
        </w:tc>
        <w:tc>
          <w:tcPr>
            <w:tcW w:w="2880" w:type="dxa"/>
          </w:tcPr>
          <w:p w14:paraId="17261CA5" w14:textId="77777777" w:rsidR="00F8110B" w:rsidRPr="00C11BC0" w:rsidRDefault="00000000">
            <w:pPr>
              <w:rPr>
                <w:rFonts w:hint="eastAsia"/>
                <w:sz w:val="22"/>
                <w:szCs w:val="32"/>
              </w:rPr>
            </w:pPr>
            <w:r w:rsidRPr="00C11BC0">
              <w:rPr>
                <w:rFonts w:ascii="Source Sans Pro" w:eastAsia="Source Sans Pro" w:hAnsi="Source Sans Pro" w:cs="Source Sans Pro"/>
                <w:color w:val="333333"/>
                <w:sz w:val="24"/>
                <w:szCs w:val="32"/>
              </w:rPr>
              <w:t>Mean Average Precision averaged over IoU thresholds from 50% to 95%. This is a stricter metric.</w:t>
            </w:r>
          </w:p>
        </w:tc>
      </w:tr>
    </w:tbl>
    <w:p w14:paraId="3C7DCCE2" w14:textId="77777777" w:rsidR="00F8110B" w:rsidRPr="00C11BC0" w:rsidRDefault="00000000">
      <w:pPr>
        <w:pStyle w:val="Heading1"/>
        <w:pBdr>
          <w:bottom w:val="single" w:sz="8" w:space="2" w:color="E0E0E0"/>
        </w:pBdr>
        <w:spacing w:before="40"/>
        <w:rPr>
          <w:sz w:val="40"/>
          <w:szCs w:val="40"/>
        </w:rPr>
      </w:pPr>
      <w:r w:rsidRPr="00C11BC0">
        <w:rPr>
          <w:rFonts w:ascii="Source Sans Pro" w:eastAsia="Source Sans Pro" w:hAnsi="Source Sans Pro" w:cs="Source Sans Pro"/>
          <w:color w:val="34495E"/>
          <w:sz w:val="40"/>
          <w:szCs w:val="40"/>
        </w:rPr>
        <w:t>5.2 Confusion Matrix</w:t>
      </w:r>
    </w:p>
    <w:p w14:paraId="4129DB95" w14:textId="77777777" w:rsidR="00F8110B" w:rsidRPr="00C11BC0" w:rsidRDefault="00000000">
      <w:pPr>
        <w:spacing w:after="0"/>
        <w:jc w:val="both"/>
        <w:rPr>
          <w:rFonts w:hint="eastAsia"/>
          <w:sz w:val="22"/>
          <w:szCs w:val="32"/>
        </w:rPr>
      </w:pPr>
      <w:r w:rsidRPr="00C11BC0">
        <w:rPr>
          <w:rFonts w:ascii="Source Sans Pro" w:eastAsia="Source Sans Pro" w:hAnsi="Source Sans Pro" w:cs="Source Sans Pro"/>
          <w:color w:val="333333"/>
          <w:sz w:val="24"/>
          <w:szCs w:val="32"/>
        </w:rPr>
        <w:t>A confusion matrix provides a detailed breakdown of classification performance, showing which classes were often confused with others. The matrix below is a simplified representation. The diagonal represents correct predictions. Off-diagonal values indicate misclassifications (e.g., a 'dog' being classified as a 'cat'). The 'Background' column shows instances where a ground truth object was missed entirely.</w:t>
      </w:r>
    </w:p>
    <w:p w14:paraId="7DD9C907" w14:textId="77777777" w:rsidR="00F8110B" w:rsidRPr="00C11BC0" w:rsidRDefault="00000000">
      <w:pPr>
        <w:spacing w:after="0"/>
        <w:jc w:val="center"/>
        <w:rPr>
          <w:rFonts w:hint="eastAsia"/>
          <w:sz w:val="22"/>
          <w:szCs w:val="32"/>
        </w:rPr>
      </w:pPr>
      <w:r w:rsidRPr="00C11BC0">
        <w:rPr>
          <w:rFonts w:ascii="Source Sans Pro" w:eastAsia="Source Sans Pro" w:hAnsi="Source Sans Pro" w:cs="Source Sans Pro"/>
          <w:i/>
          <w:color w:val="333333"/>
          <w:sz w:val="24"/>
          <w:szCs w:val="32"/>
        </w:rPr>
        <w:t>Figure 2: Confusion matrix showing classification performance across classes.</w:t>
      </w:r>
      <w:r w:rsidRPr="00C11BC0">
        <w:rPr>
          <w:rFonts w:eastAsia="Source Han Sans SC" w:cs="Source Han Sans SC"/>
          <w:color w:val="333333"/>
          <w:sz w:val="24"/>
          <w:szCs w:val="28"/>
        </w:rPr>
        <w:t xml:space="preserve"> </w:t>
      </w:r>
    </w:p>
    <w:p w14:paraId="3C878CA4" w14:textId="77777777" w:rsidR="00C11BC0" w:rsidRDefault="00C11BC0">
      <w:pPr>
        <w:pStyle w:val="Heading1"/>
        <w:pBdr>
          <w:bottom w:val="single" w:sz="8" w:space="2" w:color="E0E0E0"/>
        </w:pBdr>
        <w:spacing w:before="40"/>
        <w:rPr>
          <w:rFonts w:ascii="Source Sans Pro" w:eastAsia="Source Sans Pro" w:hAnsi="Source Sans Pro" w:cs="Source Sans Pro"/>
          <w:color w:val="34495E"/>
          <w:sz w:val="40"/>
          <w:szCs w:val="40"/>
          <w:rtl/>
        </w:rPr>
      </w:pPr>
    </w:p>
    <w:p w14:paraId="270212F2" w14:textId="372B40E0" w:rsidR="00F8110B" w:rsidRPr="00C11BC0" w:rsidRDefault="00000000">
      <w:pPr>
        <w:pStyle w:val="Heading1"/>
        <w:pBdr>
          <w:bottom w:val="single" w:sz="8" w:space="2" w:color="E0E0E0"/>
        </w:pBdr>
        <w:spacing w:before="40"/>
        <w:rPr>
          <w:sz w:val="40"/>
          <w:szCs w:val="40"/>
        </w:rPr>
      </w:pPr>
      <w:r w:rsidRPr="00C11BC0">
        <w:rPr>
          <w:rFonts w:ascii="Source Sans Pro" w:eastAsia="Source Sans Pro" w:hAnsi="Source Sans Pro" w:cs="Source Sans Pro"/>
          <w:color w:val="34495E"/>
          <w:sz w:val="40"/>
          <w:szCs w:val="40"/>
        </w:rPr>
        <w:t>5.3 Discussion of Performance</w:t>
      </w:r>
    </w:p>
    <w:p w14:paraId="159D9C11" w14:textId="77777777" w:rsidR="00F8110B" w:rsidRPr="00C11BC0" w:rsidRDefault="00000000">
      <w:pPr>
        <w:spacing w:after="0"/>
        <w:jc w:val="both"/>
        <w:rPr>
          <w:rFonts w:hint="eastAsia"/>
          <w:sz w:val="22"/>
          <w:szCs w:val="32"/>
        </w:rPr>
      </w:pPr>
      <w:r w:rsidRPr="00C11BC0">
        <w:rPr>
          <w:rFonts w:ascii="Source Sans Pro" w:eastAsia="Source Sans Pro" w:hAnsi="Source Sans Pro" w:cs="Source Sans Pro"/>
          <w:color w:val="333333"/>
          <w:sz w:val="24"/>
          <w:szCs w:val="32"/>
        </w:rPr>
        <w:t xml:space="preserve">The model performed exceptionally well on classes with distinct features and ample training data, such as 'elephant', 'horse', and 'cow'. The mAP for these classes was </w:t>
      </w:r>
      <w:r w:rsidRPr="00C11BC0">
        <w:rPr>
          <w:rFonts w:ascii="Source Sans Pro" w:eastAsia="Source Sans Pro" w:hAnsi="Source Sans Pro" w:cs="Source Sans Pro"/>
          <w:color w:val="333333"/>
          <w:sz w:val="24"/>
          <w:szCs w:val="32"/>
        </w:rPr>
        <w:lastRenderedPageBreak/>
        <w:t>above 0.95. Classes like 'cat' and 'dog' also performed well but showed some mutual confusion, which is expected due to their visual similarities in certain breeds and poses.</w:t>
      </w:r>
    </w:p>
    <w:p w14:paraId="5A78FCF5" w14:textId="77777777" w:rsidR="00F8110B" w:rsidRPr="00C11BC0" w:rsidRDefault="00000000">
      <w:pPr>
        <w:spacing w:after="0"/>
        <w:jc w:val="both"/>
        <w:rPr>
          <w:rFonts w:hint="eastAsia"/>
          <w:sz w:val="22"/>
          <w:szCs w:val="32"/>
        </w:rPr>
      </w:pPr>
      <w:r w:rsidRPr="00C11BC0">
        <w:rPr>
          <w:rFonts w:ascii="Source Sans Pro" w:eastAsia="Source Sans Pro" w:hAnsi="Source Sans Pro" w:cs="Source Sans Pro"/>
          <w:color w:val="333333"/>
          <w:sz w:val="24"/>
          <w:szCs w:val="32"/>
        </w:rPr>
        <w:t>The most challenging classes were 'spider' and 'squirrel'. Spiders are often very small in images, making them difficult to detect. Squirrels are fast-moving and often partially occluded by trees or foliage, leading to lower recall. The 'butterfly' class also suffered from lower precision due to confusion with similarly patterned flowers or leaves in some backgrounds.</w:t>
      </w:r>
    </w:p>
    <w:p w14:paraId="6E8D3977" w14:textId="77777777" w:rsidR="00F8110B" w:rsidRPr="00C11BC0" w:rsidRDefault="00000000">
      <w:pPr>
        <w:pStyle w:val="Heading1"/>
        <w:pBdr>
          <w:bottom w:val="single" w:sz="8" w:space="2" w:color="E0E0E0"/>
        </w:pBdr>
        <w:spacing w:before="40"/>
        <w:rPr>
          <w:sz w:val="40"/>
          <w:szCs w:val="40"/>
        </w:rPr>
      </w:pPr>
      <w:r w:rsidRPr="00C11BC0">
        <w:rPr>
          <w:rFonts w:ascii="Source Sans Pro" w:eastAsia="Source Sans Pro" w:hAnsi="Source Sans Pro" w:cs="Source Sans Pro"/>
          <w:color w:val="34495E"/>
          <w:sz w:val="40"/>
          <w:szCs w:val="40"/>
        </w:rPr>
        <w:t>5.4 Sample Detection Outputs</w:t>
      </w:r>
    </w:p>
    <w:p w14:paraId="3AE26ABD" w14:textId="77777777" w:rsidR="00F8110B" w:rsidRPr="00C11BC0" w:rsidRDefault="00000000">
      <w:pPr>
        <w:spacing w:after="0"/>
        <w:jc w:val="center"/>
        <w:rPr>
          <w:rFonts w:hint="eastAsia"/>
          <w:sz w:val="22"/>
          <w:szCs w:val="32"/>
        </w:rPr>
      </w:pPr>
      <w:r w:rsidRPr="00C11BC0">
        <w:rPr>
          <w:rFonts w:ascii="Source Sans Pro" w:eastAsia="Source Sans Pro" w:hAnsi="Source Sans Pro" w:cs="Source Sans Pro"/>
          <w:i/>
          <w:color w:val="333333"/>
          <w:sz w:val="24"/>
          <w:szCs w:val="32"/>
        </w:rPr>
        <w:t>Figure 3: Example detections from the test set. Bounding boxes and class labels with confidence scores are overlaid on the images.</w:t>
      </w:r>
      <w:r w:rsidRPr="00C11BC0">
        <w:rPr>
          <w:rFonts w:eastAsia="Source Han Sans SC" w:cs="Source Han Sans SC"/>
          <w:color w:val="333333"/>
          <w:sz w:val="24"/>
          <w:szCs w:val="28"/>
        </w:rPr>
        <w:t xml:space="preserve"> </w:t>
      </w:r>
    </w:p>
    <w:p w14:paraId="1B25ACB4" w14:textId="77777777" w:rsidR="00F8110B" w:rsidRPr="00C11BC0" w:rsidRDefault="00000000">
      <w:pPr>
        <w:pStyle w:val="Title"/>
        <w:pBdr>
          <w:bottom w:val="single" w:sz="8" w:space="2" w:color="E0E0E0"/>
        </w:pBdr>
        <w:spacing w:before="40" w:after="0"/>
        <w:rPr>
          <w:sz w:val="72"/>
          <w:szCs w:val="72"/>
        </w:rPr>
      </w:pPr>
      <w:r w:rsidRPr="00C11BC0">
        <w:rPr>
          <w:rFonts w:ascii="Source Sans Pro" w:eastAsia="Source Sans Pro" w:hAnsi="Source Sans Pro" w:cs="Source Sans Pro"/>
          <w:color w:val="2C3E50"/>
          <w:sz w:val="72"/>
          <w:szCs w:val="72"/>
        </w:rPr>
        <w:t>6. System Workflow</w:t>
      </w:r>
    </w:p>
    <w:p w14:paraId="0F5F3947" w14:textId="77777777" w:rsidR="00F8110B" w:rsidRPr="00C11BC0" w:rsidRDefault="00000000">
      <w:pPr>
        <w:spacing w:after="0"/>
        <w:jc w:val="both"/>
        <w:rPr>
          <w:rFonts w:hint="eastAsia"/>
          <w:sz w:val="22"/>
          <w:szCs w:val="32"/>
        </w:rPr>
      </w:pPr>
      <w:r w:rsidRPr="00C11BC0">
        <w:rPr>
          <w:rFonts w:ascii="Source Sans Pro" w:eastAsia="Source Sans Pro" w:hAnsi="Source Sans Pro" w:cs="Source Sans Pro"/>
          <w:color w:val="333333"/>
          <w:sz w:val="24"/>
          <w:szCs w:val="32"/>
        </w:rPr>
        <w:t>The project followed a structured pipeline from data acquisition to model inference. The diagram below illustrates the key stages of the system workflow. Each stage is a critical component that builds upon the previous one, culminating in a trained and validated object detection model.</w:t>
      </w:r>
    </w:p>
    <w:p w14:paraId="532521FF" w14:textId="77777777" w:rsidR="00F8110B" w:rsidRPr="00C11BC0" w:rsidRDefault="00000000">
      <w:pPr>
        <w:shd w:val="clear" w:color="auto" w:fill="EAF2F8"/>
        <w:jc w:val="center"/>
        <w:rPr>
          <w:rFonts w:hint="eastAsia"/>
          <w:sz w:val="22"/>
          <w:szCs w:val="32"/>
        </w:rPr>
      </w:pPr>
      <w:r w:rsidRPr="00C11BC0">
        <w:rPr>
          <w:rFonts w:ascii="Source Sans Pro" w:eastAsia="Source Sans Pro" w:hAnsi="Source Sans Pro" w:cs="Source Sans Pro"/>
          <w:color w:val="333333"/>
          <w:sz w:val="24"/>
          <w:szCs w:val="32"/>
        </w:rPr>
        <w:t>Dataset</w:t>
      </w:r>
      <w:r w:rsidRPr="00C11BC0">
        <w:rPr>
          <w:rFonts w:eastAsia="Source Han Sans SC" w:cs="Source Han Sans SC"/>
          <w:color w:val="333333"/>
          <w:sz w:val="24"/>
          <w:szCs w:val="28"/>
        </w:rPr>
        <w:br/>
      </w:r>
      <w:r w:rsidRPr="00C11BC0">
        <w:rPr>
          <w:rFonts w:ascii="Source Sans Pro" w:eastAsia="Source Sans Pro" w:hAnsi="Source Sans Pro" w:cs="Source Sans Pro"/>
          <w:color w:val="333333"/>
          <w:sz w:val="24"/>
          <w:szCs w:val="32"/>
        </w:rPr>
        <w:t>Collection</w:t>
      </w:r>
    </w:p>
    <w:p w14:paraId="52961F3C" w14:textId="77777777" w:rsidR="00F8110B" w:rsidRPr="00C11BC0" w:rsidRDefault="00000000">
      <w:pPr>
        <w:jc w:val="center"/>
        <w:rPr>
          <w:rFonts w:hint="eastAsia"/>
          <w:sz w:val="22"/>
          <w:szCs w:val="32"/>
        </w:rPr>
      </w:pPr>
      <w:r w:rsidRPr="00C11BC0">
        <w:rPr>
          <w:rFonts w:eastAsia="Source Han Sans SC" w:cs="Source Han Sans SC"/>
          <w:b/>
          <w:color w:val="2C3E50"/>
          <w:sz w:val="22"/>
          <w:szCs w:val="28"/>
        </w:rPr>
        <w:t>→</w:t>
      </w:r>
    </w:p>
    <w:p w14:paraId="64391457" w14:textId="77777777" w:rsidR="00F8110B" w:rsidRPr="00C11BC0" w:rsidRDefault="00000000">
      <w:pPr>
        <w:shd w:val="clear" w:color="auto" w:fill="EAF2F8"/>
        <w:jc w:val="center"/>
        <w:rPr>
          <w:rFonts w:hint="eastAsia"/>
          <w:sz w:val="22"/>
          <w:szCs w:val="32"/>
        </w:rPr>
      </w:pPr>
      <w:r w:rsidRPr="00C11BC0">
        <w:rPr>
          <w:rFonts w:ascii="Source Sans Pro" w:eastAsia="Source Sans Pro" w:hAnsi="Source Sans Pro" w:cs="Source Sans Pro"/>
          <w:color w:val="333333"/>
          <w:sz w:val="24"/>
          <w:szCs w:val="32"/>
        </w:rPr>
        <w:t>Preprocessing</w:t>
      </w:r>
      <w:r w:rsidRPr="00C11BC0">
        <w:rPr>
          <w:rFonts w:eastAsia="Source Han Sans SC" w:cs="Source Han Sans SC"/>
          <w:color w:val="333333"/>
          <w:sz w:val="24"/>
          <w:szCs w:val="28"/>
        </w:rPr>
        <w:br/>
      </w:r>
      <w:r w:rsidRPr="00C11BC0">
        <w:rPr>
          <w:rFonts w:ascii="Source Sans Pro" w:eastAsia="Source Sans Pro" w:hAnsi="Source Sans Pro" w:cs="Source Sans Pro"/>
          <w:color w:val="333333"/>
          <w:sz w:val="24"/>
          <w:szCs w:val="32"/>
        </w:rPr>
        <w:t>&amp; Annotation</w:t>
      </w:r>
    </w:p>
    <w:p w14:paraId="7CCE3BBF" w14:textId="77777777" w:rsidR="00F8110B" w:rsidRPr="00C11BC0" w:rsidRDefault="00000000">
      <w:pPr>
        <w:jc w:val="center"/>
        <w:rPr>
          <w:rFonts w:hint="eastAsia"/>
          <w:sz w:val="22"/>
          <w:szCs w:val="32"/>
        </w:rPr>
      </w:pPr>
      <w:r w:rsidRPr="00C11BC0">
        <w:rPr>
          <w:rFonts w:eastAsia="Source Han Sans SC" w:cs="Source Han Sans SC"/>
          <w:b/>
          <w:color w:val="2C3E50"/>
          <w:sz w:val="22"/>
          <w:szCs w:val="28"/>
        </w:rPr>
        <w:t>→</w:t>
      </w:r>
    </w:p>
    <w:p w14:paraId="0ED70F0B" w14:textId="77777777" w:rsidR="00F8110B" w:rsidRPr="00C11BC0" w:rsidRDefault="00000000">
      <w:pPr>
        <w:shd w:val="clear" w:color="auto" w:fill="EAF2F8"/>
        <w:jc w:val="center"/>
        <w:rPr>
          <w:rFonts w:hint="eastAsia"/>
          <w:sz w:val="22"/>
          <w:szCs w:val="32"/>
        </w:rPr>
      </w:pPr>
      <w:r w:rsidRPr="00C11BC0">
        <w:rPr>
          <w:rFonts w:ascii="Source Sans Pro" w:eastAsia="Source Sans Pro" w:hAnsi="Source Sans Pro" w:cs="Source Sans Pro"/>
          <w:color w:val="333333"/>
          <w:sz w:val="24"/>
          <w:szCs w:val="32"/>
        </w:rPr>
        <w:t>Model</w:t>
      </w:r>
      <w:r w:rsidRPr="00C11BC0">
        <w:rPr>
          <w:rFonts w:eastAsia="Source Han Sans SC" w:cs="Source Han Sans SC"/>
          <w:color w:val="333333"/>
          <w:sz w:val="24"/>
          <w:szCs w:val="28"/>
        </w:rPr>
        <w:br/>
      </w:r>
      <w:r w:rsidRPr="00C11BC0">
        <w:rPr>
          <w:rFonts w:ascii="Source Sans Pro" w:eastAsia="Source Sans Pro" w:hAnsi="Source Sans Pro" w:cs="Source Sans Pro"/>
          <w:color w:val="333333"/>
          <w:sz w:val="24"/>
          <w:szCs w:val="32"/>
        </w:rPr>
        <w:t>Training</w:t>
      </w:r>
    </w:p>
    <w:p w14:paraId="6B68C7D3" w14:textId="77777777" w:rsidR="00F8110B" w:rsidRPr="00C11BC0" w:rsidRDefault="00000000">
      <w:pPr>
        <w:jc w:val="center"/>
        <w:rPr>
          <w:rFonts w:hint="eastAsia"/>
          <w:sz w:val="22"/>
          <w:szCs w:val="32"/>
        </w:rPr>
      </w:pPr>
      <w:r w:rsidRPr="00C11BC0">
        <w:rPr>
          <w:rFonts w:eastAsia="Source Han Sans SC" w:cs="Source Han Sans SC"/>
          <w:b/>
          <w:color w:val="2C3E50"/>
          <w:sz w:val="22"/>
          <w:szCs w:val="28"/>
        </w:rPr>
        <w:t>→</w:t>
      </w:r>
    </w:p>
    <w:p w14:paraId="2DC6D7A6" w14:textId="77777777" w:rsidR="00F8110B" w:rsidRPr="00C11BC0" w:rsidRDefault="00000000">
      <w:pPr>
        <w:shd w:val="clear" w:color="auto" w:fill="EAF2F8"/>
        <w:jc w:val="center"/>
        <w:rPr>
          <w:rFonts w:hint="eastAsia"/>
          <w:sz w:val="22"/>
          <w:szCs w:val="32"/>
        </w:rPr>
      </w:pPr>
      <w:r w:rsidRPr="00C11BC0">
        <w:rPr>
          <w:rFonts w:ascii="Source Sans Pro" w:eastAsia="Source Sans Pro" w:hAnsi="Source Sans Pro" w:cs="Source Sans Pro"/>
          <w:color w:val="333333"/>
          <w:sz w:val="24"/>
          <w:szCs w:val="32"/>
        </w:rPr>
        <w:t>Validation &amp;</w:t>
      </w:r>
      <w:r w:rsidRPr="00C11BC0">
        <w:rPr>
          <w:rFonts w:eastAsia="Source Han Sans SC" w:cs="Source Han Sans SC"/>
          <w:color w:val="333333"/>
          <w:sz w:val="24"/>
          <w:szCs w:val="28"/>
        </w:rPr>
        <w:br/>
      </w:r>
      <w:r w:rsidRPr="00C11BC0">
        <w:rPr>
          <w:rFonts w:ascii="Source Sans Pro" w:eastAsia="Source Sans Pro" w:hAnsi="Source Sans Pro" w:cs="Source Sans Pro"/>
          <w:color w:val="333333"/>
          <w:sz w:val="24"/>
          <w:szCs w:val="32"/>
        </w:rPr>
        <w:t>Evaluation</w:t>
      </w:r>
    </w:p>
    <w:p w14:paraId="404BC7A8" w14:textId="77777777" w:rsidR="00F8110B" w:rsidRPr="00C11BC0" w:rsidRDefault="00000000">
      <w:pPr>
        <w:jc w:val="center"/>
        <w:rPr>
          <w:rFonts w:hint="eastAsia"/>
          <w:sz w:val="22"/>
          <w:szCs w:val="32"/>
        </w:rPr>
      </w:pPr>
      <w:r w:rsidRPr="00C11BC0">
        <w:rPr>
          <w:rFonts w:eastAsia="Source Han Sans SC" w:cs="Source Han Sans SC"/>
          <w:b/>
          <w:color w:val="2C3E50"/>
          <w:sz w:val="22"/>
          <w:szCs w:val="28"/>
        </w:rPr>
        <w:t>→</w:t>
      </w:r>
    </w:p>
    <w:p w14:paraId="36375565" w14:textId="77777777" w:rsidR="00F8110B" w:rsidRPr="00C11BC0" w:rsidRDefault="00000000">
      <w:pPr>
        <w:shd w:val="clear" w:color="auto" w:fill="EAF2F8"/>
        <w:jc w:val="center"/>
        <w:rPr>
          <w:rFonts w:hint="eastAsia"/>
          <w:sz w:val="22"/>
          <w:szCs w:val="32"/>
        </w:rPr>
      </w:pPr>
      <w:r w:rsidRPr="00C11BC0">
        <w:rPr>
          <w:rFonts w:ascii="Source Sans Pro" w:eastAsia="Source Sans Pro" w:hAnsi="Source Sans Pro" w:cs="Source Sans Pro"/>
          <w:color w:val="333333"/>
          <w:sz w:val="24"/>
          <w:szCs w:val="32"/>
        </w:rPr>
        <w:t>Inference</w:t>
      </w:r>
      <w:r w:rsidRPr="00C11BC0">
        <w:rPr>
          <w:rFonts w:eastAsia="Source Han Sans SC" w:cs="Source Han Sans SC"/>
          <w:color w:val="333333"/>
          <w:sz w:val="24"/>
          <w:szCs w:val="28"/>
        </w:rPr>
        <w:br/>
      </w:r>
      <w:r w:rsidRPr="00C11BC0">
        <w:rPr>
          <w:rFonts w:ascii="Source Sans Pro" w:eastAsia="Source Sans Pro" w:hAnsi="Source Sans Pro" w:cs="Source Sans Pro"/>
          <w:color w:val="333333"/>
          <w:sz w:val="24"/>
          <w:szCs w:val="32"/>
        </w:rPr>
        <w:t>(Detection)</w:t>
      </w:r>
    </w:p>
    <w:p w14:paraId="03D3C39C" w14:textId="77777777" w:rsidR="00F8110B" w:rsidRPr="00C11BC0" w:rsidRDefault="00000000">
      <w:pPr>
        <w:jc w:val="center"/>
        <w:rPr>
          <w:rFonts w:hint="eastAsia"/>
          <w:sz w:val="22"/>
          <w:szCs w:val="32"/>
        </w:rPr>
      </w:pPr>
      <w:r w:rsidRPr="00C11BC0">
        <w:rPr>
          <w:rFonts w:ascii="Source Sans Pro" w:eastAsia="Source Sans Pro" w:hAnsi="Source Sans Pro" w:cs="Source Sans Pro"/>
          <w:i/>
          <w:color w:val="6C757D"/>
          <w:sz w:val="22"/>
          <w:szCs w:val="32"/>
        </w:rPr>
        <w:lastRenderedPageBreak/>
        <w:t>Figure 4: The end-to-end project workflow pipeline.</w:t>
      </w:r>
    </w:p>
    <w:p w14:paraId="6E03E8D3" w14:textId="77777777" w:rsidR="00F8110B" w:rsidRPr="00C11BC0" w:rsidRDefault="00000000">
      <w:pPr>
        <w:spacing w:after="20" w:line="240" w:lineRule="auto"/>
        <w:rPr>
          <w:rFonts w:hint="eastAsia"/>
          <w:sz w:val="22"/>
          <w:szCs w:val="32"/>
        </w:rPr>
      </w:pPr>
      <w:r w:rsidRPr="00C11BC0">
        <w:rPr>
          <w:rFonts w:eastAsia="Source Han Sans SC" w:cs="Source Han Sans SC"/>
          <w:b/>
          <w:color w:val="333333"/>
          <w:sz w:val="24"/>
          <w:szCs w:val="28"/>
        </w:rPr>
        <w:t xml:space="preserve">1. </w:t>
      </w:r>
      <w:r w:rsidRPr="00C11BC0">
        <w:rPr>
          <w:rFonts w:ascii="Source Sans Pro" w:eastAsia="Source Sans Pro" w:hAnsi="Source Sans Pro" w:cs="Source Sans Pro"/>
          <w:b/>
          <w:color w:val="333333"/>
          <w:sz w:val="24"/>
          <w:szCs w:val="32"/>
        </w:rPr>
        <w:t>Dataset Collection:</w:t>
      </w:r>
      <w:r w:rsidRPr="00C11BC0">
        <w:rPr>
          <w:sz w:val="22"/>
          <w:szCs w:val="32"/>
        </w:rPr>
        <w:t xml:space="preserve"> </w:t>
      </w:r>
      <w:r w:rsidRPr="00C11BC0">
        <w:rPr>
          <w:rFonts w:ascii="Source Sans Pro" w:eastAsia="Source Sans Pro" w:hAnsi="Source Sans Pro" w:cs="Source Sans Pro"/>
          <w:color w:val="333333"/>
          <w:sz w:val="24"/>
          <w:szCs w:val="32"/>
        </w:rPr>
        <w:t>Gathering raw images for the 10 target classes from various sources.</w:t>
      </w:r>
    </w:p>
    <w:p w14:paraId="2707C67D" w14:textId="77777777" w:rsidR="00F8110B" w:rsidRPr="00C11BC0" w:rsidRDefault="00000000">
      <w:pPr>
        <w:spacing w:after="20" w:line="240" w:lineRule="auto"/>
        <w:rPr>
          <w:rFonts w:hint="eastAsia"/>
          <w:sz w:val="22"/>
          <w:szCs w:val="32"/>
        </w:rPr>
      </w:pPr>
      <w:r w:rsidRPr="00C11BC0">
        <w:rPr>
          <w:rFonts w:eastAsia="Source Han Sans SC" w:cs="Source Han Sans SC"/>
          <w:b/>
          <w:color w:val="333333"/>
          <w:sz w:val="24"/>
          <w:szCs w:val="28"/>
        </w:rPr>
        <w:t xml:space="preserve">2. </w:t>
      </w:r>
      <w:r w:rsidRPr="00C11BC0">
        <w:rPr>
          <w:rFonts w:ascii="Source Sans Pro" w:eastAsia="Source Sans Pro" w:hAnsi="Source Sans Pro" w:cs="Source Sans Pro"/>
          <w:b/>
          <w:color w:val="333333"/>
          <w:sz w:val="24"/>
          <w:szCs w:val="32"/>
        </w:rPr>
        <w:t>Preprocessing &amp; Annotation:</w:t>
      </w:r>
      <w:r w:rsidRPr="00C11BC0">
        <w:rPr>
          <w:sz w:val="22"/>
          <w:szCs w:val="32"/>
        </w:rPr>
        <w:t xml:space="preserve"> </w:t>
      </w:r>
      <w:r w:rsidRPr="00C11BC0">
        <w:rPr>
          <w:rFonts w:ascii="Source Sans Pro" w:eastAsia="Source Sans Pro" w:hAnsi="Source Sans Pro" w:cs="Source Sans Pro"/>
          <w:color w:val="333333"/>
          <w:sz w:val="24"/>
          <w:szCs w:val="32"/>
        </w:rPr>
        <w:t>Resizing images, normalizing pixel values, and drawing bounding boxes around objects of interest.</w:t>
      </w:r>
    </w:p>
    <w:p w14:paraId="7056692C" w14:textId="77777777" w:rsidR="00F8110B" w:rsidRPr="00C11BC0" w:rsidRDefault="00000000">
      <w:pPr>
        <w:spacing w:after="20" w:line="240" w:lineRule="auto"/>
        <w:rPr>
          <w:rFonts w:hint="eastAsia"/>
          <w:sz w:val="22"/>
          <w:szCs w:val="32"/>
        </w:rPr>
      </w:pPr>
      <w:r w:rsidRPr="00C11BC0">
        <w:rPr>
          <w:rFonts w:eastAsia="Source Han Sans SC" w:cs="Source Han Sans SC"/>
          <w:b/>
          <w:color w:val="333333"/>
          <w:sz w:val="24"/>
          <w:szCs w:val="28"/>
        </w:rPr>
        <w:t xml:space="preserve">3. </w:t>
      </w:r>
      <w:r w:rsidRPr="00C11BC0">
        <w:rPr>
          <w:rFonts w:ascii="Source Sans Pro" w:eastAsia="Source Sans Pro" w:hAnsi="Source Sans Pro" w:cs="Source Sans Pro"/>
          <w:b/>
          <w:color w:val="333333"/>
          <w:sz w:val="24"/>
          <w:szCs w:val="32"/>
        </w:rPr>
        <w:t>Model Training:</w:t>
      </w:r>
      <w:r w:rsidRPr="00C11BC0">
        <w:rPr>
          <w:sz w:val="22"/>
          <w:szCs w:val="32"/>
        </w:rPr>
        <w:t xml:space="preserve"> </w:t>
      </w:r>
      <w:r w:rsidRPr="00C11BC0">
        <w:rPr>
          <w:rFonts w:ascii="Source Sans Pro" w:eastAsia="Source Sans Pro" w:hAnsi="Source Sans Pro" w:cs="Source Sans Pro"/>
          <w:color w:val="333333"/>
          <w:sz w:val="24"/>
          <w:szCs w:val="32"/>
        </w:rPr>
        <w:t>Feeding the processed data to the YOLOv8 model and updating its weights over many epochs to minimize the loss function.</w:t>
      </w:r>
    </w:p>
    <w:p w14:paraId="3E0DACED" w14:textId="77777777" w:rsidR="00F8110B" w:rsidRPr="00C11BC0" w:rsidRDefault="00000000">
      <w:pPr>
        <w:spacing w:after="20" w:line="240" w:lineRule="auto"/>
        <w:rPr>
          <w:rFonts w:hint="eastAsia"/>
          <w:sz w:val="22"/>
          <w:szCs w:val="32"/>
        </w:rPr>
      </w:pPr>
      <w:r w:rsidRPr="00C11BC0">
        <w:rPr>
          <w:rFonts w:eastAsia="Source Han Sans SC" w:cs="Source Han Sans SC"/>
          <w:b/>
          <w:color w:val="333333"/>
          <w:sz w:val="24"/>
          <w:szCs w:val="28"/>
        </w:rPr>
        <w:t xml:space="preserve">4. </w:t>
      </w:r>
      <w:r w:rsidRPr="00C11BC0">
        <w:rPr>
          <w:rFonts w:ascii="Source Sans Pro" w:eastAsia="Source Sans Pro" w:hAnsi="Source Sans Pro" w:cs="Source Sans Pro"/>
          <w:b/>
          <w:color w:val="333333"/>
          <w:sz w:val="24"/>
          <w:szCs w:val="32"/>
        </w:rPr>
        <w:t>Validation &amp; Evaluation:</w:t>
      </w:r>
      <w:r w:rsidRPr="00C11BC0">
        <w:rPr>
          <w:sz w:val="22"/>
          <w:szCs w:val="32"/>
        </w:rPr>
        <w:t xml:space="preserve"> </w:t>
      </w:r>
      <w:r w:rsidRPr="00C11BC0">
        <w:rPr>
          <w:rFonts w:ascii="Source Sans Pro" w:eastAsia="Source Sans Pro" w:hAnsi="Source Sans Pro" w:cs="Source Sans Pro"/>
          <w:color w:val="333333"/>
          <w:sz w:val="24"/>
          <w:szCs w:val="32"/>
        </w:rPr>
        <w:t>Periodically checking the model's performance on the validation set to prevent overfitting and finally assessing its accuracy on the unseen test set.</w:t>
      </w:r>
    </w:p>
    <w:p w14:paraId="2DAFE853" w14:textId="77777777" w:rsidR="00F8110B" w:rsidRPr="00C11BC0" w:rsidRDefault="00000000">
      <w:pPr>
        <w:spacing w:after="20" w:line="240" w:lineRule="auto"/>
        <w:rPr>
          <w:rFonts w:hint="eastAsia"/>
          <w:sz w:val="22"/>
          <w:szCs w:val="32"/>
        </w:rPr>
      </w:pPr>
      <w:r w:rsidRPr="00C11BC0">
        <w:rPr>
          <w:rFonts w:eastAsia="Source Han Sans SC" w:cs="Source Han Sans SC"/>
          <w:b/>
          <w:color w:val="333333"/>
          <w:sz w:val="24"/>
          <w:szCs w:val="28"/>
        </w:rPr>
        <w:t xml:space="preserve">5. </w:t>
      </w:r>
      <w:r w:rsidRPr="00C11BC0">
        <w:rPr>
          <w:rFonts w:ascii="Source Sans Pro" w:eastAsia="Source Sans Pro" w:hAnsi="Source Sans Pro" w:cs="Source Sans Pro"/>
          <w:b/>
          <w:color w:val="333333"/>
          <w:sz w:val="24"/>
          <w:szCs w:val="32"/>
        </w:rPr>
        <w:t>Inference:</w:t>
      </w:r>
      <w:r w:rsidRPr="00C11BC0">
        <w:rPr>
          <w:sz w:val="22"/>
          <w:szCs w:val="32"/>
        </w:rPr>
        <w:t xml:space="preserve"> </w:t>
      </w:r>
      <w:r w:rsidRPr="00C11BC0">
        <w:rPr>
          <w:rFonts w:ascii="Source Sans Pro" w:eastAsia="Source Sans Pro" w:hAnsi="Source Sans Pro" w:cs="Source Sans Pro"/>
          <w:color w:val="333333"/>
          <w:sz w:val="24"/>
          <w:szCs w:val="32"/>
        </w:rPr>
        <w:t>Using the final trained model to make predictions on new, unseen images or videos.</w:t>
      </w:r>
    </w:p>
    <w:p w14:paraId="75C92D9C" w14:textId="77777777" w:rsidR="00C11BC0" w:rsidRDefault="00C11BC0">
      <w:pPr>
        <w:pStyle w:val="Title"/>
        <w:pBdr>
          <w:bottom w:val="single" w:sz="8" w:space="2" w:color="E0E0E0"/>
        </w:pBdr>
        <w:spacing w:before="40" w:after="0"/>
        <w:rPr>
          <w:rFonts w:ascii="Source Sans Pro" w:eastAsia="Source Sans Pro" w:hAnsi="Source Sans Pro" w:cs="Source Sans Pro"/>
          <w:color w:val="2C3E50"/>
          <w:sz w:val="72"/>
          <w:szCs w:val="72"/>
          <w:rtl/>
        </w:rPr>
      </w:pPr>
    </w:p>
    <w:p w14:paraId="70B3250D" w14:textId="77777777" w:rsidR="00C11BC0" w:rsidRDefault="00C11BC0">
      <w:pPr>
        <w:pStyle w:val="Title"/>
        <w:pBdr>
          <w:bottom w:val="single" w:sz="8" w:space="2" w:color="E0E0E0"/>
        </w:pBdr>
        <w:spacing w:before="40" w:after="0"/>
        <w:rPr>
          <w:rFonts w:ascii="Source Sans Pro" w:eastAsia="Source Sans Pro" w:hAnsi="Source Sans Pro" w:cs="Source Sans Pro"/>
          <w:color w:val="2C3E50"/>
          <w:sz w:val="72"/>
          <w:szCs w:val="72"/>
          <w:rtl/>
        </w:rPr>
      </w:pPr>
    </w:p>
    <w:p w14:paraId="50708507" w14:textId="41E7B262" w:rsidR="00F8110B" w:rsidRPr="00C11BC0" w:rsidRDefault="00000000">
      <w:pPr>
        <w:pStyle w:val="Title"/>
        <w:pBdr>
          <w:bottom w:val="single" w:sz="8" w:space="2" w:color="E0E0E0"/>
        </w:pBdr>
        <w:spacing w:before="40" w:after="0"/>
        <w:rPr>
          <w:sz w:val="72"/>
          <w:szCs w:val="72"/>
        </w:rPr>
      </w:pPr>
      <w:r w:rsidRPr="00C11BC0">
        <w:rPr>
          <w:rFonts w:ascii="Source Sans Pro" w:eastAsia="Source Sans Pro" w:hAnsi="Source Sans Pro" w:cs="Source Sans Pro"/>
          <w:color w:val="2C3E50"/>
          <w:sz w:val="72"/>
          <w:szCs w:val="72"/>
        </w:rPr>
        <w:t>7. Application Use-Cases</w:t>
      </w:r>
    </w:p>
    <w:p w14:paraId="07AC4553" w14:textId="77777777" w:rsidR="00F8110B" w:rsidRPr="00C11BC0" w:rsidRDefault="00000000">
      <w:pPr>
        <w:spacing w:after="0"/>
        <w:jc w:val="both"/>
        <w:rPr>
          <w:rFonts w:hint="eastAsia"/>
          <w:sz w:val="22"/>
          <w:szCs w:val="32"/>
        </w:rPr>
      </w:pPr>
      <w:r w:rsidRPr="00C11BC0">
        <w:rPr>
          <w:rFonts w:ascii="Source Sans Pro" w:eastAsia="Source Sans Pro" w:hAnsi="Source Sans Pro" w:cs="Source Sans Pro"/>
          <w:color w:val="333333"/>
          <w:sz w:val="24"/>
          <w:szCs w:val="32"/>
        </w:rPr>
        <w:t>The developed model, capable of identifying a diverse set of animals, has numerous practical applications:</w:t>
      </w:r>
    </w:p>
    <w:p w14:paraId="76EC2437" w14:textId="77777777" w:rsidR="00F8110B" w:rsidRPr="00C11BC0" w:rsidRDefault="00000000">
      <w:pPr>
        <w:pStyle w:val="ListBullet"/>
        <w:spacing w:after="20" w:line="240" w:lineRule="auto"/>
        <w:rPr>
          <w:rFonts w:hint="eastAsia"/>
          <w:sz w:val="22"/>
          <w:szCs w:val="32"/>
        </w:rPr>
      </w:pPr>
      <w:r w:rsidRPr="00C11BC0">
        <w:rPr>
          <w:rFonts w:ascii="Source Sans Pro" w:eastAsia="Source Sans Pro" w:hAnsi="Source Sans Pro" w:cs="Source Sans Pro"/>
          <w:b/>
          <w:color w:val="333333"/>
          <w:sz w:val="24"/>
          <w:szCs w:val="32"/>
        </w:rPr>
        <w:t>Ecological and Wildlife Conservation:</w:t>
      </w:r>
      <w:r w:rsidRPr="00C11BC0">
        <w:rPr>
          <w:sz w:val="22"/>
          <w:szCs w:val="32"/>
        </w:rPr>
        <w:t xml:space="preserve"> </w:t>
      </w:r>
      <w:r w:rsidRPr="00C11BC0">
        <w:rPr>
          <w:rFonts w:ascii="Source Sans Pro" w:eastAsia="Source Sans Pro" w:hAnsi="Source Sans Pro" w:cs="Source Sans Pro"/>
          <w:color w:val="333333"/>
          <w:sz w:val="24"/>
          <w:szCs w:val="32"/>
        </w:rPr>
        <w:t>Deploying the model on camera traps or drones to automate the counting and tracking of animal populations (e.g., elephants, squirrels, horses) in their natural habitats. This provides valuable data for conservation efforts without human disturbance [1].</w:t>
      </w:r>
    </w:p>
    <w:p w14:paraId="5C36527B" w14:textId="77777777" w:rsidR="00F8110B" w:rsidRPr="00C11BC0" w:rsidRDefault="00000000">
      <w:pPr>
        <w:pStyle w:val="ListBullet"/>
        <w:spacing w:after="20" w:line="240" w:lineRule="auto"/>
        <w:rPr>
          <w:rFonts w:hint="eastAsia"/>
          <w:sz w:val="22"/>
          <w:szCs w:val="32"/>
        </w:rPr>
      </w:pPr>
      <w:r w:rsidRPr="00C11BC0">
        <w:rPr>
          <w:rFonts w:ascii="Source Sans Pro" w:eastAsia="Source Sans Pro" w:hAnsi="Source Sans Pro" w:cs="Source Sans Pro"/>
          <w:b/>
          <w:color w:val="333333"/>
          <w:sz w:val="24"/>
          <w:szCs w:val="32"/>
        </w:rPr>
        <w:t>Smart Agriculture (AgriTech):</w:t>
      </w:r>
      <w:r w:rsidRPr="00C11BC0">
        <w:rPr>
          <w:sz w:val="22"/>
          <w:szCs w:val="32"/>
        </w:rPr>
        <w:t xml:space="preserve"> </w:t>
      </w:r>
      <w:r w:rsidRPr="00C11BC0">
        <w:rPr>
          <w:rFonts w:ascii="Source Sans Pro" w:eastAsia="Source Sans Pro" w:hAnsi="Source Sans Pro" w:cs="Source Sans Pro"/>
          <w:color w:val="333333"/>
          <w:sz w:val="24"/>
          <w:szCs w:val="32"/>
        </w:rPr>
        <w:t>Monitoring livestock such as cows, sheep, and chickens on farms. The system can track their movement, detect unusual behavior indicative of illness, or ensure they are within designated grazing areas.</w:t>
      </w:r>
    </w:p>
    <w:p w14:paraId="2B07264E" w14:textId="77777777" w:rsidR="00F8110B" w:rsidRPr="00C11BC0" w:rsidRDefault="00000000">
      <w:pPr>
        <w:pStyle w:val="ListBullet"/>
        <w:spacing w:after="20" w:line="240" w:lineRule="auto"/>
        <w:rPr>
          <w:rFonts w:hint="eastAsia"/>
          <w:sz w:val="22"/>
          <w:szCs w:val="32"/>
        </w:rPr>
      </w:pPr>
      <w:r w:rsidRPr="00C11BC0">
        <w:rPr>
          <w:rFonts w:ascii="Source Sans Pro" w:eastAsia="Source Sans Pro" w:hAnsi="Source Sans Pro" w:cs="Source Sans Pro"/>
          <w:b/>
          <w:color w:val="333333"/>
          <w:sz w:val="24"/>
          <w:szCs w:val="32"/>
        </w:rPr>
        <w:t>Residential and Urban Pest Control:</w:t>
      </w:r>
      <w:r w:rsidRPr="00C11BC0">
        <w:rPr>
          <w:sz w:val="22"/>
          <w:szCs w:val="32"/>
        </w:rPr>
        <w:t xml:space="preserve"> </w:t>
      </w:r>
      <w:r w:rsidRPr="00C11BC0">
        <w:rPr>
          <w:rFonts w:ascii="Source Sans Pro" w:eastAsia="Source Sans Pro" w:hAnsi="Source Sans Pro" w:cs="Source Sans Pro"/>
          <w:color w:val="333333"/>
          <w:sz w:val="24"/>
          <w:szCs w:val="32"/>
        </w:rPr>
        <w:t>Integrating the model into home security systems to detect pests like spiders or monitor the presence of stray animals (cats, dogs).</w:t>
      </w:r>
    </w:p>
    <w:p w14:paraId="4C554E36" w14:textId="77777777" w:rsidR="00F8110B" w:rsidRPr="00C11BC0" w:rsidRDefault="00000000">
      <w:pPr>
        <w:pStyle w:val="ListBullet"/>
        <w:spacing w:after="20" w:line="240" w:lineRule="auto"/>
        <w:rPr>
          <w:rFonts w:hint="eastAsia"/>
          <w:sz w:val="22"/>
          <w:szCs w:val="32"/>
        </w:rPr>
      </w:pPr>
      <w:r w:rsidRPr="00C11BC0">
        <w:rPr>
          <w:rFonts w:ascii="Source Sans Pro" w:eastAsia="Source Sans Pro" w:hAnsi="Source Sans Pro" w:cs="Source Sans Pro"/>
          <w:b/>
          <w:color w:val="333333"/>
          <w:sz w:val="24"/>
          <w:szCs w:val="32"/>
        </w:rPr>
        <w:t>Educational Tools:</w:t>
      </w:r>
      <w:r w:rsidRPr="00C11BC0">
        <w:rPr>
          <w:sz w:val="22"/>
          <w:szCs w:val="32"/>
        </w:rPr>
        <w:t xml:space="preserve"> </w:t>
      </w:r>
      <w:r w:rsidRPr="00C11BC0">
        <w:rPr>
          <w:rFonts w:ascii="Source Sans Pro" w:eastAsia="Source Sans Pro" w:hAnsi="Source Sans Pro" w:cs="Source Sans Pro"/>
          <w:color w:val="333333"/>
          <w:sz w:val="24"/>
          <w:szCs w:val="32"/>
        </w:rPr>
        <w:t>Creating interactive applications for children to learn about different animals by pointing a camera at a picture or a real animal.</w:t>
      </w:r>
    </w:p>
    <w:p w14:paraId="7FA63937" w14:textId="77777777" w:rsidR="00F8110B" w:rsidRPr="00C11BC0" w:rsidRDefault="00000000">
      <w:pPr>
        <w:pStyle w:val="ListBullet"/>
        <w:spacing w:after="20" w:line="240" w:lineRule="auto"/>
        <w:rPr>
          <w:rFonts w:hint="eastAsia"/>
          <w:sz w:val="22"/>
          <w:szCs w:val="32"/>
        </w:rPr>
      </w:pPr>
      <w:r w:rsidRPr="00C11BC0">
        <w:rPr>
          <w:rFonts w:ascii="Source Sans Pro" w:eastAsia="Source Sans Pro" w:hAnsi="Source Sans Pro" w:cs="Source Sans Pro"/>
          <w:b/>
          <w:color w:val="333333"/>
          <w:sz w:val="24"/>
          <w:szCs w:val="32"/>
        </w:rPr>
        <w:t>Automated Content Tagging:</w:t>
      </w:r>
      <w:r w:rsidRPr="00C11BC0">
        <w:rPr>
          <w:sz w:val="22"/>
          <w:szCs w:val="32"/>
        </w:rPr>
        <w:t xml:space="preserve"> </w:t>
      </w:r>
      <w:r w:rsidRPr="00C11BC0">
        <w:rPr>
          <w:rFonts w:ascii="Source Sans Pro" w:eastAsia="Source Sans Pro" w:hAnsi="Source Sans Pro" w:cs="Source Sans Pro"/>
          <w:color w:val="333333"/>
          <w:sz w:val="24"/>
          <w:szCs w:val="32"/>
        </w:rPr>
        <w:t>Automatically tagging images and videos on media platforms with the names of the animals present, improving searchability and content management.</w:t>
      </w:r>
    </w:p>
    <w:p w14:paraId="6EBB98EB" w14:textId="77777777" w:rsidR="00C11BC0" w:rsidRDefault="00C11BC0">
      <w:pPr>
        <w:pStyle w:val="Title"/>
        <w:pBdr>
          <w:bottom w:val="single" w:sz="8" w:space="2" w:color="E0E0E0"/>
        </w:pBdr>
        <w:spacing w:before="40" w:after="0"/>
        <w:rPr>
          <w:rFonts w:ascii="Source Sans Pro" w:eastAsia="Source Sans Pro" w:hAnsi="Source Sans Pro" w:cs="Source Sans Pro"/>
          <w:color w:val="2C3E50"/>
          <w:sz w:val="56"/>
          <w:szCs w:val="56"/>
          <w:rtl/>
        </w:rPr>
      </w:pPr>
    </w:p>
    <w:p w14:paraId="1D304B40" w14:textId="77777777" w:rsidR="00C11BC0" w:rsidRDefault="00C11BC0">
      <w:pPr>
        <w:pStyle w:val="Title"/>
        <w:pBdr>
          <w:bottom w:val="single" w:sz="8" w:space="2" w:color="E0E0E0"/>
        </w:pBdr>
        <w:spacing w:before="40" w:after="0"/>
        <w:rPr>
          <w:rFonts w:ascii="Source Sans Pro" w:eastAsia="Source Sans Pro" w:hAnsi="Source Sans Pro" w:cs="Source Sans Pro"/>
          <w:color w:val="2C3E50"/>
          <w:sz w:val="56"/>
          <w:szCs w:val="56"/>
          <w:rtl/>
        </w:rPr>
      </w:pPr>
    </w:p>
    <w:p w14:paraId="0101F2BE" w14:textId="77777777" w:rsidR="00C11BC0" w:rsidRDefault="00C11BC0">
      <w:pPr>
        <w:pStyle w:val="Title"/>
        <w:pBdr>
          <w:bottom w:val="single" w:sz="8" w:space="2" w:color="E0E0E0"/>
        </w:pBdr>
        <w:spacing w:before="40" w:after="0"/>
        <w:rPr>
          <w:rFonts w:ascii="Source Sans Pro" w:eastAsia="Source Sans Pro" w:hAnsi="Source Sans Pro" w:cs="Source Sans Pro"/>
          <w:color w:val="2C3E50"/>
          <w:sz w:val="56"/>
          <w:szCs w:val="56"/>
          <w:rtl/>
        </w:rPr>
      </w:pPr>
    </w:p>
    <w:p w14:paraId="26EDFDC0" w14:textId="23A1608E" w:rsidR="00F8110B" w:rsidRPr="00C11BC0" w:rsidRDefault="00000000">
      <w:pPr>
        <w:pStyle w:val="Title"/>
        <w:pBdr>
          <w:bottom w:val="single" w:sz="8" w:space="2" w:color="E0E0E0"/>
        </w:pBdr>
        <w:spacing w:before="40" w:after="0"/>
        <w:rPr>
          <w:sz w:val="56"/>
          <w:szCs w:val="56"/>
        </w:rPr>
      </w:pPr>
      <w:r w:rsidRPr="00C11BC0">
        <w:rPr>
          <w:rFonts w:ascii="Source Sans Pro" w:eastAsia="Source Sans Pro" w:hAnsi="Source Sans Pro" w:cs="Source Sans Pro"/>
          <w:color w:val="2C3E50"/>
          <w:sz w:val="56"/>
          <w:szCs w:val="56"/>
        </w:rPr>
        <w:t>8. Challenges &amp; Limitations</w:t>
      </w:r>
    </w:p>
    <w:p w14:paraId="132C7184" w14:textId="77777777" w:rsidR="00F8110B" w:rsidRPr="00C11BC0" w:rsidRDefault="00000000">
      <w:pPr>
        <w:spacing w:after="0"/>
        <w:jc w:val="both"/>
        <w:rPr>
          <w:rFonts w:hint="eastAsia"/>
          <w:sz w:val="22"/>
          <w:szCs w:val="32"/>
        </w:rPr>
      </w:pPr>
      <w:r w:rsidRPr="00C11BC0">
        <w:rPr>
          <w:rFonts w:ascii="Source Sans Pro" w:eastAsia="Source Sans Pro" w:hAnsi="Source Sans Pro" w:cs="Source Sans Pro"/>
          <w:color w:val="333333"/>
          <w:sz w:val="24"/>
          <w:szCs w:val="32"/>
        </w:rPr>
        <w:t>Several challenges were encountered during the project, and the final model has inherent limitations.</w:t>
      </w:r>
    </w:p>
    <w:p w14:paraId="2B0B825C" w14:textId="77777777" w:rsidR="00F8110B" w:rsidRPr="00C11BC0" w:rsidRDefault="00000000">
      <w:pPr>
        <w:pStyle w:val="ListBullet"/>
        <w:spacing w:after="20" w:line="240" w:lineRule="auto"/>
        <w:rPr>
          <w:rFonts w:hint="eastAsia"/>
          <w:sz w:val="22"/>
          <w:szCs w:val="32"/>
        </w:rPr>
      </w:pPr>
      <w:r w:rsidRPr="00C11BC0">
        <w:rPr>
          <w:rFonts w:ascii="Source Sans Pro" w:eastAsia="Source Sans Pro" w:hAnsi="Source Sans Pro" w:cs="Source Sans Pro"/>
          <w:b/>
          <w:color w:val="333333"/>
          <w:sz w:val="24"/>
          <w:szCs w:val="32"/>
        </w:rPr>
        <w:t>Training Time and Resources:</w:t>
      </w:r>
      <w:r w:rsidRPr="00C11BC0">
        <w:rPr>
          <w:sz w:val="22"/>
          <w:szCs w:val="32"/>
        </w:rPr>
        <w:t xml:space="preserve"> </w:t>
      </w:r>
      <w:r w:rsidRPr="00C11BC0">
        <w:rPr>
          <w:rFonts w:ascii="Source Sans Pro" w:eastAsia="Source Sans Pro" w:hAnsi="Source Sans Pro" w:cs="Source Sans Pro"/>
          <w:color w:val="333333"/>
          <w:sz w:val="24"/>
          <w:szCs w:val="32"/>
        </w:rPr>
        <w:t>Training a deep learning model on thousands of images is computationally expensive. Access to a high-end GPU was critical; without it, training would have taken weeks instead of hours.</w:t>
      </w:r>
    </w:p>
    <w:p w14:paraId="7394E01B" w14:textId="77777777" w:rsidR="00F8110B" w:rsidRPr="00C11BC0" w:rsidRDefault="00000000">
      <w:pPr>
        <w:pStyle w:val="ListBullet"/>
        <w:spacing w:after="20" w:line="240" w:lineRule="auto"/>
        <w:rPr>
          <w:rFonts w:hint="eastAsia"/>
          <w:sz w:val="22"/>
          <w:szCs w:val="32"/>
        </w:rPr>
      </w:pPr>
      <w:r w:rsidRPr="00C11BC0">
        <w:rPr>
          <w:rFonts w:ascii="Source Sans Pro" w:eastAsia="Source Sans Pro" w:hAnsi="Source Sans Pro" w:cs="Source Sans Pro"/>
          <w:b/>
          <w:color w:val="333333"/>
          <w:sz w:val="24"/>
          <w:szCs w:val="32"/>
        </w:rPr>
        <w:t>Dataset Imbalance and Quality:</w:t>
      </w:r>
      <w:r w:rsidRPr="00C11BC0">
        <w:rPr>
          <w:sz w:val="22"/>
          <w:szCs w:val="32"/>
        </w:rPr>
        <w:t xml:space="preserve"> </w:t>
      </w:r>
      <w:r w:rsidRPr="00C11BC0">
        <w:rPr>
          <w:rFonts w:ascii="Source Sans Pro" w:eastAsia="Source Sans Pro" w:hAnsi="Source Sans Pro" w:cs="Source Sans Pro"/>
          <w:color w:val="333333"/>
          <w:sz w:val="24"/>
          <w:szCs w:val="32"/>
        </w:rPr>
        <w:t>There was a natural imbalance in the collected data, with more images available for common animals like 'cat' and 'dog' than for 'elephant' or 'spider'. This can bias the model. Additionally, some images had poor lighting, low resolution, or heavy occlusion, which negatively impacts training.</w:t>
      </w:r>
    </w:p>
    <w:p w14:paraId="31666019" w14:textId="77777777" w:rsidR="00F8110B" w:rsidRPr="00C11BC0" w:rsidRDefault="00000000">
      <w:pPr>
        <w:pStyle w:val="ListBullet"/>
        <w:spacing w:after="20" w:line="240" w:lineRule="auto"/>
        <w:rPr>
          <w:rFonts w:hint="eastAsia"/>
          <w:sz w:val="22"/>
          <w:szCs w:val="32"/>
        </w:rPr>
      </w:pPr>
      <w:r w:rsidRPr="00C11BC0">
        <w:rPr>
          <w:rFonts w:ascii="Source Sans Pro" w:eastAsia="Source Sans Pro" w:hAnsi="Source Sans Pro" w:cs="Source Sans Pro"/>
          <w:b/>
          <w:color w:val="333333"/>
          <w:sz w:val="24"/>
          <w:szCs w:val="32"/>
        </w:rPr>
        <w:t>Overfitting:</w:t>
      </w:r>
      <w:r w:rsidRPr="00C11BC0">
        <w:rPr>
          <w:sz w:val="22"/>
          <w:szCs w:val="32"/>
        </w:rPr>
        <w:t xml:space="preserve"> </w:t>
      </w:r>
      <w:r w:rsidRPr="00C11BC0">
        <w:rPr>
          <w:rFonts w:ascii="Source Sans Pro" w:eastAsia="Source Sans Pro" w:hAnsi="Source Sans Pro" w:cs="Source Sans Pro"/>
          <w:color w:val="333333"/>
          <w:sz w:val="24"/>
          <w:szCs w:val="32"/>
        </w:rPr>
        <w:t>A constant risk in machine learning. Despite using data augmentation and a validation set, there was an initial tendency for the model to memorize the training data. Careful tuning of hyperparameters and early stopping were necessary to mitigate this.</w:t>
      </w:r>
    </w:p>
    <w:p w14:paraId="3F817553" w14:textId="77777777" w:rsidR="00F8110B" w:rsidRPr="00C11BC0" w:rsidRDefault="00000000">
      <w:pPr>
        <w:pStyle w:val="ListBullet"/>
        <w:spacing w:after="20" w:line="240" w:lineRule="auto"/>
        <w:rPr>
          <w:rFonts w:hint="eastAsia"/>
          <w:sz w:val="22"/>
          <w:szCs w:val="32"/>
        </w:rPr>
      </w:pPr>
      <w:r w:rsidRPr="00C11BC0">
        <w:rPr>
          <w:rFonts w:ascii="Source Sans Pro" w:eastAsia="Source Sans Pro" w:hAnsi="Source Sans Pro" w:cs="Source Sans Pro"/>
          <w:b/>
          <w:color w:val="333333"/>
          <w:sz w:val="24"/>
          <w:szCs w:val="32"/>
        </w:rPr>
        <w:t>Model Limitations:</w:t>
      </w:r>
      <w:r w:rsidRPr="00C11BC0">
        <w:rPr>
          <w:sz w:val="22"/>
          <w:szCs w:val="32"/>
        </w:rPr>
        <w:t xml:space="preserve">  </w:t>
      </w:r>
    </w:p>
    <w:p w14:paraId="647ECD9D" w14:textId="77777777" w:rsidR="00F8110B" w:rsidRPr="00C11BC0" w:rsidRDefault="00000000">
      <w:pPr>
        <w:pStyle w:val="ListBullet"/>
        <w:spacing w:after="20" w:line="240" w:lineRule="auto"/>
        <w:ind w:left="720"/>
        <w:rPr>
          <w:rFonts w:hint="eastAsia"/>
          <w:sz w:val="22"/>
          <w:szCs w:val="32"/>
        </w:rPr>
      </w:pPr>
      <w:r w:rsidRPr="00C11BC0">
        <w:rPr>
          <w:rFonts w:ascii="Source Sans Pro" w:eastAsia="Source Sans Pro" w:hAnsi="Source Sans Pro" w:cs="Source Sans Pro"/>
          <w:b/>
          <w:color w:val="333333"/>
          <w:sz w:val="24"/>
          <w:szCs w:val="32"/>
        </w:rPr>
        <w:t>Small Object Detection:</w:t>
      </w:r>
      <w:r w:rsidRPr="00C11BC0">
        <w:rPr>
          <w:sz w:val="22"/>
          <w:szCs w:val="32"/>
        </w:rPr>
        <w:t xml:space="preserve"> </w:t>
      </w:r>
      <w:r w:rsidRPr="00C11BC0">
        <w:rPr>
          <w:rFonts w:ascii="Source Sans Pro" w:eastAsia="Source Sans Pro" w:hAnsi="Source Sans Pro" w:cs="Source Sans Pro"/>
          <w:color w:val="333333"/>
          <w:sz w:val="24"/>
          <w:szCs w:val="32"/>
        </w:rPr>
        <w:t>The model struggles to reliably detect very small objects, such as a distant squirrel or a small spider. This is a known challenge for many object detectors.</w:t>
      </w:r>
    </w:p>
    <w:p w14:paraId="6FA2DF6B" w14:textId="77777777" w:rsidR="00F8110B" w:rsidRPr="00C11BC0" w:rsidRDefault="00000000">
      <w:pPr>
        <w:pStyle w:val="ListBullet"/>
        <w:spacing w:after="20" w:line="240" w:lineRule="auto"/>
        <w:ind w:left="720"/>
        <w:rPr>
          <w:rFonts w:hint="eastAsia"/>
          <w:sz w:val="22"/>
          <w:szCs w:val="32"/>
        </w:rPr>
      </w:pPr>
      <w:r w:rsidRPr="00C11BC0">
        <w:rPr>
          <w:rFonts w:ascii="Source Sans Pro" w:eastAsia="Source Sans Pro" w:hAnsi="Source Sans Pro" w:cs="Source Sans Pro"/>
          <w:b/>
          <w:color w:val="333333"/>
          <w:sz w:val="24"/>
          <w:szCs w:val="32"/>
        </w:rPr>
        <w:t>Occlusion and Crowding:</w:t>
      </w:r>
      <w:r w:rsidRPr="00C11BC0">
        <w:rPr>
          <w:sz w:val="22"/>
          <w:szCs w:val="32"/>
        </w:rPr>
        <w:t xml:space="preserve"> </w:t>
      </w:r>
      <w:r w:rsidRPr="00C11BC0">
        <w:rPr>
          <w:rFonts w:ascii="Source Sans Pro" w:eastAsia="Source Sans Pro" w:hAnsi="Source Sans Pro" w:cs="Source Sans Pro"/>
          <w:color w:val="333333"/>
          <w:sz w:val="24"/>
          <w:szCs w:val="32"/>
        </w:rPr>
        <w:t>Performance degrades when objects are heavily occluded (e.g., a horse behind a fence) or in crowded scenes (e.g., a flock of sheep).</w:t>
      </w:r>
    </w:p>
    <w:p w14:paraId="5661EE7A" w14:textId="77777777" w:rsidR="00F8110B" w:rsidRPr="00C11BC0" w:rsidRDefault="00000000">
      <w:pPr>
        <w:pStyle w:val="ListBullet"/>
        <w:spacing w:after="20" w:line="240" w:lineRule="auto"/>
        <w:ind w:left="720"/>
        <w:rPr>
          <w:rFonts w:hint="eastAsia"/>
          <w:sz w:val="22"/>
          <w:szCs w:val="32"/>
        </w:rPr>
      </w:pPr>
      <w:r w:rsidRPr="00C11BC0">
        <w:rPr>
          <w:rFonts w:ascii="Source Sans Pro" w:eastAsia="Source Sans Pro" w:hAnsi="Source Sans Pro" w:cs="Source Sans Pro"/>
          <w:b/>
          <w:color w:val="333333"/>
          <w:sz w:val="24"/>
          <w:szCs w:val="32"/>
        </w:rPr>
        <w:t>Novel Views:</w:t>
      </w:r>
      <w:r w:rsidRPr="00C11BC0">
        <w:rPr>
          <w:sz w:val="22"/>
          <w:szCs w:val="32"/>
        </w:rPr>
        <w:t xml:space="preserve"> </w:t>
      </w:r>
      <w:r w:rsidRPr="00C11BC0">
        <w:rPr>
          <w:rFonts w:ascii="Source Sans Pro" w:eastAsia="Source Sans Pro" w:hAnsi="Source Sans Pro" w:cs="Source Sans Pro"/>
          <w:color w:val="333333"/>
          <w:sz w:val="24"/>
          <w:szCs w:val="32"/>
        </w:rPr>
        <w:t>The model may fail to detect an animal if it is presented in a very unusual pose or from an angle not well-represented in the training data.</w:t>
      </w:r>
    </w:p>
    <w:p w14:paraId="655B3527" w14:textId="77777777" w:rsidR="00C11BC0" w:rsidRDefault="00C11BC0">
      <w:pPr>
        <w:pStyle w:val="Title"/>
        <w:pBdr>
          <w:bottom w:val="single" w:sz="8" w:space="2" w:color="E0E0E0"/>
        </w:pBdr>
        <w:spacing w:before="40" w:after="0"/>
        <w:rPr>
          <w:rFonts w:ascii="Source Sans Pro" w:eastAsia="Source Sans Pro" w:hAnsi="Source Sans Pro" w:cs="Source Sans Pro"/>
          <w:color w:val="2C3E50"/>
          <w:sz w:val="72"/>
          <w:szCs w:val="72"/>
          <w:rtl/>
        </w:rPr>
      </w:pPr>
    </w:p>
    <w:p w14:paraId="2DE19B50" w14:textId="77777777" w:rsidR="00C11BC0" w:rsidRDefault="00C11BC0">
      <w:pPr>
        <w:pStyle w:val="Title"/>
        <w:pBdr>
          <w:bottom w:val="single" w:sz="8" w:space="2" w:color="E0E0E0"/>
        </w:pBdr>
        <w:spacing w:before="40" w:after="0"/>
        <w:rPr>
          <w:rFonts w:ascii="Source Sans Pro" w:eastAsia="Source Sans Pro" w:hAnsi="Source Sans Pro" w:cs="Source Sans Pro"/>
          <w:color w:val="2C3E50"/>
          <w:sz w:val="72"/>
          <w:szCs w:val="72"/>
          <w:rtl/>
        </w:rPr>
      </w:pPr>
    </w:p>
    <w:p w14:paraId="5B4BFA74" w14:textId="77777777" w:rsidR="00C11BC0" w:rsidRDefault="00C11BC0">
      <w:pPr>
        <w:pStyle w:val="Title"/>
        <w:pBdr>
          <w:bottom w:val="single" w:sz="8" w:space="2" w:color="E0E0E0"/>
        </w:pBdr>
        <w:spacing w:before="40" w:after="0"/>
        <w:rPr>
          <w:rFonts w:ascii="Source Sans Pro" w:eastAsia="Source Sans Pro" w:hAnsi="Source Sans Pro" w:cs="Source Sans Pro"/>
          <w:color w:val="2C3E50"/>
          <w:sz w:val="72"/>
          <w:szCs w:val="72"/>
          <w:rtl/>
        </w:rPr>
      </w:pPr>
    </w:p>
    <w:p w14:paraId="40E0C88F" w14:textId="77777777" w:rsidR="00C11BC0" w:rsidRDefault="00C11BC0">
      <w:pPr>
        <w:pStyle w:val="Title"/>
        <w:pBdr>
          <w:bottom w:val="single" w:sz="8" w:space="2" w:color="E0E0E0"/>
        </w:pBdr>
        <w:spacing w:before="40" w:after="0"/>
        <w:rPr>
          <w:rFonts w:ascii="Source Sans Pro" w:eastAsia="Source Sans Pro" w:hAnsi="Source Sans Pro" w:cs="Source Sans Pro"/>
          <w:color w:val="2C3E50"/>
          <w:sz w:val="72"/>
          <w:szCs w:val="72"/>
          <w:rtl/>
        </w:rPr>
      </w:pPr>
    </w:p>
    <w:p w14:paraId="060699A9" w14:textId="0A7AEF7E" w:rsidR="00F8110B" w:rsidRPr="00C11BC0" w:rsidRDefault="00000000">
      <w:pPr>
        <w:pStyle w:val="Title"/>
        <w:pBdr>
          <w:bottom w:val="single" w:sz="8" w:space="2" w:color="E0E0E0"/>
        </w:pBdr>
        <w:spacing w:before="40" w:after="0"/>
        <w:rPr>
          <w:sz w:val="72"/>
          <w:szCs w:val="72"/>
        </w:rPr>
      </w:pPr>
      <w:r w:rsidRPr="00C11BC0">
        <w:rPr>
          <w:rFonts w:ascii="Source Sans Pro" w:eastAsia="Source Sans Pro" w:hAnsi="Source Sans Pro" w:cs="Source Sans Pro"/>
          <w:color w:val="2C3E50"/>
          <w:sz w:val="72"/>
          <w:szCs w:val="72"/>
        </w:rPr>
        <w:lastRenderedPageBreak/>
        <w:t>9. Conclusion</w:t>
      </w:r>
    </w:p>
    <w:p w14:paraId="4641ABFB" w14:textId="77777777" w:rsidR="00F8110B" w:rsidRPr="00C11BC0" w:rsidRDefault="00000000">
      <w:pPr>
        <w:spacing w:after="0"/>
        <w:jc w:val="both"/>
        <w:rPr>
          <w:rFonts w:hint="eastAsia"/>
          <w:sz w:val="22"/>
          <w:szCs w:val="32"/>
        </w:rPr>
      </w:pPr>
      <w:r w:rsidRPr="00C11BC0">
        <w:rPr>
          <w:rFonts w:ascii="Source Sans Pro" w:eastAsia="Source Sans Pro" w:hAnsi="Source Sans Pro" w:cs="Source Sans Pro"/>
          <w:color w:val="333333"/>
          <w:sz w:val="24"/>
          <w:szCs w:val="32"/>
        </w:rPr>
        <w:t>This project successfully demonstrated the design, implementation, and evaluation of a robust object detection system for ten distinct animal classes using the YOLOv8 algorithm. By curating a custom dataset and following a rigorous methodology, we trained a model that achieved a commendable mean Average Precision (mAP50) of 89.5%. The project fulfilled all its objectives, providing valuable hands-on experience with the entire deep learning pipeline, from data collection to final model evaluation.</w:t>
      </w:r>
    </w:p>
    <w:p w14:paraId="606F8FE0" w14:textId="77777777" w:rsidR="00F8110B" w:rsidRPr="00C11BC0" w:rsidRDefault="00000000">
      <w:pPr>
        <w:spacing w:after="0"/>
        <w:jc w:val="both"/>
        <w:rPr>
          <w:rFonts w:hint="eastAsia"/>
          <w:sz w:val="22"/>
          <w:szCs w:val="32"/>
        </w:rPr>
      </w:pPr>
      <w:r w:rsidRPr="00C11BC0">
        <w:rPr>
          <w:rFonts w:ascii="Source Sans Pro" w:eastAsia="Source Sans Pro" w:hAnsi="Source Sans Pro" w:cs="Source Sans Pro"/>
          <w:color w:val="333333"/>
          <w:sz w:val="24"/>
          <w:szCs w:val="32"/>
        </w:rPr>
        <w:t>The results affirm that YOLOv8 is a powerful and efficient tool for real-time object detection, capable of achieving high accuracy. The work highlights the importance of a well-curated dataset and proper training procedures. The final model is a practical proof-of-concept for numerous real-world applications, particularly in ecological monitoring and smart agriculture. Despite facing challenges such as dataset imbalance and the inherent limitations of object detection with small or occluded objects, the project serves as a strong foundation for future development in this domain.</w:t>
      </w:r>
    </w:p>
    <w:p w14:paraId="32EF8075" w14:textId="77777777" w:rsidR="00F8110B" w:rsidRPr="00C11BC0" w:rsidRDefault="00000000">
      <w:pPr>
        <w:pStyle w:val="Title"/>
        <w:pBdr>
          <w:bottom w:val="single" w:sz="8" w:space="2" w:color="E0E0E0"/>
        </w:pBdr>
        <w:spacing w:before="40" w:after="0"/>
        <w:rPr>
          <w:sz w:val="72"/>
          <w:szCs w:val="72"/>
        </w:rPr>
      </w:pPr>
      <w:r w:rsidRPr="00C11BC0">
        <w:rPr>
          <w:rFonts w:ascii="Source Sans Pro" w:eastAsia="Source Sans Pro" w:hAnsi="Source Sans Pro" w:cs="Source Sans Pro"/>
          <w:color w:val="2C3E50"/>
          <w:sz w:val="72"/>
          <w:szCs w:val="72"/>
        </w:rPr>
        <w:t>10. Future Work</w:t>
      </w:r>
    </w:p>
    <w:p w14:paraId="291FDA8D" w14:textId="77777777" w:rsidR="00F8110B" w:rsidRPr="00C11BC0" w:rsidRDefault="00000000">
      <w:pPr>
        <w:spacing w:after="0"/>
        <w:jc w:val="both"/>
        <w:rPr>
          <w:rFonts w:hint="eastAsia"/>
          <w:sz w:val="22"/>
          <w:szCs w:val="32"/>
        </w:rPr>
      </w:pPr>
      <w:r w:rsidRPr="00C11BC0">
        <w:rPr>
          <w:rFonts w:ascii="Source Sans Pro" w:eastAsia="Source Sans Pro" w:hAnsi="Source Sans Pro" w:cs="Source Sans Pro"/>
          <w:color w:val="333333"/>
          <w:sz w:val="24"/>
          <w:szCs w:val="32"/>
        </w:rPr>
        <w:t>While the current model is highly effective, there are several avenues for future improvement and expansion:</w:t>
      </w:r>
    </w:p>
    <w:p w14:paraId="46102917" w14:textId="77777777" w:rsidR="00F8110B" w:rsidRPr="00C11BC0" w:rsidRDefault="00000000">
      <w:pPr>
        <w:pStyle w:val="ListBullet"/>
        <w:spacing w:after="20" w:line="240" w:lineRule="auto"/>
        <w:rPr>
          <w:rFonts w:hint="eastAsia"/>
          <w:sz w:val="22"/>
          <w:szCs w:val="32"/>
        </w:rPr>
      </w:pPr>
      <w:r w:rsidRPr="00C11BC0">
        <w:rPr>
          <w:rFonts w:ascii="Source Sans Pro" w:eastAsia="Source Sans Pro" w:hAnsi="Source Sans Pro" w:cs="Source Sans Pro"/>
          <w:b/>
          <w:color w:val="333333"/>
          <w:sz w:val="24"/>
          <w:szCs w:val="32"/>
        </w:rPr>
        <w:t>Improve Model Accuracy:</w:t>
      </w:r>
      <w:r w:rsidRPr="00C11BC0">
        <w:rPr>
          <w:sz w:val="22"/>
          <w:szCs w:val="32"/>
        </w:rPr>
        <w:t xml:space="preserve"> </w:t>
      </w:r>
      <w:r w:rsidRPr="00C11BC0">
        <w:rPr>
          <w:rFonts w:ascii="Source Sans Pro" w:eastAsia="Source Sans Pro" w:hAnsi="Source Sans Pro" w:cs="Source Sans Pro"/>
          <w:color w:val="333333"/>
          <w:sz w:val="24"/>
          <w:szCs w:val="32"/>
        </w:rPr>
        <w:t>Experiment with larger YOLOv8 models (e.g., YOLOv8-x) or newer architectures as they become available. Fine-tuning hyperparameters further and employing more advanced augmentation techniques could also yield performance gains.</w:t>
      </w:r>
    </w:p>
    <w:p w14:paraId="75053756" w14:textId="77777777" w:rsidR="00F8110B" w:rsidRPr="00C11BC0" w:rsidRDefault="00000000">
      <w:pPr>
        <w:pStyle w:val="ListBullet"/>
        <w:spacing w:after="20" w:line="240" w:lineRule="auto"/>
        <w:rPr>
          <w:rFonts w:hint="eastAsia"/>
          <w:sz w:val="22"/>
          <w:szCs w:val="32"/>
        </w:rPr>
      </w:pPr>
      <w:r w:rsidRPr="00C11BC0">
        <w:rPr>
          <w:rFonts w:ascii="Source Sans Pro" w:eastAsia="Source Sans Pro" w:hAnsi="Source Sans Pro" w:cs="Source Sans Pro"/>
          <w:b/>
          <w:color w:val="333333"/>
          <w:sz w:val="24"/>
          <w:szCs w:val="32"/>
        </w:rPr>
        <w:t>Expand the Dataset:</w:t>
      </w:r>
      <w:r w:rsidRPr="00C11BC0">
        <w:rPr>
          <w:sz w:val="22"/>
          <w:szCs w:val="32"/>
        </w:rPr>
        <w:t xml:space="preserve"> </w:t>
      </w:r>
      <w:r w:rsidRPr="00C11BC0">
        <w:rPr>
          <w:rFonts w:ascii="Source Sans Pro" w:eastAsia="Source Sans Pro" w:hAnsi="Source Sans Pro" w:cs="Source Sans Pro"/>
          <w:color w:val="333333"/>
          <w:sz w:val="24"/>
          <w:szCs w:val="32"/>
        </w:rPr>
        <w:t>Increase the number of classes to create a more comprehensive animal detector. Additionally, adding more images for under-represented classes ('spider', 'squirrel') and including more challenging scenarios (occlusion, poor lighting) would improve the model's robustness.</w:t>
      </w:r>
    </w:p>
    <w:p w14:paraId="6428D23B" w14:textId="77777777" w:rsidR="00F8110B" w:rsidRPr="00C11BC0" w:rsidRDefault="00000000">
      <w:pPr>
        <w:pStyle w:val="ListBullet"/>
        <w:spacing w:after="20" w:line="240" w:lineRule="auto"/>
        <w:rPr>
          <w:rFonts w:hint="eastAsia"/>
          <w:sz w:val="22"/>
          <w:szCs w:val="32"/>
        </w:rPr>
      </w:pPr>
      <w:r w:rsidRPr="00C11BC0">
        <w:rPr>
          <w:rFonts w:ascii="Source Sans Pro" w:eastAsia="Source Sans Pro" w:hAnsi="Source Sans Pro" w:cs="Source Sans Pro"/>
          <w:b/>
          <w:color w:val="333333"/>
          <w:sz w:val="24"/>
          <w:szCs w:val="32"/>
        </w:rPr>
        <w:t>Model Deployment:</w:t>
      </w:r>
      <w:r w:rsidRPr="00C11BC0">
        <w:rPr>
          <w:sz w:val="22"/>
          <w:szCs w:val="32"/>
        </w:rPr>
        <w:t xml:space="preserve">  </w:t>
      </w:r>
    </w:p>
    <w:p w14:paraId="0D16022B" w14:textId="77777777" w:rsidR="00F8110B" w:rsidRPr="00C11BC0" w:rsidRDefault="00000000">
      <w:pPr>
        <w:pStyle w:val="ListBullet"/>
        <w:spacing w:after="20" w:line="240" w:lineRule="auto"/>
        <w:ind w:left="720"/>
        <w:rPr>
          <w:rFonts w:hint="eastAsia"/>
          <w:sz w:val="22"/>
          <w:szCs w:val="32"/>
        </w:rPr>
      </w:pPr>
      <w:r w:rsidRPr="00C11BC0">
        <w:rPr>
          <w:rFonts w:ascii="Source Sans Pro" w:eastAsia="Source Sans Pro" w:hAnsi="Source Sans Pro" w:cs="Source Sans Pro"/>
          <w:b/>
          <w:color w:val="333333"/>
          <w:sz w:val="24"/>
          <w:szCs w:val="32"/>
        </w:rPr>
        <w:t>Web Application:</w:t>
      </w:r>
      <w:r w:rsidRPr="00C11BC0">
        <w:rPr>
          <w:sz w:val="22"/>
          <w:szCs w:val="32"/>
        </w:rPr>
        <w:t xml:space="preserve"> </w:t>
      </w:r>
      <w:r w:rsidRPr="00C11BC0">
        <w:rPr>
          <w:rFonts w:ascii="Source Sans Pro" w:eastAsia="Source Sans Pro" w:hAnsi="Source Sans Pro" w:cs="Source Sans Pro"/>
          <w:color w:val="333333"/>
          <w:sz w:val="24"/>
          <w:szCs w:val="32"/>
        </w:rPr>
        <w:t>Deploy the model as a web service using a framework like Flask or FastAPI. This would allow users to upload an image and receive detections through a simple web interface.</w:t>
      </w:r>
    </w:p>
    <w:p w14:paraId="205DF235" w14:textId="77777777" w:rsidR="00F8110B" w:rsidRPr="00C11BC0" w:rsidRDefault="00000000">
      <w:pPr>
        <w:pStyle w:val="ListBullet"/>
        <w:spacing w:after="20" w:line="240" w:lineRule="auto"/>
        <w:ind w:left="720"/>
        <w:rPr>
          <w:rFonts w:hint="eastAsia"/>
          <w:sz w:val="22"/>
          <w:szCs w:val="32"/>
        </w:rPr>
      </w:pPr>
      <w:r w:rsidRPr="00C11BC0">
        <w:rPr>
          <w:rFonts w:ascii="Source Sans Pro" w:eastAsia="Source Sans Pro" w:hAnsi="Source Sans Pro" w:cs="Source Sans Pro"/>
          <w:b/>
          <w:color w:val="333333"/>
          <w:sz w:val="24"/>
          <w:szCs w:val="32"/>
        </w:rPr>
        <w:t>Mobile Application:</w:t>
      </w:r>
      <w:r w:rsidRPr="00C11BC0">
        <w:rPr>
          <w:sz w:val="22"/>
          <w:szCs w:val="32"/>
        </w:rPr>
        <w:t xml:space="preserve"> </w:t>
      </w:r>
      <w:r w:rsidRPr="00C11BC0">
        <w:rPr>
          <w:rFonts w:ascii="Source Sans Pro" w:eastAsia="Source Sans Pro" w:hAnsi="Source Sans Pro" w:cs="Source Sans Pro"/>
          <w:color w:val="333333"/>
          <w:sz w:val="24"/>
          <w:szCs w:val="32"/>
        </w:rPr>
        <w:t>Convert the model to a mobile-friendly format (e.g., TensorFlow Lite, ONNX Runtime) and embed it in an Android or iOS application for real-time detection using the device's camera.</w:t>
      </w:r>
    </w:p>
    <w:p w14:paraId="4F2192C6" w14:textId="77777777" w:rsidR="00F8110B" w:rsidRPr="00C11BC0" w:rsidRDefault="00000000">
      <w:pPr>
        <w:pStyle w:val="ListBullet"/>
        <w:spacing w:after="20" w:line="240" w:lineRule="auto"/>
        <w:rPr>
          <w:rFonts w:hint="eastAsia"/>
          <w:sz w:val="22"/>
          <w:szCs w:val="32"/>
        </w:rPr>
      </w:pPr>
      <w:r w:rsidRPr="00C11BC0">
        <w:rPr>
          <w:rFonts w:ascii="Source Sans Pro" w:eastAsia="Source Sans Pro" w:hAnsi="Source Sans Pro" w:cs="Source Sans Pro"/>
          <w:b/>
          <w:color w:val="333333"/>
          <w:sz w:val="24"/>
          <w:szCs w:val="32"/>
        </w:rPr>
        <w:t>Video Processing:</w:t>
      </w:r>
      <w:r w:rsidRPr="00C11BC0">
        <w:rPr>
          <w:sz w:val="22"/>
          <w:szCs w:val="32"/>
        </w:rPr>
        <w:t xml:space="preserve"> </w:t>
      </w:r>
      <w:r w:rsidRPr="00C11BC0">
        <w:rPr>
          <w:rFonts w:ascii="Source Sans Pro" w:eastAsia="Source Sans Pro" w:hAnsi="Source Sans Pro" w:cs="Source Sans Pro"/>
          <w:color w:val="333333"/>
          <w:sz w:val="24"/>
          <w:szCs w:val="32"/>
        </w:rPr>
        <w:t>Extend the system to perform object tracking in video streams. This would involve not only detecting objects in each frame but also assigning a unique ID to each object and tracking its path over time.</w:t>
      </w:r>
    </w:p>
    <w:p w14:paraId="5608A69F" w14:textId="3F2DD445" w:rsidR="00F8110B" w:rsidRPr="00C11BC0" w:rsidRDefault="00000000">
      <w:pPr>
        <w:pStyle w:val="Title"/>
        <w:pBdr>
          <w:bottom w:val="single" w:sz="8" w:space="2" w:color="E0E0E0"/>
        </w:pBdr>
        <w:spacing w:before="40" w:after="0"/>
        <w:rPr>
          <w:sz w:val="72"/>
          <w:szCs w:val="72"/>
        </w:rPr>
      </w:pPr>
      <w:r w:rsidRPr="00C11BC0">
        <w:rPr>
          <w:rFonts w:ascii="Source Sans Pro" w:eastAsia="Source Sans Pro" w:hAnsi="Source Sans Pro" w:cs="Source Sans Pro"/>
          <w:color w:val="2C3E50"/>
          <w:sz w:val="72"/>
          <w:szCs w:val="72"/>
        </w:rPr>
        <w:lastRenderedPageBreak/>
        <w:t>11. References</w:t>
      </w:r>
    </w:p>
    <w:p w14:paraId="24ED02CC" w14:textId="77777777" w:rsidR="00F8110B" w:rsidRPr="00C11BC0" w:rsidRDefault="00000000">
      <w:pPr>
        <w:pStyle w:val="ListBullet"/>
        <w:spacing w:after="20" w:line="240" w:lineRule="auto"/>
        <w:rPr>
          <w:rFonts w:hint="eastAsia"/>
          <w:sz w:val="22"/>
          <w:szCs w:val="32"/>
        </w:rPr>
      </w:pPr>
      <w:r w:rsidRPr="00C11BC0">
        <w:rPr>
          <w:rFonts w:ascii="Source Sans Pro" w:eastAsia="Source Sans Pro" w:hAnsi="Source Sans Pro" w:cs="Source Sans Pro"/>
          <w:color w:val="333333"/>
          <w:sz w:val="24"/>
          <w:szCs w:val="32"/>
        </w:rPr>
        <w:t>[1] Norouzzadeh, M. S., et al. (2018). "Automatically identifying, counting, and describing wild animals in camera-trap images with deep learning."</w:t>
      </w:r>
      <w:r w:rsidRPr="00C11BC0">
        <w:rPr>
          <w:rFonts w:ascii="Source Sans Pro" w:eastAsia="Source Sans Pro" w:hAnsi="Source Sans Pro" w:cs="Source Sans Pro"/>
          <w:i/>
          <w:color w:val="333333"/>
          <w:sz w:val="24"/>
          <w:szCs w:val="32"/>
        </w:rPr>
        <w:t>Proceedings of the National Academy of Sciences</w:t>
      </w:r>
      <w:r w:rsidRPr="00C11BC0">
        <w:rPr>
          <w:rFonts w:eastAsia="Source Han Sans SC" w:cs="Source Han Sans SC"/>
          <w:color w:val="333333"/>
          <w:sz w:val="24"/>
          <w:szCs w:val="28"/>
        </w:rPr>
        <w:t>, 115(25), E5716-E5725.</w:t>
      </w:r>
    </w:p>
    <w:p w14:paraId="33910834" w14:textId="77777777" w:rsidR="00F8110B" w:rsidRPr="00C11BC0" w:rsidRDefault="00000000">
      <w:pPr>
        <w:pStyle w:val="ListBullet"/>
        <w:spacing w:after="20" w:line="240" w:lineRule="auto"/>
        <w:rPr>
          <w:rFonts w:hint="eastAsia"/>
          <w:sz w:val="22"/>
          <w:szCs w:val="32"/>
        </w:rPr>
      </w:pPr>
      <w:r w:rsidRPr="00C11BC0">
        <w:rPr>
          <w:rFonts w:ascii="Source Sans Pro" w:eastAsia="Source Sans Pro" w:hAnsi="Source Sans Pro" w:cs="Source Sans Pro"/>
          <w:color w:val="333333"/>
          <w:sz w:val="24"/>
          <w:szCs w:val="32"/>
        </w:rPr>
        <w:t>[2] Dalal, N., &amp; Triggs, B. (2005). "Histograms of oriented gradients for human detection."</w:t>
      </w:r>
      <w:r w:rsidRPr="00C11BC0">
        <w:rPr>
          <w:rFonts w:ascii="Source Sans Pro" w:eastAsia="Source Sans Pro" w:hAnsi="Source Sans Pro" w:cs="Source Sans Pro"/>
          <w:i/>
          <w:color w:val="333333"/>
          <w:sz w:val="24"/>
          <w:szCs w:val="32"/>
        </w:rPr>
        <w:t>2005 IEEE Computer Society Conference on Computer Vision and Pattern Recognition (CVPR'05)</w:t>
      </w:r>
      <w:r w:rsidRPr="00C11BC0">
        <w:rPr>
          <w:rFonts w:eastAsia="Source Han Sans SC" w:cs="Source Han Sans SC"/>
          <w:color w:val="333333"/>
          <w:sz w:val="24"/>
          <w:szCs w:val="28"/>
        </w:rPr>
        <w:t>, 1, 886-893.</w:t>
      </w:r>
    </w:p>
    <w:p w14:paraId="5DF4804A" w14:textId="77777777" w:rsidR="00F8110B" w:rsidRPr="00C11BC0" w:rsidRDefault="00000000">
      <w:pPr>
        <w:pStyle w:val="ListBullet"/>
        <w:spacing w:after="20" w:line="240" w:lineRule="auto"/>
        <w:rPr>
          <w:rFonts w:hint="eastAsia"/>
          <w:sz w:val="22"/>
          <w:szCs w:val="32"/>
        </w:rPr>
      </w:pPr>
      <w:r w:rsidRPr="00C11BC0">
        <w:rPr>
          <w:rFonts w:ascii="Source Sans Pro" w:eastAsia="Source Sans Pro" w:hAnsi="Source Sans Pro" w:cs="Source Sans Pro"/>
          <w:color w:val="333333"/>
          <w:sz w:val="24"/>
          <w:szCs w:val="32"/>
        </w:rPr>
        <w:t>[3] Girshick, R., Donahue, J., Darrell, T., &amp; Malik, J. (2014). "Rich feature hierarchies for accurate object detection and semantic segmentation."</w:t>
      </w:r>
      <w:r w:rsidRPr="00C11BC0">
        <w:rPr>
          <w:rFonts w:ascii="Source Sans Pro" w:eastAsia="Source Sans Pro" w:hAnsi="Source Sans Pro" w:cs="Source Sans Pro"/>
          <w:i/>
          <w:color w:val="333333"/>
          <w:sz w:val="24"/>
          <w:szCs w:val="32"/>
        </w:rPr>
        <w:t>Proceedings of the IEEE conference on computer vision and pattern recognition</w:t>
      </w:r>
      <w:r w:rsidRPr="00C11BC0">
        <w:rPr>
          <w:rFonts w:eastAsia="Source Han Sans SC" w:cs="Source Han Sans SC"/>
          <w:color w:val="333333"/>
          <w:sz w:val="24"/>
          <w:szCs w:val="28"/>
        </w:rPr>
        <w:t>, 580-587.</w:t>
      </w:r>
    </w:p>
    <w:p w14:paraId="07EA8914" w14:textId="77777777" w:rsidR="00F8110B" w:rsidRPr="00C11BC0" w:rsidRDefault="00000000">
      <w:pPr>
        <w:pStyle w:val="ListBullet"/>
        <w:spacing w:after="20" w:line="240" w:lineRule="auto"/>
        <w:rPr>
          <w:rFonts w:hint="eastAsia"/>
          <w:sz w:val="22"/>
          <w:szCs w:val="32"/>
        </w:rPr>
      </w:pPr>
      <w:r w:rsidRPr="00C11BC0">
        <w:rPr>
          <w:rFonts w:ascii="Source Sans Pro" w:eastAsia="Source Sans Pro" w:hAnsi="Source Sans Pro" w:cs="Source Sans Pro"/>
          <w:color w:val="333333"/>
          <w:sz w:val="24"/>
          <w:szCs w:val="32"/>
        </w:rPr>
        <w:t>[4] Ren, S., He, K., Girshick, R., &amp; Sun, J. (2015). "Faster R-CNN: Towards real-time object detection with region proposal networks."</w:t>
      </w:r>
      <w:r w:rsidRPr="00C11BC0">
        <w:rPr>
          <w:rFonts w:ascii="Source Sans Pro" w:eastAsia="Source Sans Pro" w:hAnsi="Source Sans Pro" w:cs="Source Sans Pro"/>
          <w:i/>
          <w:color w:val="333333"/>
          <w:sz w:val="24"/>
          <w:szCs w:val="32"/>
        </w:rPr>
        <w:t>Advances in neural information processing systems</w:t>
      </w:r>
      <w:r w:rsidRPr="00C11BC0">
        <w:rPr>
          <w:rFonts w:eastAsia="Source Han Sans SC" w:cs="Source Han Sans SC"/>
          <w:color w:val="333333"/>
          <w:sz w:val="24"/>
          <w:szCs w:val="28"/>
        </w:rPr>
        <w:t>, 28.</w:t>
      </w:r>
    </w:p>
    <w:p w14:paraId="4B9970D9" w14:textId="77777777" w:rsidR="00F8110B" w:rsidRPr="00C11BC0" w:rsidRDefault="00000000">
      <w:pPr>
        <w:pStyle w:val="ListBullet"/>
        <w:spacing w:after="20" w:line="240" w:lineRule="auto"/>
        <w:rPr>
          <w:rFonts w:hint="eastAsia"/>
          <w:sz w:val="22"/>
          <w:szCs w:val="32"/>
        </w:rPr>
      </w:pPr>
      <w:r w:rsidRPr="00C11BC0">
        <w:rPr>
          <w:rFonts w:ascii="Source Sans Pro" w:eastAsia="Source Sans Pro" w:hAnsi="Source Sans Pro" w:cs="Source Sans Pro"/>
          <w:color w:val="333333"/>
          <w:sz w:val="24"/>
          <w:szCs w:val="32"/>
        </w:rPr>
        <w:t>[5] Liu, W., et al. (2016). "SSD: Single shot multibox detector."</w:t>
      </w:r>
      <w:r w:rsidRPr="00C11BC0">
        <w:rPr>
          <w:rFonts w:ascii="Source Sans Pro" w:eastAsia="Source Sans Pro" w:hAnsi="Source Sans Pro" w:cs="Source Sans Pro"/>
          <w:i/>
          <w:color w:val="333333"/>
          <w:sz w:val="24"/>
          <w:szCs w:val="32"/>
        </w:rPr>
        <w:t>European conference on computer vision</w:t>
      </w:r>
      <w:r w:rsidRPr="00C11BC0">
        <w:rPr>
          <w:rFonts w:ascii="Source Sans Pro" w:eastAsia="Source Sans Pro" w:hAnsi="Source Sans Pro" w:cs="Source Sans Pro"/>
          <w:color w:val="333333"/>
          <w:sz w:val="24"/>
          <w:szCs w:val="32"/>
        </w:rPr>
        <w:t>, 21-37. Springer, Cham.</w:t>
      </w:r>
    </w:p>
    <w:p w14:paraId="588B1198" w14:textId="77777777" w:rsidR="00F8110B" w:rsidRPr="00C11BC0" w:rsidRDefault="00000000">
      <w:pPr>
        <w:pStyle w:val="ListBullet"/>
        <w:spacing w:after="20" w:line="240" w:lineRule="auto"/>
        <w:rPr>
          <w:rFonts w:hint="eastAsia"/>
          <w:sz w:val="22"/>
          <w:szCs w:val="32"/>
        </w:rPr>
      </w:pPr>
      <w:r w:rsidRPr="00C11BC0">
        <w:rPr>
          <w:rFonts w:ascii="Source Sans Pro" w:eastAsia="Source Sans Pro" w:hAnsi="Source Sans Pro" w:cs="Source Sans Pro"/>
          <w:color w:val="333333"/>
          <w:sz w:val="24"/>
          <w:szCs w:val="32"/>
        </w:rPr>
        <w:t>[6] Redmon, J., Divvala, S., Girshick, R., &amp; Farhadi, A. (2016). "You only look once: Unified, real-time object detection."</w:t>
      </w:r>
      <w:r w:rsidRPr="00C11BC0">
        <w:rPr>
          <w:rFonts w:ascii="Source Sans Pro" w:eastAsia="Source Sans Pro" w:hAnsi="Source Sans Pro" w:cs="Source Sans Pro"/>
          <w:i/>
          <w:color w:val="333333"/>
          <w:sz w:val="24"/>
          <w:szCs w:val="32"/>
        </w:rPr>
        <w:t>Proceedings of the IEEE conference on computer vision and pattern recognition</w:t>
      </w:r>
      <w:r w:rsidRPr="00C11BC0">
        <w:rPr>
          <w:rFonts w:eastAsia="Source Han Sans SC" w:cs="Source Han Sans SC"/>
          <w:color w:val="333333"/>
          <w:sz w:val="24"/>
          <w:szCs w:val="28"/>
        </w:rPr>
        <w:t>, 779-788.</w:t>
      </w:r>
    </w:p>
    <w:p w14:paraId="6A2EC91C" w14:textId="77777777" w:rsidR="00F8110B" w:rsidRPr="00C11BC0" w:rsidRDefault="00000000">
      <w:pPr>
        <w:pStyle w:val="ListBullet"/>
        <w:spacing w:after="20" w:line="240" w:lineRule="auto"/>
        <w:rPr>
          <w:rFonts w:hint="eastAsia"/>
          <w:sz w:val="22"/>
          <w:szCs w:val="32"/>
        </w:rPr>
      </w:pPr>
      <w:r w:rsidRPr="00C11BC0">
        <w:rPr>
          <w:rFonts w:ascii="Source Sans Pro" w:eastAsia="Source Sans Pro" w:hAnsi="Source Sans Pro" w:cs="Source Sans Pro"/>
          <w:color w:val="333333"/>
          <w:sz w:val="24"/>
          <w:szCs w:val="32"/>
        </w:rPr>
        <w:t>[7] Jocher, G., Chaurasia, A., &amp; Qiu, J. (2023).</w:t>
      </w:r>
      <w:r w:rsidRPr="00C11BC0">
        <w:rPr>
          <w:rFonts w:ascii="Source Sans Pro" w:eastAsia="Source Sans Pro" w:hAnsi="Source Sans Pro" w:cs="Source Sans Pro"/>
          <w:i/>
          <w:color w:val="333333"/>
          <w:sz w:val="24"/>
          <w:szCs w:val="32"/>
        </w:rPr>
        <w:t>YOLO by Ultralytics</w:t>
      </w:r>
      <w:r w:rsidRPr="00C11BC0">
        <w:rPr>
          <w:rFonts w:ascii="Source Sans Pro" w:eastAsia="Source Sans Pro" w:hAnsi="Source Sans Pro" w:cs="Source Sans Pro"/>
          <w:color w:val="333333"/>
          <w:sz w:val="24"/>
          <w:szCs w:val="32"/>
        </w:rPr>
        <w:t>. GitHub. Retrieved from https://github.com/ultralytics/ultralytics.</w:t>
      </w:r>
    </w:p>
    <w:p w14:paraId="1FE62FA9" w14:textId="77777777" w:rsidR="00F8110B" w:rsidRPr="00C11BC0" w:rsidRDefault="00000000">
      <w:pPr>
        <w:pStyle w:val="ListBullet"/>
        <w:spacing w:after="20" w:line="240" w:lineRule="auto"/>
        <w:rPr>
          <w:rFonts w:hint="eastAsia"/>
          <w:sz w:val="22"/>
          <w:szCs w:val="32"/>
        </w:rPr>
      </w:pPr>
      <w:r w:rsidRPr="00C11BC0">
        <w:rPr>
          <w:rFonts w:ascii="Source Sans Pro" w:eastAsia="Source Sans Pro" w:hAnsi="Source Sans Pro" w:cs="Source Sans Pro"/>
          <w:color w:val="333333"/>
          <w:sz w:val="24"/>
          <w:szCs w:val="32"/>
        </w:rPr>
        <w:t>[8] Lin, T. Y., et al. (2014). "Microsoft COCO: Common objects in context."</w:t>
      </w:r>
      <w:r w:rsidRPr="00C11BC0">
        <w:rPr>
          <w:rFonts w:ascii="Source Sans Pro" w:eastAsia="Source Sans Pro" w:hAnsi="Source Sans Pro" w:cs="Source Sans Pro"/>
          <w:i/>
          <w:color w:val="333333"/>
          <w:sz w:val="24"/>
          <w:szCs w:val="32"/>
        </w:rPr>
        <w:t>European conference on computer vision</w:t>
      </w:r>
      <w:r w:rsidRPr="00C11BC0">
        <w:rPr>
          <w:rFonts w:ascii="Source Sans Pro" w:eastAsia="Source Sans Pro" w:hAnsi="Source Sans Pro" w:cs="Source Sans Pro"/>
          <w:color w:val="333333"/>
          <w:sz w:val="24"/>
          <w:szCs w:val="32"/>
        </w:rPr>
        <w:t>, 740-755. Springer, Cham.</w:t>
      </w:r>
    </w:p>
    <w:p w14:paraId="5CBF1CDE" w14:textId="77777777" w:rsidR="00F8110B" w:rsidRPr="00C11BC0" w:rsidRDefault="00000000">
      <w:pPr>
        <w:pStyle w:val="ListBullet"/>
        <w:spacing w:after="20" w:line="240" w:lineRule="auto"/>
        <w:rPr>
          <w:rFonts w:hint="eastAsia"/>
          <w:sz w:val="22"/>
          <w:szCs w:val="32"/>
        </w:rPr>
      </w:pPr>
      <w:r w:rsidRPr="00C11BC0">
        <w:rPr>
          <w:rFonts w:ascii="Source Sans Pro" w:eastAsia="Source Sans Pro" w:hAnsi="Source Sans Pro" w:cs="Source Sans Pro"/>
          <w:color w:val="333333"/>
          <w:sz w:val="24"/>
          <w:szCs w:val="32"/>
        </w:rPr>
        <w:t>[9] Kuznetsova, A., et al. (2020). "The open images dataset V4: Unified image classification, object detection, and visual relationship detection at scale."</w:t>
      </w:r>
      <w:r w:rsidRPr="00C11BC0">
        <w:rPr>
          <w:rFonts w:ascii="Source Sans Pro" w:eastAsia="Source Sans Pro" w:hAnsi="Source Sans Pro" w:cs="Source Sans Pro"/>
          <w:i/>
          <w:color w:val="333333"/>
          <w:sz w:val="24"/>
          <w:szCs w:val="32"/>
        </w:rPr>
        <w:t>International Journal of Computer Vision</w:t>
      </w:r>
      <w:r w:rsidRPr="00C11BC0">
        <w:rPr>
          <w:rFonts w:eastAsia="Source Han Sans SC" w:cs="Source Han Sans SC"/>
          <w:color w:val="333333"/>
          <w:sz w:val="24"/>
          <w:szCs w:val="28"/>
        </w:rPr>
        <w:t>, 128(7), 1956-1981.</w:t>
      </w:r>
    </w:p>
    <w:p w14:paraId="2AC34C83" w14:textId="77777777" w:rsidR="00F8110B" w:rsidRPr="00C11BC0" w:rsidRDefault="00000000">
      <w:pPr>
        <w:pStyle w:val="ListBullet"/>
        <w:spacing w:after="20" w:line="240" w:lineRule="auto"/>
        <w:rPr>
          <w:rFonts w:hint="eastAsia"/>
          <w:sz w:val="22"/>
          <w:szCs w:val="32"/>
        </w:rPr>
      </w:pPr>
      <w:r w:rsidRPr="00C11BC0">
        <w:rPr>
          <w:rFonts w:ascii="Source Sans Pro" w:eastAsia="Source Sans Pro" w:hAnsi="Source Sans Pro" w:cs="Source Sans Pro"/>
          <w:color w:val="333333"/>
          <w:sz w:val="24"/>
          <w:szCs w:val="32"/>
        </w:rPr>
        <w:t>[10] Liu, S., Qi, L., Qin, H., Shi, J., &amp; Jia, J. (2018). "Path aggregation network for instance segmentation."</w:t>
      </w:r>
      <w:r w:rsidRPr="00C11BC0">
        <w:rPr>
          <w:rFonts w:ascii="Source Sans Pro" w:eastAsia="Source Sans Pro" w:hAnsi="Source Sans Pro" w:cs="Source Sans Pro"/>
          <w:i/>
          <w:color w:val="333333"/>
          <w:sz w:val="24"/>
          <w:szCs w:val="32"/>
        </w:rPr>
        <w:t>Proceedings of the IEEE conference on computer vision and pattern recognition</w:t>
      </w:r>
      <w:r w:rsidRPr="00C11BC0">
        <w:rPr>
          <w:rFonts w:eastAsia="Source Han Sans SC" w:cs="Source Han Sans SC"/>
          <w:color w:val="333333"/>
          <w:sz w:val="24"/>
          <w:szCs w:val="28"/>
        </w:rPr>
        <w:t>, 8759-8768.</w:t>
      </w:r>
    </w:p>
    <w:sectPr w:rsidR="00F8110B" w:rsidRPr="00C11BC0"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Arial">
    <w:panose1 w:val="020B0604020202020204"/>
    <w:charset w:val="00"/>
    <w:family w:val="swiss"/>
    <w:pitch w:val="variable"/>
    <w:sig w:usb0="E0002EFF" w:usb1="C000785B" w:usb2="00000009" w:usb3="00000000" w:csb0="000001FF" w:csb1="00000000"/>
  </w:font>
  <w:font w:name="Source Han Sans SC">
    <w:altName w:val="Cambria"/>
    <w:panose1 w:val="00000000000000000000"/>
    <w:charset w:val="00"/>
    <w:family w:val="roman"/>
    <w:notTrueType/>
    <w:pitch w:val="default"/>
  </w:font>
  <w:font w:name="Calibri">
    <w:panose1 w:val="020F0502020204030204"/>
    <w:charset w:val="00"/>
    <w:family w:val="swiss"/>
    <w:pitch w:val="variable"/>
    <w:sig w:usb0="E4002EFF" w:usb1="C0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 w:name="Source Sans Pro">
    <w:charset w:val="00"/>
    <w:family w:val="swiss"/>
    <w:pitch w:val="variable"/>
    <w:sig w:usb0="600002F7" w:usb1="02000001"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759257318">
    <w:abstractNumId w:val="8"/>
  </w:num>
  <w:num w:numId="2" w16cid:durableId="1319337143">
    <w:abstractNumId w:val="6"/>
  </w:num>
  <w:num w:numId="3" w16cid:durableId="473179890">
    <w:abstractNumId w:val="5"/>
  </w:num>
  <w:num w:numId="4" w16cid:durableId="1816143810">
    <w:abstractNumId w:val="4"/>
  </w:num>
  <w:num w:numId="5" w16cid:durableId="1323923033">
    <w:abstractNumId w:val="7"/>
  </w:num>
  <w:num w:numId="6" w16cid:durableId="1831409032">
    <w:abstractNumId w:val="3"/>
  </w:num>
  <w:num w:numId="7" w16cid:durableId="113334812">
    <w:abstractNumId w:val="2"/>
  </w:num>
  <w:num w:numId="8" w16cid:durableId="97454268">
    <w:abstractNumId w:val="1"/>
  </w:num>
  <w:num w:numId="9" w16cid:durableId="1509636106">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15074B"/>
    <w:rsid w:val="0029639D"/>
    <w:rsid w:val="00326F90"/>
    <w:rsid w:val="008121F0"/>
    <w:rsid w:val="00AA1D8D"/>
    <w:rsid w:val="00B47730"/>
    <w:rsid w:val="00BE3091"/>
    <w:rsid w:val="00C11BC0"/>
    <w:rsid w:val="00CB0664"/>
    <w:rsid w:val="00F8110B"/>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bidi="ar-SA"/>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15D320B7"/>
  <w14:defaultImageDpi w14:val="330"/>
  <w15:docId w15:val="{8EAE6C25-DA8D-476D-92B4-EB70DD04C73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rPr>
      <w:rFonts w:ascii="Source Han Sans SC" w:hAnsi="Source Han Sans SC"/>
      <w:sz w:val="16"/>
    </w:rPr>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sz w:val="22"/>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sz w:val="2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sz w:val="19"/>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sz w:val="18"/>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b/>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7"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14</TotalTime>
  <Pages>13</Pages>
  <Words>3400</Words>
  <Characters>19384</Characters>
  <Application>Microsoft Office Word</Application>
  <DocSecurity>0</DocSecurity>
  <Lines>161</Lines>
  <Paragraphs>45</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22739</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Mohammed ramadan fouad</cp:lastModifiedBy>
  <cp:revision>2</cp:revision>
  <dcterms:created xsi:type="dcterms:W3CDTF">2013-12-23T23:15:00Z</dcterms:created>
  <dcterms:modified xsi:type="dcterms:W3CDTF">2025-11-30T20:34:00Z</dcterms:modified>
  <cp:category/>
</cp:coreProperties>
</file>