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D8" w:rsidRDefault="002B3D1A">
      <w:r>
        <w:t>Study: FFR Molis Tone Glide</w:t>
      </w:r>
    </w:p>
    <w:p w:rsidR="002B3D1A" w:rsidRDefault="000B40B4">
      <w:r>
        <w:t>Updated: 12/20</w:t>
      </w:r>
      <w:r w:rsidR="002B3D1A">
        <w:t>/2017 by Brandon Madsen</w:t>
      </w:r>
    </w:p>
    <w:p w:rsidR="000031AB" w:rsidRDefault="000031AB"/>
    <w:p w:rsidR="005408C8" w:rsidRDefault="005408C8">
      <w:pPr>
        <w:rPr>
          <w:u w:val="single"/>
        </w:rPr>
      </w:pPr>
      <w:r>
        <w:rPr>
          <w:u w:val="single"/>
        </w:rPr>
        <w:t>“TO DO” LIST FOR FUTURE VERSIONS:</w:t>
      </w:r>
    </w:p>
    <w:p w:rsidR="005408C8" w:rsidRDefault="005408C8" w:rsidP="005408C8">
      <w:pPr>
        <w:pStyle w:val="ListParagraph"/>
        <w:numPr>
          <w:ilvl w:val="0"/>
          <w:numId w:val="1"/>
        </w:numPr>
      </w:pPr>
      <w:r>
        <w:t>Onboard handling of input directory.</w:t>
      </w:r>
    </w:p>
    <w:p w:rsidR="005408C8" w:rsidRDefault="005408C8" w:rsidP="005408C8">
      <w:pPr>
        <w:pStyle w:val="ListParagraph"/>
        <w:numPr>
          <w:ilvl w:val="0"/>
          <w:numId w:val="1"/>
        </w:numPr>
      </w:pPr>
      <w:r>
        <w:t>Warning and abort if no valid files found in source directory, rather than skipping to successful completion message.</w:t>
      </w:r>
    </w:p>
    <w:p w:rsidR="00093F5C" w:rsidRDefault="00093F5C" w:rsidP="005408C8">
      <w:pPr>
        <w:pStyle w:val="ListParagraph"/>
        <w:numPr>
          <w:ilvl w:val="0"/>
          <w:numId w:val="1"/>
        </w:numPr>
      </w:pPr>
      <w:r>
        <w:t>Return the save location of the processed data as an output argument.</w:t>
      </w:r>
    </w:p>
    <w:p w:rsidR="00BE2772" w:rsidRPr="005408C8" w:rsidRDefault="00BE2772" w:rsidP="00BE2772">
      <w:r>
        <w:t>(List updated 12/20/2017 by Brandon Madsen)</w:t>
      </w:r>
      <w:bookmarkStart w:id="0" w:name="_GoBack"/>
      <w:bookmarkEnd w:id="0"/>
    </w:p>
    <w:p w:rsidR="005408C8" w:rsidRDefault="005408C8"/>
    <w:p w:rsidR="00EA4CED" w:rsidRDefault="00EA4CED">
      <w:pPr>
        <w:rPr>
          <w:u w:val="single"/>
        </w:rPr>
      </w:pPr>
      <w:r>
        <w:rPr>
          <w:u w:val="single"/>
        </w:rPr>
        <w:t>ACTIVE VERSIONS</w:t>
      </w:r>
    </w:p>
    <w:p w:rsidR="000031AB" w:rsidRDefault="000031AB">
      <w:r w:rsidRPr="000031AB">
        <w:rPr>
          <w:b/>
        </w:rPr>
        <w:t>_4_30uV</w:t>
      </w:r>
      <w:r>
        <w:t xml:space="preserve"> – </w:t>
      </w:r>
      <w:r w:rsidRPr="000031AB">
        <w:t xml:space="preserve">This </w:t>
      </w:r>
      <w:r>
        <w:t>version uses a 30-uV threshold for artifact rejection instead of a 10% reject rate.</w:t>
      </w:r>
      <w:r w:rsidR="00010E47">
        <w:t xml:space="preserve">  Accordingly, uses </w:t>
      </w:r>
      <w:r w:rsidR="00010E47" w:rsidRPr="00010E47">
        <w:rPr>
          <w:rFonts w:ascii="Courier New" w:hAnsi="Courier New" w:cs="Courier New"/>
        </w:rPr>
        <w:t>artrej_by_thresh</w:t>
      </w:r>
      <w:r w:rsidR="00010E47">
        <w:t xml:space="preserve"> (</w:t>
      </w:r>
      <w:r w:rsidR="00010E47" w:rsidRPr="00010E47">
        <w:rPr>
          <w:b/>
        </w:rPr>
        <w:t>_1_</w:t>
      </w:r>
      <w:r w:rsidR="00010E47">
        <w:t>) instead of artrej_by_ratio.</w:t>
      </w:r>
    </w:p>
    <w:p w:rsidR="000031AB" w:rsidRPr="000031AB" w:rsidRDefault="000031AB">
      <w:pPr>
        <w:rPr>
          <w:b/>
        </w:rPr>
      </w:pPr>
      <w:r>
        <w:t>(Description updated 12/19/2017 by Brandon Madsen)</w:t>
      </w:r>
    </w:p>
    <w:p w:rsidR="002C27E1" w:rsidRDefault="002C27E1">
      <w:r w:rsidRPr="002C27E1">
        <w:rPr>
          <w:b/>
        </w:rPr>
        <w:t>_3_fixedPol</w:t>
      </w:r>
      <w:r>
        <w:t xml:space="preserve"> – Fixed a bug in previous version where ‘plus’ and ‘minus’ versions were getting wrongly coded as rarefaction.</w:t>
      </w:r>
    </w:p>
    <w:p w:rsidR="002C27E1" w:rsidRPr="002C27E1" w:rsidRDefault="002C27E1">
      <w:r>
        <w:t>(Description updated 12/1/2017 by Brandon Madsen)</w:t>
      </w:r>
    </w:p>
    <w:p w:rsidR="002C27E1" w:rsidRDefault="002C27E1"/>
    <w:p w:rsidR="002C27E1" w:rsidRPr="002C27E1" w:rsidRDefault="002C27E1">
      <w:pPr>
        <w:rPr>
          <w:u w:val="single"/>
        </w:rPr>
      </w:pPr>
      <w:r w:rsidRPr="002C27E1">
        <w:rPr>
          <w:u w:val="single"/>
        </w:rPr>
        <w:t>OBSOLETE VERSIONS</w:t>
      </w:r>
    </w:p>
    <w:p w:rsidR="002B3D1A" w:rsidRDefault="00B823AD">
      <w:r w:rsidRPr="00B823AD">
        <w:rPr>
          <w:b/>
        </w:rPr>
        <w:t>_2_noOverwrite</w:t>
      </w:r>
      <w:r>
        <w:t xml:space="preserve"> – This version differs from </w:t>
      </w:r>
      <w:r w:rsidRPr="00B823AD">
        <w:rPr>
          <w:b/>
        </w:rPr>
        <w:t>_1_</w:t>
      </w:r>
      <w:r>
        <w:rPr>
          <w:b/>
        </w:rPr>
        <w:t xml:space="preserve"> </w:t>
      </w:r>
      <w:r>
        <w:t xml:space="preserve">in that it is designed to </w:t>
      </w:r>
      <w:r>
        <w:rPr>
          <w:i/>
        </w:rPr>
        <w:t>not</w:t>
      </w:r>
      <w:r>
        <w:t xml:space="preserve"> overwrite the existing MAT files when it saves the output, instead placing the output in a subdirectory</w:t>
      </w:r>
      <w:r w:rsidR="00F365D2">
        <w:t xml:space="preserve"> and adds an additional tag onto the end of the filename</w:t>
      </w:r>
      <w:r>
        <w:t xml:space="preserve">.  This takes up more space, but allows the raw epochs, without BC or AR, to be recovered without having to go all the way back to the dats.  </w:t>
      </w:r>
      <w:r w:rsidR="00C42E74">
        <w:t xml:space="preserve">This uses version </w:t>
      </w:r>
      <w:r w:rsidR="00C42E74" w:rsidRPr="00C42E74">
        <w:rPr>
          <w:b/>
        </w:rPr>
        <w:t>_2_</w:t>
      </w:r>
      <w:r w:rsidR="00C42E74">
        <w:rPr>
          <w:b/>
        </w:rPr>
        <w:t>lessVerbose</w:t>
      </w:r>
      <w:r w:rsidR="00C42E74">
        <w:t xml:space="preserve"> of the </w:t>
      </w:r>
      <w:r w:rsidR="00C42E74" w:rsidRPr="00C42E74">
        <w:rPr>
          <w:rFonts w:ascii="Courier New" w:hAnsi="Courier New" w:cs="Courier New"/>
        </w:rPr>
        <w:t>artrej_by_ratio</w:t>
      </w:r>
      <w:r w:rsidR="00C42E74">
        <w:t xml:space="preserve"> function, which</w:t>
      </w:r>
      <w:r w:rsidR="00E8106C">
        <w:t xml:space="preserve"> </w:t>
      </w:r>
      <w:r w:rsidR="00C42E74">
        <w:t>has</w:t>
      </w:r>
      <w:r>
        <w:t xml:space="preserve"> some minor tweaks to the command window messages that display progress</w:t>
      </w:r>
      <w:r w:rsidR="00C42E74">
        <w:t xml:space="preserve"> relative to version </w:t>
      </w:r>
      <w:r w:rsidR="00C42E74" w:rsidRPr="00C42E74">
        <w:rPr>
          <w:b/>
        </w:rPr>
        <w:t>_1_</w:t>
      </w:r>
      <w:r w:rsidR="00661DD1" w:rsidRPr="00661DD1">
        <w:t xml:space="preserve"> of the same function</w:t>
      </w:r>
      <w:r>
        <w:t>.</w:t>
      </w:r>
      <w:r w:rsidR="009C43FF">
        <w:t xml:space="preserve">  </w:t>
      </w:r>
      <w:r w:rsidR="00C55010">
        <w:t>This</w:t>
      </w:r>
      <w:r w:rsidR="00661DD1">
        <w:t xml:space="preserve"> version of </w:t>
      </w:r>
      <w:r w:rsidR="00661DD1" w:rsidRPr="00661DD1">
        <w:rPr>
          <w:rFonts w:ascii="Courier New" w:hAnsi="Courier New" w:cs="Courier New"/>
        </w:rPr>
        <w:t>bc_artrej_plusMinus</w:t>
      </w:r>
      <w:r w:rsidR="009C43FF">
        <w:t xml:space="preserve"> also has some minor tweaks to its own command window progress display</w:t>
      </w:r>
      <w:r w:rsidR="00C55010">
        <w:t xml:space="preserve"> relative to its previous version</w:t>
      </w:r>
      <w:r w:rsidR="009C43FF">
        <w:t>.</w:t>
      </w:r>
      <w:r w:rsidR="004F153F">
        <w:t xml:space="preserve"> NOTE: This version</w:t>
      </w:r>
      <w:r w:rsidR="00B05D8C">
        <w:t xml:space="preserve"> is theoretically complete, but</w:t>
      </w:r>
      <w:r w:rsidR="004F153F">
        <w:t xml:space="preserve"> has not yet been tested.</w:t>
      </w:r>
    </w:p>
    <w:p w:rsidR="004F153F" w:rsidRPr="00B823AD" w:rsidRDefault="004F153F">
      <w:r>
        <w:t>(Description updated 11/29/2017)</w:t>
      </w:r>
    </w:p>
    <w:p w:rsidR="00B823AD" w:rsidRDefault="00B823AD"/>
    <w:p w:rsidR="002B3D1A" w:rsidRPr="002B3D1A" w:rsidRDefault="002B3D1A">
      <w:r w:rsidRPr="002B3D1A">
        <w:rPr>
          <w:b/>
        </w:rPr>
        <w:t>_1_</w:t>
      </w:r>
      <w:r w:rsidR="004F153F">
        <w:t xml:space="preserve"> – </w:t>
      </w:r>
      <w:r>
        <w:t xml:space="preserve">Uses version </w:t>
      </w:r>
      <w:r w:rsidRPr="002B3D1A">
        <w:rPr>
          <w:b/>
        </w:rPr>
        <w:t>_1_</w:t>
      </w:r>
      <w:r>
        <w:t xml:space="preserve"> of the </w:t>
      </w:r>
      <w:r w:rsidRPr="00C42E74">
        <w:rPr>
          <w:rFonts w:ascii="Courier New" w:hAnsi="Courier New" w:cs="Courier New"/>
        </w:rPr>
        <w:t>artrej_by_ratio</w:t>
      </w:r>
      <w:r>
        <w:t xml:space="preserve"> function from this same study folder</w:t>
      </w:r>
      <w:r w:rsidR="000031AB">
        <w:t>, with 10% reject rate</w:t>
      </w:r>
      <w:r>
        <w:t>.  Baseline correction is performed based on the average amplitude in the prestimulus interval.</w:t>
      </w:r>
    </w:p>
    <w:p w:rsidR="002B3D1A" w:rsidRDefault="000031AB">
      <w:r>
        <w:t>(Description updated 12/19</w:t>
      </w:r>
      <w:r w:rsidR="002B3D1A">
        <w:t>/2017 by Brandon Madsen)</w:t>
      </w:r>
    </w:p>
    <w:sectPr w:rsidR="002B3D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D1A" w:rsidRDefault="002B3D1A" w:rsidP="002B3D1A">
      <w:pPr>
        <w:spacing w:after="0" w:line="240" w:lineRule="auto"/>
      </w:pPr>
      <w:r>
        <w:separator/>
      </w:r>
    </w:p>
  </w:endnote>
  <w:endnote w:type="continuationSeparator" w:id="0">
    <w:p w:rsidR="002B3D1A" w:rsidRDefault="002B3D1A" w:rsidP="002B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D1A" w:rsidRDefault="002B3D1A" w:rsidP="002B3D1A">
      <w:pPr>
        <w:spacing w:after="0" w:line="240" w:lineRule="auto"/>
      </w:pPr>
      <w:r>
        <w:separator/>
      </w:r>
    </w:p>
  </w:footnote>
  <w:footnote w:type="continuationSeparator" w:id="0">
    <w:p w:rsidR="002B3D1A" w:rsidRDefault="002B3D1A" w:rsidP="002B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D1A" w:rsidRDefault="002B3D1A">
    <w:pPr>
      <w:pStyle w:val="Header"/>
    </w:pPr>
    <w:r>
      <w:t>versionKey</w:t>
    </w:r>
    <w:r w:rsidRPr="002B3D1A">
      <w:t>_bc_artRej_plusMinus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5E4"/>
    <w:multiLevelType w:val="hybridMultilevel"/>
    <w:tmpl w:val="668A3214"/>
    <w:lvl w:ilvl="0" w:tplc="6E762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4D"/>
    <w:rsid w:val="000031AB"/>
    <w:rsid w:val="00010E47"/>
    <w:rsid w:val="00093F5C"/>
    <w:rsid w:val="000B40B4"/>
    <w:rsid w:val="000E13D8"/>
    <w:rsid w:val="00153D39"/>
    <w:rsid w:val="002B3D1A"/>
    <w:rsid w:val="002C27E1"/>
    <w:rsid w:val="004F153F"/>
    <w:rsid w:val="005408C8"/>
    <w:rsid w:val="00661DD1"/>
    <w:rsid w:val="0067144D"/>
    <w:rsid w:val="00895677"/>
    <w:rsid w:val="009646EE"/>
    <w:rsid w:val="009C43FF"/>
    <w:rsid w:val="00B05D8C"/>
    <w:rsid w:val="00B823AD"/>
    <w:rsid w:val="00BE2772"/>
    <w:rsid w:val="00C42E74"/>
    <w:rsid w:val="00C55010"/>
    <w:rsid w:val="00E66B9E"/>
    <w:rsid w:val="00E8106C"/>
    <w:rsid w:val="00EA4CED"/>
    <w:rsid w:val="00F3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A11F"/>
  <w15:chartTrackingRefBased/>
  <w15:docId w15:val="{A397CD6B-1382-4817-B293-3C5AF6E9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1A"/>
  </w:style>
  <w:style w:type="paragraph" w:styleId="Footer">
    <w:name w:val="footer"/>
    <w:basedOn w:val="Normal"/>
    <w:link w:val="FooterChar"/>
    <w:uiPriority w:val="99"/>
    <w:unhideWhenUsed/>
    <w:rsid w:val="002B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1A"/>
  </w:style>
  <w:style w:type="paragraph" w:styleId="ListParagraph">
    <w:name w:val="List Paragraph"/>
    <w:basedOn w:val="Normal"/>
    <w:uiPriority w:val="34"/>
    <w:qFormat/>
    <w:rsid w:val="0054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18</cp:revision>
  <dcterms:created xsi:type="dcterms:W3CDTF">2017-11-28T19:55:00Z</dcterms:created>
  <dcterms:modified xsi:type="dcterms:W3CDTF">2017-12-20T17:30:00Z</dcterms:modified>
</cp:coreProperties>
</file>