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F8B" w:rsidRDefault="00462F8B" w:rsidP="00462F8B">
      <w:r>
        <w:t>Study: FFR Molis Tone Glide</w:t>
      </w:r>
    </w:p>
    <w:p w:rsidR="00462F8B" w:rsidRDefault="00462F8B" w:rsidP="00462F8B">
      <w:r>
        <w:t>Updated: 1/9/2018 by Brandon Madsen</w:t>
      </w:r>
    </w:p>
    <w:p w:rsidR="00462F8B" w:rsidRDefault="00462F8B" w:rsidP="00462F8B"/>
    <w:p w:rsidR="00462F8B" w:rsidRDefault="00462F8B" w:rsidP="00462F8B">
      <w:r>
        <w:rPr>
          <w:u w:val="single"/>
        </w:rPr>
        <w:t>TO DO LIST FOR FUTURE VERSIONS</w:t>
      </w:r>
    </w:p>
    <w:p w:rsidR="00462F8B" w:rsidRDefault="00462F8B" w:rsidP="00462F8B">
      <w:pPr>
        <w:rPr>
          <w:u w:val="single"/>
        </w:rPr>
      </w:pPr>
      <w:r w:rsidRPr="00D73C18">
        <w:rPr>
          <w:u w:val="single"/>
        </w:rPr>
        <w:t>VERSIONS “IN DEVELOPMENT”</w:t>
      </w:r>
    </w:p>
    <w:p w:rsidR="00462F8B" w:rsidRDefault="00462F8B" w:rsidP="00462F8B">
      <w:pPr>
        <w:rPr>
          <w:u w:val="single"/>
        </w:rPr>
      </w:pPr>
      <w:r w:rsidRPr="00AB586B">
        <w:rPr>
          <w:u w:val="single"/>
        </w:rPr>
        <w:t>ACTIVE VERSIONS</w:t>
      </w:r>
    </w:p>
    <w:p w:rsidR="00634531" w:rsidRDefault="00634531" w:rsidP="00634531">
      <w:r>
        <w:rPr>
          <w:b/>
        </w:rPr>
        <w:t>_35</w:t>
      </w:r>
      <w:r w:rsidRPr="00B0586F">
        <w:rPr>
          <w:b/>
        </w:rPr>
        <w:t>_</w:t>
      </w:r>
      <w:r>
        <w:t xml:space="preserve"> – Changelog:</w:t>
      </w:r>
    </w:p>
    <w:p w:rsidR="00634531" w:rsidRDefault="00634531" w:rsidP="00634531">
      <w:pPr>
        <w:pStyle w:val="ListParagraph"/>
        <w:numPr>
          <w:ilvl w:val="0"/>
          <w:numId w:val="6"/>
        </w:numPr>
      </w:pPr>
      <w:r w:rsidRPr="00462F8B">
        <w:t>Changed allowed lag range to 2-22 ms (was previously 4-12 ms).  This is based on King et al., 2016, who used 0-20 ms after subtracting out tube delay (we did not subtract out tube delay, so nudged by 2 ms).</w:t>
      </w:r>
    </w:p>
    <w:p w:rsidR="00830311" w:rsidRDefault="00830311" w:rsidP="00634531">
      <w:pPr>
        <w:pStyle w:val="ListParagraph"/>
        <w:numPr>
          <w:ilvl w:val="0"/>
          <w:numId w:val="6"/>
        </w:numPr>
      </w:pPr>
      <w:r>
        <w:t>Changed to overwrite existing values of variables if present in imported file, instead of leaving them untouched.</w:t>
      </w:r>
    </w:p>
    <w:p w:rsidR="00634531" w:rsidRPr="00575EDE" w:rsidRDefault="00830311" w:rsidP="00462F8B">
      <w:r>
        <w:t>(Description updated 1/11</w:t>
      </w:r>
      <w:bookmarkStart w:id="0" w:name="_GoBack"/>
      <w:bookmarkEnd w:id="0"/>
      <w:r w:rsidR="00634531">
        <w:t>/2018 by Brandon Madsen)</w:t>
      </w:r>
    </w:p>
    <w:p w:rsidR="00462F8B" w:rsidRDefault="00462F8B" w:rsidP="00462F8B">
      <w:pPr>
        <w:rPr>
          <w:b/>
        </w:rPr>
      </w:pPr>
      <w:r>
        <w:rPr>
          <w:b/>
        </w:rPr>
        <w:t>_34_</w:t>
      </w:r>
    </w:p>
    <w:p w:rsidR="00B17B65" w:rsidRDefault="00B17B65" w:rsidP="00462F8B">
      <w:pPr>
        <w:rPr>
          <w:b/>
        </w:rPr>
      </w:pPr>
    </w:p>
    <w:p w:rsidR="00B17B65" w:rsidRDefault="00B17B65" w:rsidP="00462F8B">
      <w:pPr>
        <w:rPr>
          <w:u w:val="single"/>
        </w:rPr>
      </w:pPr>
      <w:r>
        <w:rPr>
          <w:u w:val="single"/>
        </w:rPr>
        <w:t>OBSOLETE VERSIONS</w:t>
      </w:r>
    </w:p>
    <w:p w:rsidR="00B17B65" w:rsidRPr="00B17B65" w:rsidRDefault="00B17B65" w:rsidP="00462F8B">
      <w:pPr>
        <w:rPr>
          <w:b/>
        </w:rPr>
      </w:pPr>
      <w:r>
        <w:rPr>
          <w:b/>
        </w:rPr>
        <w:t>_33_</w:t>
      </w:r>
    </w:p>
    <w:p w:rsidR="000E13D8" w:rsidRDefault="000E13D8"/>
    <w:sectPr w:rsidR="000E13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30311">
      <w:pPr>
        <w:spacing w:after="0" w:line="240" w:lineRule="auto"/>
      </w:pPr>
      <w:r>
        <w:separator/>
      </w:r>
    </w:p>
  </w:endnote>
  <w:endnote w:type="continuationSeparator" w:id="0">
    <w:p w:rsidR="00000000" w:rsidRDefault="00830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30311">
      <w:pPr>
        <w:spacing w:after="0" w:line="240" w:lineRule="auto"/>
      </w:pPr>
      <w:r>
        <w:separator/>
      </w:r>
    </w:p>
  </w:footnote>
  <w:footnote w:type="continuationSeparator" w:id="0">
    <w:p w:rsidR="00000000" w:rsidRDefault="00830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19C" w:rsidRDefault="00575EDE">
    <w:pPr>
      <w:pStyle w:val="Header"/>
    </w:pPr>
    <w:r w:rsidRPr="00DF619C">
      <w:t>versionKey_make_xcorr_xls_withSweepCount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73ECB"/>
    <w:multiLevelType w:val="hybridMultilevel"/>
    <w:tmpl w:val="179C4040"/>
    <w:lvl w:ilvl="0" w:tplc="23FC03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B4F57"/>
    <w:multiLevelType w:val="hybridMultilevel"/>
    <w:tmpl w:val="C75C9912"/>
    <w:lvl w:ilvl="0" w:tplc="82B498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C263C"/>
    <w:multiLevelType w:val="hybridMultilevel"/>
    <w:tmpl w:val="56A4261A"/>
    <w:lvl w:ilvl="0" w:tplc="435CB0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90DF1"/>
    <w:multiLevelType w:val="hybridMultilevel"/>
    <w:tmpl w:val="56A4261A"/>
    <w:lvl w:ilvl="0" w:tplc="435CB0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C44CC"/>
    <w:multiLevelType w:val="hybridMultilevel"/>
    <w:tmpl w:val="8A2658AE"/>
    <w:lvl w:ilvl="0" w:tplc="0FC2D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80DCD"/>
    <w:multiLevelType w:val="hybridMultilevel"/>
    <w:tmpl w:val="5AC0EA8C"/>
    <w:lvl w:ilvl="0" w:tplc="21564D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0E"/>
    <w:rsid w:val="000E13D8"/>
    <w:rsid w:val="00153D39"/>
    <w:rsid w:val="00462F8B"/>
    <w:rsid w:val="00575EDE"/>
    <w:rsid w:val="00634531"/>
    <w:rsid w:val="00830311"/>
    <w:rsid w:val="009646EE"/>
    <w:rsid w:val="00A25A0E"/>
    <w:rsid w:val="00A5103C"/>
    <w:rsid w:val="00B1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D744"/>
  <w15:chartTrackingRefBased/>
  <w15:docId w15:val="{36065911-B793-44E1-953B-E1FF27FE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2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F8B"/>
  </w:style>
  <w:style w:type="paragraph" w:styleId="ListParagraph">
    <w:name w:val="List Paragraph"/>
    <w:basedOn w:val="Normal"/>
    <w:uiPriority w:val="34"/>
    <w:qFormat/>
    <w:rsid w:val="0046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Madsen, Brandon M (Portland)</dc:creator>
  <cp:keywords/>
  <dc:description/>
  <cp:lastModifiedBy>Madsen, Brandon M (Portland)</cp:lastModifiedBy>
  <cp:revision>7</cp:revision>
  <dcterms:created xsi:type="dcterms:W3CDTF">2018-01-09T21:30:00Z</dcterms:created>
  <dcterms:modified xsi:type="dcterms:W3CDTF">2018-01-11T17:36:00Z</dcterms:modified>
</cp:coreProperties>
</file>