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045A3" w14:textId="77777777" w:rsidR="00D353D7" w:rsidRDefault="00000000">
      <w:pPr>
        <w:jc w:val="center"/>
        <w:rPr>
          <w:rFonts w:ascii="Lucida Bright" w:eastAsia="Lucida Bright" w:hAnsi="Lucida Bright" w:cs="Lucida Bright"/>
          <w:b/>
          <w:bCs/>
          <w:color w:val="0070C0"/>
          <w:sz w:val="40"/>
          <w:szCs w:val="40"/>
          <w:u w:val="single"/>
        </w:rPr>
      </w:pPr>
      <w:r>
        <w:rPr>
          <w:rFonts w:ascii="Lucida Bright" w:eastAsia="Lucida Bright" w:hAnsi="Lucida Bright" w:cs="Lucida Bright"/>
          <w:b/>
          <w:bCs/>
          <w:color w:val="0070C0"/>
          <w:sz w:val="40"/>
          <w:szCs w:val="40"/>
          <w:u w:val="single"/>
        </w:rPr>
        <w:br/>
        <w:t>https://www.perutravelexpertsb.com/tours/city-tour-cusco</w:t>
      </w:r>
      <w:r>
        <w:rPr>
          <w:rFonts w:ascii="Lucida Bright" w:eastAsia="Lucida Bright" w:hAnsi="Lucida Bright" w:cs="Lucida Bright"/>
          <w:b/>
          <w:bCs/>
          <w:color w:val="0070C0"/>
          <w:sz w:val="40"/>
          <w:szCs w:val="40"/>
          <w:u w:val="single"/>
        </w:rPr>
        <w:br/>
      </w:r>
      <w:r>
        <w:rPr>
          <w:rFonts w:ascii="Lucida Bright" w:eastAsia="Lucida Bright" w:hAnsi="Lucida Bright" w:cs="Lucida Bright"/>
          <w:b/>
          <w:bCs/>
          <w:color w:val="0070C0"/>
          <w:sz w:val="40"/>
          <w:szCs w:val="40"/>
          <w:u w:val="single"/>
        </w:rPr>
        <w:br/>
      </w:r>
      <w:r>
        <w:rPr>
          <w:rFonts w:ascii="Lucida Bright" w:eastAsia="Lucida Bright" w:hAnsi="Lucida Bright" w:cs="Lucida Bright"/>
          <w:b/>
          <w:bCs/>
          <w:color w:val="0070C0"/>
          <w:sz w:val="40"/>
          <w:szCs w:val="40"/>
          <w:u w:val="single"/>
        </w:rPr>
        <w:br/>
      </w:r>
      <w:r>
        <w:rPr>
          <w:rFonts w:ascii="Lucida Bright" w:eastAsia="Lucida Bright" w:hAnsi="Lucida Bright" w:cs="Lucida Bright"/>
          <w:b/>
          <w:bCs/>
          <w:color w:val="0070C0"/>
          <w:sz w:val="40"/>
          <w:szCs w:val="40"/>
          <w:u w:val="single"/>
        </w:rPr>
        <w:br/>
        <w:t>CITY TOUR CUSCO.</w:t>
      </w:r>
    </w:p>
    <w:p w14:paraId="1ABC67A4" w14:textId="77777777" w:rsidR="00D353D7" w:rsidRDefault="00000000">
      <w:pPr>
        <w:rPr>
          <w:rFonts w:ascii="Leelawadee" w:eastAsia="Leelawadee" w:hAnsi="Leelawadee" w:cs="Leelawadee"/>
        </w:rPr>
      </w:pPr>
      <w:r>
        <w:rPr>
          <w:rFonts w:ascii="Leelawadee" w:eastAsia="Leelawadee" w:hAnsi="Leelawadee" w:cs="Leelawadee"/>
        </w:rPr>
        <w:t>"Travel with confidence knowing that every experience is carefully designed by local experts who are passionate about sharing the authentic beauty, history, and culture of Peru. Enjoy personalized service, genuine cultural encounters, and the peace of mind that comes from traveling with a trusted local team."</w:t>
      </w:r>
    </w:p>
    <w:p w14:paraId="48E0C7EF" w14:textId="77777777" w:rsidR="00D353D7" w:rsidRDefault="00D353D7">
      <w:pPr>
        <w:rPr>
          <w:rFonts w:ascii="Leelawadee" w:eastAsia="Leelawadee" w:hAnsi="Leelawadee" w:cs="Leelawadee"/>
        </w:rPr>
      </w:pPr>
    </w:p>
    <w:p w14:paraId="7262EEFE" w14:textId="77777777" w:rsidR="00D353D7" w:rsidRDefault="00000000">
      <w:pPr>
        <w:spacing w:after="64" w:line="240" w:lineRule="auto"/>
        <w:rPr>
          <w:rFonts w:ascii="Lucida Bright" w:eastAsia="Lucida Bright" w:hAnsi="Lucida Bright" w:cs="Lucida Bright"/>
          <w:b/>
          <w:bCs/>
          <w:color w:val="2F5496"/>
          <w:sz w:val="28"/>
          <w:szCs w:val="28"/>
        </w:rPr>
      </w:pPr>
      <w:bookmarkStart w:id="0" w:name="_heading=h.2dapqt3lv2ts" w:colFirst="0" w:colLast="0"/>
      <w:bookmarkEnd w:id="0"/>
      <w:r>
        <w:rPr>
          <w:rFonts w:ascii="Lucida Bright" w:eastAsia="Lucida Bright" w:hAnsi="Lucida Bright" w:cs="Lucida Bright"/>
          <w:b/>
          <w:bCs/>
          <w:color w:val="2F5496"/>
          <w:sz w:val="28"/>
          <w:szCs w:val="28"/>
        </w:rPr>
        <w:t xml:space="preserve"> Discover the Heart of the Inca Empire.</w:t>
      </w:r>
    </w:p>
    <w:p w14:paraId="587777F0" w14:textId="77777777" w:rsidR="00D353D7" w:rsidRDefault="00000000">
      <w:pPr>
        <w:rPr>
          <w:rFonts w:ascii="Leelawadee" w:eastAsia="Leelawadee" w:hAnsi="Leelawadee" w:cs="Leelawadee"/>
        </w:rPr>
      </w:pPr>
      <w:r>
        <w:rPr>
          <w:rFonts w:ascii="Leelawadee" w:eastAsia="Leelawadee" w:hAnsi="Leelawadee" w:cs="Leelawadee"/>
        </w:rPr>
        <w:t>This morning you will have City Tour, where we will visit 3 Inca remains and Textile factory where you can feed llamas and alpacas.</w:t>
      </w:r>
    </w:p>
    <w:p w14:paraId="7A412127" w14:textId="77777777" w:rsidR="00D353D7" w:rsidRDefault="00000000">
      <w:pPr>
        <w:rPr>
          <w:rFonts w:ascii="Leelawadee" w:eastAsia="Leelawadee" w:hAnsi="Leelawadee" w:cs="Leelawadee"/>
        </w:rPr>
      </w:pPr>
      <w:r>
        <w:rPr>
          <w:rFonts w:ascii="Leelawadee" w:eastAsia="Leelawadee" w:hAnsi="Leelawadee" w:cs="Leelawadee"/>
        </w:rPr>
        <w:t>Experience the fascinating history, culture, and living traditions of Cusco, the ancient capital of the Inca Empire and one of South America's most captivating destinations.</w:t>
      </w:r>
    </w:p>
    <w:p w14:paraId="2FA1D5BF" w14:textId="77777777" w:rsidR="00D353D7" w:rsidRDefault="00000000">
      <w:pPr>
        <w:rPr>
          <w:rFonts w:ascii="Leelawadee" w:eastAsia="Leelawadee" w:hAnsi="Leelawadee" w:cs="Leelawadee"/>
        </w:rPr>
      </w:pPr>
      <w:r>
        <w:rPr>
          <w:rFonts w:ascii="Leelawadee" w:eastAsia="Leelawadee" w:hAnsi="Leelawadee" w:cs="Leelawadee"/>
        </w:rPr>
        <w:t>This half-day guided tour takes you beyond the city center to explore some of the most remarkable Inca archaeological sites while immersing yourself in the rich Andean culture that continues to thrive today.</w:t>
      </w:r>
    </w:p>
    <w:p w14:paraId="6E91CE89" w14:textId="77777777" w:rsidR="00D353D7" w:rsidRDefault="00000000">
      <w:pPr>
        <w:rPr>
          <w:rFonts w:ascii="Leelawadee" w:eastAsia="Leelawadee" w:hAnsi="Leelawadee" w:cs="Leelawadee"/>
        </w:rPr>
      </w:pPr>
      <w:r>
        <w:rPr>
          <w:rFonts w:ascii="Leelawadee" w:eastAsia="Leelawadee" w:hAnsi="Leelawadee" w:cs="Leelawadee"/>
        </w:rPr>
        <w:t xml:space="preserve">Your adventure begins with a convenient pickup from your hotel in Cusco. Our first stop is </w:t>
      </w:r>
      <w:r>
        <w:rPr>
          <w:rFonts w:ascii="Leelawadee" w:eastAsia="Leelawadee" w:hAnsi="Leelawadee" w:cs="Leelawadee"/>
          <w:b/>
          <w:bCs/>
        </w:rPr>
        <w:t xml:space="preserve">Puka </w:t>
      </w:r>
      <w:proofErr w:type="spellStart"/>
      <w:r>
        <w:rPr>
          <w:rFonts w:ascii="Leelawadee" w:eastAsia="Leelawadee" w:hAnsi="Leelawadee" w:cs="Leelawadee"/>
          <w:b/>
          <w:bCs/>
        </w:rPr>
        <w:t>Pukara</w:t>
      </w:r>
      <w:proofErr w:type="spellEnd"/>
      <w:r>
        <w:rPr>
          <w:rFonts w:ascii="Leelawadee" w:eastAsia="Leelawadee" w:hAnsi="Leelawadee" w:cs="Leelawadee"/>
        </w:rPr>
        <w:t>, known as the "Red Fortress," an important Inca military and administrative checkpoint that once guarded the entrance to the sacred city of Qosqo.</w:t>
      </w:r>
    </w:p>
    <w:p w14:paraId="6AAD48EA" w14:textId="77777777" w:rsidR="00D353D7" w:rsidRDefault="00000000">
      <w:pPr>
        <w:rPr>
          <w:rFonts w:ascii="Leelawadee" w:eastAsia="Leelawadee" w:hAnsi="Leelawadee" w:cs="Leelawadee"/>
        </w:rPr>
      </w:pPr>
      <w:r>
        <w:rPr>
          <w:rFonts w:ascii="Leelawadee" w:eastAsia="Leelawadee" w:hAnsi="Leelawadee" w:cs="Leelawadee"/>
        </w:rPr>
        <w:t xml:space="preserve">Next, we visit a traditional </w:t>
      </w:r>
      <w:r>
        <w:rPr>
          <w:rFonts w:ascii="Leelawadee" w:eastAsia="Leelawadee" w:hAnsi="Leelawadee" w:cs="Leelawadee"/>
          <w:b/>
          <w:bCs/>
        </w:rPr>
        <w:t>Andean Textile Center</w:t>
      </w:r>
      <w:r>
        <w:rPr>
          <w:rFonts w:ascii="Leelawadee" w:eastAsia="Leelawadee" w:hAnsi="Leelawadee" w:cs="Leelawadee"/>
        </w:rPr>
        <w:t>, where you will have the opportunity to meet and feed llamas and alpacas while learning about the ancient weaving techniques that have been passed down through generations. You will also see the elegant vicuña, one of the world's most prized and protected animals.</w:t>
      </w:r>
    </w:p>
    <w:p w14:paraId="14D32F9F" w14:textId="77777777" w:rsidR="00D353D7" w:rsidRDefault="00000000">
      <w:pPr>
        <w:rPr>
          <w:rFonts w:ascii="Leelawadee" w:eastAsia="Leelawadee" w:hAnsi="Leelawadee" w:cs="Leelawadee"/>
        </w:rPr>
      </w:pPr>
      <w:r>
        <w:rPr>
          <w:rFonts w:ascii="Leelawadee" w:eastAsia="Leelawadee" w:hAnsi="Leelawadee" w:cs="Leelawadee"/>
        </w:rPr>
        <w:t xml:space="preserve">We then continue to </w:t>
      </w:r>
      <w:proofErr w:type="spellStart"/>
      <w:r>
        <w:rPr>
          <w:rFonts w:ascii="Leelawadee" w:eastAsia="Leelawadee" w:hAnsi="Leelawadee" w:cs="Leelawadee"/>
          <w:b/>
          <w:bCs/>
        </w:rPr>
        <w:t>Qenqo</w:t>
      </w:r>
      <w:proofErr w:type="spellEnd"/>
      <w:r>
        <w:rPr>
          <w:rFonts w:ascii="Leelawadee" w:eastAsia="Leelawadee" w:hAnsi="Leelawadee" w:cs="Leelawadee"/>
        </w:rPr>
        <w:t>, a mysterious ceremonial sanctuary carved into natural limestone formations. This sacred site was used by the Incas for religious rituals, ceremonies, and mummification practices, offering a fascinating glimpse into their spiritual world.</w:t>
      </w:r>
    </w:p>
    <w:p w14:paraId="04D6AED9" w14:textId="77777777" w:rsidR="00D353D7" w:rsidRDefault="00000000">
      <w:pPr>
        <w:rPr>
          <w:rFonts w:ascii="Leelawadee" w:eastAsia="Leelawadee" w:hAnsi="Leelawadee" w:cs="Leelawadee"/>
        </w:rPr>
      </w:pPr>
      <w:r>
        <w:rPr>
          <w:rFonts w:ascii="Leelawadee" w:eastAsia="Leelawadee" w:hAnsi="Leelawadee" w:cs="Leelawadee"/>
        </w:rPr>
        <w:t xml:space="preserve">The highlight of the tour is the impressive fortress of </w:t>
      </w:r>
      <w:proofErr w:type="spellStart"/>
      <w:r>
        <w:rPr>
          <w:rFonts w:ascii="Leelawadee" w:eastAsia="Leelawadee" w:hAnsi="Leelawadee" w:cs="Leelawadee"/>
          <w:b/>
          <w:bCs/>
        </w:rPr>
        <w:t>Sacsayhuamán</w:t>
      </w:r>
      <w:proofErr w:type="spellEnd"/>
      <w:r>
        <w:rPr>
          <w:rFonts w:ascii="Leelawadee" w:eastAsia="Leelawadee" w:hAnsi="Leelawadee" w:cs="Leelawadee"/>
        </w:rPr>
        <w:t>, one of the greatest architectural achievements of the Inca civilization. Marvel at the enormous stone walls, some weighing more than 100 tons, perfectly fitted together without mortar. As you walk through its terraces and viewpoints, you will enjoy breathtaking panoramic views of Cusco and gain a deeper understanding of the ingenuity of the Inca people.</w:t>
      </w:r>
    </w:p>
    <w:p w14:paraId="3AFE6445" w14:textId="77777777" w:rsidR="00D353D7" w:rsidRDefault="00000000">
      <w:pPr>
        <w:rPr>
          <w:rFonts w:ascii="Leelawadee" w:eastAsia="Leelawadee" w:hAnsi="Leelawadee" w:cs="Leelawadee"/>
        </w:rPr>
      </w:pPr>
      <w:r>
        <w:rPr>
          <w:rFonts w:ascii="Leelawadee" w:eastAsia="Leelawadee" w:hAnsi="Leelawadee" w:cs="Leelawadee"/>
        </w:rPr>
        <w:t xml:space="preserve">After exploring these extraordinary sites, we return to Cusco, where you will have the rest of the afternoon free to wander the charming </w:t>
      </w:r>
      <w:proofErr w:type="gramStart"/>
      <w:r>
        <w:rPr>
          <w:rFonts w:ascii="Leelawadee" w:eastAsia="Leelawadee" w:hAnsi="Leelawadee" w:cs="Leelawadee"/>
        </w:rPr>
        <w:t>cobblestone streets</w:t>
      </w:r>
      <w:proofErr w:type="gramEnd"/>
      <w:r>
        <w:rPr>
          <w:rFonts w:ascii="Leelawadee" w:eastAsia="Leelawadee" w:hAnsi="Leelawadee" w:cs="Leelawadee"/>
        </w:rPr>
        <w:t>, discover local markets, visit museums, or simply enjoy the vibrant atmosphere of this UNESCO World Heritage city.</w:t>
      </w:r>
    </w:p>
    <w:p w14:paraId="4C596FB3" w14:textId="77777777" w:rsidR="00D353D7" w:rsidRDefault="00000000">
      <w:pPr>
        <w:rPr>
          <w:rFonts w:ascii="Leelawadee" w:eastAsia="Leelawadee" w:hAnsi="Leelawadee" w:cs="Leelawadee"/>
          <w:b/>
          <w:bCs/>
        </w:rPr>
      </w:pPr>
      <w:r>
        <w:rPr>
          <w:rFonts w:ascii="Leelawadee" w:eastAsia="Leelawadee" w:hAnsi="Leelawadee" w:cs="Leelawadee"/>
          <w:b/>
          <w:bCs/>
        </w:rPr>
        <w:t>Why You'll Love This Tour</w:t>
      </w:r>
    </w:p>
    <w:p w14:paraId="1E1F0E8E" w14:textId="77777777" w:rsidR="00D353D7" w:rsidRDefault="00000000">
      <w:pPr>
        <w:numPr>
          <w:ilvl w:val="0"/>
          <w:numId w:val="1"/>
        </w:numPr>
        <w:rPr>
          <w:rFonts w:ascii="Leelawadee" w:eastAsia="Leelawadee" w:hAnsi="Leelawadee" w:cs="Leelawadee"/>
        </w:rPr>
      </w:pPr>
      <w:r>
        <w:rPr>
          <w:rFonts w:ascii="Leelawadee" w:eastAsia="Leelawadee" w:hAnsi="Leelawadee" w:cs="Leelawadee"/>
        </w:rPr>
        <w:t>Explore iconic Inca archaeological sites with an expert local guide.</w:t>
      </w:r>
    </w:p>
    <w:p w14:paraId="287E1FF9" w14:textId="77777777" w:rsidR="00D353D7" w:rsidRDefault="00000000">
      <w:pPr>
        <w:numPr>
          <w:ilvl w:val="0"/>
          <w:numId w:val="1"/>
        </w:numPr>
        <w:rPr>
          <w:rFonts w:ascii="Leelawadee" w:eastAsia="Leelawadee" w:hAnsi="Leelawadee" w:cs="Leelawadee"/>
        </w:rPr>
      </w:pPr>
      <w:r>
        <w:rPr>
          <w:rFonts w:ascii="Leelawadee" w:eastAsia="Leelawadee" w:hAnsi="Leelawadee" w:cs="Leelawadee"/>
        </w:rPr>
        <w:lastRenderedPageBreak/>
        <w:t>Learn about authentic Andean culture and traditions.</w:t>
      </w:r>
    </w:p>
    <w:p w14:paraId="099D6AC1" w14:textId="77777777" w:rsidR="00D353D7" w:rsidRDefault="00000000">
      <w:pPr>
        <w:numPr>
          <w:ilvl w:val="0"/>
          <w:numId w:val="1"/>
        </w:numPr>
        <w:rPr>
          <w:rFonts w:ascii="Leelawadee" w:eastAsia="Leelawadee" w:hAnsi="Leelawadee" w:cs="Leelawadee"/>
        </w:rPr>
      </w:pPr>
      <w:r>
        <w:rPr>
          <w:rFonts w:ascii="Leelawadee" w:eastAsia="Leelawadee" w:hAnsi="Leelawadee" w:cs="Leelawadee"/>
        </w:rPr>
        <w:t>Meet llamas, alpacas, and vicuñas up close.</w:t>
      </w:r>
    </w:p>
    <w:p w14:paraId="771512AD" w14:textId="77777777" w:rsidR="00D353D7" w:rsidRDefault="00000000">
      <w:pPr>
        <w:numPr>
          <w:ilvl w:val="0"/>
          <w:numId w:val="1"/>
        </w:numPr>
        <w:rPr>
          <w:rFonts w:ascii="Leelawadee" w:eastAsia="Leelawadee" w:hAnsi="Leelawadee" w:cs="Leelawadee"/>
        </w:rPr>
      </w:pPr>
      <w:r>
        <w:rPr>
          <w:rFonts w:ascii="Leelawadee" w:eastAsia="Leelawadee" w:hAnsi="Leelawadee" w:cs="Leelawadee"/>
        </w:rPr>
        <w:t>Enjoy spectacular views over Cusco.</w:t>
      </w:r>
    </w:p>
    <w:p w14:paraId="7E7A6942" w14:textId="77777777" w:rsidR="00D353D7" w:rsidRDefault="00000000">
      <w:pPr>
        <w:numPr>
          <w:ilvl w:val="0"/>
          <w:numId w:val="1"/>
        </w:numPr>
        <w:rPr>
          <w:rFonts w:ascii="Leelawadee" w:eastAsia="Leelawadee" w:hAnsi="Leelawadee" w:cs="Leelawadee"/>
        </w:rPr>
      </w:pPr>
      <w:r>
        <w:rPr>
          <w:rFonts w:ascii="Leelawadee" w:eastAsia="Leelawadee" w:hAnsi="Leelawadee" w:cs="Leelawadee"/>
        </w:rPr>
        <w:t>Perfect introduction to the history of the Inca Empire before visiting Machu Picchu.</w:t>
      </w:r>
    </w:p>
    <w:p w14:paraId="39251744" w14:textId="77777777" w:rsidR="00D353D7" w:rsidRDefault="00D353D7">
      <w:pPr>
        <w:rPr>
          <w:rFonts w:ascii="Leelawadee" w:eastAsia="Leelawadee" w:hAnsi="Leelawadee" w:cs="Leelawadee"/>
        </w:rPr>
      </w:pPr>
    </w:p>
    <w:p w14:paraId="5EFA6325" w14:textId="77777777" w:rsidR="00D353D7" w:rsidRDefault="00D353D7">
      <w:pPr>
        <w:rPr>
          <w:rFonts w:ascii="Leelawadee" w:eastAsia="Leelawadee" w:hAnsi="Leelawadee" w:cs="Leelawadee"/>
          <w:b/>
          <w:bCs/>
        </w:rPr>
      </w:pPr>
    </w:p>
    <w:p w14:paraId="46BA5B4E" w14:textId="77777777" w:rsidR="00D353D7" w:rsidRDefault="00D353D7">
      <w:pPr>
        <w:rPr>
          <w:rFonts w:ascii="Arial" w:eastAsia="Arial" w:hAnsi="Arial" w:cs="Arial"/>
          <w:sz w:val="24"/>
          <w:szCs w:val="24"/>
        </w:rPr>
      </w:pPr>
    </w:p>
    <w:p w14:paraId="764DA982" w14:textId="77777777" w:rsidR="00D353D7" w:rsidRDefault="00000000">
      <w:pPr>
        <w:rPr>
          <w:rFonts w:ascii="Arial" w:eastAsia="Arial" w:hAnsi="Arial" w:cs="Arial"/>
          <w:sz w:val="24"/>
          <w:szCs w:val="24"/>
        </w:rPr>
      </w:pPr>
      <w:r>
        <w:rPr>
          <w:noProof/>
        </w:rPr>
        <w:drawing>
          <wp:anchor distT="24384" distB="71628" distL="138684" distR="186055" simplePos="0" relativeHeight="251658240" behindDoc="0" locked="0" layoutInCell="1" hidden="0" allowOverlap="1" wp14:anchorId="574BB3C1" wp14:editId="0E3BE41C">
            <wp:simplePos x="0" y="0"/>
            <wp:positionH relativeFrom="column">
              <wp:posOffset>114301</wp:posOffset>
            </wp:positionH>
            <wp:positionV relativeFrom="paragraph">
              <wp:posOffset>6986</wp:posOffset>
            </wp:positionV>
            <wp:extent cx="4125443" cy="1905000"/>
            <wp:effectExtent l="0" t="0" r="0" b="0"/>
            <wp:wrapNone/>
            <wp:docPr id="6" name="image5.jpg" descr="D:\FOTOS CAMARAS\FOTOBRUCETRAVEL\2. CITY TOUR\PUKA PUKARA\1651873940937.jpg"/>
            <wp:cNvGraphicFramePr/>
            <a:graphic xmlns:a="http://schemas.openxmlformats.org/drawingml/2006/main">
              <a:graphicData uri="http://schemas.openxmlformats.org/drawingml/2006/picture">
                <pic:pic xmlns:pic="http://schemas.openxmlformats.org/drawingml/2006/picture">
                  <pic:nvPicPr>
                    <pic:cNvPr id="0" name="image5.jpg" descr="D:\FOTOS CAMARAS\FOTOBRUCETRAVEL\2. CITY TOUR\PUKA PUKARA\1651873940937.jpg"/>
                    <pic:cNvPicPr preferRelativeResize="0"/>
                  </pic:nvPicPr>
                  <pic:blipFill>
                    <a:blip r:embed="rId8"/>
                    <a:srcRect/>
                    <a:stretch>
                      <a:fillRect/>
                    </a:stretch>
                  </pic:blipFill>
                  <pic:spPr>
                    <a:xfrm>
                      <a:off x="0" y="0"/>
                      <a:ext cx="4125443" cy="19050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AAAB65A" wp14:editId="72226CAA">
            <wp:simplePos x="0" y="0"/>
            <wp:positionH relativeFrom="column">
              <wp:posOffset>4386580</wp:posOffset>
            </wp:positionH>
            <wp:positionV relativeFrom="paragraph">
              <wp:posOffset>9052</wp:posOffset>
            </wp:positionV>
            <wp:extent cx="2061724" cy="1911517"/>
            <wp:effectExtent l="0" t="0" r="0" b="0"/>
            <wp:wrapNone/>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l="1404" t="36952" r="20009" b="30247"/>
                    <a:stretch>
                      <a:fillRect/>
                    </a:stretch>
                  </pic:blipFill>
                  <pic:spPr>
                    <a:xfrm>
                      <a:off x="0" y="0"/>
                      <a:ext cx="2061724" cy="1911517"/>
                    </a:xfrm>
                    <a:prstGeom prst="rect">
                      <a:avLst/>
                    </a:prstGeom>
                    <a:ln/>
                  </pic:spPr>
                </pic:pic>
              </a:graphicData>
            </a:graphic>
          </wp:anchor>
        </w:drawing>
      </w:r>
    </w:p>
    <w:p w14:paraId="1C6CC8D4" w14:textId="77777777" w:rsidR="00D353D7" w:rsidRDefault="00D353D7">
      <w:pPr>
        <w:tabs>
          <w:tab w:val="left" w:pos="8184"/>
        </w:tabs>
        <w:rPr>
          <w:rFonts w:ascii="Arial" w:eastAsia="Arial" w:hAnsi="Arial" w:cs="Arial"/>
          <w:sz w:val="24"/>
          <w:szCs w:val="24"/>
          <w:u w:val="single"/>
        </w:rPr>
      </w:pPr>
    </w:p>
    <w:p w14:paraId="14613660" w14:textId="77777777" w:rsidR="00D353D7" w:rsidRDefault="00D353D7">
      <w:pPr>
        <w:rPr>
          <w:rFonts w:ascii="Arial" w:eastAsia="Arial" w:hAnsi="Arial" w:cs="Arial"/>
          <w:sz w:val="24"/>
          <w:szCs w:val="24"/>
          <w:u w:val="single"/>
        </w:rPr>
      </w:pPr>
    </w:p>
    <w:p w14:paraId="706FADAE" w14:textId="77777777" w:rsidR="00D353D7" w:rsidRDefault="00000000">
      <w:pPr>
        <w:rPr>
          <w:rFonts w:ascii="Arial" w:eastAsia="Arial" w:hAnsi="Arial" w:cs="Arial"/>
          <w:b/>
          <w:bCs/>
          <w:sz w:val="24"/>
          <w:szCs w:val="24"/>
        </w:rPr>
      </w:pPr>
      <w:r>
        <w:rPr>
          <w:rFonts w:ascii="Arial" w:eastAsia="Arial" w:hAnsi="Arial" w:cs="Arial"/>
          <w:sz w:val="24"/>
          <w:szCs w:val="24"/>
        </w:rPr>
        <w:t xml:space="preserve">          </w:t>
      </w:r>
    </w:p>
    <w:p w14:paraId="0766DDE2" w14:textId="77777777" w:rsidR="00D353D7" w:rsidRDefault="00D353D7">
      <w:pPr>
        <w:rPr>
          <w:rFonts w:ascii="Arial" w:eastAsia="Arial" w:hAnsi="Arial" w:cs="Arial"/>
          <w:sz w:val="24"/>
          <w:szCs w:val="24"/>
          <w:u w:val="single"/>
        </w:rPr>
      </w:pPr>
    </w:p>
    <w:p w14:paraId="105AC959" w14:textId="77777777" w:rsidR="00D353D7" w:rsidRDefault="00D353D7">
      <w:pPr>
        <w:rPr>
          <w:rFonts w:ascii="Arial" w:eastAsia="Arial" w:hAnsi="Arial" w:cs="Arial"/>
          <w:sz w:val="24"/>
          <w:szCs w:val="24"/>
          <w:u w:val="single"/>
        </w:rPr>
      </w:pPr>
    </w:p>
    <w:p w14:paraId="05EB0F30" w14:textId="77777777" w:rsidR="00D353D7" w:rsidRDefault="00D353D7">
      <w:pPr>
        <w:spacing w:after="126" w:line="246" w:lineRule="auto"/>
      </w:pPr>
    </w:p>
    <w:p w14:paraId="25B24C3A" w14:textId="77777777" w:rsidR="00D353D7" w:rsidRDefault="00D353D7">
      <w:pPr>
        <w:spacing w:after="126" w:line="246" w:lineRule="auto"/>
        <w:rPr>
          <w:rFonts w:ascii="Arial" w:eastAsia="Arial" w:hAnsi="Arial" w:cs="Arial"/>
          <w:b/>
          <w:bCs/>
          <w:sz w:val="28"/>
          <w:szCs w:val="28"/>
          <w:u w:val="single"/>
        </w:rPr>
      </w:pPr>
    </w:p>
    <w:p w14:paraId="442311DB" w14:textId="77777777" w:rsidR="00D353D7" w:rsidRDefault="00000000">
      <w:pPr>
        <w:spacing w:after="126" w:line="246" w:lineRule="auto"/>
        <w:rPr>
          <w:rFonts w:ascii="Arial" w:eastAsia="Arial" w:hAnsi="Arial" w:cs="Arial"/>
          <w:b/>
          <w:bCs/>
          <w:sz w:val="28"/>
          <w:szCs w:val="28"/>
          <w:u w:val="single"/>
        </w:rPr>
      </w:pPr>
      <w:r>
        <w:rPr>
          <w:noProof/>
        </w:rPr>
        <w:drawing>
          <wp:anchor distT="24384" distB="74930" distL="138684" distR="188976" simplePos="0" relativeHeight="251660288" behindDoc="0" locked="0" layoutInCell="1" hidden="0" allowOverlap="1" wp14:anchorId="2DAFAB06" wp14:editId="4740C2FF">
            <wp:simplePos x="0" y="0"/>
            <wp:positionH relativeFrom="column">
              <wp:posOffset>1344295</wp:posOffset>
            </wp:positionH>
            <wp:positionV relativeFrom="paragraph">
              <wp:posOffset>12066</wp:posOffset>
            </wp:positionV>
            <wp:extent cx="3789680" cy="2343150"/>
            <wp:effectExtent l="0" t="0" r="0" b="0"/>
            <wp:wrapNone/>
            <wp:docPr id="4" name="image6.jpg" descr="D:\FOTOS CAMARAS\CUSCO\CYTI\sacsay 1.jpg"/>
            <wp:cNvGraphicFramePr/>
            <a:graphic xmlns:a="http://schemas.openxmlformats.org/drawingml/2006/main">
              <a:graphicData uri="http://schemas.openxmlformats.org/drawingml/2006/picture">
                <pic:pic xmlns:pic="http://schemas.openxmlformats.org/drawingml/2006/picture">
                  <pic:nvPicPr>
                    <pic:cNvPr id="0" name="image6.jpg" descr="D:\FOTOS CAMARAS\CUSCO\CYTI\sacsay 1.jpg"/>
                    <pic:cNvPicPr preferRelativeResize="0"/>
                  </pic:nvPicPr>
                  <pic:blipFill>
                    <a:blip r:embed="rId10"/>
                    <a:srcRect/>
                    <a:stretch>
                      <a:fillRect/>
                    </a:stretch>
                  </pic:blipFill>
                  <pic:spPr>
                    <a:xfrm>
                      <a:off x="0" y="0"/>
                      <a:ext cx="3789680" cy="2343150"/>
                    </a:xfrm>
                    <a:prstGeom prst="rect">
                      <a:avLst/>
                    </a:prstGeom>
                    <a:ln/>
                  </pic:spPr>
                </pic:pic>
              </a:graphicData>
            </a:graphic>
          </wp:anchor>
        </w:drawing>
      </w:r>
    </w:p>
    <w:p w14:paraId="1070CEA9" w14:textId="77777777" w:rsidR="00D353D7" w:rsidRDefault="00000000">
      <w:pPr>
        <w:spacing w:after="126" w:line="246" w:lineRule="auto"/>
        <w:rPr>
          <w:rFonts w:ascii="Arial" w:eastAsia="Arial" w:hAnsi="Arial" w:cs="Arial"/>
          <w:b/>
          <w:bCs/>
          <w:sz w:val="28"/>
          <w:szCs w:val="28"/>
          <w:u w:val="single"/>
        </w:rPr>
      </w:pPr>
      <w:r>
        <w:rPr>
          <w:noProof/>
        </w:rPr>
        <w:drawing>
          <wp:anchor distT="0" distB="0" distL="114300" distR="114300" simplePos="0" relativeHeight="251661312" behindDoc="0" locked="0" layoutInCell="1" hidden="0" allowOverlap="1" wp14:anchorId="1A8584DC" wp14:editId="0F46A5B2">
            <wp:simplePos x="0" y="0"/>
            <wp:positionH relativeFrom="column">
              <wp:posOffset>-544194</wp:posOffset>
            </wp:positionH>
            <wp:positionV relativeFrom="paragraph">
              <wp:posOffset>388620</wp:posOffset>
            </wp:positionV>
            <wp:extent cx="2499360" cy="1154430"/>
            <wp:effectExtent l="0" t="0" r="0" b="0"/>
            <wp:wrapNone/>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rot="5400000">
                      <a:off x="0" y="0"/>
                      <a:ext cx="2499360" cy="1154430"/>
                    </a:xfrm>
                    <a:prstGeom prst="rect">
                      <a:avLst/>
                    </a:prstGeom>
                    <a:ln/>
                  </pic:spPr>
                </pic:pic>
              </a:graphicData>
            </a:graphic>
          </wp:anchor>
        </w:drawing>
      </w:r>
    </w:p>
    <w:p w14:paraId="52B4E38A" w14:textId="77777777" w:rsidR="00D353D7" w:rsidRDefault="00000000">
      <w:pPr>
        <w:spacing w:after="126" w:line="246" w:lineRule="auto"/>
        <w:rPr>
          <w:rFonts w:ascii="Arial" w:eastAsia="Arial" w:hAnsi="Arial" w:cs="Arial"/>
          <w:b/>
          <w:bCs/>
          <w:sz w:val="28"/>
          <w:szCs w:val="28"/>
          <w:u w:val="single"/>
        </w:rPr>
      </w:pPr>
      <w:r>
        <w:rPr>
          <w:noProof/>
        </w:rPr>
        <w:drawing>
          <wp:anchor distT="0" distB="0" distL="114300" distR="114300" simplePos="0" relativeHeight="251662336" behindDoc="0" locked="0" layoutInCell="1" hidden="0" allowOverlap="1" wp14:anchorId="244F52DD" wp14:editId="122AC0C7">
            <wp:simplePos x="0" y="0"/>
            <wp:positionH relativeFrom="column">
              <wp:posOffset>4546600</wp:posOffset>
            </wp:positionH>
            <wp:positionV relativeFrom="paragraph">
              <wp:posOffset>81915</wp:posOffset>
            </wp:positionV>
            <wp:extent cx="2513330" cy="1160780"/>
            <wp:effectExtent l="0" t="0" r="0" b="0"/>
            <wp:wrapNone/>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a:stretch>
                      <a:fillRect/>
                    </a:stretch>
                  </pic:blipFill>
                  <pic:spPr>
                    <a:xfrm rot="5400000">
                      <a:off x="0" y="0"/>
                      <a:ext cx="2513330" cy="1160780"/>
                    </a:xfrm>
                    <a:prstGeom prst="rect">
                      <a:avLst/>
                    </a:prstGeom>
                    <a:ln/>
                  </pic:spPr>
                </pic:pic>
              </a:graphicData>
            </a:graphic>
          </wp:anchor>
        </w:drawing>
      </w:r>
    </w:p>
    <w:p w14:paraId="0089FD2E" w14:textId="77777777" w:rsidR="00D353D7" w:rsidRDefault="00D353D7">
      <w:pPr>
        <w:spacing w:after="126" w:line="246" w:lineRule="auto"/>
        <w:ind w:left="-5"/>
        <w:rPr>
          <w:rFonts w:ascii="Arial" w:eastAsia="Arial" w:hAnsi="Arial" w:cs="Arial"/>
          <w:b/>
          <w:bCs/>
          <w:sz w:val="28"/>
          <w:szCs w:val="28"/>
          <w:u w:val="single"/>
        </w:rPr>
      </w:pPr>
    </w:p>
    <w:p w14:paraId="48C26B3C" w14:textId="77777777" w:rsidR="00D353D7" w:rsidRDefault="00D353D7">
      <w:pPr>
        <w:spacing w:after="126" w:line="246" w:lineRule="auto"/>
        <w:ind w:left="-5"/>
        <w:rPr>
          <w:rFonts w:ascii="Arial" w:eastAsia="Arial" w:hAnsi="Arial" w:cs="Arial"/>
          <w:b/>
          <w:bCs/>
          <w:sz w:val="28"/>
          <w:szCs w:val="28"/>
          <w:u w:val="single"/>
        </w:rPr>
      </w:pPr>
    </w:p>
    <w:p w14:paraId="6598A600" w14:textId="77777777" w:rsidR="00D353D7" w:rsidRDefault="00D353D7">
      <w:pPr>
        <w:spacing w:after="126" w:line="246" w:lineRule="auto"/>
        <w:ind w:left="-5"/>
        <w:rPr>
          <w:rFonts w:ascii="Arial" w:eastAsia="Arial" w:hAnsi="Arial" w:cs="Arial"/>
          <w:b/>
          <w:bCs/>
          <w:sz w:val="28"/>
          <w:szCs w:val="28"/>
          <w:u w:val="single"/>
        </w:rPr>
      </w:pPr>
    </w:p>
    <w:p w14:paraId="2C254510" w14:textId="77777777" w:rsidR="00D353D7" w:rsidRDefault="00D353D7">
      <w:pPr>
        <w:spacing w:after="126" w:line="246" w:lineRule="auto"/>
        <w:ind w:left="-5"/>
        <w:rPr>
          <w:rFonts w:ascii="Arial" w:eastAsia="Arial" w:hAnsi="Arial" w:cs="Arial"/>
          <w:b/>
          <w:bCs/>
          <w:sz w:val="28"/>
          <w:szCs w:val="28"/>
          <w:u w:val="single"/>
        </w:rPr>
      </w:pPr>
    </w:p>
    <w:p w14:paraId="2CD74257" w14:textId="77777777" w:rsidR="00D353D7" w:rsidRDefault="00D353D7">
      <w:pPr>
        <w:spacing w:after="126" w:line="246" w:lineRule="auto"/>
        <w:ind w:left="-5"/>
        <w:rPr>
          <w:rFonts w:ascii="Arial" w:eastAsia="Arial" w:hAnsi="Arial" w:cs="Arial"/>
          <w:b/>
          <w:bCs/>
          <w:sz w:val="28"/>
          <w:szCs w:val="28"/>
          <w:u w:val="single"/>
        </w:rPr>
      </w:pPr>
    </w:p>
    <w:p w14:paraId="5918E10A" w14:textId="77777777" w:rsidR="00D353D7" w:rsidRDefault="00D353D7">
      <w:pPr>
        <w:jc w:val="center"/>
        <w:rPr>
          <w:rFonts w:ascii="Lucida Bright" w:eastAsia="Lucida Bright" w:hAnsi="Lucida Bright" w:cs="Lucida Bright"/>
          <w:b/>
          <w:bCs/>
          <w:color w:val="024CA5"/>
          <w:sz w:val="36"/>
          <w:szCs w:val="36"/>
          <w:u w:val="single"/>
        </w:rPr>
      </w:pPr>
    </w:p>
    <w:p w14:paraId="2A7E29E1" w14:textId="77777777" w:rsidR="00D353D7" w:rsidRDefault="00000000">
      <w:pPr>
        <w:jc w:val="center"/>
        <w:rPr>
          <w:rFonts w:ascii="Lucida Bright" w:eastAsia="Lucida Bright" w:hAnsi="Lucida Bright" w:cs="Lucida Bright"/>
          <w:b/>
          <w:bCs/>
          <w:color w:val="024CA5"/>
          <w:sz w:val="36"/>
          <w:szCs w:val="36"/>
          <w:u w:val="single"/>
        </w:rPr>
      </w:pPr>
      <w:r>
        <w:rPr>
          <w:rFonts w:ascii="Lucida Bright" w:eastAsia="Lucida Bright" w:hAnsi="Lucida Bright" w:cs="Lucida Bright"/>
          <w:b/>
          <w:bCs/>
          <w:color w:val="024CA5"/>
          <w:sz w:val="36"/>
          <w:szCs w:val="36"/>
          <w:u w:val="single"/>
        </w:rPr>
        <w:t>Details of the Day</w:t>
      </w:r>
    </w:p>
    <w:p w14:paraId="45197022" w14:textId="77777777" w:rsidR="00D353D7" w:rsidRDefault="00D353D7">
      <w:pPr>
        <w:jc w:val="center"/>
        <w:rPr>
          <w:rFonts w:ascii="Lucida Bright" w:eastAsia="Lucida Bright" w:hAnsi="Lucida Bright" w:cs="Lucida Bright"/>
          <w:b/>
          <w:bCs/>
          <w:color w:val="024CA5"/>
          <w:sz w:val="36"/>
          <w:szCs w:val="36"/>
          <w:u w:val="single"/>
        </w:rPr>
      </w:pPr>
    </w:p>
    <w:p w14:paraId="7BEFA88E" w14:textId="77777777" w:rsidR="00D353D7" w:rsidRDefault="00000000">
      <w:pPr>
        <w:spacing w:line="240" w:lineRule="auto"/>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Departure &amp; Return Location.</w:t>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p>
    <w:p w14:paraId="3422587B" w14:textId="77777777" w:rsidR="00D353D7" w:rsidRDefault="00000000">
      <w:pPr>
        <w:spacing w:line="240" w:lineRule="auto"/>
        <w:rPr>
          <w:rFonts w:ascii="Leelawadee" w:eastAsia="Leelawadee" w:hAnsi="Leelawadee" w:cs="Leelawadee"/>
        </w:rPr>
      </w:pPr>
      <w:r>
        <w:rPr>
          <w:rFonts w:ascii="Leelawadee" w:eastAsia="Leelawadee" w:hAnsi="Leelawadee" w:cs="Leelawadee"/>
        </w:rPr>
        <w:t xml:space="preserve">Hotel in Cusco City. </w:t>
      </w:r>
    </w:p>
    <w:p w14:paraId="24A93B21" w14:textId="77777777" w:rsidR="00D353D7" w:rsidRDefault="00D353D7">
      <w:pPr>
        <w:spacing w:line="240" w:lineRule="auto"/>
        <w:rPr>
          <w:rFonts w:ascii="Arial" w:eastAsia="Arial" w:hAnsi="Arial" w:cs="Arial"/>
          <w:sz w:val="24"/>
          <w:szCs w:val="24"/>
        </w:rPr>
      </w:pPr>
    </w:p>
    <w:p w14:paraId="0B4E2FAB" w14:textId="77777777" w:rsidR="00D353D7" w:rsidRDefault="00000000">
      <w:pPr>
        <w:spacing w:line="240" w:lineRule="auto"/>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Departure Time.</w:t>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p>
    <w:p w14:paraId="51875BF5" w14:textId="77777777" w:rsidR="00D353D7" w:rsidRDefault="00000000">
      <w:pPr>
        <w:spacing w:line="240" w:lineRule="auto"/>
        <w:rPr>
          <w:rFonts w:ascii="Leelawadee" w:eastAsia="Leelawadee" w:hAnsi="Leelawadee" w:cs="Leelawadee"/>
        </w:rPr>
      </w:pPr>
      <w:r>
        <w:rPr>
          <w:rFonts w:ascii="Leelawadee" w:eastAsia="Leelawadee" w:hAnsi="Leelawadee" w:cs="Leelawadee"/>
        </w:rPr>
        <w:t>Services start at 8:00 am.</w:t>
      </w:r>
    </w:p>
    <w:p w14:paraId="50DF9F9E" w14:textId="77777777" w:rsidR="00D353D7" w:rsidRDefault="00D353D7">
      <w:pPr>
        <w:spacing w:line="240" w:lineRule="auto"/>
        <w:rPr>
          <w:rFonts w:ascii="Arial" w:eastAsia="Arial" w:hAnsi="Arial" w:cs="Arial"/>
          <w:sz w:val="24"/>
          <w:szCs w:val="24"/>
        </w:rPr>
      </w:pPr>
    </w:p>
    <w:p w14:paraId="2DFB5388" w14:textId="77777777" w:rsidR="00D353D7" w:rsidRDefault="00000000">
      <w:pPr>
        <w:spacing w:line="240" w:lineRule="auto"/>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lastRenderedPageBreak/>
        <w:t>What’s Included.</w:t>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p>
    <w:p w14:paraId="1DC047CC" w14:textId="77777777" w:rsidR="00D353D7" w:rsidRDefault="00000000">
      <w:pPr>
        <w:numPr>
          <w:ilvl w:val="0"/>
          <w:numId w:val="2"/>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Pick-up and drop-off at your hotel in Cusco.</w:t>
      </w:r>
    </w:p>
    <w:p w14:paraId="748F2A35" w14:textId="77777777" w:rsidR="00D353D7" w:rsidRDefault="00000000">
      <w:pPr>
        <w:numPr>
          <w:ilvl w:val="0"/>
          <w:numId w:val="2"/>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Private Tour.</w:t>
      </w:r>
    </w:p>
    <w:p w14:paraId="33532FF0" w14:textId="77777777" w:rsidR="00D353D7" w:rsidRDefault="00000000">
      <w:pPr>
        <w:numPr>
          <w:ilvl w:val="0"/>
          <w:numId w:val="2"/>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English-speaking professional Tour Guide.</w:t>
      </w:r>
    </w:p>
    <w:p w14:paraId="1962C742" w14:textId="77777777" w:rsidR="00D353D7" w:rsidRDefault="00000000">
      <w:pPr>
        <w:numPr>
          <w:ilvl w:val="0"/>
          <w:numId w:val="2"/>
        </w:numPr>
        <w:pBdr>
          <w:top w:val="nil"/>
          <w:left w:val="nil"/>
          <w:bottom w:val="nil"/>
          <w:right w:val="nil"/>
          <w:between w:val="nil"/>
        </w:pBdr>
        <w:spacing w:line="240" w:lineRule="auto"/>
        <w:rPr>
          <w:rFonts w:ascii="Leelawadee" w:eastAsia="Leelawadee" w:hAnsi="Leelawadee" w:cs="Leelawadee"/>
          <w:color w:val="000000"/>
        </w:rPr>
      </w:pPr>
      <w:r>
        <w:rPr>
          <w:rFonts w:ascii="Leelawadee" w:eastAsia="Leelawadee" w:hAnsi="Leelawadee" w:cs="Leelawadee"/>
          <w:color w:val="000000"/>
        </w:rPr>
        <w:t>Entrance fee to places indicated on the itinerary.</w:t>
      </w:r>
    </w:p>
    <w:p w14:paraId="7D82E3DF" w14:textId="77777777" w:rsidR="00D353D7" w:rsidRDefault="00000000">
      <w:pPr>
        <w:spacing w:line="240" w:lineRule="auto"/>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216CEB5C" w14:textId="77777777" w:rsidR="00D353D7" w:rsidRDefault="00D353D7">
      <w:pPr>
        <w:spacing w:line="240" w:lineRule="auto"/>
        <w:rPr>
          <w:rFonts w:ascii="Arial" w:eastAsia="Arial" w:hAnsi="Arial" w:cs="Arial"/>
          <w:color w:val="FF0000"/>
          <w:sz w:val="24"/>
          <w:szCs w:val="24"/>
        </w:rPr>
      </w:pPr>
    </w:p>
    <w:p w14:paraId="6A8DD9F2" w14:textId="77777777" w:rsidR="00D353D7" w:rsidRDefault="00D353D7">
      <w:pPr>
        <w:spacing w:line="240" w:lineRule="auto"/>
        <w:rPr>
          <w:rFonts w:ascii="Lucida Bright" w:eastAsia="Lucida Bright" w:hAnsi="Lucida Bright" w:cs="Lucida Bright"/>
          <w:b/>
          <w:bCs/>
          <w:color w:val="024CA5"/>
          <w:sz w:val="24"/>
          <w:szCs w:val="24"/>
        </w:rPr>
      </w:pPr>
    </w:p>
    <w:p w14:paraId="5EEF1B96" w14:textId="77777777" w:rsidR="00D353D7" w:rsidRDefault="00000000">
      <w:pPr>
        <w:spacing w:line="240" w:lineRule="auto"/>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What’s NOT included.</w:t>
      </w:r>
    </w:p>
    <w:p w14:paraId="1602414E" w14:textId="77777777" w:rsidR="00D353D7" w:rsidRDefault="00000000">
      <w:pPr>
        <w:numPr>
          <w:ilvl w:val="0"/>
          <w:numId w:val="3"/>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Hotel in Cusco.</w:t>
      </w:r>
    </w:p>
    <w:p w14:paraId="6F9011D1" w14:textId="77777777" w:rsidR="00D353D7" w:rsidRDefault="00000000">
      <w:pPr>
        <w:numPr>
          <w:ilvl w:val="0"/>
          <w:numId w:val="3"/>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Personal expenses and anything other than what are on the program.</w:t>
      </w:r>
    </w:p>
    <w:p w14:paraId="05087FE2" w14:textId="77777777" w:rsidR="00D353D7" w:rsidRDefault="00000000">
      <w:pPr>
        <w:numPr>
          <w:ilvl w:val="0"/>
          <w:numId w:val="3"/>
        </w:numPr>
        <w:pBdr>
          <w:top w:val="nil"/>
          <w:left w:val="nil"/>
          <w:bottom w:val="nil"/>
          <w:right w:val="nil"/>
          <w:between w:val="nil"/>
        </w:pBdr>
        <w:spacing w:after="0" w:line="240" w:lineRule="auto"/>
        <w:rPr>
          <w:rFonts w:ascii="Leelawadee" w:eastAsia="Leelawadee" w:hAnsi="Leelawadee" w:cs="Leelawadee"/>
          <w:color w:val="000000"/>
        </w:rPr>
      </w:pPr>
      <w:r>
        <w:rPr>
          <w:rFonts w:ascii="Leelawadee" w:eastAsia="Leelawadee" w:hAnsi="Leelawadee" w:cs="Leelawadee"/>
          <w:color w:val="000000"/>
        </w:rPr>
        <w:t>Meals: Breakfast, Lunch and Dinner</w:t>
      </w:r>
    </w:p>
    <w:p w14:paraId="321EA571" w14:textId="77777777" w:rsidR="00D353D7" w:rsidRDefault="00000000">
      <w:pPr>
        <w:numPr>
          <w:ilvl w:val="0"/>
          <w:numId w:val="3"/>
        </w:numPr>
        <w:pBdr>
          <w:top w:val="nil"/>
          <w:left w:val="nil"/>
          <w:bottom w:val="nil"/>
          <w:right w:val="nil"/>
          <w:between w:val="nil"/>
        </w:pBdr>
        <w:spacing w:line="240" w:lineRule="auto"/>
        <w:rPr>
          <w:rFonts w:ascii="Leelawadee" w:eastAsia="Leelawadee" w:hAnsi="Leelawadee" w:cs="Leelawadee"/>
          <w:color w:val="000000"/>
        </w:rPr>
      </w:pPr>
      <w:r>
        <w:rPr>
          <w:rFonts w:ascii="Leelawadee" w:eastAsia="Leelawadee" w:hAnsi="Leelawadee" w:cs="Leelawadee"/>
          <w:color w:val="000000"/>
        </w:rPr>
        <w:t>Gratuities for the Tour Guide and Driver.</w:t>
      </w:r>
    </w:p>
    <w:p w14:paraId="5CBDBD8F" w14:textId="77777777" w:rsidR="00D353D7" w:rsidRDefault="00D353D7">
      <w:pPr>
        <w:spacing w:line="240" w:lineRule="auto"/>
        <w:ind w:left="4950" w:hanging="4950"/>
        <w:rPr>
          <w:rFonts w:ascii="Arial" w:eastAsia="Arial" w:hAnsi="Arial" w:cs="Arial"/>
          <w:sz w:val="24"/>
          <w:szCs w:val="24"/>
        </w:rPr>
      </w:pPr>
    </w:p>
    <w:p w14:paraId="761E0B29" w14:textId="77777777" w:rsidR="00D353D7" w:rsidRDefault="00000000">
      <w:pPr>
        <w:spacing w:line="240" w:lineRule="auto"/>
        <w:rPr>
          <w:rFonts w:ascii="Lucida Bright" w:eastAsia="Lucida Bright" w:hAnsi="Lucida Bright" w:cs="Lucida Bright"/>
          <w:b/>
          <w:bCs/>
          <w:color w:val="024CA5"/>
          <w:sz w:val="24"/>
          <w:szCs w:val="24"/>
        </w:rPr>
      </w:pPr>
      <w:r>
        <w:rPr>
          <w:rFonts w:ascii="Lucida Bright" w:eastAsia="Lucida Bright" w:hAnsi="Lucida Bright" w:cs="Lucida Bright"/>
          <w:b/>
          <w:bCs/>
          <w:color w:val="024CA5"/>
          <w:sz w:val="24"/>
          <w:szCs w:val="24"/>
        </w:rPr>
        <w:t>Suggestions and Restrictions</w:t>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r>
        <w:rPr>
          <w:rFonts w:ascii="Lucida Bright" w:eastAsia="Lucida Bright" w:hAnsi="Lucida Bright" w:cs="Lucida Bright"/>
          <w:b/>
          <w:bCs/>
          <w:color w:val="024CA5"/>
          <w:sz w:val="24"/>
          <w:szCs w:val="24"/>
        </w:rPr>
        <w:tab/>
      </w:r>
    </w:p>
    <w:p w14:paraId="799F1987" w14:textId="77777777" w:rsidR="00D353D7" w:rsidRDefault="00000000">
      <w:pPr>
        <w:spacing w:line="240" w:lineRule="auto"/>
        <w:rPr>
          <w:rFonts w:ascii="Leelawadee" w:eastAsia="Leelawadee" w:hAnsi="Leelawadee" w:cs="Leelawadee"/>
        </w:rPr>
      </w:pPr>
      <w:r>
        <w:rPr>
          <w:rFonts w:ascii="Leelawadee" w:eastAsia="Leelawadee" w:hAnsi="Leelawadee" w:cs="Leelawadee"/>
        </w:rPr>
        <w:t>Comfortable walking shoes, Sun Protection or rain ponchos, depending on the season, hat, Snacks, and a lot of curiosity.</w:t>
      </w:r>
    </w:p>
    <w:p w14:paraId="67A35723" w14:textId="77777777" w:rsidR="00D353D7" w:rsidRDefault="00D353D7">
      <w:pPr>
        <w:spacing w:line="240" w:lineRule="auto"/>
        <w:rPr>
          <w:rFonts w:ascii="Leelawadee" w:eastAsia="Leelawadee" w:hAnsi="Leelawadee" w:cs="Leelawadee"/>
        </w:rPr>
      </w:pPr>
    </w:p>
    <w:p w14:paraId="0052C6BD" w14:textId="77777777" w:rsidR="00D353D7" w:rsidRDefault="00D353D7">
      <w:pPr>
        <w:rPr>
          <w:rFonts w:ascii="Arial" w:eastAsia="Arial" w:hAnsi="Arial" w:cs="Arial"/>
          <w:sz w:val="24"/>
          <w:szCs w:val="24"/>
        </w:rPr>
      </w:pPr>
    </w:p>
    <w:p w14:paraId="029EFF28" w14:textId="77777777" w:rsidR="00D353D7" w:rsidRDefault="00000000">
      <w:pPr>
        <w:rPr>
          <w:rFonts w:ascii="Lucida Bright" w:eastAsia="Lucida Bright" w:hAnsi="Lucida Bright" w:cs="Lucida Bright"/>
          <w:b/>
          <w:bCs/>
          <w:color w:val="2F5496"/>
          <w:sz w:val="28"/>
          <w:szCs w:val="28"/>
        </w:rPr>
      </w:pPr>
      <w:r>
        <w:rPr>
          <w:rFonts w:ascii="Lucida Bright" w:eastAsia="Lucida Bright" w:hAnsi="Lucida Bright" w:cs="Lucida Bright"/>
          <w:b/>
          <w:bCs/>
          <w:color w:val="2F5496"/>
          <w:sz w:val="28"/>
          <w:szCs w:val="28"/>
        </w:rPr>
        <w:t xml:space="preserve"> Tour Price. </w:t>
      </w:r>
    </w:p>
    <w:p w14:paraId="28AF4161" w14:textId="77777777" w:rsidR="00D353D7" w:rsidRDefault="00000000">
      <w:pPr>
        <w:rPr>
          <w:b/>
          <w:bCs/>
          <w:sz w:val="28"/>
          <w:szCs w:val="28"/>
        </w:rPr>
      </w:pPr>
      <w:r>
        <w:rPr>
          <w:b/>
          <w:bCs/>
          <w:sz w:val="28"/>
          <w:szCs w:val="28"/>
        </w:rPr>
        <w:t>Prices are per person and vary according to the number of travelers in the group.</w:t>
      </w:r>
    </w:p>
    <w:p w14:paraId="666BEFA7" w14:textId="77777777" w:rsidR="00D353D7" w:rsidRDefault="00D353D7">
      <w:pPr>
        <w:rPr>
          <w:rFonts w:ascii="Lucida Bright" w:eastAsia="Lucida Bright" w:hAnsi="Lucida Bright" w:cs="Lucida Bright"/>
          <w:b/>
          <w:bCs/>
          <w:color w:val="2F5496"/>
          <w:sz w:val="28"/>
          <w:szCs w:val="28"/>
        </w:rPr>
      </w:pPr>
    </w:p>
    <w:tbl>
      <w:tblPr>
        <w:tblStyle w:val="a"/>
        <w:tblW w:w="9923"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9"/>
        <w:gridCol w:w="1418"/>
        <w:gridCol w:w="1417"/>
        <w:gridCol w:w="1326"/>
        <w:gridCol w:w="1326"/>
        <w:gridCol w:w="1419"/>
        <w:gridCol w:w="1458"/>
      </w:tblGrid>
      <w:tr w:rsidR="00D353D7" w14:paraId="239774DB" w14:textId="77777777">
        <w:tc>
          <w:tcPr>
            <w:tcW w:w="1559"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55D5DA48" w14:textId="77777777" w:rsidR="00D353D7" w:rsidRDefault="00000000">
            <w:pPr>
              <w:pBdr>
                <w:top w:val="nil"/>
                <w:left w:val="nil"/>
                <w:bottom w:val="nil"/>
                <w:right w:val="nil"/>
                <w:between w:val="nil"/>
              </w:pBdr>
              <w:spacing w:after="160"/>
              <w:jc w:val="center"/>
              <w:rPr>
                <w:rFonts w:ascii="Lucida Sans" w:eastAsia="Lucida Sans" w:hAnsi="Lucida Sans" w:cs="Lucida Sans"/>
                <w:b/>
                <w:bCs/>
                <w:color w:val="FFFFFF"/>
              </w:rPr>
            </w:pPr>
            <w:r>
              <w:rPr>
                <w:rFonts w:ascii="Lucida Sans" w:eastAsia="Lucida Sans" w:hAnsi="Lucida Sans" w:cs="Lucida Sans"/>
                <w:b/>
                <w:bCs/>
                <w:color w:val="FFFFFF"/>
              </w:rPr>
              <w:t>1-2 PEOPLE</w:t>
            </w:r>
          </w:p>
        </w:tc>
        <w:tc>
          <w:tcPr>
            <w:tcW w:w="1418"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0823E103" w14:textId="77777777" w:rsidR="00D353D7" w:rsidRDefault="00000000">
            <w:pPr>
              <w:pBdr>
                <w:top w:val="nil"/>
                <w:left w:val="nil"/>
                <w:bottom w:val="nil"/>
                <w:right w:val="nil"/>
                <w:between w:val="nil"/>
              </w:pBdr>
              <w:spacing w:after="160"/>
              <w:jc w:val="center"/>
              <w:rPr>
                <w:rFonts w:ascii="Lucida Sans" w:eastAsia="Lucida Sans" w:hAnsi="Lucida Sans" w:cs="Lucida Sans"/>
                <w:b/>
                <w:bCs/>
                <w:color w:val="FFFFFF"/>
              </w:rPr>
            </w:pPr>
            <w:r>
              <w:rPr>
                <w:rFonts w:ascii="Lucida Sans" w:eastAsia="Lucida Sans" w:hAnsi="Lucida Sans" w:cs="Lucida Sans"/>
                <w:b/>
                <w:bCs/>
                <w:color w:val="FFFFFF"/>
              </w:rPr>
              <w:t>3 PEOPLE</w:t>
            </w:r>
          </w:p>
        </w:tc>
        <w:tc>
          <w:tcPr>
            <w:tcW w:w="1417"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637BF64C" w14:textId="77777777" w:rsidR="00D353D7" w:rsidRDefault="00000000">
            <w:pPr>
              <w:pBdr>
                <w:top w:val="nil"/>
                <w:left w:val="nil"/>
                <w:bottom w:val="nil"/>
                <w:right w:val="nil"/>
                <w:between w:val="nil"/>
              </w:pBdr>
              <w:spacing w:after="160"/>
              <w:jc w:val="center"/>
              <w:rPr>
                <w:rFonts w:ascii="Lucida Sans" w:eastAsia="Lucida Sans" w:hAnsi="Lucida Sans" w:cs="Lucida Sans"/>
                <w:b/>
                <w:bCs/>
                <w:color w:val="FFFFFF"/>
              </w:rPr>
            </w:pPr>
            <w:r>
              <w:rPr>
                <w:rFonts w:ascii="Lucida Sans" w:eastAsia="Lucida Sans" w:hAnsi="Lucida Sans" w:cs="Lucida Sans"/>
                <w:b/>
                <w:bCs/>
                <w:color w:val="FFFFFF"/>
              </w:rPr>
              <w:t>4 PEOPLE</w:t>
            </w:r>
          </w:p>
        </w:tc>
        <w:tc>
          <w:tcPr>
            <w:tcW w:w="1326"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25A4A305" w14:textId="77777777" w:rsidR="00D353D7" w:rsidRDefault="00000000">
            <w:pPr>
              <w:pBdr>
                <w:top w:val="nil"/>
                <w:left w:val="nil"/>
                <w:bottom w:val="nil"/>
                <w:right w:val="nil"/>
                <w:between w:val="nil"/>
              </w:pBdr>
              <w:spacing w:after="160"/>
              <w:jc w:val="center"/>
              <w:rPr>
                <w:rFonts w:ascii="Lucida Sans" w:eastAsia="Lucida Sans" w:hAnsi="Lucida Sans" w:cs="Lucida Sans"/>
                <w:b/>
                <w:bCs/>
                <w:color w:val="FFFFFF"/>
              </w:rPr>
            </w:pPr>
            <w:r>
              <w:rPr>
                <w:rFonts w:ascii="Lucida Sans" w:eastAsia="Lucida Sans" w:hAnsi="Lucida Sans" w:cs="Lucida Sans"/>
                <w:b/>
                <w:bCs/>
                <w:color w:val="FFFFFF"/>
              </w:rPr>
              <w:t>5 PEOPLE</w:t>
            </w:r>
          </w:p>
        </w:tc>
        <w:tc>
          <w:tcPr>
            <w:tcW w:w="1326"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380EAF63" w14:textId="77777777" w:rsidR="00D353D7" w:rsidRDefault="00000000">
            <w:pPr>
              <w:pBdr>
                <w:top w:val="nil"/>
                <w:left w:val="nil"/>
                <w:bottom w:val="nil"/>
                <w:right w:val="nil"/>
                <w:between w:val="nil"/>
              </w:pBdr>
              <w:spacing w:after="160"/>
              <w:jc w:val="center"/>
              <w:rPr>
                <w:rFonts w:ascii="Lucida Sans" w:eastAsia="Lucida Sans" w:hAnsi="Lucida Sans" w:cs="Lucida Sans"/>
                <w:b/>
                <w:bCs/>
                <w:color w:val="FFFFFF"/>
              </w:rPr>
            </w:pPr>
            <w:r>
              <w:rPr>
                <w:rFonts w:ascii="Lucida Sans" w:eastAsia="Lucida Sans" w:hAnsi="Lucida Sans" w:cs="Lucida Sans"/>
                <w:b/>
                <w:bCs/>
                <w:color w:val="FFFFFF"/>
              </w:rPr>
              <w:t>6 PEOPLE</w:t>
            </w:r>
          </w:p>
        </w:tc>
        <w:tc>
          <w:tcPr>
            <w:tcW w:w="1419" w:type="dxa"/>
            <w:tcBorders>
              <w:top w:val="single" w:sz="24" w:space="0" w:color="FFFFFF"/>
              <w:left w:val="single" w:sz="18" w:space="0" w:color="FFFFFF"/>
              <w:bottom w:val="single" w:sz="18" w:space="0" w:color="FFFFFF"/>
              <w:right w:val="single" w:sz="18" w:space="0" w:color="FFFFFF"/>
            </w:tcBorders>
            <w:shd w:val="clear" w:color="auto" w:fill="0172E3"/>
            <w:vAlign w:val="center"/>
          </w:tcPr>
          <w:p w14:paraId="266B4820" w14:textId="77777777" w:rsidR="00D353D7" w:rsidRDefault="00000000">
            <w:pPr>
              <w:pBdr>
                <w:top w:val="nil"/>
                <w:left w:val="nil"/>
                <w:bottom w:val="nil"/>
                <w:right w:val="nil"/>
                <w:between w:val="nil"/>
              </w:pBdr>
              <w:spacing w:after="160"/>
              <w:jc w:val="center"/>
              <w:rPr>
                <w:rFonts w:ascii="Lucida Sans" w:eastAsia="Lucida Sans" w:hAnsi="Lucida Sans" w:cs="Lucida Sans"/>
                <w:b/>
                <w:bCs/>
                <w:color w:val="FFFFFF"/>
              </w:rPr>
            </w:pPr>
            <w:r>
              <w:rPr>
                <w:rFonts w:ascii="Lucida Sans" w:eastAsia="Lucida Sans" w:hAnsi="Lucida Sans" w:cs="Lucida Sans"/>
                <w:b/>
                <w:bCs/>
                <w:color w:val="FFFFFF"/>
              </w:rPr>
              <w:t>7 PEOPLE</w:t>
            </w:r>
          </w:p>
        </w:tc>
        <w:tc>
          <w:tcPr>
            <w:tcW w:w="1458" w:type="dxa"/>
            <w:tcBorders>
              <w:top w:val="single" w:sz="24" w:space="0" w:color="FFFFFF"/>
              <w:left w:val="single" w:sz="18" w:space="0" w:color="FFFFFF"/>
              <w:bottom w:val="single" w:sz="18" w:space="0" w:color="FFFFFF"/>
              <w:right w:val="single" w:sz="24" w:space="0" w:color="FFFFFF"/>
            </w:tcBorders>
            <w:shd w:val="clear" w:color="auto" w:fill="0172E3"/>
            <w:vAlign w:val="center"/>
          </w:tcPr>
          <w:p w14:paraId="7CBAC152" w14:textId="77777777" w:rsidR="00D353D7" w:rsidRDefault="00000000">
            <w:pPr>
              <w:pBdr>
                <w:top w:val="nil"/>
                <w:left w:val="nil"/>
                <w:bottom w:val="nil"/>
                <w:right w:val="nil"/>
                <w:between w:val="nil"/>
              </w:pBdr>
              <w:spacing w:after="160"/>
              <w:jc w:val="center"/>
              <w:rPr>
                <w:rFonts w:ascii="Lucida Sans" w:eastAsia="Lucida Sans" w:hAnsi="Lucida Sans" w:cs="Lucida Sans"/>
                <w:b/>
                <w:bCs/>
                <w:color w:val="FFFFFF"/>
              </w:rPr>
            </w:pPr>
            <w:r>
              <w:rPr>
                <w:rFonts w:ascii="Lucida Sans" w:eastAsia="Lucida Sans" w:hAnsi="Lucida Sans" w:cs="Lucida Sans"/>
                <w:b/>
                <w:bCs/>
                <w:color w:val="FFFFFF"/>
              </w:rPr>
              <w:t>8 PEOPLE</w:t>
            </w:r>
          </w:p>
        </w:tc>
      </w:tr>
      <w:tr w:rsidR="00D353D7" w14:paraId="3A98EAC4" w14:textId="77777777">
        <w:tc>
          <w:tcPr>
            <w:tcW w:w="1559"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046AB806" w14:textId="77777777" w:rsidR="00D353D7"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$ 129</w:t>
            </w:r>
          </w:p>
        </w:tc>
        <w:tc>
          <w:tcPr>
            <w:tcW w:w="1418"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0D227614" w14:textId="77777777" w:rsidR="00D353D7"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$ 99</w:t>
            </w:r>
          </w:p>
        </w:tc>
        <w:tc>
          <w:tcPr>
            <w:tcW w:w="1417"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7E18A412" w14:textId="77777777" w:rsidR="00D353D7"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$ 89</w:t>
            </w:r>
          </w:p>
        </w:tc>
        <w:tc>
          <w:tcPr>
            <w:tcW w:w="1326"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125B3955" w14:textId="77777777" w:rsidR="00D353D7"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$ 79</w:t>
            </w:r>
          </w:p>
        </w:tc>
        <w:tc>
          <w:tcPr>
            <w:tcW w:w="1326"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50B32FD8" w14:textId="77777777" w:rsidR="00D353D7"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$ 69</w:t>
            </w:r>
          </w:p>
        </w:tc>
        <w:tc>
          <w:tcPr>
            <w:tcW w:w="1419" w:type="dxa"/>
            <w:tcBorders>
              <w:top w:val="single" w:sz="18" w:space="0" w:color="FFFFFF"/>
              <w:left w:val="single" w:sz="18" w:space="0" w:color="FFFFFF"/>
              <w:bottom w:val="single" w:sz="24" w:space="0" w:color="FFFFFF"/>
              <w:right w:val="single" w:sz="18" w:space="0" w:color="FFFFFF"/>
            </w:tcBorders>
            <w:shd w:val="clear" w:color="auto" w:fill="FF9900"/>
            <w:vAlign w:val="center"/>
          </w:tcPr>
          <w:p w14:paraId="053F53A1" w14:textId="77777777" w:rsidR="00D353D7"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$ 69</w:t>
            </w:r>
          </w:p>
        </w:tc>
        <w:tc>
          <w:tcPr>
            <w:tcW w:w="1458" w:type="dxa"/>
            <w:tcBorders>
              <w:top w:val="single" w:sz="18" w:space="0" w:color="FFFFFF"/>
              <w:left w:val="single" w:sz="18" w:space="0" w:color="FFFFFF"/>
              <w:bottom w:val="single" w:sz="24" w:space="0" w:color="FFFFFF"/>
              <w:right w:val="single" w:sz="24" w:space="0" w:color="FFFFFF"/>
            </w:tcBorders>
            <w:shd w:val="clear" w:color="auto" w:fill="FF9900"/>
            <w:vAlign w:val="center"/>
          </w:tcPr>
          <w:p w14:paraId="6977F904" w14:textId="77777777" w:rsidR="00D353D7" w:rsidRDefault="00000000">
            <w:pPr>
              <w:pBdr>
                <w:top w:val="nil"/>
                <w:left w:val="nil"/>
                <w:bottom w:val="nil"/>
                <w:right w:val="nil"/>
                <w:between w:val="nil"/>
              </w:pBdr>
              <w:spacing w:after="160"/>
              <w:jc w:val="center"/>
              <w:rPr>
                <w:rFonts w:ascii="Lucida Bright" w:eastAsia="Lucida Bright" w:hAnsi="Lucida Bright" w:cs="Lucida Bright"/>
                <w:b/>
                <w:bCs/>
                <w:color w:val="FFFFFF"/>
                <w:sz w:val="24"/>
                <w:szCs w:val="24"/>
              </w:rPr>
            </w:pPr>
            <w:r>
              <w:rPr>
                <w:rFonts w:ascii="Lucida Bright" w:eastAsia="Lucida Bright" w:hAnsi="Lucida Bright" w:cs="Lucida Bright"/>
                <w:b/>
                <w:bCs/>
                <w:color w:val="FFFFFF"/>
                <w:sz w:val="24"/>
                <w:szCs w:val="24"/>
              </w:rPr>
              <w:t>$ 69</w:t>
            </w:r>
          </w:p>
        </w:tc>
      </w:tr>
    </w:tbl>
    <w:p w14:paraId="177332A7" w14:textId="77777777" w:rsidR="00D353D7" w:rsidRDefault="00D353D7">
      <w:pPr>
        <w:rPr>
          <w:b/>
          <w:bCs/>
          <w:sz w:val="28"/>
          <w:szCs w:val="28"/>
        </w:rPr>
      </w:pPr>
    </w:p>
    <w:p w14:paraId="396AF527" w14:textId="77777777" w:rsidR="00D353D7" w:rsidRDefault="00D353D7">
      <w:pPr>
        <w:rPr>
          <w:rFonts w:ascii="Arial" w:eastAsia="Arial" w:hAnsi="Arial" w:cs="Arial"/>
          <w:sz w:val="24"/>
          <w:szCs w:val="24"/>
        </w:rPr>
      </w:pPr>
    </w:p>
    <w:sectPr w:rsidR="00D353D7">
      <w:headerReference w:type="default" r:id="rId13"/>
      <w:footerReference w:type="default" r:id="rId14"/>
      <w:pgSz w:w="11906" w:h="16838"/>
      <w:pgMar w:top="720" w:right="720" w:bottom="720" w:left="72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307AF" w14:textId="77777777" w:rsidR="00B4591D" w:rsidRDefault="00B4591D">
      <w:pPr>
        <w:spacing w:after="0" w:line="240" w:lineRule="auto"/>
      </w:pPr>
      <w:r>
        <w:separator/>
      </w:r>
    </w:p>
  </w:endnote>
  <w:endnote w:type="continuationSeparator" w:id="0">
    <w:p w14:paraId="13A7C0ED" w14:textId="77777777" w:rsidR="00B4591D" w:rsidRDefault="00B45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BF719EF-7AA8-4341-8F38-E2650BD86FA4}"/>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EBDDFFB-DED2-41AE-9BAE-9129DA5C39E3}"/>
    <w:embedBold r:id="rId3" w:fontKey="{FC787F07-805A-4834-A5A9-C4C6F3163D9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56087955-3407-4CA8-9337-C829CD8DF1E8}"/>
  </w:font>
  <w:font w:name="Lucida Bright">
    <w:panose1 w:val="02040602050505020304"/>
    <w:charset w:val="00"/>
    <w:family w:val="roman"/>
    <w:pitch w:val="variable"/>
    <w:sig w:usb0="00000003" w:usb1="00000000" w:usb2="00000000" w:usb3="00000000" w:csb0="00000001" w:csb1="00000000"/>
    <w:embedBold r:id="rId5" w:fontKey="{7075034B-646E-40FA-88F9-18E57FA7B6FB}"/>
  </w:font>
  <w:font w:name="Leelawadee">
    <w:panose1 w:val="020B0502040204020203"/>
    <w:charset w:val="00"/>
    <w:family w:val="swiss"/>
    <w:pitch w:val="variable"/>
    <w:sig w:usb0="01000003" w:usb1="00000000" w:usb2="00000000" w:usb3="00000000" w:csb0="00010001" w:csb1="00000000"/>
    <w:embedRegular r:id="rId6" w:fontKey="{EDDFF23A-3C71-4938-B07C-06CD316CD2CB}"/>
    <w:embedBold r:id="rId7" w:fontKey="{BA01CD0D-A509-47E8-9A77-2F66F11075D7}"/>
  </w:font>
  <w:font w:name="Lucida Sans">
    <w:panose1 w:val="020B0602030504020204"/>
    <w:charset w:val="00"/>
    <w:family w:val="swiss"/>
    <w:pitch w:val="variable"/>
    <w:sig w:usb0="00000003" w:usb1="00000000" w:usb2="00000000" w:usb3="00000000" w:csb0="00000001" w:csb1="00000000"/>
    <w:embedBold r:id="rId8" w:fontKey="{88712C3F-F9CC-4F52-9B41-8549ED650303}"/>
  </w:font>
  <w:font w:name="Cambria">
    <w:panose1 w:val="02040503050406030204"/>
    <w:charset w:val="00"/>
    <w:family w:val="roman"/>
    <w:pitch w:val="variable"/>
    <w:sig w:usb0="E00006FF" w:usb1="420024FF" w:usb2="02000000" w:usb3="00000000" w:csb0="0000019F" w:csb1="00000000"/>
    <w:embedRegular r:id="rId9" w:fontKey="{5F20607C-70DB-401E-932C-560209B826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0E8B" w14:textId="77777777" w:rsidR="00D353D7" w:rsidRDefault="00000000">
    <w:pPr>
      <w:tabs>
        <w:tab w:val="center" w:pos="4014"/>
        <w:tab w:val="right" w:pos="10409"/>
      </w:tabs>
    </w:pPr>
    <w:bookmarkStart w:id="1" w:name="_heading=h.4we6x1xr6gys" w:colFirst="0" w:colLast="0"/>
    <w:bookmarkEnd w:id="1"/>
    <w:r>
      <w:t xml:space="preserve">                +51 928 670 239                                 </w:t>
    </w:r>
    <w:r>
      <w:tab/>
    </w:r>
    <w:r>
      <w:rPr>
        <w:color w:val="0563C1"/>
        <w:u w:val="single"/>
      </w:rPr>
      <w:t>infobrucetravel@gmail.com</w:t>
    </w:r>
    <w:r>
      <w:t xml:space="preserve">                     www.brucetravelperu.com           </w:t>
    </w:r>
  </w:p>
  <w:p w14:paraId="347AACA9" w14:textId="77777777" w:rsidR="00D353D7" w:rsidRDefault="00D353D7">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1E9F5" w14:textId="77777777" w:rsidR="00B4591D" w:rsidRDefault="00B4591D">
      <w:pPr>
        <w:spacing w:after="0" w:line="240" w:lineRule="auto"/>
      </w:pPr>
      <w:r>
        <w:separator/>
      </w:r>
    </w:p>
  </w:footnote>
  <w:footnote w:type="continuationSeparator" w:id="0">
    <w:p w14:paraId="45E442CA" w14:textId="77777777" w:rsidR="00B4591D" w:rsidRDefault="00B45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4C6BB" w14:textId="77777777" w:rsidR="00D353D7" w:rsidRPr="00A00CF9" w:rsidRDefault="00000000">
    <w:pPr>
      <w:pBdr>
        <w:top w:val="nil"/>
        <w:left w:val="nil"/>
        <w:bottom w:val="nil"/>
        <w:right w:val="nil"/>
        <w:between w:val="nil"/>
      </w:pBdr>
      <w:tabs>
        <w:tab w:val="center" w:pos="4252"/>
        <w:tab w:val="right" w:pos="8504"/>
      </w:tabs>
      <w:spacing w:after="0" w:line="240" w:lineRule="auto"/>
      <w:rPr>
        <w:color w:val="000000"/>
        <w:lang w:val="es-ES"/>
      </w:rPr>
    </w:pPr>
    <w:r w:rsidRPr="00A00CF9">
      <w:rPr>
        <w:color w:val="000000"/>
        <w:lang w:val="es-ES"/>
      </w:rPr>
      <w:t xml:space="preserve">Inversiones SUYAKUY E.I.R.L       </w:t>
    </w:r>
    <w:r>
      <w:rPr>
        <w:noProof/>
      </w:rPr>
      <w:drawing>
        <wp:anchor distT="0" distB="0" distL="114300" distR="114300" simplePos="0" relativeHeight="251658240" behindDoc="0" locked="0" layoutInCell="1" hidden="0" allowOverlap="1" wp14:anchorId="10CD2861" wp14:editId="2992C551">
          <wp:simplePos x="0" y="0"/>
          <wp:positionH relativeFrom="column">
            <wp:posOffset>5246423</wp:posOffset>
          </wp:positionH>
          <wp:positionV relativeFrom="paragraph">
            <wp:posOffset>-634</wp:posOffset>
          </wp:positionV>
          <wp:extent cx="1399487" cy="530603"/>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99487" cy="530603"/>
                  </a:xfrm>
                  <a:prstGeom prst="rect">
                    <a:avLst/>
                  </a:prstGeom>
                  <a:ln/>
                </pic:spPr>
              </pic:pic>
            </a:graphicData>
          </a:graphic>
        </wp:anchor>
      </w:drawing>
    </w:r>
  </w:p>
  <w:p w14:paraId="0598B713" w14:textId="77777777" w:rsidR="00D353D7"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RUC: 20609326841       </w:t>
    </w:r>
  </w:p>
  <w:p w14:paraId="4EB3FDC9" w14:textId="77777777" w:rsidR="00D353D7"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Plaza San Sebastián 110</w:t>
    </w:r>
  </w:p>
  <w:p w14:paraId="6A1BF676" w14:textId="77777777" w:rsidR="00D353D7" w:rsidRDefault="00D353D7">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58E1"/>
    <w:multiLevelType w:val="multilevel"/>
    <w:tmpl w:val="166A49F2"/>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Arial" w:eastAsia="Arial" w:hAnsi="Arial" w:cs="Arial"/>
        <w:sz w:val="24"/>
        <w:szCs w:val="24"/>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741DBA"/>
    <w:multiLevelType w:val="multilevel"/>
    <w:tmpl w:val="D6448A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02855CD"/>
    <w:multiLevelType w:val="multilevel"/>
    <w:tmpl w:val="BF1C28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2598948">
    <w:abstractNumId w:val="1"/>
  </w:num>
  <w:num w:numId="2" w16cid:durableId="470561895">
    <w:abstractNumId w:val="0"/>
  </w:num>
  <w:num w:numId="3" w16cid:durableId="818227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3D7"/>
    <w:rsid w:val="006942A8"/>
    <w:rsid w:val="00A00CF9"/>
    <w:rsid w:val="00B4591D"/>
    <w:rsid w:val="00D353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623EC"/>
  <w15:docId w15:val="{39C0B431-FE5F-473D-A6AE-BCAB2446C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40" w:after="0"/>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370" w:right="8" w:hanging="10"/>
      <w:jc w:val="both"/>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0B5bwMV2/A56oB4i/u/OIoJWQ==">CgMxLjAyDmguMmRhcHF0M2x2MnRzMg5oLjR3ZTZ4MXhyNmd5czgAciExNVRlQTRXSHI1QUFoMFR6ekYtakppdUhTZ3hfZkQtTEs=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564</Words>
  <Characters>3106</Characters>
  <Application>Microsoft Office Word</Application>
  <DocSecurity>0</DocSecurity>
  <Lines>25</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Fabio Herrera</cp:lastModifiedBy>
  <cp:revision>3</cp:revision>
  <dcterms:created xsi:type="dcterms:W3CDTF">2026-07-02T04:34:00Z</dcterms:created>
  <dcterms:modified xsi:type="dcterms:W3CDTF">2026-07-02T04:34:00Z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3a18b9a3336aaab00f9d461158f76a6201642ceda9cc1b0ad25d43427187c9ce</vt:lpwstr>
  </property>
</Properties>
</file>