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9D7" w:rsidRPr="00BA79D7" w:rsidRDefault="00BA79D7" w:rsidP="00BA79D7">
      <w:pPr>
        <w:rPr>
          <w:b/>
          <w:sz w:val="36"/>
        </w:rPr>
      </w:pPr>
      <w:r>
        <w:rPr>
          <w:b/>
          <w:sz w:val="36"/>
        </w:rPr>
        <w:t>C</w:t>
      </w:r>
      <w:r w:rsidRPr="00BA79D7">
        <w:rPr>
          <w:b/>
          <w:sz w:val="36"/>
        </w:rPr>
        <w:t>hapter 1</w:t>
      </w:r>
      <w:r w:rsidR="00A15B7A">
        <w:rPr>
          <w:b/>
          <w:sz w:val="36"/>
        </w:rPr>
        <w:t>. Public speaking and convers</w:t>
      </w:r>
      <w:r>
        <w:rPr>
          <w:b/>
          <w:sz w:val="36"/>
        </w:rPr>
        <w:t>ation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Public speaking has been a vital means of personal empowerment and civic engagement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throughout history. The need for effective public speaking will almost certainly touch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you sometime in your life. Your speech class will give you training in researching topics,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organizing your ideas, and presenting yourself skillfully. This training is invaluable for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every type of communication.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There are many similarities between public speaking and daily conversation, but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public speaking is also different from conversation. First, it usually imposes strict time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limitations and requires more detailed preparation than ordinary conversation. Second,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it requires more formal language. Listeners react negatively to speeches loaded with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slang, jargon, and bad grammar. Third, public speaking demands a different method of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delivery. Effective speakers adjust their voices to the la</w:t>
      </w:r>
      <w:r w:rsidR="00624187">
        <w:rPr>
          <w:sz w:val="24"/>
        </w:rPr>
        <w:t>rger audience and work at avoid</w:t>
      </w:r>
      <w:r w:rsidRPr="00BA79D7">
        <w:rPr>
          <w:sz w:val="24"/>
        </w:rPr>
        <w:t>ing distracting physical mannerisms and verbal habits.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One of the major concerns of students in any speech class is stage fright. Your class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will give you an opportunity to gain confidence and make your nervousness work for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you rather than against you. You will take a big step toward overcoming stage fright if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you think positively, prepare thoroughly, visualize yourself giving a successful speech,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keep in mind that most nervousness is not visible to the audience, and think of your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speech as communication rather than as a performance in which you must do every-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thing perfectly.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A course in public speaking can also help develop your skills as a critical thinker.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Critical thinking helps you organize your ideas, spot w</w:t>
      </w:r>
      <w:r w:rsidR="00405EFA">
        <w:rPr>
          <w:sz w:val="24"/>
        </w:rPr>
        <w:t>eaknesses in other people’s rea</w:t>
      </w:r>
      <w:r w:rsidRPr="00BA79D7">
        <w:rPr>
          <w:sz w:val="24"/>
        </w:rPr>
        <w:t>soning, and avoid them in your own.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The speech communication process includes seven elements—speaker, message,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channel, listener, feedback, interference, and situation. The speaker is the person who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initiates a speech transaction. Whatever the speaker communicates is the message,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which is sent by means of a particular channel. The listener receives the communicated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lastRenderedPageBreak/>
        <w:t xml:space="preserve">message and provides feedback to the speaker. Interference is anything that impedes the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communication of a message, and the situation is the time and place in which speech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communication occurs. The interaction of these se</w:t>
      </w:r>
      <w:r w:rsidR="00A574D6">
        <w:rPr>
          <w:sz w:val="24"/>
        </w:rPr>
        <w:t>ven elements determines the out</w:t>
      </w:r>
      <w:bookmarkStart w:id="0" w:name="_GoBack"/>
      <w:bookmarkEnd w:id="0"/>
      <w:r w:rsidRPr="00BA79D7">
        <w:rPr>
          <w:sz w:val="24"/>
        </w:rPr>
        <w:t>come in any instance of speech communication.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Because of the diversity of modern life, many—perhaps most—of the audiences you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address will include people of different cultural backgrounds. When you work on your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speeches, be alert to how such factors might affect the responses of your listeners and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adapt your message accordingly. Above all, avoid the ethnocentric belief that your own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culture or group is superior to all others. Also keep in mind the importance of avoiding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ethnocentrism when listening to speeches. Accord every speaker the same courtesy and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attentiveness you would want from your listeners.</w:t>
      </w:r>
    </w:p>
    <w:p w:rsidR="00BA79D7" w:rsidRPr="00BA79D7" w:rsidRDefault="00BA79D7" w:rsidP="00BA79D7">
      <w:pPr>
        <w:rPr>
          <w:b/>
          <w:sz w:val="36"/>
        </w:rPr>
      </w:pPr>
      <w:r w:rsidRPr="00BA79D7">
        <w:rPr>
          <w:b/>
          <w:sz w:val="36"/>
        </w:rPr>
        <w:t xml:space="preserve"> Chapter:02. Ethics and Public Speaking.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Because public speaking is a form of power, it carries with</w:t>
      </w:r>
      <w:r w:rsidR="0064508F">
        <w:rPr>
          <w:sz w:val="24"/>
        </w:rPr>
        <w:t xml:space="preserve"> it heavy ethical responsibili</w:t>
      </w:r>
      <w:r w:rsidRPr="00BA79D7">
        <w:rPr>
          <w:sz w:val="24"/>
        </w:rPr>
        <w:t xml:space="preserve">ties. Today, as for the past 2,000 years, the good person speaking well remains the ideal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of commendable speechmaking.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There are five basic guidelines for ethical public speaking. The first is to make sure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your goals are ethically sound—that they are consistent with the welfare of society and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your audience. The second is to be fully prepared for each speech. The third is to be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honest in what you say. The fourth is to avoid name-calling and other forms of abusive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language. The final guideline is to put ethical principles into practice at all times.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Of all the ethical lapses a speaker can commit, fe</w:t>
      </w:r>
      <w:r w:rsidR="00CE122E">
        <w:rPr>
          <w:sz w:val="24"/>
        </w:rPr>
        <w:t>w are more serious than plagia</w:t>
      </w:r>
      <w:r w:rsidRPr="00BA79D7">
        <w:rPr>
          <w:sz w:val="24"/>
        </w:rPr>
        <w:t xml:space="preserve">rism. Global plagiarism is lifting a speech entirely from </w:t>
      </w:r>
      <w:r w:rsidR="00B619A9">
        <w:rPr>
          <w:sz w:val="24"/>
        </w:rPr>
        <w:t>a single source. Patchwork pla</w:t>
      </w:r>
      <w:r w:rsidRPr="00BA79D7">
        <w:rPr>
          <w:sz w:val="24"/>
        </w:rPr>
        <w:t xml:space="preserve">giarism involves stitching a speech together by copying from a few sources. Incremental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plagiarism occurs when a speaker fails to give credit for specific quotations and para-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phrases that are borrowed from other people.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In addition to your ethical responsibilities as a speaker, you have ethical obligations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as a listener. The first is to listen courteously and attentively. The second is to avoid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 xml:space="preserve">prejudging the speaker. The third is to support the free and open expression of ideas. In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lastRenderedPageBreak/>
        <w:t xml:space="preserve">all these ways, your speech class will offer a good testing ground for questions of ethical </w:t>
      </w:r>
    </w:p>
    <w:p w:rsidR="00BA79D7" w:rsidRPr="00BA79D7" w:rsidRDefault="00BA79D7" w:rsidP="00BA79D7">
      <w:pPr>
        <w:rPr>
          <w:sz w:val="24"/>
        </w:rPr>
      </w:pPr>
      <w:r w:rsidRPr="00BA79D7">
        <w:rPr>
          <w:sz w:val="24"/>
        </w:rPr>
        <w:t>responsibility.</w:t>
      </w:r>
    </w:p>
    <w:p w:rsidR="00BA79D7" w:rsidRPr="00952F94" w:rsidRDefault="00BA79D7" w:rsidP="00BA79D7">
      <w:pPr>
        <w:rPr>
          <w:b/>
          <w:sz w:val="36"/>
        </w:rPr>
      </w:pPr>
      <w:r w:rsidRPr="00952F94">
        <w:rPr>
          <w:b/>
          <w:sz w:val="36"/>
        </w:rPr>
        <w:t>Chapter:03. Listening.</w:t>
      </w:r>
    </w:p>
    <w:p w:rsidR="00BA79D7" w:rsidRDefault="00BA79D7" w:rsidP="00BA79D7">
      <w:r>
        <w:t>Most people are poor listeners. Even when we think we a</w:t>
      </w:r>
      <w:r w:rsidR="000E5F9A">
        <w:t>re listening carefully, we usu</w:t>
      </w:r>
      <w:r>
        <w:t xml:space="preserve">ally grasp only half of what we hear, and we retain even less. Improving your listening </w:t>
      </w:r>
    </w:p>
    <w:p w:rsidR="00BA79D7" w:rsidRDefault="00BA79D7" w:rsidP="00BA79D7">
      <w:r>
        <w:t>skills can be helpful in every part of your life, including speechmaking.</w:t>
      </w:r>
    </w:p>
    <w:p w:rsidR="00BA79D7" w:rsidRDefault="00BA79D7" w:rsidP="00BA79D7">
      <w:r>
        <w:t xml:space="preserve">The most important cause of poor listening is giving in to distractions and letting </w:t>
      </w:r>
    </w:p>
    <w:p w:rsidR="00BA79D7" w:rsidRDefault="00BA79D7" w:rsidP="00BA79D7">
      <w:r>
        <w:t xml:space="preserve">our thoughts wander. Sometimes, however, we listen too hard. We try to remember </w:t>
      </w:r>
    </w:p>
    <w:p w:rsidR="00BA79D7" w:rsidRDefault="00BA79D7" w:rsidP="00BA79D7">
      <w:r>
        <w:t xml:space="preserve">every word a speaker says, and we lose the main message by concentrating on details. In </w:t>
      </w:r>
    </w:p>
    <w:p w:rsidR="00BA79D7" w:rsidRDefault="00BA79D7" w:rsidP="00BA79D7">
      <w:r>
        <w:t xml:space="preserve">other situations, we may jump to conclusions and prejudge a speaker without hearing </w:t>
      </w:r>
    </w:p>
    <w:p w:rsidR="00BA79D7" w:rsidRDefault="00BA79D7" w:rsidP="00BA79D7">
      <w:r>
        <w:t xml:space="preserve">out the message. Finally, we often judge people by their appearance or speaking manner </w:t>
      </w:r>
    </w:p>
    <w:p w:rsidR="00BA79D7" w:rsidRDefault="00BA79D7" w:rsidP="00BA79D7">
      <w:r>
        <w:t>instead of listening to what they say.</w:t>
      </w:r>
    </w:p>
    <w:p w:rsidR="00BA79D7" w:rsidRDefault="00BA79D7" w:rsidP="00BA79D7">
      <w:r>
        <w:t xml:space="preserve">You can overcome these poor listening habits by taking several steps. First, take </w:t>
      </w:r>
    </w:p>
    <w:p w:rsidR="00BA79D7" w:rsidRDefault="00BA79D7" w:rsidP="00BA79D7">
      <w:r>
        <w:t xml:space="preserve">listening seriously and commit yourself to becoming a better listener. Second, work at </w:t>
      </w:r>
    </w:p>
    <w:p w:rsidR="00BA79D7" w:rsidRDefault="00BA79D7" w:rsidP="00BA79D7">
      <w:r>
        <w:t xml:space="preserve">being an active listener. Give your undivided attention to the speaker in a genuine effort </w:t>
      </w:r>
    </w:p>
    <w:p w:rsidR="00BA79D7" w:rsidRDefault="00BA79D7" w:rsidP="00BA79D7">
      <w:r>
        <w:t xml:space="preserve">to understand her or his ideas. Third, resist distractions. Make a conscious effort to </w:t>
      </w:r>
    </w:p>
    <w:p w:rsidR="00BA79D7" w:rsidRDefault="00BA79D7" w:rsidP="00BA79D7">
      <w:r>
        <w:t>keep your mind on what the speaker is saying. Fourth, tr</w:t>
      </w:r>
      <w:r w:rsidR="00BE1876">
        <w:t>y not to be diverted by appear</w:t>
      </w:r>
      <w:r>
        <w:t>ance or delivery. Set aside preconceived judgments ba</w:t>
      </w:r>
      <w:r w:rsidR="00335877">
        <w:t>sed on a person’s looks or man</w:t>
      </w:r>
      <w:r>
        <w:t>ner of speech. Fifth, suspend judgment until you h</w:t>
      </w:r>
      <w:r w:rsidR="00B470ED">
        <w:t xml:space="preserve">ave heard the speaker’s entire </w:t>
      </w:r>
      <w:r>
        <w:t>message. Sixth, focus your listening by paying attention to</w:t>
      </w:r>
      <w:r w:rsidR="000D6EFB">
        <w:t xml:space="preserve"> main points, to evidence, and </w:t>
      </w:r>
      <w:r>
        <w:t>to the speaker’s techniques. Finally, develop your note</w:t>
      </w:r>
      <w:r w:rsidR="000D6EFB">
        <w:t>-taking skills. When done prop</w:t>
      </w:r>
      <w:r>
        <w:t>erly, note taking is an excellent way to improve your conc</w:t>
      </w:r>
      <w:r w:rsidR="003C61EA">
        <w:t xml:space="preserve">entration and to keep track of </w:t>
      </w:r>
      <w:r>
        <w:t>a speaker’s ideas.</w:t>
      </w:r>
    </w:p>
    <w:p w:rsidR="00BA79D7" w:rsidRPr="00BA79D7" w:rsidRDefault="00BA79D7" w:rsidP="00BA79D7">
      <w:pPr>
        <w:rPr>
          <w:b/>
        </w:rPr>
      </w:pPr>
      <w:r w:rsidRPr="00BA79D7">
        <w:rPr>
          <w:b/>
          <w:sz w:val="28"/>
        </w:rPr>
        <w:t>Types of listening.</w:t>
      </w:r>
      <w:r w:rsidRPr="00BA79D7">
        <w:rPr>
          <w:b/>
        </w:rPr>
        <w:t xml:space="preserve"> </w:t>
      </w:r>
    </w:p>
    <w:p w:rsidR="00BA79D7" w:rsidRDefault="00BA79D7" w:rsidP="00BA79D7">
      <w:r w:rsidRPr="00475045">
        <w:rPr>
          <w:b/>
        </w:rPr>
        <w:t>Appreciative listening</w:t>
      </w:r>
      <w:r>
        <w:t xml:space="preserve">—listening for pleasure or enjoyment, as when we listen to </w:t>
      </w:r>
    </w:p>
    <w:p w:rsidR="00BA79D7" w:rsidRDefault="00BA79D7" w:rsidP="00BA79D7">
      <w:r>
        <w:t>music, to a comedy routine, or to an entertaining speech.</w:t>
      </w:r>
    </w:p>
    <w:p w:rsidR="00BA79D7" w:rsidRDefault="00BA79D7" w:rsidP="00BA79D7">
      <w:r w:rsidRPr="00475045">
        <w:rPr>
          <w:b/>
        </w:rPr>
        <w:t>Empathic listening</w:t>
      </w:r>
      <w:r>
        <w:t xml:space="preserve">—listening to provide emotional support for the speaker, as </w:t>
      </w:r>
    </w:p>
    <w:p w:rsidR="00BA79D7" w:rsidRDefault="00BA79D7" w:rsidP="00BA79D7">
      <w:r>
        <w:t xml:space="preserve">when a psychiatrist listens to a patient or when we lend a sympathetic ear to a </w:t>
      </w:r>
    </w:p>
    <w:p w:rsidR="00BA79D7" w:rsidRDefault="00BA79D7" w:rsidP="00BA79D7">
      <w:r>
        <w:t>friend in distress.</w:t>
      </w:r>
    </w:p>
    <w:p w:rsidR="00BA79D7" w:rsidRDefault="00BA79D7" w:rsidP="00BA79D7">
      <w:r w:rsidRPr="00475045">
        <w:rPr>
          <w:b/>
        </w:rPr>
        <w:t>Comprehensive listening</w:t>
      </w:r>
      <w:r>
        <w:t xml:space="preserve">—listening to understand the message of a speaker, as </w:t>
      </w:r>
    </w:p>
    <w:p w:rsidR="00BA79D7" w:rsidRDefault="00BA79D7" w:rsidP="00BA79D7">
      <w:r>
        <w:t xml:space="preserve">when we attend a classroom lecture or listen to directions for finding a friend’s </w:t>
      </w:r>
    </w:p>
    <w:p w:rsidR="00BA79D7" w:rsidRDefault="00BA79D7" w:rsidP="00BA79D7">
      <w:r>
        <w:lastRenderedPageBreak/>
        <w:t>house.</w:t>
      </w:r>
    </w:p>
    <w:p w:rsidR="00BA79D7" w:rsidRDefault="00BA79D7" w:rsidP="00BA79D7">
      <w:r w:rsidRPr="00475045">
        <w:rPr>
          <w:b/>
        </w:rPr>
        <w:t>Critical listening</w:t>
      </w:r>
      <w:r>
        <w:t xml:space="preserve">—listening to evaluate a message for purposes of accepting or </w:t>
      </w:r>
    </w:p>
    <w:p w:rsidR="00EF26B7" w:rsidRDefault="00BA79D7" w:rsidP="00BA79D7">
      <w:r>
        <w:t>rejecting it, as when we listen to the sales pitch o</w:t>
      </w:r>
      <w:r w:rsidR="00475045">
        <w:t>f a car salesperson or the cam</w:t>
      </w:r>
      <w:r>
        <w:t>paign speech of a political candidate.</w:t>
      </w:r>
    </w:p>
    <w:sectPr w:rsidR="00EF2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3E3B" w:rsidRDefault="00643E3B" w:rsidP="00BA79D7">
      <w:pPr>
        <w:spacing w:after="0" w:line="240" w:lineRule="auto"/>
      </w:pPr>
      <w:r>
        <w:separator/>
      </w:r>
    </w:p>
  </w:endnote>
  <w:endnote w:type="continuationSeparator" w:id="0">
    <w:p w:rsidR="00643E3B" w:rsidRDefault="00643E3B" w:rsidP="00BA7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3E3B" w:rsidRDefault="00643E3B" w:rsidP="00BA79D7">
      <w:pPr>
        <w:spacing w:after="0" w:line="240" w:lineRule="auto"/>
      </w:pPr>
      <w:r>
        <w:separator/>
      </w:r>
    </w:p>
  </w:footnote>
  <w:footnote w:type="continuationSeparator" w:id="0">
    <w:p w:rsidR="00643E3B" w:rsidRDefault="00643E3B" w:rsidP="00BA79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D7"/>
    <w:rsid w:val="000D6EFB"/>
    <w:rsid w:val="000E5F9A"/>
    <w:rsid w:val="0031242A"/>
    <w:rsid w:val="00327C80"/>
    <w:rsid w:val="00335877"/>
    <w:rsid w:val="003C61EA"/>
    <w:rsid w:val="00405EFA"/>
    <w:rsid w:val="00475045"/>
    <w:rsid w:val="00624187"/>
    <w:rsid w:val="00643E3B"/>
    <w:rsid w:val="0064508F"/>
    <w:rsid w:val="00952F94"/>
    <w:rsid w:val="00976692"/>
    <w:rsid w:val="00A15B7A"/>
    <w:rsid w:val="00A574D6"/>
    <w:rsid w:val="00B470ED"/>
    <w:rsid w:val="00B619A9"/>
    <w:rsid w:val="00BA79D7"/>
    <w:rsid w:val="00BE1876"/>
    <w:rsid w:val="00CE122E"/>
    <w:rsid w:val="00EF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3C18"/>
  <w15:chartTrackingRefBased/>
  <w15:docId w15:val="{EDF16301-CA5A-4420-B9B0-6F04C746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7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9D7"/>
  </w:style>
  <w:style w:type="paragraph" w:styleId="Footer">
    <w:name w:val="footer"/>
    <w:basedOn w:val="Normal"/>
    <w:link w:val="FooterChar"/>
    <w:uiPriority w:val="99"/>
    <w:unhideWhenUsed/>
    <w:rsid w:val="00BA7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1007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28</cp:revision>
  <dcterms:created xsi:type="dcterms:W3CDTF">2024-03-11T09:48:00Z</dcterms:created>
  <dcterms:modified xsi:type="dcterms:W3CDTF">2024-03-11T17:04:00Z</dcterms:modified>
</cp:coreProperties>
</file>