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Calibri" w:cs="Calibri" w:eastAsia="Calibri" w:hAnsi="Calibri"/>
          <w:b/>
          <w:bCs/>
          <w:color w:val="6C5CE7"/>
          <w:sz w:val="48"/>
          <w:szCs w:val="48"/>
        </w:rPr>
        <w:t xml:space="preserve">PRODUCT REQUIREMENTS DOCUMENT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2D3436"/>
          <w:sz w:val="28"/>
          <w:szCs w:val="28"/>
        </w:rPr>
        <w:t xml:space="preserve">RyuZuno — Platform E-Learning dengan Gamifikasi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636E72"/>
          <w:sz w:val="22"/>
          <w:szCs w:val="22"/>
        </w:rPr>
        <w:t xml:space="preserve">Versi 1.0 — April 2026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6C5CE7"/>
          <w:sz w:val="36"/>
          <w:szCs w:val="36"/>
        </w:rPr>
        <w:t xml:space="preserve">1. Ringkasan Produk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Nama Produk: </w:t>
      </w:r>
      <w:r>
        <w:rPr>
          <w:rFonts w:ascii="Calibri" w:cs="Calibri" w:eastAsia="Calibri" w:hAnsi="Calibri"/>
          <w:sz w:val="22"/>
          <w:szCs w:val="22"/>
        </w:rPr>
        <w:t xml:space="preserve">RyuZuno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Tagline: </w:t>
      </w:r>
      <w:r>
        <w:rPr>
          <w:rFonts w:ascii="Calibri" w:cs="Calibri" w:eastAsia="Calibri" w:hAnsi="Calibri"/>
          <w:sz w:val="22"/>
          <w:szCs w:val="22"/>
        </w:rPr>
        <w:t xml:space="preserve">Belajar Seru, Raih Prestasi!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Tipe: </w:t>
      </w:r>
      <w:r>
        <w:rPr>
          <w:rFonts w:ascii="Calibri" w:cs="Calibri" w:eastAsia="Calibri" w:hAnsi="Calibri"/>
          <w:sz w:val="22"/>
          <w:szCs w:val="22"/>
        </w:rPr>
        <w:t xml:space="preserve">Platform E-Learning berbasis web dengan elemen gamifikasi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 Pengguna: </w:t>
      </w:r>
      <w:r>
        <w:rPr>
          <w:rFonts w:ascii="Calibri" w:cs="Calibri" w:eastAsia="Calibri" w:hAnsi="Calibri"/>
          <w:sz w:val="22"/>
          <w:szCs w:val="22"/>
        </w:rPr>
        <w:t xml:space="preserve">Pelajar, profesional, dan kreator konten edukasi di Indonesia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RyuZuno adalah platform e-learning yang menggabungkan pengalaman belajar berkualitas dengan elemen gamifikasi (badges, leaderboard, XP) untuk meningkatkan motivasi dan engagement pengguna. Desain colorful &amp; fun menjadi identitas visual yang membedakan RyuZuno dari platform edukasi lainnya.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6C5CE7"/>
          <w:sz w:val="36"/>
          <w:szCs w:val="36"/>
        </w:rPr>
        <w:t xml:space="preserve">2. Problem Statement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Platform e-learning yang ada saat ini menghadapi beberapa tantangan: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Tingkat dropout kursus online yang tinggi (rata-rata 85-90%)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Kurangnya motivasi intrinsik pengguna untuk menyelesaikan kursus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Pengalaman belajar yang monoton dan tidak engaging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Sulitnya kreator konten lokal memonetisasi keahlian mereka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Belum ada platform lokal Indonesia yang memadukan gamifikasi dengan e-learning secara komprehensif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6C5CE7"/>
          <w:sz w:val="36"/>
          <w:szCs w:val="36"/>
        </w:rPr>
        <w:t xml:space="preserve">3. Goals &amp; Success Metrics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D3436"/>
          <w:sz w:val="28"/>
          <w:szCs w:val="28"/>
        </w:rPr>
        <w:t xml:space="preserve">3.1 Business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Mencapai 10.000 pengguna aktif dalam 6 bulan pertama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Onboard 100+ kreator konten/teacher dalam tahun pertama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Tingkat penyelesaian kursus minimal 40% (vs rata-rata industri 10-15%)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Revenue dari penjualan kursus dan learning paths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D3436"/>
          <w:sz w:val="28"/>
          <w:szCs w:val="28"/>
        </w:rPr>
        <w:t xml:space="preserve">3.2 Key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Pengukuran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Completion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Bulanan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Session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&gt;15 menit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Mingguan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100+ teachers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Kuartalan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Promoter Score (NPS)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Kuartalan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 MoM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Bulanan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6C5CE7"/>
          <w:sz w:val="36"/>
          <w:szCs w:val="36"/>
        </w:rPr>
        <w:t xml:space="preserve">4. User Personas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Kebutuhan Utama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 Kunci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Pelajar/profesional yang ingin meningkatkan skill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Belajar efektif, motivasi, sertifikasi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player, badges, leaderboard, learning paths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Kreator konten edukasi / instruktur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Memonetisasi keahlian, analitik siswa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builder, curriculum editor, analytics, reviews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 QA konten platform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kualitas kursus sebelum publish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queue, approval/rejection, moderation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Pengelola platform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Manajemen platform end-to-end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management, badge builder, learning path builder, reports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6C5CE7"/>
          <w:sz w:val="36"/>
          <w:szCs w:val="36"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18, TypeScript, Vite 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 tinggi, type-safe, hot reload cepat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 v3, shadcn/ui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Utility-first, komponen siap pakai, konsisten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TanStack React Query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Server-state caching, optimistic updates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&amp; 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Lovable Cloud (Supabase)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Auth, database, storage, edge functions, realtime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(via Supabase)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Relational, RLS policies, triggers, functions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Midtrans (QRIS)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gateway lokal Indonesia, QRIS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TipTap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Extensible, collaborative editing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Recharts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visualization untuk analytics dashboard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6C5CE7"/>
          <w:sz w:val="36"/>
          <w:szCs w:val="36"/>
        </w:rPr>
        <w:t xml:space="preserve">6. Fitur Utama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D3436"/>
          <w:sz w:val="28"/>
          <w:szCs w:val="28"/>
        </w:rPr>
        <w:t xml:space="preserve">6.1 Halaman Publik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Landing Page — Hero section, featured courses, learning paths populer, leaderboard preview, testimonial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Catalog/Explore — Browse &amp; search kursus dengan filter (kategori, level, rating, harga)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Course Detail — Deskripsi, curriculum, instructor info, reviews, harga, tombol enroll/add to cart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Learning Path Detail — Urutan kursus, progress tracker, estimasi waktu, badge reward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Login/Register — Autentikasi email &amp; password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D3436"/>
          <w:sz w:val="28"/>
          <w:szCs w:val="28"/>
        </w:rPr>
        <w:t xml:space="preserve">6.2 Dashboard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Overview — Progress, XP/poin, badges, kursus aktif, streak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My Courses — Daftar kursus dengan progress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Course Player — Video player, materi teks (TipTap), quiz, assignment, coding exercise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Badges Collection — Badges earned &amp; 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Leaderboard — Ranking global dan per-kursus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Profile — Edit profil, statistik belajar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D3436"/>
          <w:sz w:val="28"/>
          <w:szCs w:val="28"/>
        </w:rPr>
        <w:t xml:space="preserve">6.3 Dashboard Teacher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Overview — Jumlah siswa, pendapatan, rating, kursus aktif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Course Management — CRUD kursus: judul, deskripsi, kategori, harga, thumbnail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Curriculum Builder — Sections &amp; lessons (video URL, text content, quiz, assignment, coding exercise, attachments)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Analytics — Progress dan engagement siswa per kursus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Reviews — Lihat dan respond review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D3436"/>
          <w:sz w:val="28"/>
          <w:szCs w:val="28"/>
        </w:rPr>
        <w:t xml:space="preserve">6.4 Dashboard Moderator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 Queue — Kursus menunggu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Course Review — Preview kursus, beri feedback, approve/reject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Moderation Log — History keputusan review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D3436"/>
          <w:sz w:val="28"/>
          <w:szCs w:val="28"/>
        </w:rPr>
        <w:t xml:space="preserve">6.5 Dashboard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Platform Statistics — Total users, kursus, revenue, growth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Management — CRUD users, assign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Course Management — Featured/unfeatured, hapus kursus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Learning Path Builder — Buat dan kelola learning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Badge Management — CRUD badges dengan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Category Management — Kelola kategori kursus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D3436"/>
          <w:sz w:val="28"/>
          <w:szCs w:val="28"/>
        </w:rPr>
        <w:t xml:space="preserve">6.6 E-Commerce &amp;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Multi-item Shopping Cart — Tambah beberapa kursus ke keranjang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Coupon System — Diskon persen dan nominal, validasi otomatis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Checkout — Review order, apply coupon, pembayaran QRIS (Midtrans)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Order History — Riwayat transaksi di dashboard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Auto-enrollment — Otomatis enroll setelah pembayaran berhasil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D3436"/>
          <w:sz w:val="28"/>
          <w:szCs w:val="28"/>
        </w:rPr>
        <w:t xml:space="preserve">6.7 Gamifikasi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Badges/Lencana — Otomatis diberikan saat criteria tercapai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XP Points — Poin pengalaman dari menyelesaikan lesson, quiz, kursus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Leaderboard — Ranking berdasarkan badges dan kursus, filter minggu/bulan/all-time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Learning Path Completion Badge — Badge khusus saat menyelesaikan path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6C5CE7"/>
          <w:sz w:val="36"/>
          <w:szCs w:val="36"/>
        </w:rPr>
        <w:t xml:space="preserve">7. Database Schema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Database menggunakan PostgreSQL melalui Lovable Cloud dengan Row-Level Security (RLS) untuk keamanan data.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D3436"/>
          <w:sz w:val="28"/>
          <w:szCs w:val="28"/>
        </w:rPr>
        <w:t xml:space="preserve">7.1 Tabel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profil pengguna (nama, bio, avatar, XP points)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 pengguna (admin, moderator, teacher, student)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Kategori kursus (nama, slug, icon)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kursus (judul, deskripsi, harga, level, status, teacher_id)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dalam kursus (sort_order)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 dalam section (video_url, content, duration)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enrollment siswa (progress, completed_at)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lesson_progress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Progress per lesson per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quizzes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 per lesson (passing_score)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quiz_questions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Pertanyaan quiz (options sebagai JSON)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quiz_attempts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Percobaan quiz siswa (score, answers)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Tugas per lesson (due_date)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assignment_submissions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Pengumpulan tugas siswa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coding_exercises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Latihan coding per lesson (language, starter_code)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coding_submissions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Pengumpulan coding exercise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lesson_attachments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lampiran per lesson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Definisi badge (nama, icon, criteria, xp_reward)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user_badges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 yang dimiliki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learning_paths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path (judul, deskripsi, badge_id)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learning_path_courses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Kursus dalam learning path (sort_order)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learning_path_enrollments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Enrollment ke learning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kursus dari siswa (rating, comment)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course_reviews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moderator (status, feedback)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cart_items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 di keranjang belanja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order/transaksi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 dalam order (harga snapshot, discount)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coupons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Kupon diskon (code, percent/amount, expires_at)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6C5CE7"/>
          <w:sz w:val="36"/>
          <w:szCs w:val="36"/>
        </w:rPr>
        <w:t xml:space="preserve">8. Keamanan &amp; Akses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Row-Level Security (RLS) pada semua tabel — user hanya bisa akses data miliknya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Role-based access control via tabel user_roles dan fungsi has_role()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Authentication via email &amp; password (Supabase 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DEFINER functions untuk menghindari recursive 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Payment processing via server-side Edge Functions (API key tidak terekspos ke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Input validation dan sanitization di frontend dan backend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6C5CE7"/>
          <w:sz w:val="36"/>
          <w:szCs w:val="36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Halaman load &lt; 3 detik, API response &lt; 500ms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Arsitektur serverless, auto-scaling via Lovable Cloud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Fully responsive: mobile, tablet, desktop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WCAG 2.1 Level AA compliance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Chrome, Firefox, Safari, Edge (2 versi terakhir)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99.9% uptime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Enkripsi at-rest dan in-transit, GDPR-aware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6C5CE7"/>
          <w:sz w:val="36"/>
          <w:szCs w:val="36"/>
        </w:rPr>
        <w:t xml:space="preserve">10. Identitas Desain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Konsep: </w:t>
      </w:r>
      <w:r>
        <w:rPr>
          <w:rFonts w:ascii="Calibri" w:cs="Calibri" w:eastAsia="Calibri" w:hAnsi="Calibri"/>
          <w:sz w:val="22"/>
          <w:szCs w:val="22"/>
        </w:rPr>
        <w:t xml:space="preserve">Colorful &amp; Fun — warna-warna cerah yang playful dan modern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Warna Utama: </w:t>
      </w:r>
      <w:r>
        <w:rPr>
          <w:rFonts w:ascii="Calibri" w:cs="Calibri" w:eastAsia="Calibri" w:hAnsi="Calibri"/>
          <w:sz w:val="22"/>
          <w:szCs w:val="22"/>
        </w:rPr>
        <w:t xml:space="preserve">Ungu (#6C5CE7), Oranye (#FDCB6E), Hijau (#00B894), Biru (#0984E3)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Typography: </w:t>
      </w:r>
      <w:r>
        <w:rPr>
          <w:rFonts w:ascii="Calibri" w:cs="Calibri" w:eastAsia="Calibri" w:hAnsi="Calibri"/>
          <w:sz w:val="22"/>
          <w:szCs w:val="22"/>
        </w:rPr>
        <w:t xml:space="preserve">Font modern dan rounded untuk kesan friendly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Elements: </w:t>
      </w:r>
      <w:r>
        <w:rPr>
          <w:rFonts w:ascii="Calibri" w:cs="Calibri" w:eastAsia="Calibri" w:hAnsi="Calibri"/>
          <w:sz w:val="22"/>
          <w:szCs w:val="22"/>
        </w:rPr>
        <w:t xml:space="preserve">Rounded corners besar, ilustrasi/icon menyenangkan, micro-animations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Dark Mode: </w:t>
      </w:r>
      <w:r>
        <w:rPr>
          <w:rFonts w:ascii="Calibri" w:cs="Calibri" w:eastAsia="Calibri" w:hAnsi="Calibri"/>
          <w:sz w:val="22"/>
          <w:szCs w:val="22"/>
        </w:rPr>
        <w:t xml:space="preserve">Support dark/light mode toggle</w:t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Halaman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RyuZuno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2026-04-01T10:51:24.495Z</dcterms:created>
  <dcterms:modified xsi:type="dcterms:W3CDTF">2026-04-01T10:51:24.495Z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