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FB0" w:rsidRDefault="00052FB0" w:rsidP="00052FB0">
      <w:pPr>
        <w:pStyle w:val="ConsPlusNormal"/>
        <w:spacing w:line="360" w:lineRule="auto"/>
        <w:jc w:val="center"/>
        <w:rPr>
          <w:b/>
          <w:spacing w:val="-20"/>
          <w:sz w:val="24"/>
          <w:szCs w:val="24"/>
        </w:rPr>
      </w:pPr>
      <w:r w:rsidRPr="00E0738B">
        <w:rPr>
          <w:b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:rsidR="00052FB0" w:rsidRDefault="00052FB0" w:rsidP="00052FB0">
      <w:pPr>
        <w:pStyle w:val="ConsPlusNormal"/>
        <w:spacing w:line="360" w:lineRule="auto"/>
        <w:jc w:val="center"/>
        <w:rPr>
          <w:b/>
          <w:spacing w:val="-20"/>
          <w:sz w:val="24"/>
          <w:szCs w:val="24"/>
        </w:rPr>
      </w:pPr>
      <w:r>
        <w:rPr>
          <w:b/>
          <w:spacing w:val="-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52FB0" w:rsidRDefault="00052FB0" w:rsidP="00052FB0">
      <w:pPr>
        <w:pStyle w:val="ConsPlusNormal"/>
        <w:spacing w:line="360" w:lineRule="auto"/>
        <w:jc w:val="center"/>
        <w:rPr>
          <w:b/>
          <w:spacing w:val="-20"/>
          <w:sz w:val="32"/>
          <w:szCs w:val="32"/>
        </w:rPr>
      </w:pPr>
      <w:r>
        <w:rPr>
          <w:b/>
          <w:spacing w:val="-20"/>
          <w:sz w:val="32"/>
          <w:szCs w:val="32"/>
        </w:rPr>
        <w:t>«Московский политехнический университет»</w:t>
      </w:r>
    </w:p>
    <w:p w:rsidR="00052FB0" w:rsidRDefault="00052FB0" w:rsidP="00052FB0">
      <w:pPr>
        <w:pStyle w:val="ConsPlusNormal"/>
        <w:spacing w:line="276" w:lineRule="auto"/>
        <w:jc w:val="both"/>
        <w:rPr>
          <w:sz w:val="24"/>
          <w:szCs w:val="24"/>
        </w:rPr>
      </w:pPr>
    </w:p>
    <w:p w:rsidR="00052FB0" w:rsidRDefault="00052FB0" w:rsidP="00052FB0">
      <w:pPr>
        <w:pStyle w:val="ConsPlusNormal"/>
        <w:spacing w:line="276" w:lineRule="auto"/>
        <w:jc w:val="both"/>
        <w:rPr>
          <w:sz w:val="24"/>
          <w:szCs w:val="24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4785"/>
        <w:gridCol w:w="4786"/>
      </w:tblGrid>
      <w:tr w:rsidR="00052FB0" w:rsidTr="00460B29">
        <w:tc>
          <w:tcPr>
            <w:tcW w:w="2500" w:type="pct"/>
            <w:hideMark/>
          </w:tcPr>
          <w:p w:rsidR="00052FB0" w:rsidRDefault="00052FB0" w:rsidP="00460B29">
            <w:pPr>
              <w:pStyle w:val="ConsPlusNormal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500" w:type="pct"/>
          </w:tcPr>
          <w:p w:rsidR="00052FB0" w:rsidRDefault="00052FB0" w:rsidP="00460B29">
            <w:pPr>
              <w:spacing w:line="360" w:lineRule="auto"/>
              <w:jc w:val="right"/>
            </w:pPr>
          </w:p>
        </w:tc>
      </w:tr>
      <w:tr w:rsidR="00052FB0" w:rsidTr="00460B29">
        <w:tc>
          <w:tcPr>
            <w:tcW w:w="2500" w:type="pct"/>
          </w:tcPr>
          <w:p w:rsidR="00052FB0" w:rsidRDefault="00052FB0" w:rsidP="00460B29">
            <w:pPr>
              <w:pStyle w:val="ConsPlusNormal"/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00" w:type="pct"/>
          </w:tcPr>
          <w:p w:rsidR="00052FB0" w:rsidRDefault="00052FB0" w:rsidP="00460B29">
            <w:pPr>
              <w:spacing w:line="360" w:lineRule="auto"/>
              <w:jc w:val="right"/>
              <w:rPr>
                <w:b/>
              </w:rPr>
            </w:pPr>
          </w:p>
        </w:tc>
      </w:tr>
    </w:tbl>
    <w:p w:rsidR="00052FB0" w:rsidRDefault="00052FB0" w:rsidP="00052FB0">
      <w:pPr>
        <w:pStyle w:val="2"/>
        <w:widowControl w:val="0"/>
        <w:spacing w:after="0" w:line="240" w:lineRule="auto"/>
        <w:jc w:val="both"/>
      </w:pPr>
    </w:p>
    <w:p w:rsidR="00052FB0" w:rsidRPr="0053229A" w:rsidRDefault="00052FB0" w:rsidP="00052FB0">
      <w:pPr>
        <w:pStyle w:val="Default"/>
        <w:spacing w:before="120" w:line="360" w:lineRule="auto"/>
        <w:jc w:val="center"/>
        <w:rPr>
          <w:rFonts w:eastAsia="Times New Roman"/>
          <w:b/>
          <w:bCs/>
          <w:color w:val="auto"/>
          <w:sz w:val="28"/>
          <w:szCs w:val="28"/>
        </w:rPr>
      </w:pPr>
      <w:r>
        <w:rPr>
          <w:rFonts w:eastAsia="Times New Roman"/>
          <w:bCs/>
          <w:color w:val="auto"/>
          <w:sz w:val="28"/>
          <w:szCs w:val="28"/>
        </w:rPr>
        <w:t>ОТЧЕТ</w:t>
      </w:r>
      <w:bookmarkStart w:id="0" w:name="_GoBack"/>
      <w:bookmarkEnd w:id="0"/>
      <w:r>
        <w:rPr>
          <w:rFonts w:eastAsia="Times New Roman"/>
          <w:bCs/>
          <w:color w:val="auto"/>
          <w:sz w:val="28"/>
          <w:szCs w:val="28"/>
        </w:rPr>
        <w:t>:</w:t>
      </w:r>
      <w:r w:rsidRPr="0053229A">
        <w:rPr>
          <w:rFonts w:eastAsia="Times New Roman"/>
          <w:bCs/>
          <w:color w:val="auto"/>
          <w:sz w:val="28"/>
          <w:szCs w:val="28"/>
        </w:rPr>
        <w:br/>
      </w:r>
      <w:r w:rsidRPr="0053229A">
        <w:rPr>
          <w:rFonts w:eastAsia="Times New Roman"/>
          <w:b/>
          <w:bCs/>
          <w:color w:val="auto"/>
          <w:sz w:val="36"/>
          <w:szCs w:val="28"/>
        </w:rPr>
        <w:t>«</w:t>
      </w:r>
      <w:r>
        <w:rPr>
          <w:rFonts w:eastAsia="Times New Roman"/>
          <w:b/>
          <w:bCs/>
          <w:color w:val="auto"/>
          <w:sz w:val="36"/>
          <w:szCs w:val="28"/>
        </w:rPr>
        <w:t>Лабораторная работа №</w:t>
      </w:r>
      <w:r w:rsidRPr="00052FB0">
        <w:rPr>
          <w:rFonts w:eastAsia="Times New Roman"/>
          <w:b/>
          <w:bCs/>
          <w:color w:val="auto"/>
          <w:sz w:val="36"/>
          <w:szCs w:val="28"/>
        </w:rPr>
        <w:t>3</w:t>
      </w:r>
      <w:r w:rsidRPr="0053229A">
        <w:rPr>
          <w:rFonts w:eastAsia="Times New Roman"/>
          <w:b/>
          <w:bCs/>
          <w:color w:val="auto"/>
          <w:sz w:val="36"/>
          <w:szCs w:val="28"/>
        </w:rPr>
        <w:t>»</w:t>
      </w:r>
      <w:r w:rsidRPr="0053229A">
        <w:rPr>
          <w:rFonts w:eastAsia="Times New Roman"/>
          <w:b/>
          <w:bCs/>
          <w:color w:val="auto"/>
          <w:sz w:val="28"/>
          <w:szCs w:val="28"/>
        </w:rPr>
        <w:t>.</w:t>
      </w:r>
    </w:p>
    <w:p w:rsidR="00052FB0" w:rsidRPr="0053229A" w:rsidRDefault="00052FB0" w:rsidP="00052FB0">
      <w:pPr>
        <w:pStyle w:val="Default"/>
        <w:jc w:val="center"/>
        <w:rPr>
          <w:rFonts w:eastAsia="Times New Roman"/>
          <w:bCs/>
          <w:color w:val="auto"/>
          <w:sz w:val="28"/>
          <w:szCs w:val="28"/>
        </w:rPr>
      </w:pPr>
    </w:p>
    <w:p w:rsidR="00052FB0" w:rsidRPr="0053229A" w:rsidRDefault="00052FB0" w:rsidP="00052FB0">
      <w:pPr>
        <w:pStyle w:val="Default"/>
        <w:jc w:val="center"/>
        <w:rPr>
          <w:rFonts w:eastAsia="Times New Roman"/>
          <w:b/>
          <w:bCs/>
          <w:color w:val="auto"/>
          <w:sz w:val="28"/>
          <w:szCs w:val="28"/>
        </w:rPr>
      </w:pPr>
      <w:r>
        <w:rPr>
          <w:rFonts w:eastAsia="Times New Roman"/>
          <w:bCs/>
          <w:color w:val="auto"/>
          <w:sz w:val="28"/>
          <w:szCs w:val="28"/>
        </w:rPr>
        <w:t>По дисциплине</w:t>
      </w:r>
      <w:r w:rsidRPr="0053229A">
        <w:rPr>
          <w:rFonts w:eastAsia="Times New Roman"/>
          <w:bCs/>
          <w:color w:val="auto"/>
          <w:sz w:val="28"/>
          <w:szCs w:val="28"/>
        </w:rPr>
        <w:t xml:space="preserve">: </w:t>
      </w:r>
      <w:r w:rsidRPr="0053229A">
        <w:rPr>
          <w:rFonts w:eastAsia="Times New Roman"/>
          <w:bCs/>
          <w:color w:val="auto"/>
          <w:sz w:val="28"/>
          <w:szCs w:val="28"/>
        </w:rPr>
        <w:br/>
      </w:r>
      <w:r>
        <w:rPr>
          <w:rFonts w:eastAsia="Times New Roman"/>
          <w:b/>
          <w:bCs/>
          <w:color w:val="auto"/>
          <w:sz w:val="28"/>
          <w:szCs w:val="28"/>
        </w:rPr>
        <w:t>«Программная инженерия»</w:t>
      </w:r>
    </w:p>
    <w:p w:rsidR="00052FB0" w:rsidRPr="0053229A" w:rsidRDefault="00052FB0" w:rsidP="00052FB0">
      <w:pPr>
        <w:pStyle w:val="Default"/>
        <w:shd w:val="clear" w:color="auto" w:fill="FFFFFF" w:themeFill="background1"/>
        <w:jc w:val="center"/>
        <w:rPr>
          <w:rFonts w:eastAsia="Times New Roman"/>
          <w:bCs/>
          <w:color w:val="auto"/>
          <w:sz w:val="28"/>
          <w:szCs w:val="28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Pr="00540EAF" w:rsidRDefault="00052FB0" w:rsidP="00052FB0">
      <w:pPr>
        <w:pStyle w:val="Default"/>
        <w:shd w:val="clear" w:color="auto" w:fill="FFFFFF" w:themeFill="background1"/>
        <w:spacing w:line="360" w:lineRule="auto"/>
        <w:ind w:left="5664" w:firstLine="708"/>
        <w:jc w:val="both"/>
        <w:rPr>
          <w:rFonts w:eastAsia="Times New Roman"/>
          <w:color w:val="auto"/>
        </w:rPr>
      </w:pPr>
      <w:r w:rsidRPr="008D1660">
        <w:rPr>
          <w:rFonts w:eastAsia="Times New Roman"/>
          <w:b/>
          <w:bCs/>
          <w:color w:val="auto"/>
        </w:rPr>
        <w:t xml:space="preserve">Выполнил: </w:t>
      </w:r>
      <w:r>
        <w:rPr>
          <w:rFonts w:eastAsia="Times New Roman"/>
          <w:color w:val="auto"/>
        </w:rPr>
        <w:t>Архипов А</w:t>
      </w:r>
      <w:r w:rsidRPr="00A24B41">
        <w:rPr>
          <w:rFonts w:eastAsia="Times New Roman"/>
          <w:color w:val="auto"/>
        </w:rPr>
        <w:t>.</w:t>
      </w:r>
      <w:r>
        <w:rPr>
          <w:rFonts w:eastAsia="Times New Roman"/>
          <w:color w:val="auto"/>
        </w:rPr>
        <w:t xml:space="preserve"> И.</w:t>
      </w:r>
    </w:p>
    <w:p w:rsidR="00052FB0" w:rsidRPr="00A24B41" w:rsidRDefault="00052FB0" w:rsidP="00052FB0">
      <w:pPr>
        <w:pStyle w:val="Default"/>
        <w:shd w:val="clear" w:color="auto" w:fill="FFFFFF" w:themeFill="background1"/>
        <w:spacing w:line="360" w:lineRule="auto"/>
        <w:ind w:left="5664" w:firstLine="708"/>
        <w:jc w:val="both"/>
        <w:rPr>
          <w:rFonts w:eastAsia="Times New Roman"/>
          <w:bCs/>
          <w:color w:val="auto"/>
        </w:rPr>
      </w:pPr>
      <w:r w:rsidRPr="008D1660">
        <w:rPr>
          <w:rFonts w:eastAsia="Times New Roman"/>
          <w:b/>
          <w:bCs/>
          <w:color w:val="auto"/>
        </w:rPr>
        <w:t>Проверил:</w:t>
      </w:r>
      <w:r w:rsidRPr="008D1660">
        <w:rPr>
          <w:rFonts w:eastAsia="Times New Roman"/>
          <w:bCs/>
          <w:color w:val="auto"/>
        </w:rPr>
        <w:t xml:space="preserve"> </w:t>
      </w:r>
      <w:proofErr w:type="spellStart"/>
      <w:r>
        <w:rPr>
          <w:rFonts w:eastAsia="Times New Roman"/>
          <w:bCs/>
          <w:color w:val="auto"/>
        </w:rPr>
        <w:t>Будылина</w:t>
      </w:r>
      <w:proofErr w:type="spellEnd"/>
      <w:r>
        <w:rPr>
          <w:rFonts w:eastAsia="Times New Roman"/>
          <w:bCs/>
          <w:color w:val="auto"/>
        </w:rPr>
        <w:t xml:space="preserve"> Е. А.</w:t>
      </w: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Pr="006266CA" w:rsidRDefault="00052FB0" w:rsidP="00052FB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Москва</w:t>
      </w:r>
      <w:proofErr w:type="spellEnd"/>
      <w:r>
        <w:rPr>
          <w:sz w:val="28"/>
          <w:szCs w:val="28"/>
        </w:rPr>
        <w:t>, 2020</w:t>
      </w:r>
    </w:p>
    <w:p w:rsidR="005A6A57" w:rsidRDefault="005A6A57" w:rsidP="005A6A57">
      <w:pPr>
        <w:pStyle w:val="a3"/>
        <w:spacing w:before="9"/>
        <w:rPr>
          <w:lang w:val="ru-RU"/>
        </w:rPr>
      </w:pPr>
    </w:p>
    <w:p w:rsidR="00052FB0" w:rsidRPr="004160DF" w:rsidRDefault="00052FB0" w:rsidP="005A6A57">
      <w:pPr>
        <w:pStyle w:val="a3"/>
        <w:spacing w:before="9"/>
        <w:rPr>
          <w:lang w:val="ru-RU"/>
        </w:rPr>
      </w:pPr>
    </w:p>
    <w:p w:rsidR="005A6A57" w:rsidRPr="004160DF" w:rsidRDefault="005A6A57" w:rsidP="005A6A57">
      <w:pPr>
        <w:pStyle w:val="a3"/>
        <w:spacing w:line="322" w:lineRule="exact"/>
        <w:ind w:left="946"/>
        <w:rPr>
          <w:lang w:val="ru-RU"/>
        </w:rPr>
      </w:pPr>
      <w:r w:rsidRPr="004160DF">
        <w:rPr>
          <w:lang w:val="ru-RU"/>
        </w:rPr>
        <w:t>Тема: Анализ существующих подобных программных продуктов</w:t>
      </w:r>
    </w:p>
    <w:p w:rsidR="005A6A57" w:rsidRPr="004160DF" w:rsidRDefault="005A6A57" w:rsidP="005A6A57">
      <w:pPr>
        <w:pStyle w:val="a3"/>
        <w:ind w:left="235" w:right="568" w:firstLine="710"/>
        <w:jc w:val="both"/>
        <w:rPr>
          <w:lang w:val="ru-RU"/>
        </w:rPr>
      </w:pPr>
      <w:r w:rsidRPr="004160DF">
        <w:rPr>
          <w:lang w:val="ru-RU"/>
        </w:rPr>
        <w:t>Цель: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5A6A57" w:rsidRPr="004160DF" w:rsidRDefault="005A6A57" w:rsidP="005A6A57">
      <w:pPr>
        <w:pStyle w:val="a3"/>
        <w:spacing w:before="9"/>
        <w:rPr>
          <w:lang w:val="ru-RU"/>
        </w:rPr>
      </w:pPr>
    </w:p>
    <w:p w:rsidR="005A6A57" w:rsidRPr="004160DF" w:rsidRDefault="004160DF" w:rsidP="005A6A57">
      <w:pPr>
        <w:pStyle w:val="a3"/>
        <w:spacing w:before="87"/>
        <w:ind w:left="876" w:right="1209"/>
        <w:jc w:val="center"/>
        <w:rPr>
          <w:lang w:val="ru-RU"/>
        </w:rPr>
      </w:pPr>
      <w:r>
        <w:rPr>
          <w:lang w:val="ru-RU"/>
        </w:rPr>
        <w:t>Выполнение задания:</w:t>
      </w:r>
    </w:p>
    <w:p w:rsidR="004160DF" w:rsidRPr="004160DF" w:rsidRDefault="004160DF" w:rsidP="005A6A57">
      <w:pPr>
        <w:pStyle w:val="a3"/>
        <w:spacing w:before="87"/>
        <w:ind w:left="876" w:right="1209"/>
        <w:jc w:val="center"/>
      </w:pPr>
    </w:p>
    <w:p w:rsidR="005A6A57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spacing w:before="67"/>
        <w:ind w:right="569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Облачная платформа </w:t>
      </w:r>
      <w:proofErr w:type="spellStart"/>
      <w:r w:rsidRPr="004160DF">
        <w:rPr>
          <w:b/>
          <w:bCs/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 xml:space="preserve"> для хранения, </w:t>
      </w:r>
      <w:r>
        <w:rPr>
          <w:sz w:val="28"/>
          <w:szCs w:val="28"/>
          <w:lang w:val="ru-RU"/>
        </w:rPr>
        <w:t>обмена и просмотра</w:t>
      </w:r>
      <w:r w:rsidRPr="004160DF">
        <w:rPr>
          <w:sz w:val="28"/>
          <w:szCs w:val="28"/>
          <w:lang w:val="ru-RU"/>
        </w:rPr>
        <w:t xml:space="preserve"> конструкторской документации</w:t>
      </w:r>
      <w:r>
        <w:rPr>
          <w:sz w:val="28"/>
          <w:szCs w:val="28"/>
          <w:lang w:val="ru-RU"/>
        </w:rPr>
        <w:t>, а также</w:t>
      </w:r>
      <w:r w:rsidRPr="004160DF">
        <w:rPr>
          <w:sz w:val="28"/>
          <w:szCs w:val="28"/>
          <w:lang w:val="ru-RU"/>
        </w:rPr>
        <w:t xml:space="preserve"> управления документооборотом внутри </w:t>
      </w:r>
      <w:r>
        <w:rPr>
          <w:sz w:val="28"/>
          <w:szCs w:val="28"/>
          <w:lang w:val="ru-RU"/>
        </w:rPr>
        <w:t xml:space="preserve">конструкторского бюро </w:t>
      </w:r>
      <w:r w:rsidRPr="004160DF">
        <w:rPr>
          <w:sz w:val="28"/>
          <w:szCs w:val="28"/>
          <w:lang w:val="ru-RU"/>
        </w:rPr>
        <w:t>предприятия.</w:t>
      </w:r>
    </w:p>
    <w:p w:rsidR="004160DF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5"/>
        <w:jc w:val="both"/>
        <w:rPr>
          <w:sz w:val="28"/>
          <w:szCs w:val="28"/>
        </w:rPr>
      </w:pPr>
      <w:proofErr w:type="spellStart"/>
      <w:r w:rsidRPr="004160DF"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</w:rPr>
        <w:t xml:space="preserve">, 2020 </w:t>
      </w:r>
      <w:r w:rsidRPr="004160DF">
        <w:rPr>
          <w:sz w:val="28"/>
          <w:szCs w:val="28"/>
          <w:lang w:val="ru-RU"/>
        </w:rPr>
        <w:t>года</w:t>
      </w:r>
      <w:r w:rsidRPr="004160DF">
        <w:rPr>
          <w:sz w:val="28"/>
          <w:szCs w:val="28"/>
        </w:rPr>
        <w:t xml:space="preserve"> </w:t>
      </w:r>
      <w:r w:rsidRPr="004160DF">
        <w:rPr>
          <w:sz w:val="28"/>
          <w:szCs w:val="28"/>
          <w:lang w:val="ru-RU"/>
        </w:rPr>
        <w:t>выпуска</w:t>
      </w:r>
      <w:r w:rsidRPr="004160DF">
        <w:rPr>
          <w:sz w:val="28"/>
          <w:szCs w:val="28"/>
        </w:rPr>
        <w:t xml:space="preserve">, </w:t>
      </w:r>
      <w:r w:rsidRPr="004160DF">
        <w:rPr>
          <w:sz w:val="28"/>
          <w:szCs w:val="28"/>
          <w:lang w:val="ru-RU"/>
        </w:rPr>
        <w:t>фирма</w:t>
      </w:r>
      <w:r w:rsidRPr="004160DF">
        <w:rPr>
          <w:sz w:val="28"/>
          <w:szCs w:val="28"/>
        </w:rPr>
        <w:t xml:space="preserve"> </w:t>
      </w:r>
      <w:proofErr w:type="spellStart"/>
      <w:r w:rsidRPr="004160DF">
        <w:rPr>
          <w:b/>
          <w:bCs/>
          <w:sz w:val="28"/>
          <w:szCs w:val="28"/>
        </w:rPr>
        <w:t>Kenesto</w:t>
      </w:r>
      <w:proofErr w:type="spellEnd"/>
      <w:r w:rsidRPr="004160DF">
        <w:rPr>
          <w:b/>
          <w:bCs/>
          <w:sz w:val="28"/>
          <w:szCs w:val="28"/>
        </w:rPr>
        <w:t>® Corporation</w:t>
      </w:r>
      <w:r w:rsidRPr="004160DF">
        <w:rPr>
          <w:sz w:val="28"/>
          <w:szCs w:val="28"/>
        </w:rPr>
        <w:t xml:space="preserve">, </w:t>
      </w:r>
      <w:r w:rsidRPr="004160DF">
        <w:rPr>
          <w:sz w:val="28"/>
          <w:szCs w:val="28"/>
          <w:lang w:val="ru-RU"/>
        </w:rPr>
        <w:t xml:space="preserve">веб-сайт </w:t>
      </w:r>
      <w:hyperlink r:id="rId5" w:history="1">
        <w:r w:rsidRPr="004160DF">
          <w:rPr>
            <w:rStyle w:val="a6"/>
            <w:sz w:val="28"/>
            <w:szCs w:val="28"/>
            <w:lang w:val="ru-RU"/>
          </w:rPr>
          <w:t>www.kenesto.com</w:t>
        </w:r>
      </w:hyperlink>
    </w:p>
    <w:p w:rsidR="005A6A57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spacing w:line="321" w:lineRule="exact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>Управление документооборотом конструкторского предприятия, контроль версии документов, просмотр 2</w:t>
      </w:r>
      <w:r w:rsidRPr="004160DF">
        <w:rPr>
          <w:sz w:val="28"/>
          <w:szCs w:val="28"/>
        </w:rPr>
        <w:t>D</w:t>
      </w:r>
      <w:r w:rsidRPr="004160DF">
        <w:rPr>
          <w:sz w:val="28"/>
          <w:szCs w:val="28"/>
          <w:lang w:val="ru-RU"/>
        </w:rPr>
        <w:t xml:space="preserve"> и 3</w:t>
      </w:r>
      <w:r w:rsidRPr="004160DF">
        <w:rPr>
          <w:sz w:val="28"/>
          <w:szCs w:val="28"/>
        </w:rPr>
        <w:t>D</w:t>
      </w:r>
      <w:r w:rsidRPr="004160DF">
        <w:rPr>
          <w:sz w:val="28"/>
          <w:szCs w:val="28"/>
          <w:lang w:val="ru-RU"/>
        </w:rPr>
        <w:t xml:space="preserve"> данных, управление правами доступа, квотами; синхронизация с удаленным хранилищем, облачное хранение документов.</w:t>
      </w:r>
      <w:r>
        <w:rPr>
          <w:sz w:val="28"/>
          <w:szCs w:val="28"/>
          <w:lang w:val="ru-RU"/>
        </w:rPr>
        <w:t xml:space="preserve"> Управление проектами, задачами.</w:t>
      </w:r>
    </w:p>
    <w:p w:rsidR="004160DF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Для работы с ПП требуется </w:t>
      </w:r>
      <w:r w:rsidRPr="004160DF">
        <w:rPr>
          <w:b/>
          <w:bCs/>
          <w:sz w:val="28"/>
          <w:szCs w:val="28"/>
          <w:lang w:val="ru-RU"/>
        </w:rPr>
        <w:t xml:space="preserve">ОС </w:t>
      </w:r>
      <w:r w:rsidRPr="004160DF">
        <w:rPr>
          <w:b/>
          <w:bCs/>
          <w:sz w:val="28"/>
          <w:szCs w:val="28"/>
        </w:rPr>
        <w:t>Windows</w:t>
      </w:r>
      <w:r w:rsidRPr="004160DF">
        <w:rPr>
          <w:b/>
          <w:bCs/>
          <w:sz w:val="28"/>
          <w:szCs w:val="28"/>
          <w:lang w:val="ru-RU"/>
        </w:rPr>
        <w:t xml:space="preserve"> 10</w:t>
      </w:r>
      <w:r w:rsidRPr="004160DF">
        <w:rPr>
          <w:sz w:val="28"/>
          <w:szCs w:val="28"/>
          <w:lang w:val="ru-RU"/>
        </w:rPr>
        <w:t xml:space="preserve"> и браузер </w:t>
      </w:r>
      <w:r w:rsidRPr="004160DF">
        <w:rPr>
          <w:b/>
          <w:bCs/>
          <w:sz w:val="28"/>
          <w:szCs w:val="28"/>
        </w:rPr>
        <w:t>Google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Chrome</w:t>
      </w:r>
      <w:r w:rsidRPr="004160DF">
        <w:rPr>
          <w:sz w:val="28"/>
          <w:szCs w:val="28"/>
          <w:lang w:val="ru-RU"/>
        </w:rPr>
        <w:t xml:space="preserve"> для взаимодействия с веб-интерфейсом. Минимальные системные требования: </w:t>
      </w:r>
      <w:r w:rsidRPr="004160DF">
        <w:rPr>
          <w:b/>
          <w:bCs/>
          <w:sz w:val="28"/>
          <w:szCs w:val="28"/>
          <w:lang w:val="ru-RU"/>
        </w:rPr>
        <w:t>Процессор с частотой 1 гигагерц, 2 ГБ ОЗУ, 64 ГБ на ЖД, Дисплей 800</w:t>
      </w:r>
      <w:r w:rsidRPr="004160DF">
        <w:rPr>
          <w:b/>
          <w:bCs/>
          <w:sz w:val="28"/>
          <w:szCs w:val="28"/>
        </w:rPr>
        <w:t>x</w:t>
      </w:r>
      <w:r w:rsidRPr="004160DF">
        <w:rPr>
          <w:b/>
          <w:bCs/>
          <w:sz w:val="28"/>
          <w:szCs w:val="28"/>
          <w:lang w:val="ru-RU"/>
        </w:rPr>
        <w:t>600.</w:t>
      </w:r>
    </w:p>
    <w:p w:rsidR="004160DF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Интерфейс ПП: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установки, п</w:t>
      </w:r>
      <w:r w:rsidRPr="004160DF">
        <w:rPr>
          <w:sz w:val="28"/>
          <w:szCs w:val="28"/>
          <w:lang w:val="ru-RU"/>
        </w:rPr>
        <w:t>ользователю предлагается выбрать модули, которые он хочет использовать</w:t>
      </w:r>
      <w:r>
        <w:rPr>
          <w:sz w:val="28"/>
          <w:szCs w:val="28"/>
          <w:lang w:val="ru-RU"/>
        </w:rPr>
        <w:t xml:space="preserve"> при работе с </w:t>
      </w:r>
      <w:proofErr w:type="spellStart"/>
      <w:r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>.</w:t>
      </w: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5940425" cy="343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3-03 в 22.49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P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Рис.</w:t>
      </w:r>
      <w:r>
        <w:rPr>
          <w:sz w:val="28"/>
          <w:szCs w:val="28"/>
        </w:rPr>
        <w:t xml:space="preserve"> 1.</w:t>
      </w:r>
      <w:r>
        <w:rPr>
          <w:sz w:val="28"/>
          <w:szCs w:val="28"/>
          <w:lang w:val="ru-RU"/>
        </w:rPr>
        <w:t xml:space="preserve"> Окошко приветствия </w:t>
      </w:r>
      <w:proofErr w:type="spellStart"/>
      <w:r>
        <w:rPr>
          <w:sz w:val="28"/>
          <w:szCs w:val="28"/>
        </w:rPr>
        <w:t>Kenesto</w:t>
      </w:r>
      <w:proofErr w:type="spellEnd"/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lastRenderedPageBreak/>
        <w:t xml:space="preserve">По-умолчанию он попадает в </w:t>
      </w:r>
      <w:r w:rsidRPr="004160DF">
        <w:rPr>
          <w:b/>
          <w:bCs/>
          <w:sz w:val="28"/>
          <w:szCs w:val="28"/>
          <w:lang w:val="ru-RU"/>
        </w:rPr>
        <w:t>панель управления</w:t>
      </w:r>
      <w:r w:rsidRPr="004160DF">
        <w:rPr>
          <w:sz w:val="28"/>
          <w:szCs w:val="28"/>
          <w:lang w:val="ru-RU"/>
        </w:rPr>
        <w:t xml:space="preserve"> (</w:t>
      </w:r>
      <w:r w:rsidRPr="004160DF">
        <w:rPr>
          <w:b/>
          <w:bCs/>
          <w:sz w:val="28"/>
          <w:szCs w:val="28"/>
        </w:rPr>
        <w:t>Dashboard</w:t>
      </w:r>
      <w:r w:rsidRPr="004160DF">
        <w:rPr>
          <w:sz w:val="28"/>
          <w:szCs w:val="28"/>
          <w:lang w:val="ru-RU"/>
        </w:rPr>
        <w:t>).</w:t>
      </w: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435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3-03 в 22.50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Рис. 2. Панель управления</w:t>
      </w: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В глаза пользователя бросается ссылка «</w:t>
      </w:r>
      <w:r w:rsidRPr="004160DF">
        <w:rPr>
          <w:b/>
          <w:bCs/>
          <w:sz w:val="28"/>
          <w:szCs w:val="28"/>
          <w:lang w:eastAsia="ru-RU"/>
        </w:rPr>
        <w:t>Click</w:t>
      </w:r>
      <w:r w:rsidRPr="004160DF">
        <w:rPr>
          <w:b/>
          <w:bCs/>
          <w:sz w:val="28"/>
          <w:szCs w:val="28"/>
          <w:lang w:val="ru-RU" w:eastAsia="ru-RU"/>
        </w:rPr>
        <w:t xml:space="preserve"> </w:t>
      </w:r>
      <w:r w:rsidRPr="004160DF">
        <w:rPr>
          <w:b/>
          <w:bCs/>
          <w:sz w:val="28"/>
          <w:szCs w:val="28"/>
          <w:lang w:eastAsia="ru-RU"/>
        </w:rPr>
        <w:t>to</w:t>
      </w:r>
      <w:r w:rsidRPr="004160DF">
        <w:rPr>
          <w:b/>
          <w:bCs/>
          <w:sz w:val="28"/>
          <w:szCs w:val="28"/>
          <w:lang w:val="ru-RU" w:eastAsia="ru-RU"/>
        </w:rPr>
        <w:t xml:space="preserve"> </w:t>
      </w:r>
      <w:r w:rsidRPr="004160DF">
        <w:rPr>
          <w:b/>
          <w:bCs/>
          <w:sz w:val="28"/>
          <w:szCs w:val="28"/>
          <w:lang w:eastAsia="ru-RU"/>
        </w:rPr>
        <w:t>upload</w:t>
      </w:r>
      <w:r w:rsidRPr="004160DF">
        <w:rPr>
          <w:b/>
          <w:bCs/>
          <w:sz w:val="28"/>
          <w:szCs w:val="28"/>
          <w:lang w:val="ru-RU" w:eastAsia="ru-RU"/>
        </w:rPr>
        <w:t xml:space="preserve"> </w:t>
      </w:r>
      <w:r w:rsidRPr="004160DF">
        <w:rPr>
          <w:b/>
          <w:bCs/>
          <w:sz w:val="28"/>
          <w:szCs w:val="28"/>
          <w:lang w:eastAsia="ru-RU"/>
        </w:rPr>
        <w:t>files</w:t>
      </w:r>
      <w:r w:rsidRPr="004160DF">
        <w:rPr>
          <w:sz w:val="28"/>
          <w:szCs w:val="28"/>
          <w:lang w:val="ru-RU" w:eastAsia="ru-RU"/>
        </w:rPr>
        <w:t xml:space="preserve">», при нажатии на которую будет предложено загрузить Ваш первый конструкторский документ. В качестве документа я выбрал модель цилиндрического редуктора, разработанного в </w:t>
      </w:r>
      <w:r w:rsidRPr="004160DF">
        <w:rPr>
          <w:b/>
          <w:bCs/>
          <w:sz w:val="28"/>
          <w:szCs w:val="28"/>
          <w:lang w:val="ru-RU" w:eastAsia="ru-RU"/>
        </w:rPr>
        <w:t>САПР КОМПАС 3</w:t>
      </w:r>
      <w:r w:rsidRPr="004160DF">
        <w:rPr>
          <w:b/>
          <w:bCs/>
          <w:sz w:val="28"/>
          <w:szCs w:val="28"/>
          <w:lang w:eastAsia="ru-RU"/>
        </w:rPr>
        <w:t>D</w:t>
      </w: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eastAsia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eastAsia="ru-RU"/>
        </w:rPr>
      </w:pPr>
      <w:r w:rsidRPr="004160DF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435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3-03 в 22.52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Рис. 3. Панель управления</w:t>
      </w: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lastRenderedPageBreak/>
        <w:t>Загруженную электронную модель можно сразу же посмотреть в браузере, однако сделать это не получилось по неустановленным причинам.</w:t>
      </w: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drawing>
          <wp:inline distT="0" distB="0" distL="0" distR="0" wp14:anchorId="182E8CC0" wp14:editId="2BDB8A8B">
            <wp:extent cx="5940425" cy="3435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Рис. 4. Просмотр </w:t>
      </w:r>
      <w:r>
        <w:rPr>
          <w:sz w:val="28"/>
          <w:szCs w:val="28"/>
          <w:lang w:eastAsia="ru-RU"/>
        </w:rPr>
        <w:t>3D</w:t>
      </w:r>
      <w:r>
        <w:rPr>
          <w:sz w:val="28"/>
          <w:szCs w:val="28"/>
          <w:lang w:val="ru-RU" w:eastAsia="ru-RU"/>
        </w:rPr>
        <w:t xml:space="preserve"> документа</w:t>
      </w: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При переходе на страницу документа мы получаем информацию о его названии, авторе, дате загрузки, изменении, описание, а также версии. Файл можно обновлять новыми версиями и перемещаться между ними, что очень удобно в конструкторском производстве изделия.</w:t>
      </w: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5940425" cy="3435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3-03 в 22.56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5. Страница документа</w:t>
      </w:r>
    </w:p>
    <w:p w:rsidR="004160DF" w:rsidRP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Полученную модель можно скачать в том же исходном формате или поделиться. Удобство облачной платформы заключается в организаторских инструментах: можно управлять проектами, сотрудниками, заданиями для сотрудников; следить за выполнением заданий и осуществлять отчеты по заданным шаблонам, однако главный функционал сервиса, а именно дополнительные возможности при работе с конструкторской документацией отсутствуют (нельзя посмотреть модель, сконвертировать, добавить аннотации, посмотреть мета-данные), что не дает возможности воспользоваться основными преимуществами данного ПП. </w:t>
      </w: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Это не дает ему преимуществ по сравнению с аналогичными универсальными облачными хранилищами на подобии сервиса </w:t>
      </w:r>
      <w:proofErr w:type="spellStart"/>
      <w:r w:rsidRPr="004160DF">
        <w:rPr>
          <w:b/>
          <w:bCs/>
          <w:sz w:val="28"/>
          <w:szCs w:val="28"/>
        </w:rPr>
        <w:t>DropBox</w:t>
      </w:r>
      <w:proofErr w:type="spellEnd"/>
      <w:r w:rsidRPr="004160DF">
        <w:rPr>
          <w:b/>
          <w:bCs/>
          <w:sz w:val="28"/>
          <w:szCs w:val="28"/>
          <w:lang w:val="ru-RU"/>
        </w:rPr>
        <w:t xml:space="preserve">, </w:t>
      </w:r>
      <w:r w:rsidRPr="004160DF">
        <w:rPr>
          <w:b/>
          <w:bCs/>
          <w:sz w:val="28"/>
          <w:szCs w:val="28"/>
        </w:rPr>
        <w:t>Google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Drive</w:t>
      </w:r>
      <w:r w:rsidRPr="004160DF">
        <w:rPr>
          <w:b/>
          <w:bCs/>
          <w:sz w:val="28"/>
          <w:szCs w:val="28"/>
          <w:lang w:val="ru-RU"/>
        </w:rPr>
        <w:t xml:space="preserve">, </w:t>
      </w:r>
      <w:r w:rsidRPr="004160DF">
        <w:rPr>
          <w:b/>
          <w:bCs/>
          <w:sz w:val="28"/>
          <w:szCs w:val="28"/>
        </w:rPr>
        <w:t>Yandex</w:t>
      </w:r>
      <w:r w:rsidRPr="004160DF">
        <w:rPr>
          <w:b/>
          <w:bCs/>
          <w:sz w:val="28"/>
          <w:szCs w:val="28"/>
          <w:lang w:val="ru-RU"/>
        </w:rPr>
        <w:t>.</w:t>
      </w:r>
      <w:r w:rsidRPr="004160DF">
        <w:rPr>
          <w:b/>
          <w:bCs/>
          <w:sz w:val="28"/>
          <w:szCs w:val="28"/>
        </w:rPr>
        <w:t>Disk</w:t>
      </w:r>
      <w:r w:rsidRPr="004160DF">
        <w:rPr>
          <w:sz w:val="28"/>
          <w:szCs w:val="28"/>
          <w:lang w:val="ru-RU"/>
        </w:rPr>
        <w:t xml:space="preserve"> и т.п.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Доступ к инструментам </w:t>
      </w:r>
      <w:proofErr w:type="spellStart"/>
      <w:r w:rsidRPr="004160DF"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 xml:space="preserve"> для работы над конструкторскими документами также осуществляется через контекстное меню операционной системы с помощью программы </w:t>
      </w:r>
      <w:proofErr w:type="spellStart"/>
      <w:r w:rsidRPr="004160DF">
        <w:rPr>
          <w:b/>
          <w:bCs/>
          <w:sz w:val="28"/>
          <w:szCs w:val="28"/>
        </w:rPr>
        <w:t>Kenesto</w:t>
      </w:r>
      <w:proofErr w:type="spellEnd"/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Drive</w:t>
      </w:r>
      <w:r w:rsidRPr="004160DF">
        <w:rPr>
          <w:sz w:val="28"/>
          <w:szCs w:val="28"/>
          <w:lang w:val="ru-RU"/>
        </w:rPr>
        <w:t>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3200400" cy="2469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3-03 в 23.04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973" cy="24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Рис. 6. Установщик </w:t>
      </w:r>
      <w:proofErr w:type="spellStart"/>
      <w:r>
        <w:rPr>
          <w:sz w:val="28"/>
          <w:szCs w:val="28"/>
        </w:rPr>
        <w:t>Kenesto</w:t>
      </w:r>
      <w:proofErr w:type="spellEnd"/>
      <w:r>
        <w:rPr>
          <w:sz w:val="28"/>
          <w:szCs w:val="28"/>
        </w:rPr>
        <w:t xml:space="preserve"> Drive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Инсталлятор создает сетевой диск со всеми доступными пользователю хранилищами: приватные, публичные, а также групповые (с ограниченным доступом среди сотрудников предприятия). На Вашем диске создаются копии папок и документов, которые по-умолчанию хранятся на облаке. Доступ к файлам осуществляется через стандартный проводник </w:t>
      </w:r>
      <w:r w:rsidRPr="004160DF">
        <w:rPr>
          <w:sz w:val="28"/>
          <w:szCs w:val="28"/>
        </w:rPr>
        <w:t>Windows</w:t>
      </w:r>
      <w:r w:rsidRPr="004160DF">
        <w:rPr>
          <w:sz w:val="28"/>
          <w:szCs w:val="28"/>
          <w:lang w:val="ru-RU"/>
        </w:rPr>
        <w:t xml:space="preserve"> 10. </w:t>
      </w:r>
      <w:r>
        <w:rPr>
          <w:sz w:val="28"/>
          <w:szCs w:val="28"/>
          <w:lang w:val="ru-RU"/>
        </w:rPr>
        <w:t xml:space="preserve"> </w:t>
      </w:r>
      <w:r w:rsidRPr="004160DF">
        <w:rPr>
          <w:sz w:val="28"/>
          <w:szCs w:val="28"/>
          <w:lang w:val="ru-RU"/>
        </w:rPr>
        <w:t>Такой подход не требует от пользователя знания дополнительных интерфейсов и использует знакомые пользователю методы работы с данными.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lastRenderedPageBreak/>
        <w:t xml:space="preserve">При добавлении файла в рабочую директорию, он моментально отправляется в облачное хранилище. 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right="570"/>
        <w:jc w:val="center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5613400" cy="30440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3-03 в 23.23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10" cy="30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tabs>
          <w:tab w:val="left" w:pos="596"/>
        </w:tabs>
        <w:ind w:right="570"/>
        <w:jc w:val="center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right="57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7. Папка проекта </w:t>
      </w:r>
      <w:proofErr w:type="spellStart"/>
      <w:r>
        <w:rPr>
          <w:sz w:val="28"/>
          <w:szCs w:val="28"/>
        </w:rPr>
        <w:t>Kenesto</w:t>
      </w:r>
      <w:proofErr w:type="spellEnd"/>
    </w:p>
    <w:p w:rsidR="004160DF" w:rsidRPr="004160DF" w:rsidRDefault="004160DF" w:rsidP="004160DF">
      <w:pPr>
        <w:widowControl/>
        <w:autoSpaceDE/>
        <w:autoSpaceDN/>
        <w:ind w:left="236"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pStyle w:val="a5"/>
        <w:ind w:left="360"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Выбранный документ можно удалить из хранилища, синхронизировать или расширить доступ для использования внутри локальной сети или сети Интернет.</w:t>
      </w:r>
    </w:p>
    <w:p w:rsidR="004160DF" w:rsidRPr="004160DF" w:rsidRDefault="004160DF" w:rsidP="004160DF">
      <w:pPr>
        <w:pStyle w:val="a5"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pStyle w:val="a5"/>
        <w:jc w:val="center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fldChar w:fldCharType="begin"/>
      </w:r>
      <w:r w:rsidRPr="004160DF">
        <w:rPr>
          <w:sz w:val="28"/>
          <w:szCs w:val="28"/>
          <w:lang w:val="ru-RU" w:eastAsia="ru-RU"/>
        </w:rPr>
        <w:instrText xml:space="preserve"> INCLUDEPICTURE "/var/folders/n_/jq157wh50fs580943st9fpg40000gn/T/com.microsoft.Word/WebArchiveCopyPasteTempFiles/engineers-in-mind.jpg" \* MERGEFORMATINET </w:instrText>
      </w:r>
      <w:r w:rsidRPr="004160DF">
        <w:rPr>
          <w:sz w:val="28"/>
          <w:szCs w:val="28"/>
          <w:lang w:val="ru-RU" w:eastAsia="ru-RU"/>
        </w:rPr>
        <w:fldChar w:fldCharType="separate"/>
      </w:r>
      <w:r w:rsidR="00455501" w:rsidRPr="00455501">
        <w:rPr>
          <w:noProof/>
          <w:sz w:val="28"/>
          <w:szCs w:val="28"/>
          <w:lang w:val="ru-RU" w:eastAsia="ru-RU"/>
        </w:rPr>
        <w:pict w14:anchorId="66E058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39.35pt;height:247.35pt;mso-width-percent:0;mso-height-percent:0;mso-width-percent:0;mso-height-percent:0">
            <v:imagedata r:id="rId13" r:href="rId14"/>
          </v:shape>
        </w:pict>
      </w:r>
      <w:r w:rsidRPr="004160DF">
        <w:rPr>
          <w:sz w:val="28"/>
          <w:szCs w:val="28"/>
          <w:lang w:val="ru-RU" w:eastAsia="ru-RU"/>
        </w:rPr>
        <w:fldChar w:fldCharType="end"/>
      </w:r>
    </w:p>
    <w:p w:rsidR="004160DF" w:rsidRDefault="004160DF" w:rsidP="004160DF">
      <w:pPr>
        <w:pStyle w:val="a5"/>
        <w:jc w:val="center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pStyle w:val="a5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Рис. 8. Контекстное меню </w:t>
      </w:r>
      <w:proofErr w:type="spellStart"/>
      <w:r>
        <w:rPr>
          <w:sz w:val="28"/>
          <w:szCs w:val="28"/>
          <w:lang w:eastAsia="ru-RU"/>
        </w:rPr>
        <w:t>Kenesto</w:t>
      </w:r>
      <w:proofErr w:type="spellEnd"/>
      <w:r w:rsidRPr="004160DF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Drive</w:t>
      </w:r>
    </w:p>
    <w:p w:rsidR="004160DF" w:rsidRPr="004160DF" w:rsidRDefault="004160DF" w:rsidP="004160DF">
      <w:pPr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pStyle w:val="a5"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 xml:space="preserve">На мобильных устройствах работу с </w:t>
      </w:r>
      <w:proofErr w:type="spellStart"/>
      <w:r w:rsidRPr="004160DF">
        <w:rPr>
          <w:sz w:val="28"/>
          <w:szCs w:val="28"/>
          <w:lang w:eastAsia="ru-RU"/>
        </w:rPr>
        <w:t>Kenesto</w:t>
      </w:r>
      <w:proofErr w:type="spellEnd"/>
      <w:r w:rsidRPr="004160DF">
        <w:rPr>
          <w:sz w:val="28"/>
          <w:szCs w:val="28"/>
          <w:lang w:val="ru-RU" w:eastAsia="ru-RU"/>
        </w:rPr>
        <w:t xml:space="preserve"> можно продолжить через веб-интерфейс. Внутри пользователь получает доступ к панели управления, </w:t>
      </w:r>
      <w:r w:rsidRPr="004160DF">
        <w:rPr>
          <w:sz w:val="28"/>
          <w:szCs w:val="28"/>
          <w:lang w:val="ru-RU" w:eastAsia="ru-RU"/>
        </w:rPr>
        <w:lastRenderedPageBreak/>
        <w:t xml:space="preserve">своим документам, заданиям, обсуждению и отчетам. </w:t>
      </w:r>
    </w:p>
    <w:p w:rsidR="004160DF" w:rsidRPr="004160DF" w:rsidRDefault="004160DF" w:rsidP="004160DF">
      <w:pPr>
        <w:pStyle w:val="a5"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fldChar w:fldCharType="begin"/>
      </w:r>
      <w:r w:rsidRPr="004160DF">
        <w:rPr>
          <w:sz w:val="28"/>
          <w:szCs w:val="28"/>
          <w:lang w:val="ru-RU" w:eastAsia="ru-RU"/>
        </w:rPr>
        <w:instrText xml:space="preserve"> INCLUDEPICTURE "/var/folders/n_/jq157wh50fs580943st9fpg40000gn/T/com.microsoft.Word/WebArchiveCopyPasteTempFiles/document-management2.png" \* MERGEFORMATINET </w:instrText>
      </w:r>
      <w:r w:rsidRPr="004160DF">
        <w:rPr>
          <w:sz w:val="28"/>
          <w:szCs w:val="28"/>
          <w:lang w:val="ru-RU" w:eastAsia="ru-RU"/>
        </w:rPr>
        <w:fldChar w:fldCharType="separate"/>
      </w:r>
      <w:r w:rsidR="00455501" w:rsidRPr="00455501">
        <w:rPr>
          <w:noProof/>
          <w:sz w:val="28"/>
          <w:szCs w:val="28"/>
          <w:lang w:val="ru-RU" w:eastAsia="ru-RU"/>
        </w:rPr>
        <w:pict>
          <v:shape id="_x0000_i1025" type="#_x0000_t75" alt="" style="width:468pt;height:154.65pt;mso-width-percent:0;mso-height-percent:0;mso-width-percent:0;mso-height-percent:0">
            <v:imagedata r:id="rId15" r:href="rId16"/>
          </v:shape>
        </w:pict>
      </w:r>
      <w:r w:rsidRPr="004160DF">
        <w:rPr>
          <w:sz w:val="28"/>
          <w:szCs w:val="28"/>
          <w:lang w:val="ru-RU" w:eastAsia="ru-RU"/>
        </w:rPr>
        <w:fldChar w:fldCharType="end"/>
      </w: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Рис. 9. Веб-интерфейс </w:t>
      </w:r>
      <w:proofErr w:type="spellStart"/>
      <w:r>
        <w:rPr>
          <w:sz w:val="28"/>
          <w:szCs w:val="28"/>
          <w:lang w:eastAsia="ru-RU"/>
        </w:rPr>
        <w:t>Kenesto</w:t>
      </w:r>
      <w:proofErr w:type="spellEnd"/>
      <w:r w:rsidRPr="004160DF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Cloud</w:t>
      </w:r>
    </w:p>
    <w:p w:rsidR="004160DF" w:rsidRPr="004160DF" w:rsidRDefault="004160DF" w:rsidP="004160DF">
      <w:pPr>
        <w:widowControl/>
        <w:autoSpaceDE/>
        <w:autoSpaceDN/>
        <w:ind w:left="236"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Графические интерфейс имеет приятную цветовую схему и простые элементы управления содержимым хранилища: инструменты для поиска, фильтрации, массового удаления и модификации данных.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5A6A57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Меню языка: </w:t>
      </w:r>
      <w:r w:rsidRPr="004160DF">
        <w:rPr>
          <w:b/>
          <w:bCs/>
          <w:sz w:val="28"/>
          <w:szCs w:val="28"/>
        </w:rPr>
        <w:t>Add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Task</w:t>
      </w:r>
      <w:r w:rsidRPr="004160DF">
        <w:rPr>
          <w:sz w:val="28"/>
          <w:szCs w:val="28"/>
          <w:lang w:val="ru-RU"/>
        </w:rPr>
        <w:t xml:space="preserve"> – Добавить задание (связанное с документом), </w:t>
      </w:r>
      <w:r w:rsidRPr="004160DF">
        <w:rPr>
          <w:b/>
          <w:bCs/>
          <w:sz w:val="28"/>
          <w:szCs w:val="28"/>
        </w:rPr>
        <w:t>Versions</w:t>
      </w:r>
      <w:r w:rsidRPr="004160DF">
        <w:rPr>
          <w:sz w:val="28"/>
          <w:szCs w:val="28"/>
          <w:lang w:val="ru-RU"/>
        </w:rPr>
        <w:t xml:space="preserve"> </w:t>
      </w:r>
      <w:proofErr w:type="gramStart"/>
      <w:r w:rsidRPr="004160DF">
        <w:rPr>
          <w:sz w:val="28"/>
          <w:szCs w:val="28"/>
          <w:lang w:val="ru-RU"/>
        </w:rPr>
        <w:t>-  Просмотр</w:t>
      </w:r>
      <w:proofErr w:type="gramEnd"/>
      <w:r w:rsidRPr="004160DF">
        <w:rPr>
          <w:sz w:val="28"/>
          <w:szCs w:val="28"/>
          <w:lang w:val="ru-RU"/>
        </w:rPr>
        <w:t xml:space="preserve"> версий файла, </w:t>
      </w:r>
      <w:r w:rsidRPr="004160DF">
        <w:rPr>
          <w:b/>
          <w:bCs/>
          <w:sz w:val="28"/>
          <w:szCs w:val="28"/>
        </w:rPr>
        <w:t>Manage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Dependencies</w:t>
      </w:r>
      <w:r w:rsidRPr="004160DF">
        <w:rPr>
          <w:sz w:val="28"/>
          <w:szCs w:val="28"/>
          <w:lang w:val="ru-RU"/>
        </w:rPr>
        <w:t xml:space="preserve"> – Управление зависимостями файла, </w:t>
      </w:r>
      <w:r w:rsidRPr="004160DF">
        <w:rPr>
          <w:b/>
          <w:bCs/>
          <w:sz w:val="28"/>
          <w:szCs w:val="28"/>
        </w:rPr>
        <w:t>View</w:t>
      </w:r>
      <w:r w:rsidRPr="004160DF">
        <w:rPr>
          <w:sz w:val="28"/>
          <w:szCs w:val="28"/>
          <w:lang w:val="ru-RU"/>
        </w:rPr>
        <w:t xml:space="preserve"> – Просмотр через веб-браузер. 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pStyle w:val="a5"/>
        <w:tabs>
          <w:tab w:val="left" w:pos="596"/>
        </w:tabs>
        <w:ind w:left="596" w:right="570" w:firstLine="0"/>
        <w:jc w:val="center"/>
        <w:rPr>
          <w:sz w:val="28"/>
          <w:szCs w:val="28"/>
        </w:rPr>
      </w:pPr>
      <w:r w:rsidRPr="004160DF">
        <w:rPr>
          <w:sz w:val="28"/>
          <w:szCs w:val="28"/>
        </w:rPr>
        <w:drawing>
          <wp:inline distT="0" distB="0" distL="0" distR="0" wp14:anchorId="05455440" wp14:editId="11A041CA">
            <wp:extent cx="3098800" cy="2162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502" cy="21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Pr="004160DF" w:rsidRDefault="004160DF" w:rsidP="004160DF">
      <w:pPr>
        <w:pStyle w:val="a5"/>
        <w:tabs>
          <w:tab w:val="left" w:pos="596"/>
        </w:tabs>
        <w:ind w:left="596" w:right="57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10. Контекстное меню </w:t>
      </w:r>
      <w:proofErr w:type="spellStart"/>
      <w:r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Drive</w:t>
      </w:r>
    </w:p>
    <w:p w:rsidR="004160DF" w:rsidRPr="004160DF" w:rsidRDefault="004160DF" w:rsidP="004160DF">
      <w:pPr>
        <w:pStyle w:val="a5"/>
        <w:tabs>
          <w:tab w:val="left" w:pos="596"/>
        </w:tabs>
        <w:ind w:left="596" w:right="570" w:firstLine="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pStyle w:val="a3"/>
        <w:numPr>
          <w:ilvl w:val="0"/>
          <w:numId w:val="4"/>
        </w:numPr>
        <w:spacing w:before="7"/>
        <w:jc w:val="both"/>
        <w:rPr>
          <w:lang w:val="ru-RU"/>
        </w:rPr>
      </w:pPr>
      <w:r w:rsidRPr="004160DF">
        <w:rPr>
          <w:lang w:val="ru-RU"/>
        </w:rPr>
        <w:t xml:space="preserve">Входными данные является </w:t>
      </w:r>
      <w:r w:rsidRPr="004160DF">
        <w:rPr>
          <w:b/>
          <w:bCs/>
          <w:lang w:val="ru-RU"/>
        </w:rPr>
        <w:t>конструкторская документация (КД)</w:t>
      </w:r>
      <w:r w:rsidRPr="004160DF">
        <w:rPr>
          <w:lang w:val="ru-RU"/>
        </w:rPr>
        <w:t xml:space="preserve">. Виды конструкторской документации: графическая и текстовая. К графической относятся чертежи сборочные, чертежи деталей, схемы сборки, электронная модель изделия. К текстовой: спецификация, расчеты и анализ. Выходными данными является </w:t>
      </w:r>
      <w:r w:rsidRPr="004160DF">
        <w:rPr>
          <w:b/>
          <w:bCs/>
          <w:lang w:val="ru-RU"/>
        </w:rPr>
        <w:t>визуализация моделей через браузер</w:t>
      </w:r>
      <w:r w:rsidRPr="004160DF">
        <w:rPr>
          <w:lang w:val="ru-RU"/>
        </w:rPr>
        <w:t xml:space="preserve">, а также их </w:t>
      </w:r>
      <w:r w:rsidRPr="004160DF">
        <w:rPr>
          <w:b/>
          <w:bCs/>
          <w:lang w:val="ru-RU"/>
        </w:rPr>
        <w:t>цифровая копия</w:t>
      </w:r>
      <w:r w:rsidRPr="004160DF">
        <w:rPr>
          <w:lang w:val="ru-RU"/>
        </w:rPr>
        <w:t xml:space="preserve"> на </w:t>
      </w:r>
      <w:r>
        <w:rPr>
          <w:lang w:val="ru-RU"/>
        </w:rPr>
        <w:t xml:space="preserve">облачных </w:t>
      </w:r>
      <w:r w:rsidRPr="004160DF">
        <w:rPr>
          <w:lang w:val="ru-RU"/>
        </w:rPr>
        <w:t xml:space="preserve">серверах компании </w:t>
      </w:r>
      <w:proofErr w:type="spellStart"/>
      <w:r w:rsidRPr="004160DF">
        <w:t>Kenesto</w:t>
      </w:r>
      <w:proofErr w:type="spellEnd"/>
      <w:r w:rsidRPr="004160DF">
        <w:rPr>
          <w:lang w:val="ru-RU"/>
        </w:rPr>
        <w:t xml:space="preserve">. </w:t>
      </w:r>
    </w:p>
    <w:p w:rsidR="004160DF" w:rsidRP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</w:p>
    <w:p w:rsidR="004160DF" w:rsidRP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  <w:r w:rsidRPr="004160DF">
        <w:rPr>
          <w:lang w:val="ru-RU"/>
        </w:rPr>
        <w:lastRenderedPageBreak/>
        <w:t xml:space="preserve">Входными данными также могут стать </w:t>
      </w:r>
      <w:r w:rsidRPr="004160DF">
        <w:rPr>
          <w:b/>
          <w:bCs/>
          <w:lang w:val="ru-RU"/>
        </w:rPr>
        <w:t>персональные данные сотрудников</w:t>
      </w:r>
      <w:r w:rsidRPr="004160DF">
        <w:rPr>
          <w:lang w:val="ru-RU"/>
        </w:rPr>
        <w:t xml:space="preserve"> предприятия, по которым формируется </w:t>
      </w:r>
      <w:r w:rsidRPr="004160DF">
        <w:rPr>
          <w:b/>
          <w:bCs/>
          <w:lang w:val="ru-RU"/>
        </w:rPr>
        <w:t>виртуальный профиль сотрудника</w:t>
      </w:r>
      <w:r w:rsidRPr="004160DF">
        <w:rPr>
          <w:lang w:val="ru-RU"/>
        </w:rPr>
        <w:t xml:space="preserve"> в системе </w:t>
      </w:r>
      <w:proofErr w:type="spellStart"/>
      <w:r w:rsidRPr="004160DF">
        <w:t>Kenesto</w:t>
      </w:r>
      <w:proofErr w:type="spellEnd"/>
      <w:r w:rsidRPr="004160DF">
        <w:rPr>
          <w:lang w:val="ru-RU"/>
        </w:rPr>
        <w:t xml:space="preserve"> для организации их работы.</w:t>
      </w:r>
    </w:p>
    <w:p w:rsidR="004160DF" w:rsidRP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</w:p>
    <w:p w:rsid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  <w:r w:rsidRPr="004160DF">
        <w:rPr>
          <w:lang w:val="ru-RU"/>
        </w:rPr>
        <w:t xml:space="preserve">Входными данными могут стать </w:t>
      </w:r>
      <w:r w:rsidRPr="004160DF">
        <w:rPr>
          <w:b/>
          <w:bCs/>
          <w:lang w:val="ru-RU"/>
        </w:rPr>
        <w:t>сведения о текущих проектах</w:t>
      </w:r>
      <w:r w:rsidRPr="004160DF">
        <w:rPr>
          <w:lang w:val="ru-RU"/>
        </w:rPr>
        <w:t xml:space="preserve"> предприятия, на основе которых формируется </w:t>
      </w:r>
      <w:r w:rsidRPr="004160DF">
        <w:rPr>
          <w:b/>
          <w:bCs/>
          <w:lang w:val="ru-RU"/>
        </w:rPr>
        <w:t>цифровой проект</w:t>
      </w:r>
      <w:r w:rsidRPr="004160DF">
        <w:rPr>
          <w:lang w:val="ru-RU"/>
        </w:rPr>
        <w:t xml:space="preserve"> в системе </w:t>
      </w:r>
      <w:proofErr w:type="spellStart"/>
      <w:r w:rsidRPr="004160DF">
        <w:t>Kenesto</w:t>
      </w:r>
      <w:proofErr w:type="spellEnd"/>
      <w:r w:rsidRPr="004160DF">
        <w:rPr>
          <w:lang w:val="ru-RU"/>
        </w:rPr>
        <w:t xml:space="preserve">, к которому могут быть привлечены цифровые профили сотрудников </w:t>
      </w:r>
      <w:r>
        <w:rPr>
          <w:lang w:val="ru-RU"/>
        </w:rPr>
        <w:t>в качестве исполнителей проекта</w:t>
      </w:r>
      <w:r w:rsidRPr="004160DF">
        <w:rPr>
          <w:lang w:val="ru-RU"/>
        </w:rPr>
        <w:t xml:space="preserve">. </w:t>
      </w:r>
    </w:p>
    <w:p w:rsid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</w:p>
    <w:p w:rsidR="004160DF" w:rsidRP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  <w:r>
        <w:rPr>
          <w:lang w:val="ru-RU"/>
        </w:rPr>
        <w:t xml:space="preserve">Такая цифровая модель конструкторского производства может сэкономить ресурсы компании на бумаге и бумажных отчетах, которые могут заменить </w:t>
      </w:r>
      <w:r w:rsidRPr="004160DF">
        <w:rPr>
          <w:b/>
          <w:bCs/>
          <w:lang w:val="ru-RU"/>
        </w:rPr>
        <w:t>цифровые отчеты</w:t>
      </w:r>
      <w:r>
        <w:rPr>
          <w:lang w:val="ru-RU"/>
        </w:rPr>
        <w:t xml:space="preserve"> </w:t>
      </w:r>
      <w:proofErr w:type="spellStart"/>
      <w:r>
        <w:t>Kenesto</w:t>
      </w:r>
      <w:proofErr w:type="spellEnd"/>
      <w:r w:rsidRPr="004160DF">
        <w:rPr>
          <w:lang w:val="ru-RU"/>
        </w:rPr>
        <w:t>.</w:t>
      </w:r>
    </w:p>
    <w:sectPr w:rsidR="004160DF" w:rsidRPr="004160DF" w:rsidSect="00385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E44AB"/>
    <w:multiLevelType w:val="multilevel"/>
    <w:tmpl w:val="8FCABDE8"/>
    <w:lvl w:ilvl="0">
      <w:start w:val="2"/>
      <w:numFmt w:val="decimal"/>
      <w:lvlText w:val="%1"/>
      <w:lvlJc w:val="left"/>
      <w:pPr>
        <w:ind w:left="1450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46" w:hanging="495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2457" w:hanging="495"/>
      </w:pPr>
      <w:rPr>
        <w:rFonts w:hint="default"/>
      </w:rPr>
    </w:lvl>
    <w:lvl w:ilvl="3">
      <w:numFmt w:val="bullet"/>
      <w:lvlText w:val="•"/>
      <w:lvlJc w:val="left"/>
      <w:pPr>
        <w:ind w:left="3455" w:hanging="495"/>
      </w:pPr>
      <w:rPr>
        <w:rFonts w:hint="default"/>
      </w:rPr>
    </w:lvl>
    <w:lvl w:ilvl="4">
      <w:numFmt w:val="bullet"/>
      <w:lvlText w:val="•"/>
      <w:lvlJc w:val="left"/>
      <w:pPr>
        <w:ind w:left="4453" w:hanging="495"/>
      </w:pPr>
      <w:rPr>
        <w:rFonts w:hint="default"/>
      </w:rPr>
    </w:lvl>
    <w:lvl w:ilvl="5">
      <w:numFmt w:val="bullet"/>
      <w:lvlText w:val="•"/>
      <w:lvlJc w:val="left"/>
      <w:pPr>
        <w:ind w:left="5451" w:hanging="495"/>
      </w:pPr>
      <w:rPr>
        <w:rFonts w:hint="default"/>
      </w:rPr>
    </w:lvl>
    <w:lvl w:ilvl="6">
      <w:numFmt w:val="bullet"/>
      <w:lvlText w:val="•"/>
      <w:lvlJc w:val="left"/>
      <w:pPr>
        <w:ind w:left="6448" w:hanging="495"/>
      </w:pPr>
      <w:rPr>
        <w:rFonts w:hint="default"/>
      </w:rPr>
    </w:lvl>
    <w:lvl w:ilvl="7">
      <w:numFmt w:val="bullet"/>
      <w:lvlText w:val="•"/>
      <w:lvlJc w:val="left"/>
      <w:pPr>
        <w:ind w:left="7446" w:hanging="495"/>
      </w:pPr>
      <w:rPr>
        <w:rFonts w:hint="default"/>
      </w:rPr>
    </w:lvl>
    <w:lvl w:ilvl="8">
      <w:numFmt w:val="bullet"/>
      <w:lvlText w:val="•"/>
      <w:lvlJc w:val="left"/>
      <w:pPr>
        <w:ind w:left="8444" w:hanging="495"/>
      </w:pPr>
      <w:rPr>
        <w:rFonts w:hint="default"/>
      </w:rPr>
    </w:lvl>
  </w:abstractNum>
  <w:abstractNum w:abstractNumId="1" w15:restartNumberingAfterBreak="0">
    <w:nsid w:val="46E75C0D"/>
    <w:multiLevelType w:val="hybridMultilevel"/>
    <w:tmpl w:val="3AECDC0E"/>
    <w:lvl w:ilvl="0" w:tplc="B4000C38">
      <w:start w:val="1"/>
      <w:numFmt w:val="decimal"/>
      <w:lvlText w:val="%1."/>
      <w:lvlJc w:val="left"/>
      <w:pPr>
        <w:ind w:left="236" w:hanging="69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39EEE0D4">
      <w:numFmt w:val="bullet"/>
      <w:lvlText w:val="•"/>
      <w:lvlJc w:val="left"/>
      <w:pPr>
        <w:ind w:left="1260" w:hanging="696"/>
      </w:pPr>
      <w:rPr>
        <w:rFonts w:hint="default"/>
      </w:rPr>
    </w:lvl>
    <w:lvl w:ilvl="2" w:tplc="9FF042D2">
      <w:numFmt w:val="bullet"/>
      <w:lvlText w:val="•"/>
      <w:lvlJc w:val="left"/>
      <w:pPr>
        <w:ind w:left="2280" w:hanging="696"/>
      </w:pPr>
      <w:rPr>
        <w:rFonts w:hint="default"/>
      </w:rPr>
    </w:lvl>
    <w:lvl w:ilvl="3" w:tplc="C25AA8A2">
      <w:numFmt w:val="bullet"/>
      <w:lvlText w:val="•"/>
      <w:lvlJc w:val="left"/>
      <w:pPr>
        <w:ind w:left="3300" w:hanging="696"/>
      </w:pPr>
      <w:rPr>
        <w:rFonts w:hint="default"/>
      </w:rPr>
    </w:lvl>
    <w:lvl w:ilvl="4" w:tplc="CF569448">
      <w:numFmt w:val="bullet"/>
      <w:lvlText w:val="•"/>
      <w:lvlJc w:val="left"/>
      <w:pPr>
        <w:ind w:left="4320" w:hanging="696"/>
      </w:pPr>
      <w:rPr>
        <w:rFonts w:hint="default"/>
      </w:rPr>
    </w:lvl>
    <w:lvl w:ilvl="5" w:tplc="1DE05A9A">
      <w:numFmt w:val="bullet"/>
      <w:lvlText w:val="•"/>
      <w:lvlJc w:val="left"/>
      <w:pPr>
        <w:ind w:left="5340" w:hanging="696"/>
      </w:pPr>
      <w:rPr>
        <w:rFonts w:hint="default"/>
      </w:rPr>
    </w:lvl>
    <w:lvl w:ilvl="6" w:tplc="2B70E35A">
      <w:numFmt w:val="bullet"/>
      <w:lvlText w:val="•"/>
      <w:lvlJc w:val="left"/>
      <w:pPr>
        <w:ind w:left="6360" w:hanging="696"/>
      </w:pPr>
      <w:rPr>
        <w:rFonts w:hint="default"/>
      </w:rPr>
    </w:lvl>
    <w:lvl w:ilvl="7" w:tplc="793A076C">
      <w:numFmt w:val="bullet"/>
      <w:lvlText w:val="•"/>
      <w:lvlJc w:val="left"/>
      <w:pPr>
        <w:ind w:left="7380" w:hanging="696"/>
      </w:pPr>
      <w:rPr>
        <w:rFonts w:hint="default"/>
      </w:rPr>
    </w:lvl>
    <w:lvl w:ilvl="8" w:tplc="F5C8BFFE">
      <w:numFmt w:val="bullet"/>
      <w:lvlText w:val="•"/>
      <w:lvlJc w:val="left"/>
      <w:pPr>
        <w:ind w:left="8400" w:hanging="696"/>
      </w:pPr>
      <w:rPr>
        <w:rFonts w:hint="default"/>
      </w:rPr>
    </w:lvl>
  </w:abstractNum>
  <w:abstractNum w:abstractNumId="2" w15:restartNumberingAfterBreak="0">
    <w:nsid w:val="6D786565"/>
    <w:multiLevelType w:val="hybridMultilevel"/>
    <w:tmpl w:val="58343500"/>
    <w:lvl w:ilvl="0" w:tplc="B6A8C918">
      <w:start w:val="1"/>
      <w:numFmt w:val="decimal"/>
      <w:lvlText w:val="%1."/>
      <w:lvlJc w:val="left"/>
      <w:pPr>
        <w:ind w:left="1196" w:hanging="60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35686514">
      <w:numFmt w:val="bullet"/>
      <w:lvlText w:val="•"/>
      <w:lvlJc w:val="left"/>
      <w:pPr>
        <w:ind w:left="2124" w:hanging="600"/>
      </w:pPr>
      <w:rPr>
        <w:rFonts w:hint="default"/>
      </w:rPr>
    </w:lvl>
    <w:lvl w:ilvl="2" w:tplc="44106C38">
      <w:numFmt w:val="bullet"/>
      <w:lvlText w:val="•"/>
      <w:lvlJc w:val="left"/>
      <w:pPr>
        <w:ind w:left="3048" w:hanging="600"/>
      </w:pPr>
      <w:rPr>
        <w:rFonts w:hint="default"/>
      </w:rPr>
    </w:lvl>
    <w:lvl w:ilvl="3" w:tplc="18C0C45C">
      <w:numFmt w:val="bullet"/>
      <w:lvlText w:val="•"/>
      <w:lvlJc w:val="left"/>
      <w:pPr>
        <w:ind w:left="3972" w:hanging="600"/>
      </w:pPr>
      <w:rPr>
        <w:rFonts w:hint="default"/>
      </w:rPr>
    </w:lvl>
    <w:lvl w:ilvl="4" w:tplc="910E2AA8">
      <w:numFmt w:val="bullet"/>
      <w:lvlText w:val="•"/>
      <w:lvlJc w:val="left"/>
      <w:pPr>
        <w:ind w:left="4896" w:hanging="600"/>
      </w:pPr>
      <w:rPr>
        <w:rFonts w:hint="default"/>
      </w:rPr>
    </w:lvl>
    <w:lvl w:ilvl="5" w:tplc="B498A7E2">
      <w:numFmt w:val="bullet"/>
      <w:lvlText w:val="•"/>
      <w:lvlJc w:val="left"/>
      <w:pPr>
        <w:ind w:left="5820" w:hanging="600"/>
      </w:pPr>
      <w:rPr>
        <w:rFonts w:hint="default"/>
      </w:rPr>
    </w:lvl>
    <w:lvl w:ilvl="6" w:tplc="2174D584">
      <w:numFmt w:val="bullet"/>
      <w:lvlText w:val="•"/>
      <w:lvlJc w:val="left"/>
      <w:pPr>
        <w:ind w:left="6744" w:hanging="600"/>
      </w:pPr>
      <w:rPr>
        <w:rFonts w:hint="default"/>
      </w:rPr>
    </w:lvl>
    <w:lvl w:ilvl="7" w:tplc="E920FC84">
      <w:numFmt w:val="bullet"/>
      <w:lvlText w:val="•"/>
      <w:lvlJc w:val="left"/>
      <w:pPr>
        <w:ind w:left="7668" w:hanging="600"/>
      </w:pPr>
      <w:rPr>
        <w:rFonts w:hint="default"/>
      </w:rPr>
    </w:lvl>
    <w:lvl w:ilvl="8" w:tplc="09FEC184">
      <w:numFmt w:val="bullet"/>
      <w:lvlText w:val="•"/>
      <w:lvlJc w:val="left"/>
      <w:pPr>
        <w:ind w:left="8592" w:hanging="600"/>
      </w:pPr>
      <w:rPr>
        <w:rFonts w:hint="default"/>
      </w:rPr>
    </w:lvl>
  </w:abstractNum>
  <w:abstractNum w:abstractNumId="3" w15:restartNumberingAfterBreak="0">
    <w:nsid w:val="77856BE9"/>
    <w:multiLevelType w:val="hybridMultilevel"/>
    <w:tmpl w:val="4802C8A8"/>
    <w:lvl w:ilvl="0" w:tplc="904E97A0">
      <w:start w:val="1"/>
      <w:numFmt w:val="decimal"/>
      <w:lvlText w:val="%1."/>
      <w:lvlJc w:val="left"/>
      <w:pPr>
        <w:ind w:left="596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69FED2E2">
      <w:start w:val="1"/>
      <w:numFmt w:val="decimal"/>
      <w:lvlText w:val="%2."/>
      <w:lvlJc w:val="left"/>
      <w:pPr>
        <w:ind w:left="9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9E583BEC">
      <w:numFmt w:val="bullet"/>
      <w:lvlText w:val=""/>
      <w:lvlJc w:val="left"/>
      <w:pPr>
        <w:ind w:left="1229" w:hanging="312"/>
      </w:pPr>
      <w:rPr>
        <w:rFonts w:ascii="Symbol" w:eastAsia="Symbol" w:hAnsi="Symbol" w:cs="Symbol" w:hint="default"/>
        <w:w w:val="99"/>
        <w:sz w:val="28"/>
        <w:szCs w:val="28"/>
      </w:rPr>
    </w:lvl>
    <w:lvl w:ilvl="3" w:tplc="19DC7E16">
      <w:numFmt w:val="bullet"/>
      <w:lvlText w:val="•"/>
      <w:lvlJc w:val="left"/>
      <w:pPr>
        <w:ind w:left="1280" w:hanging="312"/>
      </w:pPr>
      <w:rPr>
        <w:rFonts w:hint="default"/>
      </w:rPr>
    </w:lvl>
    <w:lvl w:ilvl="4" w:tplc="A062809A">
      <w:numFmt w:val="bullet"/>
      <w:lvlText w:val="•"/>
      <w:lvlJc w:val="left"/>
      <w:pPr>
        <w:ind w:left="2588" w:hanging="312"/>
      </w:pPr>
      <w:rPr>
        <w:rFonts w:hint="default"/>
      </w:rPr>
    </w:lvl>
    <w:lvl w:ilvl="5" w:tplc="3D205BF6">
      <w:numFmt w:val="bullet"/>
      <w:lvlText w:val="•"/>
      <w:lvlJc w:val="left"/>
      <w:pPr>
        <w:ind w:left="3897" w:hanging="312"/>
      </w:pPr>
      <w:rPr>
        <w:rFonts w:hint="default"/>
      </w:rPr>
    </w:lvl>
    <w:lvl w:ilvl="6" w:tplc="4678CC3A">
      <w:numFmt w:val="bullet"/>
      <w:lvlText w:val="•"/>
      <w:lvlJc w:val="left"/>
      <w:pPr>
        <w:ind w:left="5205" w:hanging="312"/>
      </w:pPr>
      <w:rPr>
        <w:rFonts w:hint="default"/>
      </w:rPr>
    </w:lvl>
    <w:lvl w:ilvl="7" w:tplc="445A9E48">
      <w:numFmt w:val="bullet"/>
      <w:lvlText w:val="•"/>
      <w:lvlJc w:val="left"/>
      <w:pPr>
        <w:ind w:left="6514" w:hanging="312"/>
      </w:pPr>
      <w:rPr>
        <w:rFonts w:hint="default"/>
      </w:rPr>
    </w:lvl>
    <w:lvl w:ilvl="8" w:tplc="A09E3F6E">
      <w:numFmt w:val="bullet"/>
      <w:lvlText w:val="•"/>
      <w:lvlJc w:val="left"/>
      <w:pPr>
        <w:ind w:left="7822" w:hanging="312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6A57"/>
    <w:rsid w:val="00052FB0"/>
    <w:rsid w:val="000848D5"/>
    <w:rsid w:val="0038549C"/>
    <w:rsid w:val="004160DF"/>
    <w:rsid w:val="00455501"/>
    <w:rsid w:val="005A6A57"/>
    <w:rsid w:val="005F7AAE"/>
    <w:rsid w:val="0068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64E30"/>
  <w15:docId w15:val="{CE22F630-68E5-40F0-99E7-08A8C793D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A6A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A6A5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A6A5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5A6A57"/>
    <w:pPr>
      <w:ind w:left="236" w:hanging="360"/>
    </w:pPr>
  </w:style>
  <w:style w:type="character" w:styleId="a6">
    <w:name w:val="Hyperlink"/>
    <w:basedOn w:val="a0"/>
    <w:uiPriority w:val="99"/>
    <w:unhideWhenUsed/>
    <w:rsid w:val="004160D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160DF"/>
    <w:rPr>
      <w:color w:val="605E5C"/>
      <w:shd w:val="clear" w:color="auto" w:fill="E1DFDD"/>
    </w:rPr>
  </w:style>
  <w:style w:type="paragraph" w:customStyle="1" w:styleId="ConsPlusNormal">
    <w:name w:val="ConsPlusNormal"/>
    <w:uiPriority w:val="99"/>
    <w:rsid w:val="00052FB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paragraph" w:styleId="2">
    <w:name w:val="Body Text 2"/>
    <w:basedOn w:val="a"/>
    <w:link w:val="20"/>
    <w:uiPriority w:val="99"/>
    <w:semiHidden/>
    <w:unhideWhenUsed/>
    <w:rsid w:val="00052FB0"/>
    <w:pPr>
      <w:widowControl/>
      <w:autoSpaceDE/>
      <w:autoSpaceDN/>
      <w:spacing w:after="120" w:line="480" w:lineRule="auto"/>
    </w:pPr>
    <w:rPr>
      <w:sz w:val="24"/>
      <w:szCs w:val="24"/>
      <w:lang w:val="ru-RU"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052F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052FB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9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file:////var/folders/n_/jq157wh50fs580943st9fpg40000gn/T/com.microsoft.Word/WebArchiveCopyPasteTempFiles/document-management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kenesto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file:////var/folders/n_/jq157wh50fs580943st9fpg40000gn/T/com.microsoft.Word/WebArchiveCopyPasteTempFiles/engineers-in-mind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Архипов Андрей</cp:lastModifiedBy>
  <cp:revision>4</cp:revision>
  <dcterms:created xsi:type="dcterms:W3CDTF">2019-02-24T21:42:00Z</dcterms:created>
  <dcterms:modified xsi:type="dcterms:W3CDTF">2020-03-03T20:57:00Z</dcterms:modified>
</cp:coreProperties>
</file>