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Рекомендация кафедры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Главному редактору научного журнала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«Труды МФТИ»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чл.-корр. РАН Н. Н. Кудрявцеву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ab/>
        <w:t>Кафедра Интеллектуальных Информационных Систем и Технологий заслушала на научном семинаре содержание статьи Авторов Название статьи. По результатам обсуждения сделаны выводы, что в статье описаны новые результаты по приоритетным направлениям научных исследований, уровень достигнутых результатов соответствует мировому уровню.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ab/>
        <w:t>Рекомендуем опубликовать статью авторов в научном журнале «Труды МФТИ» и направляем статью в редакцию журнала.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Приложение: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ab/>
        <w:t>Рукопись статьи 2 экз.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ab/>
        <w:t>Сведения об авторах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ab/>
        <w:t>Акт экспертизы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Зам. зав. кафедрой </w:t>
        <w:tab/>
        <w:tab/>
        <w:tab/>
        <w:t xml:space="preserve">Подпись </w:t>
        <w:tab/>
        <w:tab/>
        <w:tab/>
        <w:tab/>
        <w:t>Галушкин А.И.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2015-10-06T12:06:45Z</dcterms:created>
  <dc:language>en-US</dc:language>
  <cp:revision>0</cp:revision>
</cp:coreProperties>
</file>