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91824" w14:textId="77777777" w:rsidR="00345746" w:rsidRDefault="00345746" w:rsidP="00345746">
      <w:pPr>
        <w:rPr>
          <w:b/>
          <w:bCs/>
        </w:rPr>
      </w:pPr>
      <w:r>
        <w:rPr>
          <w:b/>
          <w:bCs/>
        </w:rPr>
        <w:t>Name: Nikhil Sanjay Shinde</w:t>
      </w:r>
    </w:p>
    <w:p w14:paraId="1C3004A2" w14:textId="77777777" w:rsidR="00345746" w:rsidRDefault="00345746" w:rsidP="00345746">
      <w:pPr>
        <w:rPr>
          <w:b/>
          <w:bCs/>
        </w:rPr>
      </w:pPr>
      <w:r>
        <w:rPr>
          <w:b/>
          <w:bCs/>
        </w:rPr>
        <w:t>Roll No: TYITB120</w:t>
      </w:r>
    </w:p>
    <w:p w14:paraId="5DF3E946" w14:textId="1C89E69E" w:rsidR="00345746" w:rsidRPr="00345746" w:rsidRDefault="00345746" w:rsidP="00345746">
      <w:r w:rsidRPr="009C2635">
        <w:rPr>
          <w:b/>
          <w:bCs/>
        </w:rPr>
        <w:t>Assignment No. 1</w:t>
      </w:r>
    </w:p>
    <w:p w14:paraId="1952FABC" w14:textId="347F8E7B" w:rsidR="00345746" w:rsidRDefault="00345746" w:rsidP="00345746">
      <w:pPr>
        <w:rPr>
          <w:b/>
          <w:bCs/>
        </w:rPr>
      </w:pPr>
      <w:r w:rsidRPr="00345746">
        <w:pict w14:anchorId="1F69AF87">
          <v:rect id="_x0000_i1121" style="width:0;height:1.5pt" o:hralign="center" o:hrstd="t" o:hr="t" fillcolor="#a0a0a0" stroked="f"/>
        </w:pict>
      </w:r>
    </w:p>
    <w:p w14:paraId="053435E7" w14:textId="7BA75850" w:rsidR="00345746" w:rsidRPr="00345746" w:rsidRDefault="00345746" w:rsidP="00345746">
      <w:pPr>
        <w:rPr>
          <w:b/>
          <w:bCs/>
        </w:rPr>
      </w:pPr>
      <w:r w:rsidRPr="00345746">
        <w:rPr>
          <w:b/>
          <w:bCs/>
        </w:rPr>
        <w:t>Aim:</w:t>
      </w:r>
    </w:p>
    <w:p w14:paraId="3F049CE2" w14:textId="77777777" w:rsidR="00345746" w:rsidRPr="00345746" w:rsidRDefault="00345746" w:rsidP="00345746">
      <w:r w:rsidRPr="00345746">
        <w:t>Perform Exploratory Data Analysis (EDA) on the loan dataset and draw insights with the help of Python.</w:t>
      </w:r>
    </w:p>
    <w:p w14:paraId="2F036C42" w14:textId="77777777" w:rsidR="00345746" w:rsidRPr="00345746" w:rsidRDefault="00345746" w:rsidP="00345746">
      <w:r w:rsidRPr="00345746">
        <w:pict w14:anchorId="4AB58F80">
          <v:rect id="_x0000_i1097" style="width:0;height:1.5pt" o:hralign="center" o:hrstd="t" o:hr="t" fillcolor="#a0a0a0" stroked="f"/>
        </w:pict>
      </w:r>
    </w:p>
    <w:p w14:paraId="315CF7DE" w14:textId="77777777" w:rsidR="00345746" w:rsidRPr="00345746" w:rsidRDefault="00345746" w:rsidP="00345746">
      <w:pPr>
        <w:rPr>
          <w:b/>
          <w:bCs/>
        </w:rPr>
      </w:pPr>
      <w:r w:rsidRPr="00345746">
        <w:rPr>
          <w:b/>
          <w:bCs/>
        </w:rPr>
        <w:t>Objective:</w:t>
      </w:r>
    </w:p>
    <w:p w14:paraId="569DDBF6" w14:textId="77777777" w:rsidR="00345746" w:rsidRPr="00345746" w:rsidRDefault="00345746" w:rsidP="00345746">
      <w:r w:rsidRPr="00345746">
        <w:t xml:space="preserve">To perform Exploratory Data Analysis (EDA) on the loan dataset and derive meaningful insights that can be helpful for further </w:t>
      </w:r>
      <w:proofErr w:type="spellStart"/>
      <w:r w:rsidRPr="00345746">
        <w:t>modeling</w:t>
      </w:r>
      <w:proofErr w:type="spellEnd"/>
      <w:r w:rsidRPr="00345746">
        <w:t>.</w:t>
      </w:r>
    </w:p>
    <w:p w14:paraId="010C3DD2" w14:textId="77777777" w:rsidR="00345746" w:rsidRPr="00345746" w:rsidRDefault="00345746" w:rsidP="00345746">
      <w:r w:rsidRPr="00345746">
        <w:pict w14:anchorId="324F072E">
          <v:rect id="_x0000_i1098" style="width:0;height:1.5pt" o:hralign="center" o:hrstd="t" o:hr="t" fillcolor="#a0a0a0" stroked="f"/>
        </w:pict>
      </w:r>
    </w:p>
    <w:p w14:paraId="4DAC3F69" w14:textId="77777777" w:rsidR="00345746" w:rsidRPr="00345746" w:rsidRDefault="00345746" w:rsidP="00345746">
      <w:pPr>
        <w:rPr>
          <w:b/>
          <w:bCs/>
        </w:rPr>
      </w:pPr>
      <w:r w:rsidRPr="00345746">
        <w:rPr>
          <w:b/>
          <w:bCs/>
        </w:rPr>
        <w:t>Theory:</w:t>
      </w:r>
    </w:p>
    <w:p w14:paraId="640979BB" w14:textId="77777777" w:rsidR="00345746" w:rsidRPr="00345746" w:rsidRDefault="00345746" w:rsidP="00345746">
      <w:r w:rsidRPr="00345746">
        <w:t>Exploratory Data Analysis (EDA) is a critical step in any data science or machine learning workflow. It involves summarizing the main characteristics of a dataset, often using visual methods. Through EDA, one can:</w:t>
      </w:r>
    </w:p>
    <w:p w14:paraId="5A8FF763" w14:textId="77777777" w:rsidR="00345746" w:rsidRPr="00345746" w:rsidRDefault="00345746" w:rsidP="00345746">
      <w:pPr>
        <w:numPr>
          <w:ilvl w:val="0"/>
          <w:numId w:val="1"/>
        </w:numPr>
      </w:pPr>
      <w:r w:rsidRPr="00345746">
        <w:t>Identify missing values.</w:t>
      </w:r>
    </w:p>
    <w:p w14:paraId="601285DA" w14:textId="77777777" w:rsidR="00345746" w:rsidRPr="00345746" w:rsidRDefault="00345746" w:rsidP="00345746">
      <w:pPr>
        <w:numPr>
          <w:ilvl w:val="0"/>
          <w:numId w:val="1"/>
        </w:numPr>
      </w:pPr>
      <w:r w:rsidRPr="00345746">
        <w:t>Detect outliers.</w:t>
      </w:r>
    </w:p>
    <w:p w14:paraId="41A5E3D2" w14:textId="77777777" w:rsidR="00345746" w:rsidRPr="00345746" w:rsidRDefault="00345746" w:rsidP="00345746">
      <w:pPr>
        <w:numPr>
          <w:ilvl w:val="0"/>
          <w:numId w:val="1"/>
        </w:numPr>
      </w:pPr>
      <w:r w:rsidRPr="00345746">
        <w:t>Understand data distributions.</w:t>
      </w:r>
    </w:p>
    <w:p w14:paraId="1421D126" w14:textId="77777777" w:rsidR="00345746" w:rsidRPr="00345746" w:rsidRDefault="00345746" w:rsidP="00345746">
      <w:pPr>
        <w:numPr>
          <w:ilvl w:val="0"/>
          <w:numId w:val="1"/>
        </w:numPr>
      </w:pPr>
      <w:r w:rsidRPr="00345746">
        <w:t>Find relationships and correlations.</w:t>
      </w:r>
    </w:p>
    <w:p w14:paraId="70615AD2" w14:textId="77777777" w:rsidR="00345746" w:rsidRDefault="00345746" w:rsidP="00345746">
      <w:pPr>
        <w:numPr>
          <w:ilvl w:val="0"/>
          <w:numId w:val="1"/>
        </w:numPr>
      </w:pPr>
      <w:r w:rsidRPr="00345746">
        <w:t>Make decisions about data cleaning and feature engineering.</w:t>
      </w:r>
    </w:p>
    <w:p w14:paraId="29B21DDB" w14:textId="77777777" w:rsidR="00345746" w:rsidRPr="009C2635" w:rsidRDefault="00345746" w:rsidP="00345746">
      <w:pPr>
        <w:rPr>
          <w:b/>
          <w:bCs/>
        </w:rPr>
      </w:pPr>
      <w:r w:rsidRPr="009C2635">
        <w:rPr>
          <w:b/>
          <w:bCs/>
        </w:rPr>
        <w:t>Measures of Central Tendency</w:t>
      </w:r>
    </w:p>
    <w:p w14:paraId="31302A35" w14:textId="77777777" w:rsidR="00345746" w:rsidRPr="009C2635" w:rsidRDefault="00345746" w:rsidP="00345746">
      <w:r w:rsidRPr="009C2635">
        <w:t>The central tendency of a dataset refers to its middle or typical values. The most commonly used measures of central tendency are:</w:t>
      </w:r>
    </w:p>
    <w:p w14:paraId="1FD01051" w14:textId="77777777" w:rsidR="00345746" w:rsidRPr="009C2635" w:rsidRDefault="00345746" w:rsidP="00345746">
      <w:pPr>
        <w:numPr>
          <w:ilvl w:val="0"/>
          <w:numId w:val="6"/>
        </w:numPr>
      </w:pPr>
      <w:r w:rsidRPr="009C2635">
        <w:rPr>
          <w:b/>
          <w:bCs/>
        </w:rPr>
        <w:t>Mean:</w:t>
      </w:r>
      <w:r w:rsidRPr="009C2635">
        <w:t xml:space="preserve"> The arithmetic mean is calculated as the sum of all values divided by the number of observations</w:t>
      </w:r>
      <w:r>
        <w:t>.</w:t>
      </w:r>
    </w:p>
    <w:p w14:paraId="0C0EBDD5" w14:textId="77777777" w:rsidR="00345746" w:rsidRPr="009C2635" w:rsidRDefault="00345746" w:rsidP="00345746">
      <w:pPr>
        <w:numPr>
          <w:ilvl w:val="0"/>
          <w:numId w:val="6"/>
        </w:numPr>
      </w:pPr>
      <w:r w:rsidRPr="009C2635">
        <w:rPr>
          <w:b/>
          <w:bCs/>
        </w:rPr>
        <w:t>Median:</w:t>
      </w:r>
      <w:r w:rsidRPr="009C2635">
        <w:t xml:space="preserve"> The median is the middle value in an ordered dataset. If the number of observations is even, the median is the average of the two middle values.</w:t>
      </w:r>
    </w:p>
    <w:p w14:paraId="2C955605" w14:textId="77777777" w:rsidR="00345746" w:rsidRPr="009C2635" w:rsidRDefault="00345746" w:rsidP="00345746">
      <w:pPr>
        <w:numPr>
          <w:ilvl w:val="0"/>
          <w:numId w:val="6"/>
        </w:numPr>
      </w:pPr>
      <w:r w:rsidRPr="009C2635">
        <w:rPr>
          <w:b/>
          <w:bCs/>
        </w:rPr>
        <w:t>Mode:</w:t>
      </w:r>
      <w:r w:rsidRPr="009C2635">
        <w:t xml:space="preserve"> The mode is the most frequently occurring value in the dataset. A dataset may have one mode (unimodal), multiple modes (multimodal), or no mode at all.</w:t>
      </w:r>
    </w:p>
    <w:p w14:paraId="7811B5C9" w14:textId="77777777" w:rsidR="00345746" w:rsidRPr="009C2635" w:rsidRDefault="00345746" w:rsidP="00345746">
      <w:r w:rsidRPr="009C2635">
        <w:t>In addition to these, specialized means like the geometric mean, harmonic mean, and trimmed mean are used in certain statistical applications.</w:t>
      </w:r>
    </w:p>
    <w:p w14:paraId="5A77D428" w14:textId="77777777" w:rsidR="00345746" w:rsidRPr="009C2635" w:rsidRDefault="00345746" w:rsidP="00345746">
      <w:pPr>
        <w:rPr>
          <w:b/>
          <w:bCs/>
        </w:rPr>
      </w:pPr>
      <w:r w:rsidRPr="009C2635">
        <w:rPr>
          <w:b/>
          <w:bCs/>
        </w:rPr>
        <w:t>Measures of Variability</w:t>
      </w:r>
    </w:p>
    <w:p w14:paraId="4212F15A" w14:textId="77777777" w:rsidR="00345746" w:rsidRPr="009C2635" w:rsidRDefault="00345746" w:rsidP="00345746">
      <w:r w:rsidRPr="009C2635">
        <w:lastRenderedPageBreak/>
        <w:t>The variability or dispersion of a dataset indicates how spread out the values are. Some common measures include:</w:t>
      </w:r>
    </w:p>
    <w:p w14:paraId="6BC1D5F8" w14:textId="77777777" w:rsidR="00345746" w:rsidRPr="009C2635" w:rsidRDefault="00345746" w:rsidP="00345746">
      <w:pPr>
        <w:numPr>
          <w:ilvl w:val="0"/>
          <w:numId w:val="7"/>
        </w:numPr>
      </w:pPr>
      <w:r w:rsidRPr="009C2635">
        <w:rPr>
          <w:b/>
          <w:bCs/>
        </w:rPr>
        <w:t>Variance (s²):</w:t>
      </w:r>
      <w:r w:rsidRPr="009C2635">
        <w:t xml:space="preserve"> Variance quantifies the average squared deviation from the mean:  It provides insight into how much the data points deviate from the central value.</w:t>
      </w:r>
    </w:p>
    <w:p w14:paraId="063A87DA" w14:textId="77777777" w:rsidR="00345746" w:rsidRPr="009C2635" w:rsidRDefault="00345746" w:rsidP="00345746">
      <w:pPr>
        <w:numPr>
          <w:ilvl w:val="0"/>
          <w:numId w:val="7"/>
        </w:numPr>
      </w:pPr>
      <w:r w:rsidRPr="009C2635">
        <w:rPr>
          <w:b/>
          <w:bCs/>
        </w:rPr>
        <w:t>Standard Deviation (s):</w:t>
      </w:r>
      <w:r w:rsidRPr="009C2635">
        <w:t xml:space="preserve"> The standard deviation is the square root of variance and retains the same unit as the original data, making it more interpretable: It helps in understanding the spread of data, particularly in normally distributed datasets.</w:t>
      </w:r>
    </w:p>
    <w:p w14:paraId="0E7A7A4F" w14:textId="77777777" w:rsidR="00345746" w:rsidRPr="009C2635" w:rsidRDefault="00345746" w:rsidP="00345746">
      <w:pPr>
        <w:numPr>
          <w:ilvl w:val="0"/>
          <w:numId w:val="7"/>
        </w:numPr>
      </w:pPr>
      <w:r w:rsidRPr="009C2635">
        <w:rPr>
          <w:b/>
          <w:bCs/>
        </w:rPr>
        <w:t>Interquartile Range (IQR):</w:t>
      </w:r>
      <w:r w:rsidRPr="009C2635">
        <w:t xml:space="preserve"> The IQR measures the spread of the middle 50% of the data and is calculated as: IQR=Q3−Q1</w:t>
      </w:r>
      <w:r>
        <w:t xml:space="preserve"> </w:t>
      </w:r>
      <w:r w:rsidRPr="009C2635">
        <w:t>where Q1 (first quartile) is the 25th percentile and Q3(third quartile) is the 75th percentile of the dataset. IQR is useful for identifying outliers and assessing skewness in the data.</w:t>
      </w:r>
    </w:p>
    <w:p w14:paraId="0BB2E073" w14:textId="77777777" w:rsidR="00345746" w:rsidRPr="009C2635" w:rsidRDefault="00345746" w:rsidP="00345746">
      <w:pPr>
        <w:rPr>
          <w:b/>
          <w:bCs/>
        </w:rPr>
      </w:pPr>
      <w:r w:rsidRPr="009C2635">
        <w:rPr>
          <w:b/>
          <w:bCs/>
        </w:rPr>
        <w:t>Outlier Identification</w:t>
      </w:r>
    </w:p>
    <w:p w14:paraId="685954A5" w14:textId="77777777" w:rsidR="00345746" w:rsidRPr="009C2635" w:rsidRDefault="00345746" w:rsidP="00345746">
      <w:r w:rsidRPr="009C2635">
        <w:t>Outliers are extreme values that differ significantly from the rest of the data. They can be detected using:</w:t>
      </w:r>
    </w:p>
    <w:p w14:paraId="461138F9" w14:textId="77777777" w:rsidR="00345746" w:rsidRPr="009C2635" w:rsidRDefault="00345746" w:rsidP="00345746">
      <w:pPr>
        <w:numPr>
          <w:ilvl w:val="0"/>
          <w:numId w:val="8"/>
        </w:numPr>
      </w:pPr>
      <w:r w:rsidRPr="009C2635">
        <w:rPr>
          <w:b/>
          <w:bCs/>
        </w:rPr>
        <w:t>Boxplots:</w:t>
      </w:r>
      <w:r w:rsidRPr="009C2635">
        <w:t xml:space="preserve"> A boxplot visually represents the dataset’s distribution, showing the median, quartiles, and potential outliers. Outliers are typically identified as values lying beyond 1.5 times the IQR above Q3Q3 or below Q1Q1.</w:t>
      </w:r>
    </w:p>
    <w:p w14:paraId="1DC38C0A" w14:textId="77777777" w:rsidR="00345746" w:rsidRPr="009C2635" w:rsidRDefault="00345746" w:rsidP="00345746">
      <w:pPr>
        <w:numPr>
          <w:ilvl w:val="0"/>
          <w:numId w:val="8"/>
        </w:numPr>
      </w:pPr>
      <w:r w:rsidRPr="009C2635">
        <w:rPr>
          <w:b/>
          <w:bCs/>
        </w:rPr>
        <w:t>Z-Scores:</w:t>
      </w:r>
      <w:r w:rsidRPr="009C2635">
        <w:t xml:space="preserve"> Standardizing data points using Z-scores helps in identifying values that deviate significantly (typically beyond ±3 standard deviations from the mean).</w:t>
      </w:r>
    </w:p>
    <w:p w14:paraId="01012854" w14:textId="77777777" w:rsidR="00345746" w:rsidRPr="00345746" w:rsidRDefault="00345746" w:rsidP="00345746">
      <w:pPr>
        <w:ind w:left="360"/>
      </w:pPr>
    </w:p>
    <w:p w14:paraId="61E61715" w14:textId="77777777" w:rsidR="00345746" w:rsidRPr="00345746" w:rsidRDefault="00345746" w:rsidP="00345746">
      <w:r w:rsidRPr="00345746">
        <w:pict w14:anchorId="1CD335D9">
          <v:rect id="_x0000_i1099" style="width:0;height:1.5pt" o:hralign="center" o:hrstd="t" o:hr="t" fillcolor="#a0a0a0" stroked="f"/>
        </w:pict>
      </w:r>
    </w:p>
    <w:p w14:paraId="531076F1" w14:textId="77777777" w:rsidR="00345746" w:rsidRPr="00345746" w:rsidRDefault="00345746" w:rsidP="00345746">
      <w:pPr>
        <w:rPr>
          <w:b/>
          <w:bCs/>
        </w:rPr>
      </w:pPr>
      <w:r w:rsidRPr="00345746">
        <w:rPr>
          <w:b/>
          <w:bCs/>
        </w:rPr>
        <w:t>Importance of EDA in Machine Learning:</w:t>
      </w:r>
    </w:p>
    <w:p w14:paraId="39AFCE1F" w14:textId="77777777" w:rsidR="00345746" w:rsidRPr="00345746" w:rsidRDefault="00345746" w:rsidP="00345746">
      <w:pPr>
        <w:numPr>
          <w:ilvl w:val="0"/>
          <w:numId w:val="2"/>
        </w:numPr>
      </w:pPr>
      <w:r w:rsidRPr="00345746">
        <w:rPr>
          <w:b/>
          <w:bCs/>
        </w:rPr>
        <w:t>Understanding Structure</w:t>
      </w:r>
      <w:r w:rsidRPr="00345746">
        <w:t>: Learn the structure, dimensions, and types of data.</w:t>
      </w:r>
    </w:p>
    <w:p w14:paraId="28835B8C" w14:textId="77777777" w:rsidR="00345746" w:rsidRPr="00345746" w:rsidRDefault="00345746" w:rsidP="00345746">
      <w:pPr>
        <w:numPr>
          <w:ilvl w:val="0"/>
          <w:numId w:val="2"/>
        </w:numPr>
      </w:pPr>
      <w:r w:rsidRPr="00345746">
        <w:rPr>
          <w:b/>
          <w:bCs/>
        </w:rPr>
        <w:t>Data Cleaning</w:t>
      </w:r>
      <w:r w:rsidRPr="00345746">
        <w:t>: Spot and handle missing values or duplicate data.</w:t>
      </w:r>
    </w:p>
    <w:p w14:paraId="525BCCFF" w14:textId="77777777" w:rsidR="00345746" w:rsidRPr="00345746" w:rsidRDefault="00345746" w:rsidP="00345746">
      <w:pPr>
        <w:numPr>
          <w:ilvl w:val="0"/>
          <w:numId w:val="2"/>
        </w:numPr>
      </w:pPr>
      <w:r w:rsidRPr="00345746">
        <w:rPr>
          <w:b/>
          <w:bCs/>
        </w:rPr>
        <w:t>Outlier Detection</w:t>
      </w:r>
      <w:r w:rsidRPr="00345746">
        <w:t>: Use boxplots to identify unusual data points.</w:t>
      </w:r>
    </w:p>
    <w:p w14:paraId="26D422E3" w14:textId="77777777" w:rsidR="00345746" w:rsidRPr="00345746" w:rsidRDefault="00345746" w:rsidP="00345746">
      <w:pPr>
        <w:numPr>
          <w:ilvl w:val="0"/>
          <w:numId w:val="2"/>
        </w:numPr>
      </w:pPr>
      <w:r w:rsidRPr="00345746">
        <w:rPr>
          <w:b/>
          <w:bCs/>
        </w:rPr>
        <w:t>Correlation Analysis</w:t>
      </w:r>
      <w:r w:rsidRPr="00345746">
        <w:t>: Understand how variables relate to each other.</w:t>
      </w:r>
    </w:p>
    <w:p w14:paraId="334B268C" w14:textId="77777777" w:rsidR="00345746" w:rsidRPr="00345746" w:rsidRDefault="00345746" w:rsidP="00345746">
      <w:pPr>
        <w:numPr>
          <w:ilvl w:val="0"/>
          <w:numId w:val="2"/>
        </w:numPr>
      </w:pPr>
      <w:r w:rsidRPr="00345746">
        <w:rPr>
          <w:b/>
          <w:bCs/>
        </w:rPr>
        <w:t>Preprocessing Decisions</w:t>
      </w:r>
      <w:r w:rsidRPr="00345746">
        <w:t>: Decide on normalization, encoding, or feature transformation.</w:t>
      </w:r>
    </w:p>
    <w:p w14:paraId="651298A8" w14:textId="77777777" w:rsidR="00345746" w:rsidRPr="00345746" w:rsidRDefault="00345746" w:rsidP="00345746">
      <w:pPr>
        <w:numPr>
          <w:ilvl w:val="0"/>
          <w:numId w:val="2"/>
        </w:numPr>
      </w:pPr>
      <w:r w:rsidRPr="00345746">
        <w:rPr>
          <w:b/>
          <w:bCs/>
        </w:rPr>
        <w:t>Model Readiness</w:t>
      </w:r>
      <w:r w:rsidRPr="00345746">
        <w:t>: Improve model accuracy with high-quality data inputs.</w:t>
      </w:r>
    </w:p>
    <w:p w14:paraId="15775008" w14:textId="77777777" w:rsidR="00345746" w:rsidRPr="00345746" w:rsidRDefault="00345746" w:rsidP="00345746">
      <w:r w:rsidRPr="00345746">
        <w:pict w14:anchorId="6DC579E8">
          <v:rect id="_x0000_i1100" style="width:0;height:1.5pt" o:hralign="center" o:hrstd="t" o:hr="t" fillcolor="#a0a0a0" stroked="f"/>
        </w:pict>
      </w:r>
    </w:p>
    <w:p w14:paraId="1D460512" w14:textId="77777777" w:rsidR="00345746" w:rsidRPr="00345746" w:rsidRDefault="00345746" w:rsidP="00345746">
      <w:pPr>
        <w:rPr>
          <w:b/>
          <w:bCs/>
        </w:rPr>
      </w:pPr>
      <w:r w:rsidRPr="00345746">
        <w:rPr>
          <w:b/>
          <w:bCs/>
        </w:rPr>
        <w:t>Dataset:</w:t>
      </w:r>
    </w:p>
    <w:p w14:paraId="223D45ED" w14:textId="77777777" w:rsidR="00345746" w:rsidRPr="00345746" w:rsidRDefault="00345746" w:rsidP="00345746">
      <w:r w:rsidRPr="00345746">
        <w:t xml:space="preserve">The dataset used is </w:t>
      </w:r>
      <w:r w:rsidRPr="00345746">
        <w:rPr>
          <w:u w:val="single"/>
        </w:rPr>
        <w:t>train.csv</w:t>
      </w:r>
      <w:r w:rsidRPr="00345746">
        <w:t>, which contains the following key features:</w:t>
      </w:r>
    </w:p>
    <w:p w14:paraId="23B06C64" w14:textId="77777777" w:rsidR="00345746" w:rsidRPr="00345746" w:rsidRDefault="00345746" w:rsidP="00345746">
      <w:pPr>
        <w:numPr>
          <w:ilvl w:val="0"/>
          <w:numId w:val="3"/>
        </w:numPr>
      </w:pPr>
      <w:proofErr w:type="spellStart"/>
      <w:r w:rsidRPr="00345746">
        <w:rPr>
          <w:b/>
          <w:bCs/>
        </w:rPr>
        <w:t>ApplicantIncome</w:t>
      </w:r>
      <w:proofErr w:type="spellEnd"/>
      <w:r w:rsidRPr="00345746">
        <w:t>: Income of the applicant.</w:t>
      </w:r>
    </w:p>
    <w:p w14:paraId="423B0342" w14:textId="77777777" w:rsidR="00345746" w:rsidRPr="00345746" w:rsidRDefault="00345746" w:rsidP="00345746">
      <w:pPr>
        <w:numPr>
          <w:ilvl w:val="0"/>
          <w:numId w:val="3"/>
        </w:numPr>
      </w:pPr>
      <w:proofErr w:type="spellStart"/>
      <w:r w:rsidRPr="00345746">
        <w:rPr>
          <w:b/>
          <w:bCs/>
        </w:rPr>
        <w:t>CoapplicantIncome</w:t>
      </w:r>
      <w:proofErr w:type="spellEnd"/>
      <w:r w:rsidRPr="00345746">
        <w:t>: Income of the co-applicant.</w:t>
      </w:r>
    </w:p>
    <w:p w14:paraId="6CF8C707" w14:textId="77777777" w:rsidR="00345746" w:rsidRPr="00345746" w:rsidRDefault="00345746" w:rsidP="00345746">
      <w:pPr>
        <w:numPr>
          <w:ilvl w:val="0"/>
          <w:numId w:val="3"/>
        </w:numPr>
      </w:pPr>
      <w:proofErr w:type="spellStart"/>
      <w:r w:rsidRPr="00345746">
        <w:rPr>
          <w:b/>
          <w:bCs/>
        </w:rPr>
        <w:t>LoanAmount</w:t>
      </w:r>
      <w:proofErr w:type="spellEnd"/>
      <w:r w:rsidRPr="00345746">
        <w:t>: Amount of the loan applied for.</w:t>
      </w:r>
    </w:p>
    <w:p w14:paraId="1EF83F65" w14:textId="77777777" w:rsidR="00345746" w:rsidRPr="00345746" w:rsidRDefault="00345746" w:rsidP="00345746">
      <w:pPr>
        <w:numPr>
          <w:ilvl w:val="0"/>
          <w:numId w:val="3"/>
        </w:numPr>
      </w:pPr>
      <w:proofErr w:type="spellStart"/>
      <w:r w:rsidRPr="00345746">
        <w:rPr>
          <w:b/>
          <w:bCs/>
        </w:rPr>
        <w:t>Loan_Amount_Term</w:t>
      </w:r>
      <w:proofErr w:type="spellEnd"/>
      <w:r w:rsidRPr="00345746">
        <w:t>: Term of the loan in months.</w:t>
      </w:r>
    </w:p>
    <w:p w14:paraId="34A4D63E" w14:textId="77777777" w:rsidR="00345746" w:rsidRPr="00345746" w:rsidRDefault="00345746" w:rsidP="00345746">
      <w:pPr>
        <w:numPr>
          <w:ilvl w:val="0"/>
          <w:numId w:val="3"/>
        </w:numPr>
      </w:pPr>
      <w:proofErr w:type="spellStart"/>
      <w:r w:rsidRPr="00345746">
        <w:rPr>
          <w:b/>
          <w:bCs/>
        </w:rPr>
        <w:lastRenderedPageBreak/>
        <w:t>Credit_History</w:t>
      </w:r>
      <w:proofErr w:type="spellEnd"/>
      <w:r w:rsidRPr="00345746">
        <w:t>: Credit history (1 = good, 0 = bad/missing).</w:t>
      </w:r>
    </w:p>
    <w:p w14:paraId="32BBC61E" w14:textId="77777777" w:rsidR="00345746" w:rsidRPr="00345746" w:rsidRDefault="00345746" w:rsidP="00345746">
      <w:pPr>
        <w:numPr>
          <w:ilvl w:val="0"/>
          <w:numId w:val="3"/>
        </w:numPr>
      </w:pPr>
      <w:proofErr w:type="spellStart"/>
      <w:r w:rsidRPr="00345746">
        <w:rPr>
          <w:b/>
          <w:bCs/>
        </w:rPr>
        <w:t>Property_Area</w:t>
      </w:r>
      <w:proofErr w:type="spellEnd"/>
      <w:r w:rsidRPr="00345746">
        <w:t>: Urban, Semiurban, or Rural.</w:t>
      </w:r>
    </w:p>
    <w:p w14:paraId="68AC2C36" w14:textId="77777777" w:rsidR="00345746" w:rsidRPr="00345746" w:rsidRDefault="00345746" w:rsidP="00345746">
      <w:pPr>
        <w:numPr>
          <w:ilvl w:val="0"/>
          <w:numId w:val="3"/>
        </w:numPr>
      </w:pPr>
      <w:proofErr w:type="spellStart"/>
      <w:r w:rsidRPr="00345746">
        <w:rPr>
          <w:b/>
          <w:bCs/>
        </w:rPr>
        <w:t>Loan_Status</w:t>
      </w:r>
      <w:proofErr w:type="spellEnd"/>
      <w:r w:rsidRPr="00345746">
        <w:t>: Loan approved (Y) or not (N).</w:t>
      </w:r>
    </w:p>
    <w:p w14:paraId="3029001D" w14:textId="77777777" w:rsidR="00345746" w:rsidRPr="00345746" w:rsidRDefault="00345746" w:rsidP="00345746">
      <w:r w:rsidRPr="00345746">
        <w:pict w14:anchorId="4BE29C56">
          <v:rect id="_x0000_i1101" style="width:0;height:1.5pt" o:hralign="center" o:hrstd="t" o:hr="t" fillcolor="#a0a0a0" stroked="f"/>
        </w:pict>
      </w:r>
    </w:p>
    <w:p w14:paraId="22F711B0" w14:textId="77777777" w:rsidR="00345746" w:rsidRDefault="00345746" w:rsidP="00345746">
      <w:pPr>
        <w:rPr>
          <w:b/>
          <w:bCs/>
        </w:rPr>
      </w:pPr>
    </w:p>
    <w:p w14:paraId="2FF632FA" w14:textId="34BBC811" w:rsidR="00345746" w:rsidRPr="00345746" w:rsidRDefault="00345746" w:rsidP="00345746">
      <w:pPr>
        <w:rPr>
          <w:b/>
          <w:bCs/>
        </w:rPr>
      </w:pPr>
      <w:r w:rsidRPr="00345746">
        <w:rPr>
          <w:b/>
          <w:bCs/>
        </w:rPr>
        <w:t>Steps of Implementation:</w:t>
      </w:r>
    </w:p>
    <w:p w14:paraId="130E5D84" w14:textId="77777777" w:rsidR="00345746" w:rsidRPr="00345746" w:rsidRDefault="00345746" w:rsidP="00345746">
      <w:pPr>
        <w:jc w:val="both"/>
        <w:rPr>
          <w:b/>
          <w:bCs/>
        </w:rPr>
      </w:pPr>
      <w:r w:rsidRPr="00345746">
        <w:rPr>
          <w:b/>
          <w:bCs/>
        </w:rPr>
        <w:t>1. Importing Libraries</w:t>
      </w:r>
    </w:p>
    <w:p w14:paraId="079ECA07" w14:textId="77777777" w:rsidR="00345746" w:rsidRPr="00345746" w:rsidRDefault="00345746" w:rsidP="00345746">
      <w:pPr>
        <w:jc w:val="both"/>
      </w:pPr>
      <w:r w:rsidRPr="00345746">
        <w:t>import pandas as pd</w:t>
      </w:r>
    </w:p>
    <w:p w14:paraId="71B92F21" w14:textId="77777777" w:rsidR="00345746" w:rsidRPr="00345746" w:rsidRDefault="00345746" w:rsidP="00345746">
      <w:pPr>
        <w:jc w:val="both"/>
      </w:pPr>
      <w:r w:rsidRPr="00345746">
        <w:t xml:space="preserve">import </w:t>
      </w:r>
      <w:proofErr w:type="spellStart"/>
      <w:r w:rsidRPr="00345746">
        <w:t>numpy</w:t>
      </w:r>
      <w:proofErr w:type="spellEnd"/>
      <w:r w:rsidRPr="00345746">
        <w:t xml:space="preserve"> as np</w:t>
      </w:r>
    </w:p>
    <w:p w14:paraId="6851F4DB" w14:textId="77777777" w:rsidR="00345746" w:rsidRPr="00345746" w:rsidRDefault="00345746" w:rsidP="00345746">
      <w:pPr>
        <w:jc w:val="both"/>
      </w:pPr>
      <w:r w:rsidRPr="00345746">
        <w:t xml:space="preserve">import </w:t>
      </w:r>
      <w:proofErr w:type="spellStart"/>
      <w:proofErr w:type="gramStart"/>
      <w:r w:rsidRPr="00345746">
        <w:t>matplotlib.pyplot</w:t>
      </w:r>
      <w:proofErr w:type="spellEnd"/>
      <w:proofErr w:type="gramEnd"/>
      <w:r w:rsidRPr="00345746">
        <w:t xml:space="preserve"> as </w:t>
      </w:r>
      <w:proofErr w:type="spellStart"/>
      <w:r w:rsidRPr="00345746">
        <w:t>plt</w:t>
      </w:r>
      <w:proofErr w:type="spellEnd"/>
    </w:p>
    <w:p w14:paraId="2B2B56BE" w14:textId="77777777" w:rsidR="00345746" w:rsidRPr="00345746" w:rsidRDefault="00345746" w:rsidP="00345746">
      <w:pPr>
        <w:jc w:val="both"/>
      </w:pPr>
      <w:r w:rsidRPr="00345746">
        <w:t xml:space="preserve">import seaborn as </w:t>
      </w:r>
      <w:proofErr w:type="spellStart"/>
      <w:r w:rsidRPr="00345746">
        <w:t>sns</w:t>
      </w:r>
      <w:proofErr w:type="spellEnd"/>
    </w:p>
    <w:p w14:paraId="38AB810E" w14:textId="77777777" w:rsidR="00345746" w:rsidRPr="00345746" w:rsidRDefault="00345746" w:rsidP="00345746">
      <w:pPr>
        <w:jc w:val="both"/>
      </w:pPr>
      <w:r w:rsidRPr="00345746">
        <w:t>%matplotlib inline</w:t>
      </w:r>
    </w:p>
    <w:p w14:paraId="2682BB3F" w14:textId="77777777" w:rsidR="00345746" w:rsidRPr="00345746" w:rsidRDefault="00345746" w:rsidP="00345746">
      <w:r w:rsidRPr="00345746">
        <w:pict w14:anchorId="4F946E2D">
          <v:rect id="_x0000_i1102" style="width:0;height:1.5pt" o:hralign="center" o:hrstd="t" o:hr="t" fillcolor="#a0a0a0" stroked="f"/>
        </w:pict>
      </w:r>
    </w:p>
    <w:p w14:paraId="00562C78" w14:textId="77777777" w:rsidR="00345746" w:rsidRPr="00345746" w:rsidRDefault="00345746" w:rsidP="00345746">
      <w:pPr>
        <w:rPr>
          <w:b/>
          <w:bCs/>
        </w:rPr>
      </w:pPr>
      <w:r w:rsidRPr="00345746">
        <w:rPr>
          <w:b/>
          <w:bCs/>
        </w:rPr>
        <w:t>2. Loading and Exploring the Dataset</w:t>
      </w:r>
    </w:p>
    <w:p w14:paraId="398046B7" w14:textId="77777777" w:rsidR="00345746" w:rsidRPr="00345746" w:rsidRDefault="00345746" w:rsidP="00345746">
      <w:proofErr w:type="spellStart"/>
      <w:r w:rsidRPr="00345746">
        <w:t>df</w:t>
      </w:r>
      <w:proofErr w:type="spellEnd"/>
      <w:r w:rsidRPr="00345746">
        <w:t xml:space="preserve"> = </w:t>
      </w:r>
      <w:proofErr w:type="spellStart"/>
      <w:proofErr w:type="gramStart"/>
      <w:r w:rsidRPr="00345746">
        <w:t>pd.read</w:t>
      </w:r>
      <w:proofErr w:type="gramEnd"/>
      <w:r w:rsidRPr="00345746">
        <w:t>_csv</w:t>
      </w:r>
      <w:proofErr w:type="spellEnd"/>
      <w:r w:rsidRPr="00345746">
        <w:t>("train.csv")</w:t>
      </w:r>
    </w:p>
    <w:p w14:paraId="0925BA78" w14:textId="77777777" w:rsidR="00345746" w:rsidRPr="00345746" w:rsidRDefault="00345746" w:rsidP="00345746">
      <w:proofErr w:type="spellStart"/>
      <w:proofErr w:type="gramStart"/>
      <w:r w:rsidRPr="00345746">
        <w:t>df.head</w:t>
      </w:r>
      <w:proofErr w:type="spellEnd"/>
      <w:proofErr w:type="gramEnd"/>
      <w:r w:rsidRPr="00345746">
        <w:t>()</w:t>
      </w:r>
    </w:p>
    <w:p w14:paraId="076F34DC" w14:textId="77777777" w:rsidR="00345746" w:rsidRPr="00345746" w:rsidRDefault="00345746" w:rsidP="00345746">
      <w:proofErr w:type="gramStart"/>
      <w:r w:rsidRPr="00345746">
        <w:t>df.info(</w:t>
      </w:r>
      <w:proofErr w:type="gramEnd"/>
      <w:r w:rsidRPr="00345746">
        <w:t>)</w:t>
      </w:r>
    </w:p>
    <w:p w14:paraId="504B964A" w14:textId="77777777" w:rsidR="00345746" w:rsidRPr="00345746" w:rsidRDefault="00345746" w:rsidP="00345746">
      <w:proofErr w:type="spellStart"/>
      <w:proofErr w:type="gramStart"/>
      <w:r w:rsidRPr="00345746">
        <w:t>df.describe</w:t>
      </w:r>
      <w:proofErr w:type="spellEnd"/>
      <w:proofErr w:type="gramEnd"/>
      <w:r w:rsidRPr="00345746">
        <w:t>()</w:t>
      </w:r>
    </w:p>
    <w:p w14:paraId="7ED181D3" w14:textId="77777777" w:rsidR="00345746" w:rsidRPr="00345746" w:rsidRDefault="00345746" w:rsidP="00345746">
      <w:r w:rsidRPr="00345746">
        <w:pict w14:anchorId="0C539383">
          <v:rect id="_x0000_i1103" style="width:0;height:1.5pt" o:hralign="center" o:hrstd="t" o:hr="t" fillcolor="#a0a0a0" stroked="f"/>
        </w:pict>
      </w:r>
    </w:p>
    <w:p w14:paraId="466E7FE7" w14:textId="77777777" w:rsidR="00345746" w:rsidRPr="00345746" w:rsidRDefault="00345746" w:rsidP="00345746">
      <w:pPr>
        <w:rPr>
          <w:b/>
          <w:bCs/>
        </w:rPr>
      </w:pPr>
      <w:r w:rsidRPr="00345746">
        <w:rPr>
          <w:b/>
          <w:bCs/>
        </w:rPr>
        <w:t>3. Checking for Missing Values and Duplicates</w:t>
      </w:r>
    </w:p>
    <w:p w14:paraId="00F913B9" w14:textId="77777777" w:rsidR="00345746" w:rsidRPr="00345746" w:rsidRDefault="00345746" w:rsidP="00345746">
      <w:proofErr w:type="spellStart"/>
      <w:proofErr w:type="gramStart"/>
      <w:r w:rsidRPr="00345746">
        <w:t>df.isnull</w:t>
      </w:r>
      <w:proofErr w:type="spellEnd"/>
      <w:proofErr w:type="gramEnd"/>
      <w:r w:rsidRPr="00345746">
        <w:t>(</w:t>
      </w:r>
      <w:proofErr w:type="gramStart"/>
      <w:r w:rsidRPr="00345746">
        <w:t>).sum</w:t>
      </w:r>
      <w:proofErr w:type="gramEnd"/>
      <w:r w:rsidRPr="00345746">
        <w:t>()</w:t>
      </w:r>
    </w:p>
    <w:p w14:paraId="6E76479E" w14:textId="77777777" w:rsidR="00345746" w:rsidRDefault="00345746" w:rsidP="00345746">
      <w:proofErr w:type="spellStart"/>
      <w:proofErr w:type="gramStart"/>
      <w:r w:rsidRPr="00345746">
        <w:t>df.duplicated</w:t>
      </w:r>
      <w:proofErr w:type="spellEnd"/>
      <w:proofErr w:type="gramEnd"/>
      <w:r w:rsidRPr="00345746">
        <w:t>(</w:t>
      </w:r>
      <w:proofErr w:type="gramStart"/>
      <w:r w:rsidRPr="00345746">
        <w:t>).sum</w:t>
      </w:r>
      <w:proofErr w:type="gramEnd"/>
      <w:r w:rsidRPr="00345746">
        <w:t>()</w:t>
      </w:r>
    </w:p>
    <w:p w14:paraId="62B9CC5C" w14:textId="77777777" w:rsidR="00345746" w:rsidRPr="00345746" w:rsidRDefault="00345746" w:rsidP="00345746"/>
    <w:p w14:paraId="4AA66712" w14:textId="77777777" w:rsidR="00345746" w:rsidRPr="00345746" w:rsidRDefault="00345746" w:rsidP="00345746">
      <w:r w:rsidRPr="00345746">
        <w:t>Handling missing values:</w:t>
      </w:r>
    </w:p>
    <w:p w14:paraId="3974B45D" w14:textId="77777777" w:rsidR="00345746" w:rsidRPr="00345746" w:rsidRDefault="00345746" w:rsidP="00345746">
      <w:proofErr w:type="spellStart"/>
      <w:r w:rsidRPr="00345746">
        <w:t>df</w:t>
      </w:r>
      <w:proofErr w:type="spellEnd"/>
      <w:r w:rsidRPr="00345746">
        <w:t>['</w:t>
      </w:r>
      <w:proofErr w:type="spellStart"/>
      <w:r w:rsidRPr="00345746">
        <w:t>LoanAmount</w:t>
      </w:r>
      <w:proofErr w:type="spellEnd"/>
      <w:r w:rsidRPr="00345746">
        <w:t>'</w:t>
      </w:r>
      <w:proofErr w:type="gramStart"/>
      <w:r w:rsidRPr="00345746">
        <w:t>].</w:t>
      </w:r>
      <w:proofErr w:type="spellStart"/>
      <w:r w:rsidRPr="00345746">
        <w:t>fillna</w:t>
      </w:r>
      <w:proofErr w:type="spellEnd"/>
      <w:proofErr w:type="gramEnd"/>
      <w:r w:rsidRPr="00345746">
        <w:t>(</w:t>
      </w:r>
      <w:proofErr w:type="spellStart"/>
      <w:r w:rsidRPr="00345746">
        <w:t>df</w:t>
      </w:r>
      <w:proofErr w:type="spellEnd"/>
      <w:r w:rsidRPr="00345746">
        <w:t>['</w:t>
      </w:r>
      <w:proofErr w:type="spellStart"/>
      <w:r w:rsidRPr="00345746">
        <w:t>LoanAmount</w:t>
      </w:r>
      <w:proofErr w:type="spellEnd"/>
      <w:r w:rsidRPr="00345746">
        <w:t>'</w:t>
      </w:r>
      <w:proofErr w:type="gramStart"/>
      <w:r w:rsidRPr="00345746">
        <w:t>].mean</w:t>
      </w:r>
      <w:proofErr w:type="gramEnd"/>
      <w:r w:rsidRPr="00345746">
        <w:t xml:space="preserve">(), </w:t>
      </w:r>
      <w:proofErr w:type="spellStart"/>
      <w:r w:rsidRPr="00345746">
        <w:t>inplace</w:t>
      </w:r>
      <w:proofErr w:type="spellEnd"/>
      <w:r w:rsidRPr="00345746">
        <w:t>=True)</w:t>
      </w:r>
    </w:p>
    <w:p w14:paraId="4D382D40" w14:textId="77777777" w:rsidR="00345746" w:rsidRPr="00345746" w:rsidRDefault="00345746" w:rsidP="00345746">
      <w:proofErr w:type="spellStart"/>
      <w:r w:rsidRPr="00345746">
        <w:t>df</w:t>
      </w:r>
      <w:proofErr w:type="spellEnd"/>
      <w:r w:rsidRPr="00345746">
        <w:t>['</w:t>
      </w:r>
      <w:proofErr w:type="spellStart"/>
      <w:r w:rsidRPr="00345746">
        <w:t>Credit_History</w:t>
      </w:r>
      <w:proofErr w:type="spellEnd"/>
      <w:r w:rsidRPr="00345746">
        <w:t>'</w:t>
      </w:r>
      <w:proofErr w:type="gramStart"/>
      <w:r w:rsidRPr="00345746">
        <w:t>].</w:t>
      </w:r>
      <w:proofErr w:type="spellStart"/>
      <w:r w:rsidRPr="00345746">
        <w:t>fillna</w:t>
      </w:r>
      <w:proofErr w:type="spellEnd"/>
      <w:proofErr w:type="gramEnd"/>
      <w:r w:rsidRPr="00345746">
        <w:t>(</w:t>
      </w:r>
      <w:proofErr w:type="spellStart"/>
      <w:r w:rsidRPr="00345746">
        <w:t>df</w:t>
      </w:r>
      <w:proofErr w:type="spellEnd"/>
      <w:r w:rsidRPr="00345746">
        <w:t>['</w:t>
      </w:r>
      <w:proofErr w:type="spellStart"/>
      <w:r w:rsidRPr="00345746">
        <w:t>Credit_History</w:t>
      </w:r>
      <w:proofErr w:type="spellEnd"/>
      <w:r w:rsidRPr="00345746">
        <w:t>'</w:t>
      </w:r>
      <w:proofErr w:type="gramStart"/>
      <w:r w:rsidRPr="00345746">
        <w:t>].mode()[</w:t>
      </w:r>
      <w:proofErr w:type="gramEnd"/>
      <w:r w:rsidRPr="00345746">
        <w:t xml:space="preserve">0], </w:t>
      </w:r>
      <w:proofErr w:type="spellStart"/>
      <w:r w:rsidRPr="00345746">
        <w:t>inplace</w:t>
      </w:r>
      <w:proofErr w:type="spellEnd"/>
      <w:r w:rsidRPr="00345746">
        <w:t>=True)</w:t>
      </w:r>
    </w:p>
    <w:p w14:paraId="7F2CC571" w14:textId="77777777" w:rsidR="00345746" w:rsidRPr="00345746" w:rsidRDefault="00345746" w:rsidP="00345746">
      <w:proofErr w:type="spellStart"/>
      <w:proofErr w:type="gramStart"/>
      <w:r w:rsidRPr="00345746">
        <w:t>df.dropna</w:t>
      </w:r>
      <w:proofErr w:type="spellEnd"/>
      <w:proofErr w:type="gramEnd"/>
      <w:r w:rsidRPr="00345746">
        <w:t>(</w:t>
      </w:r>
      <w:proofErr w:type="spellStart"/>
      <w:r w:rsidRPr="00345746">
        <w:t>inplace</w:t>
      </w:r>
      <w:proofErr w:type="spellEnd"/>
      <w:r w:rsidRPr="00345746">
        <w:t>=True)</w:t>
      </w:r>
    </w:p>
    <w:p w14:paraId="739F6E0B" w14:textId="77777777" w:rsidR="00345746" w:rsidRPr="00345746" w:rsidRDefault="00345746" w:rsidP="00345746">
      <w:r w:rsidRPr="00345746">
        <w:pict w14:anchorId="7D4EAFEC">
          <v:rect id="_x0000_i1104" style="width:0;height:1.5pt" o:hralign="center" o:hrstd="t" o:hr="t" fillcolor="#a0a0a0" stroked="f"/>
        </w:pict>
      </w:r>
    </w:p>
    <w:p w14:paraId="464D8EB6" w14:textId="77777777" w:rsidR="00345746" w:rsidRPr="00345746" w:rsidRDefault="00345746" w:rsidP="00345746">
      <w:pPr>
        <w:rPr>
          <w:b/>
          <w:bCs/>
        </w:rPr>
      </w:pPr>
      <w:r w:rsidRPr="00345746">
        <w:rPr>
          <w:b/>
          <w:bCs/>
        </w:rPr>
        <w:t>4. Descriptive Statistics</w:t>
      </w:r>
    </w:p>
    <w:p w14:paraId="166025FE" w14:textId="77777777" w:rsidR="00345746" w:rsidRPr="00345746" w:rsidRDefault="00345746" w:rsidP="00345746">
      <w:proofErr w:type="spellStart"/>
      <w:proofErr w:type="gramStart"/>
      <w:r w:rsidRPr="00345746">
        <w:t>df</w:t>
      </w:r>
      <w:proofErr w:type="spellEnd"/>
      <w:r w:rsidRPr="00345746">
        <w:t>[</w:t>
      </w:r>
      <w:proofErr w:type="gramEnd"/>
      <w:r w:rsidRPr="00345746">
        <w:t>['</w:t>
      </w:r>
      <w:proofErr w:type="spellStart"/>
      <w:r w:rsidRPr="00345746">
        <w:t>ApplicantIncome</w:t>
      </w:r>
      <w:proofErr w:type="spellEnd"/>
      <w:r w:rsidRPr="00345746">
        <w:t>', '</w:t>
      </w:r>
      <w:proofErr w:type="spellStart"/>
      <w:r w:rsidRPr="00345746">
        <w:t>CoapplicantIncome</w:t>
      </w:r>
      <w:proofErr w:type="spellEnd"/>
      <w:r w:rsidRPr="00345746">
        <w:t>', '</w:t>
      </w:r>
      <w:proofErr w:type="spellStart"/>
      <w:r w:rsidRPr="00345746">
        <w:t>LoanAmount</w:t>
      </w:r>
      <w:proofErr w:type="spellEnd"/>
      <w:r w:rsidRPr="00345746">
        <w:t>']</w:t>
      </w:r>
      <w:proofErr w:type="gramStart"/>
      <w:r w:rsidRPr="00345746">
        <w:t>].describe</w:t>
      </w:r>
      <w:proofErr w:type="gramEnd"/>
      <w:r w:rsidRPr="00345746">
        <w:t>()</w:t>
      </w:r>
    </w:p>
    <w:p w14:paraId="019E3B1F" w14:textId="77777777" w:rsidR="00345746" w:rsidRPr="00345746" w:rsidRDefault="00345746" w:rsidP="00345746">
      <w:r w:rsidRPr="00345746">
        <w:pict w14:anchorId="4EBFFECC">
          <v:rect id="_x0000_i1105" style="width:0;height:1.5pt" o:hralign="center" o:hrstd="t" o:hr="t" fillcolor="#a0a0a0" stroked="f"/>
        </w:pict>
      </w:r>
    </w:p>
    <w:p w14:paraId="2E4ED06E" w14:textId="77777777" w:rsidR="00345746" w:rsidRPr="00345746" w:rsidRDefault="00345746" w:rsidP="00345746">
      <w:pPr>
        <w:rPr>
          <w:b/>
          <w:bCs/>
        </w:rPr>
      </w:pPr>
      <w:r w:rsidRPr="00345746">
        <w:rPr>
          <w:b/>
          <w:bCs/>
        </w:rPr>
        <w:lastRenderedPageBreak/>
        <w:t>5. Data Visualization</w:t>
      </w:r>
    </w:p>
    <w:p w14:paraId="209EE055" w14:textId="77777777" w:rsidR="00345746" w:rsidRPr="00345746" w:rsidRDefault="00345746" w:rsidP="00345746">
      <w:pPr>
        <w:rPr>
          <w:b/>
          <w:bCs/>
        </w:rPr>
      </w:pPr>
      <w:r w:rsidRPr="00345746">
        <w:rPr>
          <w:b/>
          <w:bCs/>
        </w:rPr>
        <w:t>a. Histogram for numeric variables</w:t>
      </w:r>
    </w:p>
    <w:p w14:paraId="4F3C8005" w14:textId="77777777" w:rsidR="00345746" w:rsidRPr="00345746" w:rsidRDefault="00345746" w:rsidP="00345746">
      <w:proofErr w:type="spellStart"/>
      <w:r w:rsidRPr="00345746">
        <w:t>df</w:t>
      </w:r>
      <w:proofErr w:type="spellEnd"/>
      <w:r w:rsidRPr="00345746">
        <w:t>['</w:t>
      </w:r>
      <w:proofErr w:type="spellStart"/>
      <w:r w:rsidRPr="00345746">
        <w:t>ApplicantIncome</w:t>
      </w:r>
      <w:proofErr w:type="spellEnd"/>
      <w:r w:rsidRPr="00345746">
        <w:t>'</w:t>
      </w:r>
      <w:proofErr w:type="gramStart"/>
      <w:r w:rsidRPr="00345746">
        <w:t>].hist</w:t>
      </w:r>
      <w:proofErr w:type="gramEnd"/>
      <w:r w:rsidRPr="00345746">
        <w:t>(bins=50)</w:t>
      </w:r>
    </w:p>
    <w:p w14:paraId="5F081349" w14:textId="77777777" w:rsidR="00345746" w:rsidRPr="00345746" w:rsidRDefault="00345746" w:rsidP="00345746">
      <w:proofErr w:type="spellStart"/>
      <w:proofErr w:type="gramStart"/>
      <w:r w:rsidRPr="00345746">
        <w:t>plt.title</w:t>
      </w:r>
      <w:proofErr w:type="spellEnd"/>
      <w:proofErr w:type="gramEnd"/>
      <w:r w:rsidRPr="00345746">
        <w:t>("Distribution of Applicant Income")</w:t>
      </w:r>
    </w:p>
    <w:p w14:paraId="53D8BEB2" w14:textId="77777777" w:rsidR="00345746" w:rsidRPr="00345746" w:rsidRDefault="00345746" w:rsidP="00345746">
      <w:pPr>
        <w:rPr>
          <w:b/>
          <w:bCs/>
        </w:rPr>
      </w:pPr>
      <w:r w:rsidRPr="00345746">
        <w:rPr>
          <w:b/>
          <w:bCs/>
        </w:rPr>
        <w:t>b. Boxplots to detect outliers</w:t>
      </w:r>
    </w:p>
    <w:p w14:paraId="0DDC567E" w14:textId="77777777" w:rsidR="00345746" w:rsidRPr="00345746" w:rsidRDefault="00345746" w:rsidP="00345746">
      <w:proofErr w:type="spellStart"/>
      <w:proofErr w:type="gramStart"/>
      <w:r w:rsidRPr="00345746">
        <w:t>sns.boxplot</w:t>
      </w:r>
      <w:proofErr w:type="spellEnd"/>
      <w:proofErr w:type="gramEnd"/>
      <w:r w:rsidRPr="00345746">
        <w:t>(</w:t>
      </w:r>
      <w:proofErr w:type="spellStart"/>
      <w:r w:rsidRPr="00345746">
        <w:t>df</w:t>
      </w:r>
      <w:proofErr w:type="spellEnd"/>
      <w:r w:rsidRPr="00345746">
        <w:t>['</w:t>
      </w:r>
      <w:proofErr w:type="spellStart"/>
      <w:r w:rsidRPr="00345746">
        <w:t>LoanAmount</w:t>
      </w:r>
      <w:proofErr w:type="spellEnd"/>
      <w:r w:rsidRPr="00345746">
        <w:t>'])</w:t>
      </w:r>
    </w:p>
    <w:p w14:paraId="58EEDEA3" w14:textId="77777777" w:rsidR="00345746" w:rsidRPr="00345746" w:rsidRDefault="00345746" w:rsidP="00345746">
      <w:proofErr w:type="spellStart"/>
      <w:proofErr w:type="gramStart"/>
      <w:r w:rsidRPr="00345746">
        <w:t>plt.title</w:t>
      </w:r>
      <w:proofErr w:type="spellEnd"/>
      <w:proofErr w:type="gramEnd"/>
      <w:r w:rsidRPr="00345746">
        <w:t>("Loan Amount Outliers")</w:t>
      </w:r>
    </w:p>
    <w:p w14:paraId="5EDFFC43" w14:textId="77777777" w:rsidR="00345746" w:rsidRPr="00345746" w:rsidRDefault="00345746" w:rsidP="00345746">
      <w:pPr>
        <w:rPr>
          <w:b/>
          <w:bCs/>
        </w:rPr>
      </w:pPr>
      <w:r w:rsidRPr="00345746">
        <w:rPr>
          <w:b/>
          <w:bCs/>
        </w:rPr>
        <w:t>c. Bar chart for categorical features</w:t>
      </w:r>
    </w:p>
    <w:p w14:paraId="49CD6609" w14:textId="77777777" w:rsidR="00345746" w:rsidRPr="00345746" w:rsidRDefault="00345746" w:rsidP="00345746">
      <w:proofErr w:type="spellStart"/>
      <w:proofErr w:type="gramStart"/>
      <w:r w:rsidRPr="00345746">
        <w:t>sns.countplot</w:t>
      </w:r>
      <w:proofErr w:type="spellEnd"/>
      <w:proofErr w:type="gramEnd"/>
      <w:r w:rsidRPr="00345746">
        <w:t>(x='</w:t>
      </w:r>
      <w:proofErr w:type="spellStart"/>
      <w:r w:rsidRPr="00345746">
        <w:t>Loan_Status</w:t>
      </w:r>
      <w:proofErr w:type="spellEnd"/>
      <w:r w:rsidRPr="00345746">
        <w:t>', data=</w:t>
      </w:r>
      <w:proofErr w:type="spellStart"/>
      <w:r w:rsidRPr="00345746">
        <w:t>df</w:t>
      </w:r>
      <w:proofErr w:type="spellEnd"/>
      <w:r w:rsidRPr="00345746">
        <w:t>)</w:t>
      </w:r>
    </w:p>
    <w:p w14:paraId="67D04108" w14:textId="77777777" w:rsidR="00345746" w:rsidRPr="00345746" w:rsidRDefault="00345746" w:rsidP="00345746">
      <w:proofErr w:type="spellStart"/>
      <w:proofErr w:type="gramStart"/>
      <w:r w:rsidRPr="00345746">
        <w:t>sns.countplot</w:t>
      </w:r>
      <w:proofErr w:type="spellEnd"/>
      <w:proofErr w:type="gramEnd"/>
      <w:r w:rsidRPr="00345746">
        <w:t>(x='</w:t>
      </w:r>
      <w:proofErr w:type="spellStart"/>
      <w:r w:rsidRPr="00345746">
        <w:t>Property_Area</w:t>
      </w:r>
      <w:proofErr w:type="spellEnd"/>
      <w:r w:rsidRPr="00345746">
        <w:t>', hue='</w:t>
      </w:r>
      <w:proofErr w:type="spellStart"/>
      <w:r w:rsidRPr="00345746">
        <w:t>Loan_Status</w:t>
      </w:r>
      <w:proofErr w:type="spellEnd"/>
      <w:r w:rsidRPr="00345746">
        <w:t>', data=</w:t>
      </w:r>
      <w:proofErr w:type="spellStart"/>
      <w:r w:rsidRPr="00345746">
        <w:t>df</w:t>
      </w:r>
      <w:proofErr w:type="spellEnd"/>
      <w:r w:rsidRPr="00345746">
        <w:t>)</w:t>
      </w:r>
    </w:p>
    <w:p w14:paraId="3B5BC0F9" w14:textId="77777777" w:rsidR="00345746" w:rsidRDefault="00345746" w:rsidP="00345746">
      <w:proofErr w:type="spellStart"/>
      <w:proofErr w:type="gramStart"/>
      <w:r w:rsidRPr="00345746">
        <w:t>sns.countplot</w:t>
      </w:r>
      <w:proofErr w:type="spellEnd"/>
      <w:proofErr w:type="gramEnd"/>
      <w:r w:rsidRPr="00345746">
        <w:t>(x='</w:t>
      </w:r>
      <w:proofErr w:type="spellStart"/>
      <w:r w:rsidRPr="00345746">
        <w:t>Credit_History</w:t>
      </w:r>
      <w:proofErr w:type="spellEnd"/>
      <w:r w:rsidRPr="00345746">
        <w:t>', hue='</w:t>
      </w:r>
      <w:proofErr w:type="spellStart"/>
      <w:r w:rsidRPr="00345746">
        <w:t>Loan_Status</w:t>
      </w:r>
      <w:proofErr w:type="spellEnd"/>
      <w:r w:rsidRPr="00345746">
        <w:t>', data=</w:t>
      </w:r>
      <w:proofErr w:type="spellStart"/>
      <w:r w:rsidRPr="00345746">
        <w:t>df</w:t>
      </w:r>
      <w:proofErr w:type="spellEnd"/>
      <w:r w:rsidRPr="00345746">
        <w:t>)</w:t>
      </w:r>
    </w:p>
    <w:p w14:paraId="05866133" w14:textId="77777777" w:rsidR="00345746" w:rsidRPr="00345746" w:rsidRDefault="00345746" w:rsidP="00345746"/>
    <w:p w14:paraId="4A06EDF8" w14:textId="77777777" w:rsidR="00345746" w:rsidRPr="00345746" w:rsidRDefault="00345746" w:rsidP="00345746">
      <w:pPr>
        <w:rPr>
          <w:b/>
          <w:bCs/>
        </w:rPr>
      </w:pPr>
      <w:r w:rsidRPr="00345746">
        <w:rPr>
          <w:b/>
          <w:bCs/>
        </w:rPr>
        <w:t>d. Heatmap to visualize correlations</w:t>
      </w:r>
    </w:p>
    <w:p w14:paraId="7D9A8904" w14:textId="77777777" w:rsidR="00345746" w:rsidRPr="00345746" w:rsidRDefault="00345746" w:rsidP="00345746">
      <w:proofErr w:type="spellStart"/>
      <w:r w:rsidRPr="00345746">
        <w:t>corr_matrix</w:t>
      </w:r>
      <w:proofErr w:type="spellEnd"/>
      <w:r w:rsidRPr="00345746">
        <w:t xml:space="preserve"> = </w:t>
      </w:r>
      <w:proofErr w:type="spellStart"/>
      <w:proofErr w:type="gramStart"/>
      <w:r w:rsidRPr="00345746">
        <w:t>df</w:t>
      </w:r>
      <w:proofErr w:type="spellEnd"/>
      <w:r w:rsidRPr="00345746">
        <w:t>[</w:t>
      </w:r>
      <w:proofErr w:type="gramEnd"/>
      <w:r w:rsidRPr="00345746">
        <w:t>['</w:t>
      </w:r>
      <w:proofErr w:type="spellStart"/>
      <w:r w:rsidRPr="00345746">
        <w:t>ApplicantIncome</w:t>
      </w:r>
      <w:proofErr w:type="spellEnd"/>
      <w:r w:rsidRPr="00345746">
        <w:t>', '</w:t>
      </w:r>
      <w:proofErr w:type="spellStart"/>
      <w:r w:rsidRPr="00345746">
        <w:t>CoapplicantIncome</w:t>
      </w:r>
      <w:proofErr w:type="spellEnd"/>
      <w:r w:rsidRPr="00345746">
        <w:t>', '</w:t>
      </w:r>
      <w:proofErr w:type="spellStart"/>
      <w:r w:rsidRPr="00345746">
        <w:t>LoanAmount</w:t>
      </w:r>
      <w:proofErr w:type="spellEnd"/>
      <w:r w:rsidRPr="00345746">
        <w:t>', '</w:t>
      </w:r>
      <w:proofErr w:type="spellStart"/>
      <w:r w:rsidRPr="00345746">
        <w:t>Credit_History</w:t>
      </w:r>
      <w:proofErr w:type="spellEnd"/>
      <w:r w:rsidRPr="00345746">
        <w:t>']</w:t>
      </w:r>
      <w:proofErr w:type="gramStart"/>
      <w:r w:rsidRPr="00345746">
        <w:t>].</w:t>
      </w:r>
      <w:proofErr w:type="spellStart"/>
      <w:r w:rsidRPr="00345746">
        <w:t>corr</w:t>
      </w:r>
      <w:proofErr w:type="spellEnd"/>
      <w:proofErr w:type="gramEnd"/>
      <w:r w:rsidRPr="00345746">
        <w:t>()</w:t>
      </w:r>
    </w:p>
    <w:p w14:paraId="2C8763E7" w14:textId="77777777" w:rsidR="00345746" w:rsidRPr="00345746" w:rsidRDefault="00345746" w:rsidP="00345746">
      <w:proofErr w:type="spellStart"/>
      <w:proofErr w:type="gramStart"/>
      <w:r w:rsidRPr="00345746">
        <w:t>sns.heatmap</w:t>
      </w:r>
      <w:proofErr w:type="spellEnd"/>
      <w:proofErr w:type="gramEnd"/>
      <w:r w:rsidRPr="00345746">
        <w:t>(</w:t>
      </w:r>
      <w:proofErr w:type="spellStart"/>
      <w:r w:rsidRPr="00345746">
        <w:t>corr_matrix</w:t>
      </w:r>
      <w:proofErr w:type="spellEnd"/>
      <w:r w:rsidRPr="00345746">
        <w:t xml:space="preserve">, </w:t>
      </w:r>
      <w:proofErr w:type="spellStart"/>
      <w:r w:rsidRPr="00345746">
        <w:t>annot</w:t>
      </w:r>
      <w:proofErr w:type="spellEnd"/>
      <w:r w:rsidRPr="00345746">
        <w:t xml:space="preserve">=True, </w:t>
      </w:r>
      <w:proofErr w:type="spellStart"/>
      <w:r w:rsidRPr="00345746">
        <w:t>cmap</w:t>
      </w:r>
      <w:proofErr w:type="spellEnd"/>
      <w:r w:rsidRPr="00345746">
        <w:t>="</w:t>
      </w:r>
      <w:proofErr w:type="spellStart"/>
      <w:r w:rsidRPr="00345746">
        <w:t>YlGnBu</w:t>
      </w:r>
      <w:proofErr w:type="spellEnd"/>
      <w:r w:rsidRPr="00345746">
        <w:t>")</w:t>
      </w:r>
    </w:p>
    <w:p w14:paraId="61105BB9" w14:textId="77777777" w:rsidR="00345746" w:rsidRPr="00345746" w:rsidRDefault="00345746" w:rsidP="00345746">
      <w:r w:rsidRPr="00345746">
        <w:pict w14:anchorId="369EC0EF">
          <v:rect id="_x0000_i1106" style="width:0;height:1.5pt" o:hralign="center" o:hrstd="t" o:hr="t" fillcolor="#a0a0a0" stroked="f"/>
        </w:pict>
      </w:r>
    </w:p>
    <w:p w14:paraId="4B9BBAFF" w14:textId="77777777" w:rsidR="00345746" w:rsidRPr="00345746" w:rsidRDefault="00345746" w:rsidP="00345746">
      <w:pPr>
        <w:rPr>
          <w:b/>
          <w:bCs/>
        </w:rPr>
      </w:pPr>
      <w:r w:rsidRPr="00345746">
        <w:rPr>
          <w:b/>
          <w:bCs/>
        </w:rPr>
        <w:t>6. Feature Analysis</w:t>
      </w:r>
    </w:p>
    <w:p w14:paraId="3061ACF8" w14:textId="77777777" w:rsidR="00345746" w:rsidRPr="00345746" w:rsidRDefault="00345746" w:rsidP="00345746">
      <w:pPr>
        <w:rPr>
          <w:b/>
          <w:bCs/>
        </w:rPr>
      </w:pPr>
      <w:r w:rsidRPr="00345746">
        <w:rPr>
          <w:b/>
          <w:bCs/>
        </w:rPr>
        <w:t>a. Loan Status vs Income</w:t>
      </w:r>
    </w:p>
    <w:p w14:paraId="7F4E945E" w14:textId="77777777" w:rsidR="00345746" w:rsidRPr="00345746" w:rsidRDefault="00345746" w:rsidP="00345746">
      <w:proofErr w:type="spellStart"/>
      <w:proofErr w:type="gramStart"/>
      <w:r w:rsidRPr="00345746">
        <w:t>sns.boxplot</w:t>
      </w:r>
      <w:proofErr w:type="spellEnd"/>
      <w:proofErr w:type="gramEnd"/>
      <w:r w:rsidRPr="00345746">
        <w:t>(x='</w:t>
      </w:r>
      <w:proofErr w:type="spellStart"/>
      <w:r w:rsidRPr="00345746">
        <w:t>Loan_Status</w:t>
      </w:r>
      <w:proofErr w:type="spellEnd"/>
      <w:r w:rsidRPr="00345746">
        <w:t>', y='</w:t>
      </w:r>
      <w:proofErr w:type="spellStart"/>
      <w:r w:rsidRPr="00345746">
        <w:t>ApplicantIncome</w:t>
      </w:r>
      <w:proofErr w:type="spellEnd"/>
      <w:r w:rsidRPr="00345746">
        <w:t>', data=</w:t>
      </w:r>
      <w:proofErr w:type="spellStart"/>
      <w:r w:rsidRPr="00345746">
        <w:t>df</w:t>
      </w:r>
      <w:proofErr w:type="spellEnd"/>
      <w:r w:rsidRPr="00345746">
        <w:t>)</w:t>
      </w:r>
    </w:p>
    <w:p w14:paraId="637FC09B" w14:textId="77777777" w:rsidR="00345746" w:rsidRDefault="00345746" w:rsidP="00345746">
      <w:pPr>
        <w:rPr>
          <w:b/>
          <w:bCs/>
        </w:rPr>
      </w:pPr>
    </w:p>
    <w:p w14:paraId="049ED1F6" w14:textId="06CC37A7" w:rsidR="00345746" w:rsidRPr="00345746" w:rsidRDefault="00345746" w:rsidP="00345746">
      <w:pPr>
        <w:rPr>
          <w:b/>
          <w:bCs/>
        </w:rPr>
      </w:pPr>
      <w:r w:rsidRPr="00345746">
        <w:rPr>
          <w:b/>
          <w:bCs/>
        </w:rPr>
        <w:t>b. Credit History vs Loan Approval</w:t>
      </w:r>
    </w:p>
    <w:p w14:paraId="34EF228A" w14:textId="77777777" w:rsidR="00345746" w:rsidRPr="00345746" w:rsidRDefault="00345746" w:rsidP="00345746">
      <w:proofErr w:type="spellStart"/>
      <w:proofErr w:type="gramStart"/>
      <w:r w:rsidRPr="00345746">
        <w:t>pd.crosstab</w:t>
      </w:r>
      <w:proofErr w:type="spellEnd"/>
      <w:proofErr w:type="gramEnd"/>
      <w:r w:rsidRPr="00345746">
        <w:t>(</w:t>
      </w:r>
      <w:proofErr w:type="spellStart"/>
      <w:r w:rsidRPr="00345746">
        <w:t>df</w:t>
      </w:r>
      <w:proofErr w:type="spellEnd"/>
      <w:r w:rsidRPr="00345746">
        <w:t>['</w:t>
      </w:r>
      <w:proofErr w:type="spellStart"/>
      <w:r w:rsidRPr="00345746">
        <w:t>Credit_History</w:t>
      </w:r>
      <w:proofErr w:type="spellEnd"/>
      <w:r w:rsidRPr="00345746">
        <w:t xml:space="preserve">'], </w:t>
      </w:r>
      <w:proofErr w:type="spellStart"/>
      <w:r w:rsidRPr="00345746">
        <w:t>df</w:t>
      </w:r>
      <w:proofErr w:type="spellEnd"/>
      <w:r w:rsidRPr="00345746">
        <w:t>['</w:t>
      </w:r>
      <w:proofErr w:type="spellStart"/>
      <w:r w:rsidRPr="00345746">
        <w:t>Loan_Status</w:t>
      </w:r>
      <w:proofErr w:type="spellEnd"/>
      <w:r w:rsidRPr="00345746">
        <w:t>'], normalize='index') * 100</w:t>
      </w:r>
    </w:p>
    <w:p w14:paraId="550CDF0C" w14:textId="77777777" w:rsidR="00345746" w:rsidRPr="00345746" w:rsidRDefault="00345746" w:rsidP="00345746">
      <w:pPr>
        <w:rPr>
          <w:b/>
          <w:bCs/>
        </w:rPr>
      </w:pPr>
      <w:r w:rsidRPr="00345746">
        <w:rPr>
          <w:b/>
          <w:bCs/>
        </w:rPr>
        <w:t>c. Property Area Trends</w:t>
      </w:r>
    </w:p>
    <w:p w14:paraId="7B92F58D" w14:textId="77777777" w:rsidR="00345746" w:rsidRPr="00345746" w:rsidRDefault="00345746" w:rsidP="00345746">
      <w:proofErr w:type="spellStart"/>
      <w:proofErr w:type="gramStart"/>
      <w:r w:rsidRPr="00345746">
        <w:t>pd.crosstab</w:t>
      </w:r>
      <w:proofErr w:type="spellEnd"/>
      <w:proofErr w:type="gramEnd"/>
      <w:r w:rsidRPr="00345746">
        <w:t>(</w:t>
      </w:r>
      <w:proofErr w:type="spellStart"/>
      <w:r w:rsidRPr="00345746">
        <w:t>df</w:t>
      </w:r>
      <w:proofErr w:type="spellEnd"/>
      <w:r w:rsidRPr="00345746">
        <w:t>['</w:t>
      </w:r>
      <w:proofErr w:type="spellStart"/>
      <w:r w:rsidRPr="00345746">
        <w:t>Property_Area</w:t>
      </w:r>
      <w:proofErr w:type="spellEnd"/>
      <w:r w:rsidRPr="00345746">
        <w:t xml:space="preserve">'], </w:t>
      </w:r>
      <w:proofErr w:type="spellStart"/>
      <w:r w:rsidRPr="00345746">
        <w:t>df</w:t>
      </w:r>
      <w:proofErr w:type="spellEnd"/>
      <w:r w:rsidRPr="00345746">
        <w:t>['</w:t>
      </w:r>
      <w:proofErr w:type="spellStart"/>
      <w:r w:rsidRPr="00345746">
        <w:t>Loan_Status</w:t>
      </w:r>
      <w:proofErr w:type="spellEnd"/>
      <w:r w:rsidRPr="00345746">
        <w:t>'], normalize='index') * 100</w:t>
      </w:r>
    </w:p>
    <w:p w14:paraId="4FE32A97" w14:textId="77777777" w:rsidR="00345746" w:rsidRPr="00345746" w:rsidRDefault="00345746" w:rsidP="00345746">
      <w:r w:rsidRPr="00345746">
        <w:pict w14:anchorId="035C6F17">
          <v:rect id="_x0000_i1107" style="width:0;height:1.5pt" o:hralign="center" o:hrstd="t" o:hr="t" fillcolor="#a0a0a0" stroked="f"/>
        </w:pict>
      </w:r>
    </w:p>
    <w:p w14:paraId="58E5D32C" w14:textId="77777777" w:rsidR="00345746" w:rsidRPr="00345746" w:rsidRDefault="00345746" w:rsidP="00345746">
      <w:pPr>
        <w:rPr>
          <w:b/>
          <w:bCs/>
        </w:rPr>
      </w:pPr>
      <w:r w:rsidRPr="00345746">
        <w:rPr>
          <w:b/>
          <w:bCs/>
        </w:rPr>
        <w:t>Conclusion:</w:t>
      </w:r>
    </w:p>
    <w:p w14:paraId="205E43F8" w14:textId="40136678" w:rsidR="00345746" w:rsidRPr="00345746" w:rsidRDefault="00345746" w:rsidP="00345746">
      <w:r w:rsidRPr="00345746">
        <w:t xml:space="preserve">The Exploratory Data Analysis (EDA) of the loan dataset revealed several key insights. It was observed that applicants with higher income levels generally tend to receive higher loan amounts, indicating a positive relationship between income and loan approval. Credit history emerged as a crucial factor influencing loan approval decisions — applicants with a good credit history (represented by the value 1) were significantly more likely to have their loans approved compared to those with poor or missing credit histories. In terms of geographical trends, loan approval rates were found to be higher in semiurban areas compared to rural areas, suggesting a regional influence on loan sanctioning. </w:t>
      </w:r>
      <w:r w:rsidRPr="00345746">
        <w:lastRenderedPageBreak/>
        <w:t>Additionally, the analysis of boxplots helped identify outliers, particularly among applicants with extremely high incomes or loan requests, which could potentially skew the dataset and affect model performance if not treated properly. Furthermore, missing values were found mainly in the '</w:t>
      </w:r>
      <w:proofErr w:type="spellStart"/>
      <w:r w:rsidRPr="00345746">
        <w:t>LoanAmount</w:t>
      </w:r>
      <w:proofErr w:type="spellEnd"/>
      <w:r w:rsidRPr="00345746">
        <w:t>' and '</w:t>
      </w:r>
      <w:proofErr w:type="spellStart"/>
      <w:r w:rsidRPr="00345746">
        <w:t>Credit_History</w:t>
      </w:r>
      <w:proofErr w:type="spellEnd"/>
      <w:r w:rsidRPr="00345746">
        <w:t>' columns, and these were effectively handled through imputation techniques to ensure the completeness and reliability of the data</w:t>
      </w:r>
      <w:r w:rsidRPr="00345746">
        <w:rPr>
          <w:b/>
          <w:bCs/>
        </w:rPr>
        <w:t>.</w:t>
      </w:r>
      <w:r w:rsidRPr="00345746">
        <w:pict w14:anchorId="0C1E65CE">
          <v:rect id="_x0000_i1108" style="width:0;height:1.5pt" o:hralign="center" o:hrstd="t" o:hr="t" fillcolor="#a0a0a0" stroked="f"/>
        </w:pict>
      </w:r>
    </w:p>
    <w:p w14:paraId="5B623AF0" w14:textId="77777777" w:rsidR="00345746" w:rsidRPr="00345746" w:rsidRDefault="00345746" w:rsidP="00345746">
      <w:pPr>
        <w:rPr>
          <w:b/>
          <w:bCs/>
        </w:rPr>
      </w:pPr>
      <w:r w:rsidRPr="00345746">
        <w:rPr>
          <w:b/>
          <w:bCs/>
        </w:rPr>
        <w:t>References:</w:t>
      </w:r>
    </w:p>
    <w:p w14:paraId="627BEBB7" w14:textId="77777777" w:rsidR="00345746" w:rsidRPr="00345746" w:rsidRDefault="00345746" w:rsidP="00345746">
      <w:pPr>
        <w:numPr>
          <w:ilvl w:val="0"/>
          <w:numId w:val="5"/>
        </w:numPr>
      </w:pPr>
      <w:hyperlink r:id="rId5" w:tgtFrame="_new" w:history="1">
        <w:proofErr w:type="spellStart"/>
        <w:r w:rsidRPr="00345746">
          <w:rPr>
            <w:rStyle w:val="Hyperlink"/>
          </w:rPr>
          <w:t>GeeksforGeeks</w:t>
        </w:r>
        <w:proofErr w:type="spellEnd"/>
        <w:r w:rsidRPr="00345746">
          <w:rPr>
            <w:rStyle w:val="Hyperlink"/>
          </w:rPr>
          <w:t xml:space="preserve"> - What is Exploratory Data Analysis?</w:t>
        </w:r>
      </w:hyperlink>
    </w:p>
    <w:p w14:paraId="470EC637" w14:textId="77777777" w:rsidR="00345746" w:rsidRPr="00345746" w:rsidRDefault="00345746" w:rsidP="00345746">
      <w:pPr>
        <w:numPr>
          <w:ilvl w:val="0"/>
          <w:numId w:val="5"/>
        </w:numPr>
      </w:pPr>
      <w:hyperlink r:id="rId6" w:tgtFrame="_new" w:history="1">
        <w:r w:rsidRPr="00345746">
          <w:rPr>
            <w:rStyle w:val="Hyperlink"/>
          </w:rPr>
          <w:t>GitHub Source</w:t>
        </w:r>
      </w:hyperlink>
    </w:p>
    <w:p w14:paraId="3EE6D349" w14:textId="77777777" w:rsidR="00070408" w:rsidRDefault="00070408"/>
    <w:sectPr w:rsidR="000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023F7"/>
    <w:multiLevelType w:val="multilevel"/>
    <w:tmpl w:val="03C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7297"/>
    <w:multiLevelType w:val="multilevel"/>
    <w:tmpl w:val="C6F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C20F4"/>
    <w:multiLevelType w:val="multilevel"/>
    <w:tmpl w:val="BE0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24D40"/>
    <w:multiLevelType w:val="multilevel"/>
    <w:tmpl w:val="A90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B57C4"/>
    <w:multiLevelType w:val="multilevel"/>
    <w:tmpl w:val="A28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9312A"/>
    <w:multiLevelType w:val="multilevel"/>
    <w:tmpl w:val="AB7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B2291"/>
    <w:multiLevelType w:val="multilevel"/>
    <w:tmpl w:val="7CA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B01F2"/>
    <w:multiLevelType w:val="multilevel"/>
    <w:tmpl w:val="81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29223">
    <w:abstractNumId w:val="6"/>
  </w:num>
  <w:num w:numId="2" w16cid:durableId="972170853">
    <w:abstractNumId w:val="1"/>
  </w:num>
  <w:num w:numId="3" w16cid:durableId="1946307934">
    <w:abstractNumId w:val="4"/>
  </w:num>
  <w:num w:numId="4" w16cid:durableId="812796753">
    <w:abstractNumId w:val="2"/>
  </w:num>
  <w:num w:numId="5" w16cid:durableId="2083721104">
    <w:abstractNumId w:val="0"/>
  </w:num>
  <w:num w:numId="6" w16cid:durableId="1179808037">
    <w:abstractNumId w:val="3"/>
  </w:num>
  <w:num w:numId="7" w16cid:durableId="71827510">
    <w:abstractNumId w:val="7"/>
  </w:num>
  <w:num w:numId="8" w16cid:durableId="290676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46"/>
    <w:rsid w:val="00070408"/>
    <w:rsid w:val="00345746"/>
    <w:rsid w:val="004E45CD"/>
    <w:rsid w:val="008417A9"/>
    <w:rsid w:val="00B40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FFB4"/>
  <w15:chartTrackingRefBased/>
  <w15:docId w15:val="{944B35AA-09DA-491D-B8A0-9A56D80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746"/>
    <w:rPr>
      <w:rFonts w:eastAsiaTheme="majorEastAsia" w:cstheme="majorBidi"/>
      <w:color w:val="272727" w:themeColor="text1" w:themeTint="D8"/>
    </w:rPr>
  </w:style>
  <w:style w:type="paragraph" w:styleId="Title">
    <w:name w:val="Title"/>
    <w:basedOn w:val="Normal"/>
    <w:next w:val="Normal"/>
    <w:link w:val="TitleChar"/>
    <w:uiPriority w:val="10"/>
    <w:qFormat/>
    <w:rsid w:val="0034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746"/>
    <w:pPr>
      <w:spacing w:before="160"/>
      <w:jc w:val="center"/>
    </w:pPr>
    <w:rPr>
      <w:i/>
      <w:iCs/>
      <w:color w:val="404040" w:themeColor="text1" w:themeTint="BF"/>
    </w:rPr>
  </w:style>
  <w:style w:type="character" w:customStyle="1" w:styleId="QuoteChar">
    <w:name w:val="Quote Char"/>
    <w:basedOn w:val="DefaultParagraphFont"/>
    <w:link w:val="Quote"/>
    <w:uiPriority w:val="29"/>
    <w:rsid w:val="00345746"/>
    <w:rPr>
      <w:i/>
      <w:iCs/>
      <w:color w:val="404040" w:themeColor="text1" w:themeTint="BF"/>
    </w:rPr>
  </w:style>
  <w:style w:type="paragraph" w:styleId="ListParagraph">
    <w:name w:val="List Paragraph"/>
    <w:basedOn w:val="Normal"/>
    <w:uiPriority w:val="34"/>
    <w:qFormat/>
    <w:rsid w:val="00345746"/>
    <w:pPr>
      <w:ind w:left="720"/>
      <w:contextualSpacing/>
    </w:pPr>
  </w:style>
  <w:style w:type="character" w:styleId="IntenseEmphasis">
    <w:name w:val="Intense Emphasis"/>
    <w:basedOn w:val="DefaultParagraphFont"/>
    <w:uiPriority w:val="21"/>
    <w:qFormat/>
    <w:rsid w:val="00345746"/>
    <w:rPr>
      <w:i/>
      <w:iCs/>
      <w:color w:val="2F5496" w:themeColor="accent1" w:themeShade="BF"/>
    </w:rPr>
  </w:style>
  <w:style w:type="paragraph" w:styleId="IntenseQuote">
    <w:name w:val="Intense Quote"/>
    <w:basedOn w:val="Normal"/>
    <w:next w:val="Normal"/>
    <w:link w:val="IntenseQuoteChar"/>
    <w:uiPriority w:val="30"/>
    <w:qFormat/>
    <w:rsid w:val="00345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746"/>
    <w:rPr>
      <w:i/>
      <w:iCs/>
      <w:color w:val="2F5496" w:themeColor="accent1" w:themeShade="BF"/>
    </w:rPr>
  </w:style>
  <w:style w:type="character" w:styleId="IntenseReference">
    <w:name w:val="Intense Reference"/>
    <w:basedOn w:val="DefaultParagraphFont"/>
    <w:uiPriority w:val="32"/>
    <w:qFormat/>
    <w:rsid w:val="00345746"/>
    <w:rPr>
      <w:b/>
      <w:bCs/>
      <w:smallCaps/>
      <w:color w:val="2F5496" w:themeColor="accent1" w:themeShade="BF"/>
      <w:spacing w:val="5"/>
    </w:rPr>
  </w:style>
  <w:style w:type="character" w:styleId="Hyperlink">
    <w:name w:val="Hyperlink"/>
    <w:basedOn w:val="DefaultParagraphFont"/>
    <w:uiPriority w:val="99"/>
    <w:unhideWhenUsed/>
    <w:rsid w:val="00345746"/>
    <w:rPr>
      <w:color w:val="0563C1" w:themeColor="hyperlink"/>
      <w:u w:val="single"/>
    </w:rPr>
  </w:style>
  <w:style w:type="character" w:styleId="UnresolvedMention">
    <w:name w:val="Unresolved Mention"/>
    <w:basedOn w:val="DefaultParagraphFont"/>
    <w:uiPriority w:val="99"/>
    <w:semiHidden/>
    <w:unhideWhenUsed/>
    <w:rsid w:val="00345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563023">
      <w:bodyDiv w:val="1"/>
      <w:marLeft w:val="0"/>
      <w:marRight w:val="0"/>
      <w:marTop w:val="0"/>
      <w:marBottom w:val="0"/>
      <w:divBdr>
        <w:top w:val="none" w:sz="0" w:space="0" w:color="auto"/>
        <w:left w:val="none" w:sz="0" w:space="0" w:color="auto"/>
        <w:bottom w:val="none" w:sz="0" w:space="0" w:color="auto"/>
        <w:right w:val="none" w:sz="0" w:space="0" w:color="auto"/>
      </w:divBdr>
      <w:divsChild>
        <w:div w:id="1836530680">
          <w:marLeft w:val="0"/>
          <w:marRight w:val="0"/>
          <w:marTop w:val="0"/>
          <w:marBottom w:val="0"/>
          <w:divBdr>
            <w:top w:val="none" w:sz="0" w:space="0" w:color="auto"/>
            <w:left w:val="none" w:sz="0" w:space="0" w:color="auto"/>
            <w:bottom w:val="none" w:sz="0" w:space="0" w:color="auto"/>
            <w:right w:val="none" w:sz="0" w:space="0" w:color="auto"/>
          </w:divBdr>
          <w:divsChild>
            <w:div w:id="1420443585">
              <w:marLeft w:val="0"/>
              <w:marRight w:val="0"/>
              <w:marTop w:val="0"/>
              <w:marBottom w:val="0"/>
              <w:divBdr>
                <w:top w:val="none" w:sz="0" w:space="0" w:color="auto"/>
                <w:left w:val="none" w:sz="0" w:space="0" w:color="auto"/>
                <w:bottom w:val="none" w:sz="0" w:space="0" w:color="auto"/>
                <w:right w:val="none" w:sz="0" w:space="0" w:color="auto"/>
              </w:divBdr>
            </w:div>
            <w:div w:id="1618676430">
              <w:marLeft w:val="0"/>
              <w:marRight w:val="0"/>
              <w:marTop w:val="0"/>
              <w:marBottom w:val="0"/>
              <w:divBdr>
                <w:top w:val="none" w:sz="0" w:space="0" w:color="auto"/>
                <w:left w:val="none" w:sz="0" w:space="0" w:color="auto"/>
                <w:bottom w:val="none" w:sz="0" w:space="0" w:color="auto"/>
                <w:right w:val="none" w:sz="0" w:space="0" w:color="auto"/>
              </w:divBdr>
              <w:divsChild>
                <w:div w:id="1696610247">
                  <w:marLeft w:val="0"/>
                  <w:marRight w:val="0"/>
                  <w:marTop w:val="0"/>
                  <w:marBottom w:val="0"/>
                  <w:divBdr>
                    <w:top w:val="none" w:sz="0" w:space="0" w:color="auto"/>
                    <w:left w:val="none" w:sz="0" w:space="0" w:color="auto"/>
                    <w:bottom w:val="none" w:sz="0" w:space="0" w:color="auto"/>
                    <w:right w:val="none" w:sz="0" w:space="0" w:color="auto"/>
                  </w:divBdr>
                  <w:divsChild>
                    <w:div w:id="15015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453">
              <w:marLeft w:val="0"/>
              <w:marRight w:val="0"/>
              <w:marTop w:val="0"/>
              <w:marBottom w:val="0"/>
              <w:divBdr>
                <w:top w:val="none" w:sz="0" w:space="0" w:color="auto"/>
                <w:left w:val="none" w:sz="0" w:space="0" w:color="auto"/>
                <w:bottom w:val="none" w:sz="0" w:space="0" w:color="auto"/>
                <w:right w:val="none" w:sz="0" w:space="0" w:color="auto"/>
              </w:divBdr>
            </w:div>
          </w:divsChild>
        </w:div>
        <w:div w:id="2090345391">
          <w:marLeft w:val="0"/>
          <w:marRight w:val="0"/>
          <w:marTop w:val="0"/>
          <w:marBottom w:val="0"/>
          <w:divBdr>
            <w:top w:val="none" w:sz="0" w:space="0" w:color="auto"/>
            <w:left w:val="none" w:sz="0" w:space="0" w:color="auto"/>
            <w:bottom w:val="none" w:sz="0" w:space="0" w:color="auto"/>
            <w:right w:val="none" w:sz="0" w:space="0" w:color="auto"/>
          </w:divBdr>
          <w:divsChild>
            <w:div w:id="685403924">
              <w:marLeft w:val="0"/>
              <w:marRight w:val="0"/>
              <w:marTop w:val="0"/>
              <w:marBottom w:val="0"/>
              <w:divBdr>
                <w:top w:val="none" w:sz="0" w:space="0" w:color="auto"/>
                <w:left w:val="none" w:sz="0" w:space="0" w:color="auto"/>
                <w:bottom w:val="none" w:sz="0" w:space="0" w:color="auto"/>
                <w:right w:val="none" w:sz="0" w:space="0" w:color="auto"/>
              </w:divBdr>
            </w:div>
            <w:div w:id="344981937">
              <w:marLeft w:val="0"/>
              <w:marRight w:val="0"/>
              <w:marTop w:val="0"/>
              <w:marBottom w:val="0"/>
              <w:divBdr>
                <w:top w:val="none" w:sz="0" w:space="0" w:color="auto"/>
                <w:left w:val="none" w:sz="0" w:space="0" w:color="auto"/>
                <w:bottom w:val="none" w:sz="0" w:space="0" w:color="auto"/>
                <w:right w:val="none" w:sz="0" w:space="0" w:color="auto"/>
              </w:divBdr>
              <w:divsChild>
                <w:div w:id="1479765320">
                  <w:marLeft w:val="0"/>
                  <w:marRight w:val="0"/>
                  <w:marTop w:val="0"/>
                  <w:marBottom w:val="0"/>
                  <w:divBdr>
                    <w:top w:val="none" w:sz="0" w:space="0" w:color="auto"/>
                    <w:left w:val="none" w:sz="0" w:space="0" w:color="auto"/>
                    <w:bottom w:val="none" w:sz="0" w:space="0" w:color="auto"/>
                    <w:right w:val="none" w:sz="0" w:space="0" w:color="auto"/>
                  </w:divBdr>
                  <w:divsChild>
                    <w:div w:id="1615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654">
              <w:marLeft w:val="0"/>
              <w:marRight w:val="0"/>
              <w:marTop w:val="0"/>
              <w:marBottom w:val="0"/>
              <w:divBdr>
                <w:top w:val="none" w:sz="0" w:space="0" w:color="auto"/>
                <w:left w:val="none" w:sz="0" w:space="0" w:color="auto"/>
                <w:bottom w:val="none" w:sz="0" w:space="0" w:color="auto"/>
                <w:right w:val="none" w:sz="0" w:space="0" w:color="auto"/>
              </w:divBdr>
            </w:div>
          </w:divsChild>
        </w:div>
        <w:div w:id="1177428220">
          <w:marLeft w:val="0"/>
          <w:marRight w:val="0"/>
          <w:marTop w:val="0"/>
          <w:marBottom w:val="0"/>
          <w:divBdr>
            <w:top w:val="none" w:sz="0" w:space="0" w:color="auto"/>
            <w:left w:val="none" w:sz="0" w:space="0" w:color="auto"/>
            <w:bottom w:val="none" w:sz="0" w:space="0" w:color="auto"/>
            <w:right w:val="none" w:sz="0" w:space="0" w:color="auto"/>
          </w:divBdr>
          <w:divsChild>
            <w:div w:id="2075809641">
              <w:marLeft w:val="0"/>
              <w:marRight w:val="0"/>
              <w:marTop w:val="0"/>
              <w:marBottom w:val="0"/>
              <w:divBdr>
                <w:top w:val="none" w:sz="0" w:space="0" w:color="auto"/>
                <w:left w:val="none" w:sz="0" w:space="0" w:color="auto"/>
                <w:bottom w:val="none" w:sz="0" w:space="0" w:color="auto"/>
                <w:right w:val="none" w:sz="0" w:space="0" w:color="auto"/>
              </w:divBdr>
            </w:div>
            <w:div w:id="367529673">
              <w:marLeft w:val="0"/>
              <w:marRight w:val="0"/>
              <w:marTop w:val="0"/>
              <w:marBottom w:val="0"/>
              <w:divBdr>
                <w:top w:val="none" w:sz="0" w:space="0" w:color="auto"/>
                <w:left w:val="none" w:sz="0" w:space="0" w:color="auto"/>
                <w:bottom w:val="none" w:sz="0" w:space="0" w:color="auto"/>
                <w:right w:val="none" w:sz="0" w:space="0" w:color="auto"/>
              </w:divBdr>
              <w:divsChild>
                <w:div w:id="420107337">
                  <w:marLeft w:val="0"/>
                  <w:marRight w:val="0"/>
                  <w:marTop w:val="0"/>
                  <w:marBottom w:val="0"/>
                  <w:divBdr>
                    <w:top w:val="none" w:sz="0" w:space="0" w:color="auto"/>
                    <w:left w:val="none" w:sz="0" w:space="0" w:color="auto"/>
                    <w:bottom w:val="none" w:sz="0" w:space="0" w:color="auto"/>
                    <w:right w:val="none" w:sz="0" w:space="0" w:color="auto"/>
                  </w:divBdr>
                  <w:divsChild>
                    <w:div w:id="2143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713">
              <w:marLeft w:val="0"/>
              <w:marRight w:val="0"/>
              <w:marTop w:val="0"/>
              <w:marBottom w:val="0"/>
              <w:divBdr>
                <w:top w:val="none" w:sz="0" w:space="0" w:color="auto"/>
                <w:left w:val="none" w:sz="0" w:space="0" w:color="auto"/>
                <w:bottom w:val="none" w:sz="0" w:space="0" w:color="auto"/>
                <w:right w:val="none" w:sz="0" w:space="0" w:color="auto"/>
              </w:divBdr>
            </w:div>
          </w:divsChild>
        </w:div>
        <w:div w:id="1017584637">
          <w:marLeft w:val="0"/>
          <w:marRight w:val="0"/>
          <w:marTop w:val="0"/>
          <w:marBottom w:val="0"/>
          <w:divBdr>
            <w:top w:val="none" w:sz="0" w:space="0" w:color="auto"/>
            <w:left w:val="none" w:sz="0" w:space="0" w:color="auto"/>
            <w:bottom w:val="none" w:sz="0" w:space="0" w:color="auto"/>
            <w:right w:val="none" w:sz="0" w:space="0" w:color="auto"/>
          </w:divBdr>
          <w:divsChild>
            <w:div w:id="105195573">
              <w:marLeft w:val="0"/>
              <w:marRight w:val="0"/>
              <w:marTop w:val="0"/>
              <w:marBottom w:val="0"/>
              <w:divBdr>
                <w:top w:val="none" w:sz="0" w:space="0" w:color="auto"/>
                <w:left w:val="none" w:sz="0" w:space="0" w:color="auto"/>
                <w:bottom w:val="none" w:sz="0" w:space="0" w:color="auto"/>
                <w:right w:val="none" w:sz="0" w:space="0" w:color="auto"/>
              </w:divBdr>
            </w:div>
            <w:div w:id="375206402">
              <w:marLeft w:val="0"/>
              <w:marRight w:val="0"/>
              <w:marTop w:val="0"/>
              <w:marBottom w:val="0"/>
              <w:divBdr>
                <w:top w:val="none" w:sz="0" w:space="0" w:color="auto"/>
                <w:left w:val="none" w:sz="0" w:space="0" w:color="auto"/>
                <w:bottom w:val="none" w:sz="0" w:space="0" w:color="auto"/>
                <w:right w:val="none" w:sz="0" w:space="0" w:color="auto"/>
              </w:divBdr>
              <w:divsChild>
                <w:div w:id="2086103638">
                  <w:marLeft w:val="0"/>
                  <w:marRight w:val="0"/>
                  <w:marTop w:val="0"/>
                  <w:marBottom w:val="0"/>
                  <w:divBdr>
                    <w:top w:val="none" w:sz="0" w:space="0" w:color="auto"/>
                    <w:left w:val="none" w:sz="0" w:space="0" w:color="auto"/>
                    <w:bottom w:val="none" w:sz="0" w:space="0" w:color="auto"/>
                    <w:right w:val="none" w:sz="0" w:space="0" w:color="auto"/>
                  </w:divBdr>
                  <w:divsChild>
                    <w:div w:id="5138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897">
              <w:marLeft w:val="0"/>
              <w:marRight w:val="0"/>
              <w:marTop w:val="0"/>
              <w:marBottom w:val="0"/>
              <w:divBdr>
                <w:top w:val="none" w:sz="0" w:space="0" w:color="auto"/>
                <w:left w:val="none" w:sz="0" w:space="0" w:color="auto"/>
                <w:bottom w:val="none" w:sz="0" w:space="0" w:color="auto"/>
                <w:right w:val="none" w:sz="0" w:space="0" w:color="auto"/>
              </w:divBdr>
            </w:div>
          </w:divsChild>
        </w:div>
        <w:div w:id="1778408831">
          <w:marLeft w:val="0"/>
          <w:marRight w:val="0"/>
          <w:marTop w:val="0"/>
          <w:marBottom w:val="0"/>
          <w:divBdr>
            <w:top w:val="none" w:sz="0" w:space="0" w:color="auto"/>
            <w:left w:val="none" w:sz="0" w:space="0" w:color="auto"/>
            <w:bottom w:val="none" w:sz="0" w:space="0" w:color="auto"/>
            <w:right w:val="none" w:sz="0" w:space="0" w:color="auto"/>
          </w:divBdr>
          <w:divsChild>
            <w:div w:id="1000625152">
              <w:marLeft w:val="0"/>
              <w:marRight w:val="0"/>
              <w:marTop w:val="0"/>
              <w:marBottom w:val="0"/>
              <w:divBdr>
                <w:top w:val="none" w:sz="0" w:space="0" w:color="auto"/>
                <w:left w:val="none" w:sz="0" w:space="0" w:color="auto"/>
                <w:bottom w:val="none" w:sz="0" w:space="0" w:color="auto"/>
                <w:right w:val="none" w:sz="0" w:space="0" w:color="auto"/>
              </w:divBdr>
            </w:div>
            <w:div w:id="2060783647">
              <w:marLeft w:val="0"/>
              <w:marRight w:val="0"/>
              <w:marTop w:val="0"/>
              <w:marBottom w:val="0"/>
              <w:divBdr>
                <w:top w:val="none" w:sz="0" w:space="0" w:color="auto"/>
                <w:left w:val="none" w:sz="0" w:space="0" w:color="auto"/>
                <w:bottom w:val="none" w:sz="0" w:space="0" w:color="auto"/>
                <w:right w:val="none" w:sz="0" w:space="0" w:color="auto"/>
              </w:divBdr>
              <w:divsChild>
                <w:div w:id="749500394">
                  <w:marLeft w:val="0"/>
                  <w:marRight w:val="0"/>
                  <w:marTop w:val="0"/>
                  <w:marBottom w:val="0"/>
                  <w:divBdr>
                    <w:top w:val="none" w:sz="0" w:space="0" w:color="auto"/>
                    <w:left w:val="none" w:sz="0" w:space="0" w:color="auto"/>
                    <w:bottom w:val="none" w:sz="0" w:space="0" w:color="auto"/>
                    <w:right w:val="none" w:sz="0" w:space="0" w:color="auto"/>
                  </w:divBdr>
                  <w:divsChild>
                    <w:div w:id="819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2740">
              <w:marLeft w:val="0"/>
              <w:marRight w:val="0"/>
              <w:marTop w:val="0"/>
              <w:marBottom w:val="0"/>
              <w:divBdr>
                <w:top w:val="none" w:sz="0" w:space="0" w:color="auto"/>
                <w:left w:val="none" w:sz="0" w:space="0" w:color="auto"/>
                <w:bottom w:val="none" w:sz="0" w:space="0" w:color="auto"/>
                <w:right w:val="none" w:sz="0" w:space="0" w:color="auto"/>
              </w:divBdr>
            </w:div>
          </w:divsChild>
        </w:div>
        <w:div w:id="2119523626">
          <w:marLeft w:val="0"/>
          <w:marRight w:val="0"/>
          <w:marTop w:val="0"/>
          <w:marBottom w:val="0"/>
          <w:divBdr>
            <w:top w:val="none" w:sz="0" w:space="0" w:color="auto"/>
            <w:left w:val="none" w:sz="0" w:space="0" w:color="auto"/>
            <w:bottom w:val="none" w:sz="0" w:space="0" w:color="auto"/>
            <w:right w:val="none" w:sz="0" w:space="0" w:color="auto"/>
          </w:divBdr>
          <w:divsChild>
            <w:div w:id="1805585864">
              <w:marLeft w:val="0"/>
              <w:marRight w:val="0"/>
              <w:marTop w:val="0"/>
              <w:marBottom w:val="0"/>
              <w:divBdr>
                <w:top w:val="none" w:sz="0" w:space="0" w:color="auto"/>
                <w:left w:val="none" w:sz="0" w:space="0" w:color="auto"/>
                <w:bottom w:val="none" w:sz="0" w:space="0" w:color="auto"/>
                <w:right w:val="none" w:sz="0" w:space="0" w:color="auto"/>
              </w:divBdr>
            </w:div>
            <w:div w:id="1956868438">
              <w:marLeft w:val="0"/>
              <w:marRight w:val="0"/>
              <w:marTop w:val="0"/>
              <w:marBottom w:val="0"/>
              <w:divBdr>
                <w:top w:val="none" w:sz="0" w:space="0" w:color="auto"/>
                <w:left w:val="none" w:sz="0" w:space="0" w:color="auto"/>
                <w:bottom w:val="none" w:sz="0" w:space="0" w:color="auto"/>
                <w:right w:val="none" w:sz="0" w:space="0" w:color="auto"/>
              </w:divBdr>
              <w:divsChild>
                <w:div w:id="745223325">
                  <w:marLeft w:val="0"/>
                  <w:marRight w:val="0"/>
                  <w:marTop w:val="0"/>
                  <w:marBottom w:val="0"/>
                  <w:divBdr>
                    <w:top w:val="none" w:sz="0" w:space="0" w:color="auto"/>
                    <w:left w:val="none" w:sz="0" w:space="0" w:color="auto"/>
                    <w:bottom w:val="none" w:sz="0" w:space="0" w:color="auto"/>
                    <w:right w:val="none" w:sz="0" w:space="0" w:color="auto"/>
                  </w:divBdr>
                  <w:divsChild>
                    <w:div w:id="7265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236">
              <w:marLeft w:val="0"/>
              <w:marRight w:val="0"/>
              <w:marTop w:val="0"/>
              <w:marBottom w:val="0"/>
              <w:divBdr>
                <w:top w:val="none" w:sz="0" w:space="0" w:color="auto"/>
                <w:left w:val="none" w:sz="0" w:space="0" w:color="auto"/>
                <w:bottom w:val="none" w:sz="0" w:space="0" w:color="auto"/>
                <w:right w:val="none" w:sz="0" w:space="0" w:color="auto"/>
              </w:divBdr>
            </w:div>
          </w:divsChild>
        </w:div>
        <w:div w:id="2030448794">
          <w:marLeft w:val="0"/>
          <w:marRight w:val="0"/>
          <w:marTop w:val="0"/>
          <w:marBottom w:val="0"/>
          <w:divBdr>
            <w:top w:val="none" w:sz="0" w:space="0" w:color="auto"/>
            <w:left w:val="none" w:sz="0" w:space="0" w:color="auto"/>
            <w:bottom w:val="none" w:sz="0" w:space="0" w:color="auto"/>
            <w:right w:val="none" w:sz="0" w:space="0" w:color="auto"/>
          </w:divBdr>
          <w:divsChild>
            <w:div w:id="1000160537">
              <w:marLeft w:val="0"/>
              <w:marRight w:val="0"/>
              <w:marTop w:val="0"/>
              <w:marBottom w:val="0"/>
              <w:divBdr>
                <w:top w:val="none" w:sz="0" w:space="0" w:color="auto"/>
                <w:left w:val="none" w:sz="0" w:space="0" w:color="auto"/>
                <w:bottom w:val="none" w:sz="0" w:space="0" w:color="auto"/>
                <w:right w:val="none" w:sz="0" w:space="0" w:color="auto"/>
              </w:divBdr>
            </w:div>
            <w:div w:id="1790390961">
              <w:marLeft w:val="0"/>
              <w:marRight w:val="0"/>
              <w:marTop w:val="0"/>
              <w:marBottom w:val="0"/>
              <w:divBdr>
                <w:top w:val="none" w:sz="0" w:space="0" w:color="auto"/>
                <w:left w:val="none" w:sz="0" w:space="0" w:color="auto"/>
                <w:bottom w:val="none" w:sz="0" w:space="0" w:color="auto"/>
                <w:right w:val="none" w:sz="0" w:space="0" w:color="auto"/>
              </w:divBdr>
              <w:divsChild>
                <w:div w:id="1846702421">
                  <w:marLeft w:val="0"/>
                  <w:marRight w:val="0"/>
                  <w:marTop w:val="0"/>
                  <w:marBottom w:val="0"/>
                  <w:divBdr>
                    <w:top w:val="none" w:sz="0" w:space="0" w:color="auto"/>
                    <w:left w:val="none" w:sz="0" w:space="0" w:color="auto"/>
                    <w:bottom w:val="none" w:sz="0" w:space="0" w:color="auto"/>
                    <w:right w:val="none" w:sz="0" w:space="0" w:color="auto"/>
                  </w:divBdr>
                  <w:divsChild>
                    <w:div w:id="20374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455">
              <w:marLeft w:val="0"/>
              <w:marRight w:val="0"/>
              <w:marTop w:val="0"/>
              <w:marBottom w:val="0"/>
              <w:divBdr>
                <w:top w:val="none" w:sz="0" w:space="0" w:color="auto"/>
                <w:left w:val="none" w:sz="0" w:space="0" w:color="auto"/>
                <w:bottom w:val="none" w:sz="0" w:space="0" w:color="auto"/>
                <w:right w:val="none" w:sz="0" w:space="0" w:color="auto"/>
              </w:divBdr>
            </w:div>
          </w:divsChild>
        </w:div>
        <w:div w:id="1316757872">
          <w:marLeft w:val="0"/>
          <w:marRight w:val="0"/>
          <w:marTop w:val="0"/>
          <w:marBottom w:val="0"/>
          <w:divBdr>
            <w:top w:val="none" w:sz="0" w:space="0" w:color="auto"/>
            <w:left w:val="none" w:sz="0" w:space="0" w:color="auto"/>
            <w:bottom w:val="none" w:sz="0" w:space="0" w:color="auto"/>
            <w:right w:val="none" w:sz="0" w:space="0" w:color="auto"/>
          </w:divBdr>
          <w:divsChild>
            <w:div w:id="654067627">
              <w:marLeft w:val="0"/>
              <w:marRight w:val="0"/>
              <w:marTop w:val="0"/>
              <w:marBottom w:val="0"/>
              <w:divBdr>
                <w:top w:val="none" w:sz="0" w:space="0" w:color="auto"/>
                <w:left w:val="none" w:sz="0" w:space="0" w:color="auto"/>
                <w:bottom w:val="none" w:sz="0" w:space="0" w:color="auto"/>
                <w:right w:val="none" w:sz="0" w:space="0" w:color="auto"/>
              </w:divBdr>
            </w:div>
            <w:div w:id="443690648">
              <w:marLeft w:val="0"/>
              <w:marRight w:val="0"/>
              <w:marTop w:val="0"/>
              <w:marBottom w:val="0"/>
              <w:divBdr>
                <w:top w:val="none" w:sz="0" w:space="0" w:color="auto"/>
                <w:left w:val="none" w:sz="0" w:space="0" w:color="auto"/>
                <w:bottom w:val="none" w:sz="0" w:space="0" w:color="auto"/>
                <w:right w:val="none" w:sz="0" w:space="0" w:color="auto"/>
              </w:divBdr>
              <w:divsChild>
                <w:div w:id="612442105">
                  <w:marLeft w:val="0"/>
                  <w:marRight w:val="0"/>
                  <w:marTop w:val="0"/>
                  <w:marBottom w:val="0"/>
                  <w:divBdr>
                    <w:top w:val="none" w:sz="0" w:space="0" w:color="auto"/>
                    <w:left w:val="none" w:sz="0" w:space="0" w:color="auto"/>
                    <w:bottom w:val="none" w:sz="0" w:space="0" w:color="auto"/>
                    <w:right w:val="none" w:sz="0" w:space="0" w:color="auto"/>
                  </w:divBdr>
                  <w:divsChild>
                    <w:div w:id="254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375">
              <w:marLeft w:val="0"/>
              <w:marRight w:val="0"/>
              <w:marTop w:val="0"/>
              <w:marBottom w:val="0"/>
              <w:divBdr>
                <w:top w:val="none" w:sz="0" w:space="0" w:color="auto"/>
                <w:left w:val="none" w:sz="0" w:space="0" w:color="auto"/>
                <w:bottom w:val="none" w:sz="0" w:space="0" w:color="auto"/>
                <w:right w:val="none" w:sz="0" w:space="0" w:color="auto"/>
              </w:divBdr>
            </w:div>
          </w:divsChild>
        </w:div>
        <w:div w:id="599800373">
          <w:marLeft w:val="0"/>
          <w:marRight w:val="0"/>
          <w:marTop w:val="0"/>
          <w:marBottom w:val="0"/>
          <w:divBdr>
            <w:top w:val="none" w:sz="0" w:space="0" w:color="auto"/>
            <w:left w:val="none" w:sz="0" w:space="0" w:color="auto"/>
            <w:bottom w:val="none" w:sz="0" w:space="0" w:color="auto"/>
            <w:right w:val="none" w:sz="0" w:space="0" w:color="auto"/>
          </w:divBdr>
          <w:divsChild>
            <w:div w:id="1302270532">
              <w:marLeft w:val="0"/>
              <w:marRight w:val="0"/>
              <w:marTop w:val="0"/>
              <w:marBottom w:val="0"/>
              <w:divBdr>
                <w:top w:val="none" w:sz="0" w:space="0" w:color="auto"/>
                <w:left w:val="none" w:sz="0" w:space="0" w:color="auto"/>
                <w:bottom w:val="none" w:sz="0" w:space="0" w:color="auto"/>
                <w:right w:val="none" w:sz="0" w:space="0" w:color="auto"/>
              </w:divBdr>
            </w:div>
            <w:div w:id="1168714096">
              <w:marLeft w:val="0"/>
              <w:marRight w:val="0"/>
              <w:marTop w:val="0"/>
              <w:marBottom w:val="0"/>
              <w:divBdr>
                <w:top w:val="none" w:sz="0" w:space="0" w:color="auto"/>
                <w:left w:val="none" w:sz="0" w:space="0" w:color="auto"/>
                <w:bottom w:val="none" w:sz="0" w:space="0" w:color="auto"/>
                <w:right w:val="none" w:sz="0" w:space="0" w:color="auto"/>
              </w:divBdr>
              <w:divsChild>
                <w:div w:id="946619392">
                  <w:marLeft w:val="0"/>
                  <w:marRight w:val="0"/>
                  <w:marTop w:val="0"/>
                  <w:marBottom w:val="0"/>
                  <w:divBdr>
                    <w:top w:val="none" w:sz="0" w:space="0" w:color="auto"/>
                    <w:left w:val="none" w:sz="0" w:space="0" w:color="auto"/>
                    <w:bottom w:val="none" w:sz="0" w:space="0" w:color="auto"/>
                    <w:right w:val="none" w:sz="0" w:space="0" w:color="auto"/>
                  </w:divBdr>
                  <w:divsChild>
                    <w:div w:id="1261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60004">
              <w:marLeft w:val="0"/>
              <w:marRight w:val="0"/>
              <w:marTop w:val="0"/>
              <w:marBottom w:val="0"/>
              <w:divBdr>
                <w:top w:val="none" w:sz="0" w:space="0" w:color="auto"/>
                <w:left w:val="none" w:sz="0" w:space="0" w:color="auto"/>
                <w:bottom w:val="none" w:sz="0" w:space="0" w:color="auto"/>
                <w:right w:val="none" w:sz="0" w:space="0" w:color="auto"/>
              </w:divBdr>
            </w:div>
          </w:divsChild>
        </w:div>
        <w:div w:id="925458755">
          <w:marLeft w:val="0"/>
          <w:marRight w:val="0"/>
          <w:marTop w:val="0"/>
          <w:marBottom w:val="0"/>
          <w:divBdr>
            <w:top w:val="none" w:sz="0" w:space="0" w:color="auto"/>
            <w:left w:val="none" w:sz="0" w:space="0" w:color="auto"/>
            <w:bottom w:val="none" w:sz="0" w:space="0" w:color="auto"/>
            <w:right w:val="none" w:sz="0" w:space="0" w:color="auto"/>
          </w:divBdr>
          <w:divsChild>
            <w:div w:id="496306581">
              <w:marLeft w:val="0"/>
              <w:marRight w:val="0"/>
              <w:marTop w:val="0"/>
              <w:marBottom w:val="0"/>
              <w:divBdr>
                <w:top w:val="none" w:sz="0" w:space="0" w:color="auto"/>
                <w:left w:val="none" w:sz="0" w:space="0" w:color="auto"/>
                <w:bottom w:val="none" w:sz="0" w:space="0" w:color="auto"/>
                <w:right w:val="none" w:sz="0" w:space="0" w:color="auto"/>
              </w:divBdr>
            </w:div>
            <w:div w:id="1412772335">
              <w:marLeft w:val="0"/>
              <w:marRight w:val="0"/>
              <w:marTop w:val="0"/>
              <w:marBottom w:val="0"/>
              <w:divBdr>
                <w:top w:val="none" w:sz="0" w:space="0" w:color="auto"/>
                <w:left w:val="none" w:sz="0" w:space="0" w:color="auto"/>
                <w:bottom w:val="none" w:sz="0" w:space="0" w:color="auto"/>
                <w:right w:val="none" w:sz="0" w:space="0" w:color="auto"/>
              </w:divBdr>
              <w:divsChild>
                <w:div w:id="1661226739">
                  <w:marLeft w:val="0"/>
                  <w:marRight w:val="0"/>
                  <w:marTop w:val="0"/>
                  <w:marBottom w:val="0"/>
                  <w:divBdr>
                    <w:top w:val="none" w:sz="0" w:space="0" w:color="auto"/>
                    <w:left w:val="none" w:sz="0" w:space="0" w:color="auto"/>
                    <w:bottom w:val="none" w:sz="0" w:space="0" w:color="auto"/>
                    <w:right w:val="none" w:sz="0" w:space="0" w:color="auto"/>
                  </w:divBdr>
                  <w:divsChild>
                    <w:div w:id="6431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9847">
              <w:marLeft w:val="0"/>
              <w:marRight w:val="0"/>
              <w:marTop w:val="0"/>
              <w:marBottom w:val="0"/>
              <w:divBdr>
                <w:top w:val="none" w:sz="0" w:space="0" w:color="auto"/>
                <w:left w:val="none" w:sz="0" w:space="0" w:color="auto"/>
                <w:bottom w:val="none" w:sz="0" w:space="0" w:color="auto"/>
                <w:right w:val="none" w:sz="0" w:space="0" w:color="auto"/>
              </w:divBdr>
            </w:div>
          </w:divsChild>
        </w:div>
        <w:div w:id="292909297">
          <w:marLeft w:val="0"/>
          <w:marRight w:val="0"/>
          <w:marTop w:val="0"/>
          <w:marBottom w:val="0"/>
          <w:divBdr>
            <w:top w:val="none" w:sz="0" w:space="0" w:color="auto"/>
            <w:left w:val="none" w:sz="0" w:space="0" w:color="auto"/>
            <w:bottom w:val="none" w:sz="0" w:space="0" w:color="auto"/>
            <w:right w:val="none" w:sz="0" w:space="0" w:color="auto"/>
          </w:divBdr>
          <w:divsChild>
            <w:div w:id="1845589952">
              <w:marLeft w:val="0"/>
              <w:marRight w:val="0"/>
              <w:marTop w:val="0"/>
              <w:marBottom w:val="0"/>
              <w:divBdr>
                <w:top w:val="none" w:sz="0" w:space="0" w:color="auto"/>
                <w:left w:val="none" w:sz="0" w:space="0" w:color="auto"/>
                <w:bottom w:val="none" w:sz="0" w:space="0" w:color="auto"/>
                <w:right w:val="none" w:sz="0" w:space="0" w:color="auto"/>
              </w:divBdr>
            </w:div>
            <w:div w:id="281227039">
              <w:marLeft w:val="0"/>
              <w:marRight w:val="0"/>
              <w:marTop w:val="0"/>
              <w:marBottom w:val="0"/>
              <w:divBdr>
                <w:top w:val="none" w:sz="0" w:space="0" w:color="auto"/>
                <w:left w:val="none" w:sz="0" w:space="0" w:color="auto"/>
                <w:bottom w:val="none" w:sz="0" w:space="0" w:color="auto"/>
                <w:right w:val="none" w:sz="0" w:space="0" w:color="auto"/>
              </w:divBdr>
              <w:divsChild>
                <w:div w:id="375738364">
                  <w:marLeft w:val="0"/>
                  <w:marRight w:val="0"/>
                  <w:marTop w:val="0"/>
                  <w:marBottom w:val="0"/>
                  <w:divBdr>
                    <w:top w:val="none" w:sz="0" w:space="0" w:color="auto"/>
                    <w:left w:val="none" w:sz="0" w:space="0" w:color="auto"/>
                    <w:bottom w:val="none" w:sz="0" w:space="0" w:color="auto"/>
                    <w:right w:val="none" w:sz="0" w:space="0" w:color="auto"/>
                  </w:divBdr>
                  <w:divsChild>
                    <w:div w:id="6815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9291">
              <w:marLeft w:val="0"/>
              <w:marRight w:val="0"/>
              <w:marTop w:val="0"/>
              <w:marBottom w:val="0"/>
              <w:divBdr>
                <w:top w:val="none" w:sz="0" w:space="0" w:color="auto"/>
                <w:left w:val="none" w:sz="0" w:space="0" w:color="auto"/>
                <w:bottom w:val="none" w:sz="0" w:space="0" w:color="auto"/>
                <w:right w:val="none" w:sz="0" w:space="0" w:color="auto"/>
              </w:divBdr>
            </w:div>
          </w:divsChild>
        </w:div>
        <w:div w:id="224731329">
          <w:marLeft w:val="0"/>
          <w:marRight w:val="0"/>
          <w:marTop w:val="0"/>
          <w:marBottom w:val="0"/>
          <w:divBdr>
            <w:top w:val="none" w:sz="0" w:space="0" w:color="auto"/>
            <w:left w:val="none" w:sz="0" w:space="0" w:color="auto"/>
            <w:bottom w:val="none" w:sz="0" w:space="0" w:color="auto"/>
            <w:right w:val="none" w:sz="0" w:space="0" w:color="auto"/>
          </w:divBdr>
          <w:divsChild>
            <w:div w:id="1706832499">
              <w:marLeft w:val="0"/>
              <w:marRight w:val="0"/>
              <w:marTop w:val="0"/>
              <w:marBottom w:val="0"/>
              <w:divBdr>
                <w:top w:val="none" w:sz="0" w:space="0" w:color="auto"/>
                <w:left w:val="none" w:sz="0" w:space="0" w:color="auto"/>
                <w:bottom w:val="none" w:sz="0" w:space="0" w:color="auto"/>
                <w:right w:val="none" w:sz="0" w:space="0" w:color="auto"/>
              </w:divBdr>
            </w:div>
            <w:div w:id="1337346691">
              <w:marLeft w:val="0"/>
              <w:marRight w:val="0"/>
              <w:marTop w:val="0"/>
              <w:marBottom w:val="0"/>
              <w:divBdr>
                <w:top w:val="none" w:sz="0" w:space="0" w:color="auto"/>
                <w:left w:val="none" w:sz="0" w:space="0" w:color="auto"/>
                <w:bottom w:val="none" w:sz="0" w:space="0" w:color="auto"/>
                <w:right w:val="none" w:sz="0" w:space="0" w:color="auto"/>
              </w:divBdr>
              <w:divsChild>
                <w:div w:id="2144812769">
                  <w:marLeft w:val="0"/>
                  <w:marRight w:val="0"/>
                  <w:marTop w:val="0"/>
                  <w:marBottom w:val="0"/>
                  <w:divBdr>
                    <w:top w:val="none" w:sz="0" w:space="0" w:color="auto"/>
                    <w:left w:val="none" w:sz="0" w:space="0" w:color="auto"/>
                    <w:bottom w:val="none" w:sz="0" w:space="0" w:color="auto"/>
                    <w:right w:val="none" w:sz="0" w:space="0" w:color="auto"/>
                  </w:divBdr>
                  <w:divsChild>
                    <w:div w:id="18427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1855">
      <w:bodyDiv w:val="1"/>
      <w:marLeft w:val="0"/>
      <w:marRight w:val="0"/>
      <w:marTop w:val="0"/>
      <w:marBottom w:val="0"/>
      <w:divBdr>
        <w:top w:val="none" w:sz="0" w:space="0" w:color="auto"/>
        <w:left w:val="none" w:sz="0" w:space="0" w:color="auto"/>
        <w:bottom w:val="none" w:sz="0" w:space="0" w:color="auto"/>
        <w:right w:val="none" w:sz="0" w:space="0" w:color="auto"/>
      </w:divBdr>
      <w:divsChild>
        <w:div w:id="124662201">
          <w:marLeft w:val="0"/>
          <w:marRight w:val="0"/>
          <w:marTop w:val="0"/>
          <w:marBottom w:val="0"/>
          <w:divBdr>
            <w:top w:val="none" w:sz="0" w:space="0" w:color="auto"/>
            <w:left w:val="none" w:sz="0" w:space="0" w:color="auto"/>
            <w:bottom w:val="none" w:sz="0" w:space="0" w:color="auto"/>
            <w:right w:val="none" w:sz="0" w:space="0" w:color="auto"/>
          </w:divBdr>
          <w:divsChild>
            <w:div w:id="1663388648">
              <w:marLeft w:val="0"/>
              <w:marRight w:val="0"/>
              <w:marTop w:val="0"/>
              <w:marBottom w:val="0"/>
              <w:divBdr>
                <w:top w:val="none" w:sz="0" w:space="0" w:color="auto"/>
                <w:left w:val="none" w:sz="0" w:space="0" w:color="auto"/>
                <w:bottom w:val="none" w:sz="0" w:space="0" w:color="auto"/>
                <w:right w:val="none" w:sz="0" w:space="0" w:color="auto"/>
              </w:divBdr>
            </w:div>
            <w:div w:id="705718019">
              <w:marLeft w:val="0"/>
              <w:marRight w:val="0"/>
              <w:marTop w:val="0"/>
              <w:marBottom w:val="0"/>
              <w:divBdr>
                <w:top w:val="none" w:sz="0" w:space="0" w:color="auto"/>
                <w:left w:val="none" w:sz="0" w:space="0" w:color="auto"/>
                <w:bottom w:val="none" w:sz="0" w:space="0" w:color="auto"/>
                <w:right w:val="none" w:sz="0" w:space="0" w:color="auto"/>
              </w:divBdr>
              <w:divsChild>
                <w:div w:id="497891039">
                  <w:marLeft w:val="0"/>
                  <w:marRight w:val="0"/>
                  <w:marTop w:val="0"/>
                  <w:marBottom w:val="0"/>
                  <w:divBdr>
                    <w:top w:val="none" w:sz="0" w:space="0" w:color="auto"/>
                    <w:left w:val="none" w:sz="0" w:space="0" w:color="auto"/>
                    <w:bottom w:val="none" w:sz="0" w:space="0" w:color="auto"/>
                    <w:right w:val="none" w:sz="0" w:space="0" w:color="auto"/>
                  </w:divBdr>
                  <w:divsChild>
                    <w:div w:id="3960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82">
              <w:marLeft w:val="0"/>
              <w:marRight w:val="0"/>
              <w:marTop w:val="0"/>
              <w:marBottom w:val="0"/>
              <w:divBdr>
                <w:top w:val="none" w:sz="0" w:space="0" w:color="auto"/>
                <w:left w:val="none" w:sz="0" w:space="0" w:color="auto"/>
                <w:bottom w:val="none" w:sz="0" w:space="0" w:color="auto"/>
                <w:right w:val="none" w:sz="0" w:space="0" w:color="auto"/>
              </w:divBdr>
            </w:div>
          </w:divsChild>
        </w:div>
        <w:div w:id="1151291902">
          <w:marLeft w:val="0"/>
          <w:marRight w:val="0"/>
          <w:marTop w:val="0"/>
          <w:marBottom w:val="0"/>
          <w:divBdr>
            <w:top w:val="none" w:sz="0" w:space="0" w:color="auto"/>
            <w:left w:val="none" w:sz="0" w:space="0" w:color="auto"/>
            <w:bottom w:val="none" w:sz="0" w:space="0" w:color="auto"/>
            <w:right w:val="none" w:sz="0" w:space="0" w:color="auto"/>
          </w:divBdr>
          <w:divsChild>
            <w:div w:id="225265769">
              <w:marLeft w:val="0"/>
              <w:marRight w:val="0"/>
              <w:marTop w:val="0"/>
              <w:marBottom w:val="0"/>
              <w:divBdr>
                <w:top w:val="none" w:sz="0" w:space="0" w:color="auto"/>
                <w:left w:val="none" w:sz="0" w:space="0" w:color="auto"/>
                <w:bottom w:val="none" w:sz="0" w:space="0" w:color="auto"/>
                <w:right w:val="none" w:sz="0" w:space="0" w:color="auto"/>
              </w:divBdr>
            </w:div>
            <w:div w:id="1201436518">
              <w:marLeft w:val="0"/>
              <w:marRight w:val="0"/>
              <w:marTop w:val="0"/>
              <w:marBottom w:val="0"/>
              <w:divBdr>
                <w:top w:val="none" w:sz="0" w:space="0" w:color="auto"/>
                <w:left w:val="none" w:sz="0" w:space="0" w:color="auto"/>
                <w:bottom w:val="none" w:sz="0" w:space="0" w:color="auto"/>
                <w:right w:val="none" w:sz="0" w:space="0" w:color="auto"/>
              </w:divBdr>
              <w:divsChild>
                <w:div w:id="1937864377">
                  <w:marLeft w:val="0"/>
                  <w:marRight w:val="0"/>
                  <w:marTop w:val="0"/>
                  <w:marBottom w:val="0"/>
                  <w:divBdr>
                    <w:top w:val="none" w:sz="0" w:space="0" w:color="auto"/>
                    <w:left w:val="none" w:sz="0" w:space="0" w:color="auto"/>
                    <w:bottom w:val="none" w:sz="0" w:space="0" w:color="auto"/>
                    <w:right w:val="none" w:sz="0" w:space="0" w:color="auto"/>
                  </w:divBdr>
                  <w:divsChild>
                    <w:div w:id="2122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892">
              <w:marLeft w:val="0"/>
              <w:marRight w:val="0"/>
              <w:marTop w:val="0"/>
              <w:marBottom w:val="0"/>
              <w:divBdr>
                <w:top w:val="none" w:sz="0" w:space="0" w:color="auto"/>
                <w:left w:val="none" w:sz="0" w:space="0" w:color="auto"/>
                <w:bottom w:val="none" w:sz="0" w:space="0" w:color="auto"/>
                <w:right w:val="none" w:sz="0" w:space="0" w:color="auto"/>
              </w:divBdr>
            </w:div>
          </w:divsChild>
        </w:div>
        <w:div w:id="765928531">
          <w:marLeft w:val="0"/>
          <w:marRight w:val="0"/>
          <w:marTop w:val="0"/>
          <w:marBottom w:val="0"/>
          <w:divBdr>
            <w:top w:val="none" w:sz="0" w:space="0" w:color="auto"/>
            <w:left w:val="none" w:sz="0" w:space="0" w:color="auto"/>
            <w:bottom w:val="none" w:sz="0" w:space="0" w:color="auto"/>
            <w:right w:val="none" w:sz="0" w:space="0" w:color="auto"/>
          </w:divBdr>
          <w:divsChild>
            <w:div w:id="410658378">
              <w:marLeft w:val="0"/>
              <w:marRight w:val="0"/>
              <w:marTop w:val="0"/>
              <w:marBottom w:val="0"/>
              <w:divBdr>
                <w:top w:val="none" w:sz="0" w:space="0" w:color="auto"/>
                <w:left w:val="none" w:sz="0" w:space="0" w:color="auto"/>
                <w:bottom w:val="none" w:sz="0" w:space="0" w:color="auto"/>
                <w:right w:val="none" w:sz="0" w:space="0" w:color="auto"/>
              </w:divBdr>
            </w:div>
            <w:div w:id="127820935">
              <w:marLeft w:val="0"/>
              <w:marRight w:val="0"/>
              <w:marTop w:val="0"/>
              <w:marBottom w:val="0"/>
              <w:divBdr>
                <w:top w:val="none" w:sz="0" w:space="0" w:color="auto"/>
                <w:left w:val="none" w:sz="0" w:space="0" w:color="auto"/>
                <w:bottom w:val="none" w:sz="0" w:space="0" w:color="auto"/>
                <w:right w:val="none" w:sz="0" w:space="0" w:color="auto"/>
              </w:divBdr>
              <w:divsChild>
                <w:div w:id="2120098768">
                  <w:marLeft w:val="0"/>
                  <w:marRight w:val="0"/>
                  <w:marTop w:val="0"/>
                  <w:marBottom w:val="0"/>
                  <w:divBdr>
                    <w:top w:val="none" w:sz="0" w:space="0" w:color="auto"/>
                    <w:left w:val="none" w:sz="0" w:space="0" w:color="auto"/>
                    <w:bottom w:val="none" w:sz="0" w:space="0" w:color="auto"/>
                    <w:right w:val="none" w:sz="0" w:space="0" w:color="auto"/>
                  </w:divBdr>
                  <w:divsChild>
                    <w:div w:id="19422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4973">
              <w:marLeft w:val="0"/>
              <w:marRight w:val="0"/>
              <w:marTop w:val="0"/>
              <w:marBottom w:val="0"/>
              <w:divBdr>
                <w:top w:val="none" w:sz="0" w:space="0" w:color="auto"/>
                <w:left w:val="none" w:sz="0" w:space="0" w:color="auto"/>
                <w:bottom w:val="none" w:sz="0" w:space="0" w:color="auto"/>
                <w:right w:val="none" w:sz="0" w:space="0" w:color="auto"/>
              </w:divBdr>
            </w:div>
          </w:divsChild>
        </w:div>
        <w:div w:id="2039618040">
          <w:marLeft w:val="0"/>
          <w:marRight w:val="0"/>
          <w:marTop w:val="0"/>
          <w:marBottom w:val="0"/>
          <w:divBdr>
            <w:top w:val="none" w:sz="0" w:space="0" w:color="auto"/>
            <w:left w:val="none" w:sz="0" w:space="0" w:color="auto"/>
            <w:bottom w:val="none" w:sz="0" w:space="0" w:color="auto"/>
            <w:right w:val="none" w:sz="0" w:space="0" w:color="auto"/>
          </w:divBdr>
          <w:divsChild>
            <w:div w:id="412044768">
              <w:marLeft w:val="0"/>
              <w:marRight w:val="0"/>
              <w:marTop w:val="0"/>
              <w:marBottom w:val="0"/>
              <w:divBdr>
                <w:top w:val="none" w:sz="0" w:space="0" w:color="auto"/>
                <w:left w:val="none" w:sz="0" w:space="0" w:color="auto"/>
                <w:bottom w:val="none" w:sz="0" w:space="0" w:color="auto"/>
                <w:right w:val="none" w:sz="0" w:space="0" w:color="auto"/>
              </w:divBdr>
            </w:div>
            <w:div w:id="1857426098">
              <w:marLeft w:val="0"/>
              <w:marRight w:val="0"/>
              <w:marTop w:val="0"/>
              <w:marBottom w:val="0"/>
              <w:divBdr>
                <w:top w:val="none" w:sz="0" w:space="0" w:color="auto"/>
                <w:left w:val="none" w:sz="0" w:space="0" w:color="auto"/>
                <w:bottom w:val="none" w:sz="0" w:space="0" w:color="auto"/>
                <w:right w:val="none" w:sz="0" w:space="0" w:color="auto"/>
              </w:divBdr>
              <w:divsChild>
                <w:div w:id="996345265">
                  <w:marLeft w:val="0"/>
                  <w:marRight w:val="0"/>
                  <w:marTop w:val="0"/>
                  <w:marBottom w:val="0"/>
                  <w:divBdr>
                    <w:top w:val="none" w:sz="0" w:space="0" w:color="auto"/>
                    <w:left w:val="none" w:sz="0" w:space="0" w:color="auto"/>
                    <w:bottom w:val="none" w:sz="0" w:space="0" w:color="auto"/>
                    <w:right w:val="none" w:sz="0" w:space="0" w:color="auto"/>
                  </w:divBdr>
                  <w:divsChild>
                    <w:div w:id="9989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4480">
              <w:marLeft w:val="0"/>
              <w:marRight w:val="0"/>
              <w:marTop w:val="0"/>
              <w:marBottom w:val="0"/>
              <w:divBdr>
                <w:top w:val="none" w:sz="0" w:space="0" w:color="auto"/>
                <w:left w:val="none" w:sz="0" w:space="0" w:color="auto"/>
                <w:bottom w:val="none" w:sz="0" w:space="0" w:color="auto"/>
                <w:right w:val="none" w:sz="0" w:space="0" w:color="auto"/>
              </w:divBdr>
            </w:div>
          </w:divsChild>
        </w:div>
        <w:div w:id="1705130779">
          <w:marLeft w:val="0"/>
          <w:marRight w:val="0"/>
          <w:marTop w:val="0"/>
          <w:marBottom w:val="0"/>
          <w:divBdr>
            <w:top w:val="none" w:sz="0" w:space="0" w:color="auto"/>
            <w:left w:val="none" w:sz="0" w:space="0" w:color="auto"/>
            <w:bottom w:val="none" w:sz="0" w:space="0" w:color="auto"/>
            <w:right w:val="none" w:sz="0" w:space="0" w:color="auto"/>
          </w:divBdr>
          <w:divsChild>
            <w:div w:id="1262688468">
              <w:marLeft w:val="0"/>
              <w:marRight w:val="0"/>
              <w:marTop w:val="0"/>
              <w:marBottom w:val="0"/>
              <w:divBdr>
                <w:top w:val="none" w:sz="0" w:space="0" w:color="auto"/>
                <w:left w:val="none" w:sz="0" w:space="0" w:color="auto"/>
                <w:bottom w:val="none" w:sz="0" w:space="0" w:color="auto"/>
                <w:right w:val="none" w:sz="0" w:space="0" w:color="auto"/>
              </w:divBdr>
            </w:div>
            <w:div w:id="1599751039">
              <w:marLeft w:val="0"/>
              <w:marRight w:val="0"/>
              <w:marTop w:val="0"/>
              <w:marBottom w:val="0"/>
              <w:divBdr>
                <w:top w:val="none" w:sz="0" w:space="0" w:color="auto"/>
                <w:left w:val="none" w:sz="0" w:space="0" w:color="auto"/>
                <w:bottom w:val="none" w:sz="0" w:space="0" w:color="auto"/>
                <w:right w:val="none" w:sz="0" w:space="0" w:color="auto"/>
              </w:divBdr>
              <w:divsChild>
                <w:div w:id="985863315">
                  <w:marLeft w:val="0"/>
                  <w:marRight w:val="0"/>
                  <w:marTop w:val="0"/>
                  <w:marBottom w:val="0"/>
                  <w:divBdr>
                    <w:top w:val="none" w:sz="0" w:space="0" w:color="auto"/>
                    <w:left w:val="none" w:sz="0" w:space="0" w:color="auto"/>
                    <w:bottom w:val="none" w:sz="0" w:space="0" w:color="auto"/>
                    <w:right w:val="none" w:sz="0" w:space="0" w:color="auto"/>
                  </w:divBdr>
                  <w:divsChild>
                    <w:div w:id="2723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330">
              <w:marLeft w:val="0"/>
              <w:marRight w:val="0"/>
              <w:marTop w:val="0"/>
              <w:marBottom w:val="0"/>
              <w:divBdr>
                <w:top w:val="none" w:sz="0" w:space="0" w:color="auto"/>
                <w:left w:val="none" w:sz="0" w:space="0" w:color="auto"/>
                <w:bottom w:val="none" w:sz="0" w:space="0" w:color="auto"/>
                <w:right w:val="none" w:sz="0" w:space="0" w:color="auto"/>
              </w:divBdr>
            </w:div>
          </w:divsChild>
        </w:div>
        <w:div w:id="873273527">
          <w:marLeft w:val="0"/>
          <w:marRight w:val="0"/>
          <w:marTop w:val="0"/>
          <w:marBottom w:val="0"/>
          <w:divBdr>
            <w:top w:val="none" w:sz="0" w:space="0" w:color="auto"/>
            <w:left w:val="none" w:sz="0" w:space="0" w:color="auto"/>
            <w:bottom w:val="none" w:sz="0" w:space="0" w:color="auto"/>
            <w:right w:val="none" w:sz="0" w:space="0" w:color="auto"/>
          </w:divBdr>
          <w:divsChild>
            <w:div w:id="92211336">
              <w:marLeft w:val="0"/>
              <w:marRight w:val="0"/>
              <w:marTop w:val="0"/>
              <w:marBottom w:val="0"/>
              <w:divBdr>
                <w:top w:val="none" w:sz="0" w:space="0" w:color="auto"/>
                <w:left w:val="none" w:sz="0" w:space="0" w:color="auto"/>
                <w:bottom w:val="none" w:sz="0" w:space="0" w:color="auto"/>
                <w:right w:val="none" w:sz="0" w:space="0" w:color="auto"/>
              </w:divBdr>
            </w:div>
            <w:div w:id="712116283">
              <w:marLeft w:val="0"/>
              <w:marRight w:val="0"/>
              <w:marTop w:val="0"/>
              <w:marBottom w:val="0"/>
              <w:divBdr>
                <w:top w:val="none" w:sz="0" w:space="0" w:color="auto"/>
                <w:left w:val="none" w:sz="0" w:space="0" w:color="auto"/>
                <w:bottom w:val="none" w:sz="0" w:space="0" w:color="auto"/>
                <w:right w:val="none" w:sz="0" w:space="0" w:color="auto"/>
              </w:divBdr>
              <w:divsChild>
                <w:div w:id="430511063">
                  <w:marLeft w:val="0"/>
                  <w:marRight w:val="0"/>
                  <w:marTop w:val="0"/>
                  <w:marBottom w:val="0"/>
                  <w:divBdr>
                    <w:top w:val="none" w:sz="0" w:space="0" w:color="auto"/>
                    <w:left w:val="none" w:sz="0" w:space="0" w:color="auto"/>
                    <w:bottom w:val="none" w:sz="0" w:space="0" w:color="auto"/>
                    <w:right w:val="none" w:sz="0" w:space="0" w:color="auto"/>
                  </w:divBdr>
                  <w:divsChild>
                    <w:div w:id="11332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1152">
              <w:marLeft w:val="0"/>
              <w:marRight w:val="0"/>
              <w:marTop w:val="0"/>
              <w:marBottom w:val="0"/>
              <w:divBdr>
                <w:top w:val="none" w:sz="0" w:space="0" w:color="auto"/>
                <w:left w:val="none" w:sz="0" w:space="0" w:color="auto"/>
                <w:bottom w:val="none" w:sz="0" w:space="0" w:color="auto"/>
                <w:right w:val="none" w:sz="0" w:space="0" w:color="auto"/>
              </w:divBdr>
            </w:div>
          </w:divsChild>
        </w:div>
        <w:div w:id="1175877005">
          <w:marLeft w:val="0"/>
          <w:marRight w:val="0"/>
          <w:marTop w:val="0"/>
          <w:marBottom w:val="0"/>
          <w:divBdr>
            <w:top w:val="none" w:sz="0" w:space="0" w:color="auto"/>
            <w:left w:val="none" w:sz="0" w:space="0" w:color="auto"/>
            <w:bottom w:val="none" w:sz="0" w:space="0" w:color="auto"/>
            <w:right w:val="none" w:sz="0" w:space="0" w:color="auto"/>
          </w:divBdr>
          <w:divsChild>
            <w:div w:id="839320174">
              <w:marLeft w:val="0"/>
              <w:marRight w:val="0"/>
              <w:marTop w:val="0"/>
              <w:marBottom w:val="0"/>
              <w:divBdr>
                <w:top w:val="none" w:sz="0" w:space="0" w:color="auto"/>
                <w:left w:val="none" w:sz="0" w:space="0" w:color="auto"/>
                <w:bottom w:val="none" w:sz="0" w:space="0" w:color="auto"/>
                <w:right w:val="none" w:sz="0" w:space="0" w:color="auto"/>
              </w:divBdr>
            </w:div>
            <w:div w:id="588736278">
              <w:marLeft w:val="0"/>
              <w:marRight w:val="0"/>
              <w:marTop w:val="0"/>
              <w:marBottom w:val="0"/>
              <w:divBdr>
                <w:top w:val="none" w:sz="0" w:space="0" w:color="auto"/>
                <w:left w:val="none" w:sz="0" w:space="0" w:color="auto"/>
                <w:bottom w:val="none" w:sz="0" w:space="0" w:color="auto"/>
                <w:right w:val="none" w:sz="0" w:space="0" w:color="auto"/>
              </w:divBdr>
              <w:divsChild>
                <w:div w:id="81341250">
                  <w:marLeft w:val="0"/>
                  <w:marRight w:val="0"/>
                  <w:marTop w:val="0"/>
                  <w:marBottom w:val="0"/>
                  <w:divBdr>
                    <w:top w:val="none" w:sz="0" w:space="0" w:color="auto"/>
                    <w:left w:val="none" w:sz="0" w:space="0" w:color="auto"/>
                    <w:bottom w:val="none" w:sz="0" w:space="0" w:color="auto"/>
                    <w:right w:val="none" w:sz="0" w:space="0" w:color="auto"/>
                  </w:divBdr>
                  <w:divsChild>
                    <w:div w:id="9128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530">
              <w:marLeft w:val="0"/>
              <w:marRight w:val="0"/>
              <w:marTop w:val="0"/>
              <w:marBottom w:val="0"/>
              <w:divBdr>
                <w:top w:val="none" w:sz="0" w:space="0" w:color="auto"/>
                <w:left w:val="none" w:sz="0" w:space="0" w:color="auto"/>
                <w:bottom w:val="none" w:sz="0" w:space="0" w:color="auto"/>
                <w:right w:val="none" w:sz="0" w:space="0" w:color="auto"/>
              </w:divBdr>
            </w:div>
          </w:divsChild>
        </w:div>
        <w:div w:id="1670211653">
          <w:marLeft w:val="0"/>
          <w:marRight w:val="0"/>
          <w:marTop w:val="0"/>
          <w:marBottom w:val="0"/>
          <w:divBdr>
            <w:top w:val="none" w:sz="0" w:space="0" w:color="auto"/>
            <w:left w:val="none" w:sz="0" w:space="0" w:color="auto"/>
            <w:bottom w:val="none" w:sz="0" w:space="0" w:color="auto"/>
            <w:right w:val="none" w:sz="0" w:space="0" w:color="auto"/>
          </w:divBdr>
          <w:divsChild>
            <w:div w:id="1500853857">
              <w:marLeft w:val="0"/>
              <w:marRight w:val="0"/>
              <w:marTop w:val="0"/>
              <w:marBottom w:val="0"/>
              <w:divBdr>
                <w:top w:val="none" w:sz="0" w:space="0" w:color="auto"/>
                <w:left w:val="none" w:sz="0" w:space="0" w:color="auto"/>
                <w:bottom w:val="none" w:sz="0" w:space="0" w:color="auto"/>
                <w:right w:val="none" w:sz="0" w:space="0" w:color="auto"/>
              </w:divBdr>
            </w:div>
            <w:div w:id="694841727">
              <w:marLeft w:val="0"/>
              <w:marRight w:val="0"/>
              <w:marTop w:val="0"/>
              <w:marBottom w:val="0"/>
              <w:divBdr>
                <w:top w:val="none" w:sz="0" w:space="0" w:color="auto"/>
                <w:left w:val="none" w:sz="0" w:space="0" w:color="auto"/>
                <w:bottom w:val="none" w:sz="0" w:space="0" w:color="auto"/>
                <w:right w:val="none" w:sz="0" w:space="0" w:color="auto"/>
              </w:divBdr>
              <w:divsChild>
                <w:div w:id="1219821659">
                  <w:marLeft w:val="0"/>
                  <w:marRight w:val="0"/>
                  <w:marTop w:val="0"/>
                  <w:marBottom w:val="0"/>
                  <w:divBdr>
                    <w:top w:val="none" w:sz="0" w:space="0" w:color="auto"/>
                    <w:left w:val="none" w:sz="0" w:space="0" w:color="auto"/>
                    <w:bottom w:val="none" w:sz="0" w:space="0" w:color="auto"/>
                    <w:right w:val="none" w:sz="0" w:space="0" w:color="auto"/>
                  </w:divBdr>
                  <w:divsChild>
                    <w:div w:id="13699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559">
              <w:marLeft w:val="0"/>
              <w:marRight w:val="0"/>
              <w:marTop w:val="0"/>
              <w:marBottom w:val="0"/>
              <w:divBdr>
                <w:top w:val="none" w:sz="0" w:space="0" w:color="auto"/>
                <w:left w:val="none" w:sz="0" w:space="0" w:color="auto"/>
                <w:bottom w:val="none" w:sz="0" w:space="0" w:color="auto"/>
                <w:right w:val="none" w:sz="0" w:space="0" w:color="auto"/>
              </w:divBdr>
            </w:div>
          </w:divsChild>
        </w:div>
        <w:div w:id="4789410">
          <w:marLeft w:val="0"/>
          <w:marRight w:val="0"/>
          <w:marTop w:val="0"/>
          <w:marBottom w:val="0"/>
          <w:divBdr>
            <w:top w:val="none" w:sz="0" w:space="0" w:color="auto"/>
            <w:left w:val="none" w:sz="0" w:space="0" w:color="auto"/>
            <w:bottom w:val="none" w:sz="0" w:space="0" w:color="auto"/>
            <w:right w:val="none" w:sz="0" w:space="0" w:color="auto"/>
          </w:divBdr>
          <w:divsChild>
            <w:div w:id="862287877">
              <w:marLeft w:val="0"/>
              <w:marRight w:val="0"/>
              <w:marTop w:val="0"/>
              <w:marBottom w:val="0"/>
              <w:divBdr>
                <w:top w:val="none" w:sz="0" w:space="0" w:color="auto"/>
                <w:left w:val="none" w:sz="0" w:space="0" w:color="auto"/>
                <w:bottom w:val="none" w:sz="0" w:space="0" w:color="auto"/>
                <w:right w:val="none" w:sz="0" w:space="0" w:color="auto"/>
              </w:divBdr>
            </w:div>
            <w:div w:id="1940915814">
              <w:marLeft w:val="0"/>
              <w:marRight w:val="0"/>
              <w:marTop w:val="0"/>
              <w:marBottom w:val="0"/>
              <w:divBdr>
                <w:top w:val="none" w:sz="0" w:space="0" w:color="auto"/>
                <w:left w:val="none" w:sz="0" w:space="0" w:color="auto"/>
                <w:bottom w:val="none" w:sz="0" w:space="0" w:color="auto"/>
                <w:right w:val="none" w:sz="0" w:space="0" w:color="auto"/>
              </w:divBdr>
              <w:divsChild>
                <w:div w:id="723287725">
                  <w:marLeft w:val="0"/>
                  <w:marRight w:val="0"/>
                  <w:marTop w:val="0"/>
                  <w:marBottom w:val="0"/>
                  <w:divBdr>
                    <w:top w:val="none" w:sz="0" w:space="0" w:color="auto"/>
                    <w:left w:val="none" w:sz="0" w:space="0" w:color="auto"/>
                    <w:bottom w:val="none" w:sz="0" w:space="0" w:color="auto"/>
                    <w:right w:val="none" w:sz="0" w:space="0" w:color="auto"/>
                  </w:divBdr>
                  <w:divsChild>
                    <w:div w:id="169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1407">
              <w:marLeft w:val="0"/>
              <w:marRight w:val="0"/>
              <w:marTop w:val="0"/>
              <w:marBottom w:val="0"/>
              <w:divBdr>
                <w:top w:val="none" w:sz="0" w:space="0" w:color="auto"/>
                <w:left w:val="none" w:sz="0" w:space="0" w:color="auto"/>
                <w:bottom w:val="none" w:sz="0" w:space="0" w:color="auto"/>
                <w:right w:val="none" w:sz="0" w:space="0" w:color="auto"/>
              </w:divBdr>
            </w:div>
          </w:divsChild>
        </w:div>
        <w:div w:id="1180512822">
          <w:marLeft w:val="0"/>
          <w:marRight w:val="0"/>
          <w:marTop w:val="0"/>
          <w:marBottom w:val="0"/>
          <w:divBdr>
            <w:top w:val="none" w:sz="0" w:space="0" w:color="auto"/>
            <w:left w:val="none" w:sz="0" w:space="0" w:color="auto"/>
            <w:bottom w:val="none" w:sz="0" w:space="0" w:color="auto"/>
            <w:right w:val="none" w:sz="0" w:space="0" w:color="auto"/>
          </w:divBdr>
          <w:divsChild>
            <w:div w:id="243613745">
              <w:marLeft w:val="0"/>
              <w:marRight w:val="0"/>
              <w:marTop w:val="0"/>
              <w:marBottom w:val="0"/>
              <w:divBdr>
                <w:top w:val="none" w:sz="0" w:space="0" w:color="auto"/>
                <w:left w:val="none" w:sz="0" w:space="0" w:color="auto"/>
                <w:bottom w:val="none" w:sz="0" w:space="0" w:color="auto"/>
                <w:right w:val="none" w:sz="0" w:space="0" w:color="auto"/>
              </w:divBdr>
            </w:div>
            <w:div w:id="398016865">
              <w:marLeft w:val="0"/>
              <w:marRight w:val="0"/>
              <w:marTop w:val="0"/>
              <w:marBottom w:val="0"/>
              <w:divBdr>
                <w:top w:val="none" w:sz="0" w:space="0" w:color="auto"/>
                <w:left w:val="none" w:sz="0" w:space="0" w:color="auto"/>
                <w:bottom w:val="none" w:sz="0" w:space="0" w:color="auto"/>
                <w:right w:val="none" w:sz="0" w:space="0" w:color="auto"/>
              </w:divBdr>
              <w:divsChild>
                <w:div w:id="47802756">
                  <w:marLeft w:val="0"/>
                  <w:marRight w:val="0"/>
                  <w:marTop w:val="0"/>
                  <w:marBottom w:val="0"/>
                  <w:divBdr>
                    <w:top w:val="none" w:sz="0" w:space="0" w:color="auto"/>
                    <w:left w:val="none" w:sz="0" w:space="0" w:color="auto"/>
                    <w:bottom w:val="none" w:sz="0" w:space="0" w:color="auto"/>
                    <w:right w:val="none" w:sz="0" w:space="0" w:color="auto"/>
                  </w:divBdr>
                  <w:divsChild>
                    <w:div w:id="9336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085">
              <w:marLeft w:val="0"/>
              <w:marRight w:val="0"/>
              <w:marTop w:val="0"/>
              <w:marBottom w:val="0"/>
              <w:divBdr>
                <w:top w:val="none" w:sz="0" w:space="0" w:color="auto"/>
                <w:left w:val="none" w:sz="0" w:space="0" w:color="auto"/>
                <w:bottom w:val="none" w:sz="0" w:space="0" w:color="auto"/>
                <w:right w:val="none" w:sz="0" w:space="0" w:color="auto"/>
              </w:divBdr>
            </w:div>
          </w:divsChild>
        </w:div>
        <w:div w:id="599680533">
          <w:marLeft w:val="0"/>
          <w:marRight w:val="0"/>
          <w:marTop w:val="0"/>
          <w:marBottom w:val="0"/>
          <w:divBdr>
            <w:top w:val="none" w:sz="0" w:space="0" w:color="auto"/>
            <w:left w:val="none" w:sz="0" w:space="0" w:color="auto"/>
            <w:bottom w:val="none" w:sz="0" w:space="0" w:color="auto"/>
            <w:right w:val="none" w:sz="0" w:space="0" w:color="auto"/>
          </w:divBdr>
          <w:divsChild>
            <w:div w:id="1643920234">
              <w:marLeft w:val="0"/>
              <w:marRight w:val="0"/>
              <w:marTop w:val="0"/>
              <w:marBottom w:val="0"/>
              <w:divBdr>
                <w:top w:val="none" w:sz="0" w:space="0" w:color="auto"/>
                <w:left w:val="none" w:sz="0" w:space="0" w:color="auto"/>
                <w:bottom w:val="none" w:sz="0" w:space="0" w:color="auto"/>
                <w:right w:val="none" w:sz="0" w:space="0" w:color="auto"/>
              </w:divBdr>
            </w:div>
            <w:div w:id="1943803485">
              <w:marLeft w:val="0"/>
              <w:marRight w:val="0"/>
              <w:marTop w:val="0"/>
              <w:marBottom w:val="0"/>
              <w:divBdr>
                <w:top w:val="none" w:sz="0" w:space="0" w:color="auto"/>
                <w:left w:val="none" w:sz="0" w:space="0" w:color="auto"/>
                <w:bottom w:val="none" w:sz="0" w:space="0" w:color="auto"/>
                <w:right w:val="none" w:sz="0" w:space="0" w:color="auto"/>
              </w:divBdr>
              <w:divsChild>
                <w:div w:id="1324549337">
                  <w:marLeft w:val="0"/>
                  <w:marRight w:val="0"/>
                  <w:marTop w:val="0"/>
                  <w:marBottom w:val="0"/>
                  <w:divBdr>
                    <w:top w:val="none" w:sz="0" w:space="0" w:color="auto"/>
                    <w:left w:val="none" w:sz="0" w:space="0" w:color="auto"/>
                    <w:bottom w:val="none" w:sz="0" w:space="0" w:color="auto"/>
                    <w:right w:val="none" w:sz="0" w:space="0" w:color="auto"/>
                  </w:divBdr>
                  <w:divsChild>
                    <w:div w:id="18867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28">
              <w:marLeft w:val="0"/>
              <w:marRight w:val="0"/>
              <w:marTop w:val="0"/>
              <w:marBottom w:val="0"/>
              <w:divBdr>
                <w:top w:val="none" w:sz="0" w:space="0" w:color="auto"/>
                <w:left w:val="none" w:sz="0" w:space="0" w:color="auto"/>
                <w:bottom w:val="none" w:sz="0" w:space="0" w:color="auto"/>
                <w:right w:val="none" w:sz="0" w:space="0" w:color="auto"/>
              </w:divBdr>
            </w:div>
          </w:divsChild>
        </w:div>
        <w:div w:id="2028822706">
          <w:marLeft w:val="0"/>
          <w:marRight w:val="0"/>
          <w:marTop w:val="0"/>
          <w:marBottom w:val="0"/>
          <w:divBdr>
            <w:top w:val="none" w:sz="0" w:space="0" w:color="auto"/>
            <w:left w:val="none" w:sz="0" w:space="0" w:color="auto"/>
            <w:bottom w:val="none" w:sz="0" w:space="0" w:color="auto"/>
            <w:right w:val="none" w:sz="0" w:space="0" w:color="auto"/>
          </w:divBdr>
          <w:divsChild>
            <w:div w:id="1661304472">
              <w:marLeft w:val="0"/>
              <w:marRight w:val="0"/>
              <w:marTop w:val="0"/>
              <w:marBottom w:val="0"/>
              <w:divBdr>
                <w:top w:val="none" w:sz="0" w:space="0" w:color="auto"/>
                <w:left w:val="none" w:sz="0" w:space="0" w:color="auto"/>
                <w:bottom w:val="none" w:sz="0" w:space="0" w:color="auto"/>
                <w:right w:val="none" w:sz="0" w:space="0" w:color="auto"/>
              </w:divBdr>
            </w:div>
            <w:div w:id="432747794">
              <w:marLeft w:val="0"/>
              <w:marRight w:val="0"/>
              <w:marTop w:val="0"/>
              <w:marBottom w:val="0"/>
              <w:divBdr>
                <w:top w:val="none" w:sz="0" w:space="0" w:color="auto"/>
                <w:left w:val="none" w:sz="0" w:space="0" w:color="auto"/>
                <w:bottom w:val="none" w:sz="0" w:space="0" w:color="auto"/>
                <w:right w:val="none" w:sz="0" w:space="0" w:color="auto"/>
              </w:divBdr>
              <w:divsChild>
                <w:div w:id="947011172">
                  <w:marLeft w:val="0"/>
                  <w:marRight w:val="0"/>
                  <w:marTop w:val="0"/>
                  <w:marBottom w:val="0"/>
                  <w:divBdr>
                    <w:top w:val="none" w:sz="0" w:space="0" w:color="auto"/>
                    <w:left w:val="none" w:sz="0" w:space="0" w:color="auto"/>
                    <w:bottom w:val="none" w:sz="0" w:space="0" w:color="auto"/>
                    <w:right w:val="none" w:sz="0" w:space="0" w:color="auto"/>
                  </w:divBdr>
                  <w:divsChild>
                    <w:div w:id="12984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watej2711/ML_Lab_assignment73/blob/main/first.ipynb" TargetMode="External"/><Relationship Id="rId5" Type="http://schemas.openxmlformats.org/officeDocument/2006/relationships/hyperlink" Target="https://www.geeksforgeeks.org/what-is-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1</cp:revision>
  <dcterms:created xsi:type="dcterms:W3CDTF">2025-04-15T18:53:00Z</dcterms:created>
  <dcterms:modified xsi:type="dcterms:W3CDTF">2025-04-15T19:03:00Z</dcterms:modified>
</cp:coreProperties>
</file>