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45E0" w14:textId="77777777" w:rsidR="00814BDD"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t xml:space="preserve">Name: </w:t>
      </w:r>
      <w:r w:rsidRPr="00814BDD">
        <w:rPr>
          <w:rFonts w:ascii="Times New Roman" w:hAnsi="Times New Roman" w:cs="Times New Roman"/>
          <w:sz w:val="28"/>
          <w:szCs w:val="28"/>
        </w:rPr>
        <w:t>Nikhil Sanjay Shinde</w:t>
      </w:r>
    </w:p>
    <w:p w14:paraId="5839A0B9" w14:textId="77777777" w:rsidR="000821F3"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t>PRN NO:</w:t>
      </w:r>
      <w:r>
        <w:rPr>
          <w:rFonts w:ascii="Times New Roman" w:hAnsi="Times New Roman" w:cs="Times New Roman"/>
          <w:b/>
          <w:bCs/>
          <w:sz w:val="28"/>
          <w:szCs w:val="28"/>
        </w:rPr>
        <w:t xml:space="preserve"> 122B1F120</w:t>
      </w:r>
      <w:r w:rsidRPr="00814BDD">
        <w:rPr>
          <w:rFonts w:ascii="Times New Roman" w:hAnsi="Times New Roman" w:cs="Times New Roman"/>
          <w:b/>
          <w:bCs/>
          <w:sz w:val="28"/>
          <w:szCs w:val="28"/>
        </w:rPr>
        <w:br/>
        <w:t xml:space="preserve">Roll No: </w:t>
      </w:r>
      <w:r w:rsidRPr="00814BDD">
        <w:rPr>
          <w:rFonts w:ascii="Times New Roman" w:hAnsi="Times New Roman" w:cs="Times New Roman"/>
          <w:sz w:val="28"/>
          <w:szCs w:val="28"/>
        </w:rPr>
        <w:t>TYITB120</w:t>
      </w:r>
      <w:r w:rsidRPr="00814BDD">
        <w:rPr>
          <w:rFonts w:ascii="Times New Roman" w:hAnsi="Times New Roman" w:cs="Times New Roman"/>
          <w:b/>
          <w:bCs/>
          <w:sz w:val="28"/>
          <w:szCs w:val="28"/>
        </w:rPr>
        <w:br/>
        <w:t xml:space="preserve">Assignment No. </w:t>
      </w:r>
      <w:r w:rsidR="009259A8">
        <w:rPr>
          <w:rFonts w:ascii="Times New Roman" w:hAnsi="Times New Roman" w:cs="Times New Roman"/>
          <w:b/>
          <w:bCs/>
          <w:sz w:val="28"/>
          <w:szCs w:val="28"/>
        </w:rPr>
        <w:t>5</w:t>
      </w:r>
    </w:p>
    <w:p w14:paraId="2F4761AC" w14:textId="77777777" w:rsidR="000821F3"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br/>
        <w:t xml:space="preserve">AIM: </w:t>
      </w:r>
      <w:r w:rsidRPr="00814BDD">
        <w:rPr>
          <w:rFonts w:ascii="Times New Roman" w:hAnsi="Times New Roman" w:cs="Times New Roman"/>
          <w:sz w:val="28"/>
          <w:szCs w:val="28"/>
        </w:rPr>
        <w:t xml:space="preserve">Assignment on </w:t>
      </w:r>
      <w:proofErr w:type="spellStart"/>
      <w:r w:rsidRPr="00814BDD">
        <w:rPr>
          <w:rFonts w:ascii="Times New Roman" w:hAnsi="Times New Roman" w:cs="Times New Roman"/>
          <w:sz w:val="28"/>
          <w:szCs w:val="28"/>
        </w:rPr>
        <w:t>Apriori</w:t>
      </w:r>
      <w:proofErr w:type="spellEnd"/>
      <w:r w:rsidRPr="00814BDD">
        <w:rPr>
          <w:rFonts w:ascii="Times New Roman" w:hAnsi="Times New Roman" w:cs="Times New Roman"/>
          <w:sz w:val="28"/>
          <w:szCs w:val="28"/>
        </w:rPr>
        <w:t xml:space="preserve"> Algorithm.</w:t>
      </w:r>
    </w:p>
    <w:p w14:paraId="3E1D5420" w14:textId="35D7B4FF" w:rsidR="00814BDD"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br/>
        <w:t xml:space="preserve">PREREQUISITE: </w:t>
      </w:r>
      <w:r w:rsidRPr="00814BDD">
        <w:rPr>
          <w:rFonts w:ascii="Times New Roman" w:hAnsi="Times New Roman" w:cs="Times New Roman"/>
          <w:sz w:val="28"/>
          <w:szCs w:val="28"/>
        </w:rPr>
        <w:t>Python programming</w:t>
      </w:r>
    </w:p>
    <w:p w14:paraId="703BF5DA" w14:textId="77777777" w:rsidR="00814BDD" w:rsidRDefault="00814BDD" w:rsidP="00814BDD">
      <w:pPr>
        <w:rPr>
          <w:rFonts w:ascii="Times New Roman" w:hAnsi="Times New Roman" w:cs="Times New Roman"/>
          <w:b/>
          <w:bCs/>
          <w:sz w:val="28"/>
          <w:szCs w:val="28"/>
        </w:rPr>
      </w:pPr>
    </w:p>
    <w:p w14:paraId="586D43C7" w14:textId="704C6721"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THEORY:</w:t>
      </w:r>
    </w:p>
    <w:p w14:paraId="72CDFBA3"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 xml:space="preserve">The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algorithm is one of the traditional algorithms of association rule mining. It finds its application chiefly in market basket analysis, helping to determine the frequent </w:t>
      </w:r>
      <w:proofErr w:type="spellStart"/>
      <w:r w:rsidRPr="00814BDD">
        <w:rPr>
          <w:rFonts w:ascii="Times New Roman" w:hAnsi="Times New Roman" w:cs="Times New Roman"/>
        </w:rPr>
        <w:t>itemsets</w:t>
      </w:r>
      <w:proofErr w:type="spellEnd"/>
      <w:r w:rsidRPr="00814BDD">
        <w:rPr>
          <w:rFonts w:ascii="Times New Roman" w:hAnsi="Times New Roman" w:cs="Times New Roman"/>
        </w:rPr>
        <w:t xml:space="preserve"> in large datasets and infer strong association rules.</w:t>
      </w:r>
    </w:p>
    <w:p w14:paraId="633B8DF4" w14:textId="77777777" w:rsidR="00814BDD" w:rsidRPr="00814BDD" w:rsidRDefault="00814BDD" w:rsidP="00814BDD">
      <w:pPr>
        <w:jc w:val="both"/>
        <w:rPr>
          <w:rFonts w:ascii="Times New Roman" w:hAnsi="Times New Roman" w:cs="Times New Roman"/>
        </w:rPr>
      </w:pPr>
    </w:p>
    <w:p w14:paraId="7EC1BFA6"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 xml:space="preserve">The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algorithm follows a bottom-up philosophy, where it begins with a single item and gradually extends it step by step to larger-sized </w:t>
      </w:r>
      <w:proofErr w:type="spellStart"/>
      <w:r w:rsidRPr="00814BDD">
        <w:rPr>
          <w:rFonts w:ascii="Times New Roman" w:hAnsi="Times New Roman" w:cs="Times New Roman"/>
        </w:rPr>
        <w:t>itemsets</w:t>
      </w:r>
      <w:proofErr w:type="spellEnd"/>
      <w:r w:rsidRPr="00814BDD">
        <w:rPr>
          <w:rFonts w:ascii="Times New Roman" w:hAnsi="Times New Roman" w:cs="Times New Roman"/>
        </w:rPr>
        <w:t xml:space="preserve">, provided that these </w:t>
      </w:r>
      <w:proofErr w:type="spellStart"/>
      <w:r w:rsidRPr="00814BDD">
        <w:rPr>
          <w:rFonts w:ascii="Times New Roman" w:hAnsi="Times New Roman" w:cs="Times New Roman"/>
        </w:rPr>
        <w:t>itemsets</w:t>
      </w:r>
      <w:proofErr w:type="spellEnd"/>
      <w:r w:rsidRPr="00814BDD">
        <w:rPr>
          <w:rFonts w:ascii="Times New Roman" w:hAnsi="Times New Roman" w:cs="Times New Roman"/>
        </w:rPr>
        <w:t xml:space="preserve"> frequently occur in the database. It is based on the fact that all subsets of a frequent itemset are themselves frequent.</w:t>
      </w:r>
    </w:p>
    <w:p w14:paraId="69E246BA" w14:textId="77777777" w:rsidR="00814BDD" w:rsidRPr="00814BDD" w:rsidRDefault="00814BDD" w:rsidP="00814BDD">
      <w:pPr>
        <w:jc w:val="both"/>
        <w:rPr>
          <w:rFonts w:ascii="Times New Roman" w:hAnsi="Times New Roman" w:cs="Times New Roman"/>
        </w:rPr>
      </w:pPr>
    </w:p>
    <w:p w14:paraId="28C03E7D" w14:textId="77777777" w:rsidR="00814BDD" w:rsidRPr="00814BDD" w:rsidRDefault="00814BDD" w:rsidP="00814BDD">
      <w:pPr>
        <w:jc w:val="both"/>
        <w:rPr>
          <w:rFonts w:ascii="Times New Roman" w:hAnsi="Times New Roman" w:cs="Times New Roman"/>
          <w:b/>
          <w:bCs/>
          <w:sz w:val="28"/>
          <w:szCs w:val="28"/>
        </w:rPr>
      </w:pPr>
      <w:proofErr w:type="spellStart"/>
      <w:r w:rsidRPr="00814BDD">
        <w:rPr>
          <w:rFonts w:ascii="Times New Roman" w:hAnsi="Times New Roman" w:cs="Times New Roman"/>
          <w:b/>
          <w:bCs/>
          <w:sz w:val="28"/>
          <w:szCs w:val="28"/>
        </w:rPr>
        <w:t>Apriori</w:t>
      </w:r>
      <w:proofErr w:type="spellEnd"/>
      <w:r w:rsidRPr="00814BDD">
        <w:rPr>
          <w:rFonts w:ascii="Times New Roman" w:hAnsi="Times New Roman" w:cs="Times New Roman"/>
          <w:b/>
          <w:bCs/>
          <w:sz w:val="28"/>
          <w:szCs w:val="28"/>
        </w:rPr>
        <w:t xml:space="preserve"> Algorithm Concept:</w:t>
      </w:r>
    </w:p>
    <w:p w14:paraId="52DA69A3" w14:textId="1B145554" w:rsidR="00814BDD" w:rsidRPr="00814BDD" w:rsidRDefault="00814BDD" w:rsidP="00814BDD">
      <w:pPr>
        <w:jc w:val="both"/>
        <w:rPr>
          <w:rFonts w:ascii="Times New Roman" w:hAnsi="Times New Roman" w:cs="Times New Roman"/>
        </w:rPr>
      </w:pPr>
      <w:r w:rsidRPr="00814BDD">
        <w:rPr>
          <w:rFonts w:ascii="Times New Roman" w:hAnsi="Times New Roman" w:cs="Times New Roman"/>
        </w:rPr>
        <w:t xml:space="preserve">Let's think of a supermarket example: if people purchasing bread also purchase butter, then that is something valuable to know. The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algorithm reveals such correlations.</w:t>
      </w:r>
    </w:p>
    <w:p w14:paraId="2835B7F2" w14:textId="4052DDC4" w:rsidR="00814BDD" w:rsidRPr="00814BDD" w:rsidRDefault="00814BDD" w:rsidP="00814BDD">
      <w:pPr>
        <w:jc w:val="both"/>
        <w:rPr>
          <w:rFonts w:ascii="Times New Roman" w:hAnsi="Times New Roman" w:cs="Times New Roman"/>
        </w:rPr>
      </w:pPr>
      <w:r w:rsidRPr="00814BDD">
        <w:rPr>
          <w:rFonts w:ascii="Times New Roman" w:hAnsi="Times New Roman" w:cs="Times New Roman"/>
        </w:rPr>
        <w:t>It works with two fundamental metrics:</w:t>
      </w:r>
    </w:p>
    <w:p w14:paraId="046CB147" w14:textId="0BA3843A"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Support:</w:t>
      </w:r>
      <w:r w:rsidRPr="00814BDD">
        <w:rPr>
          <w:rFonts w:ascii="Times New Roman" w:hAnsi="Times New Roman" w:cs="Times New Roman"/>
        </w:rPr>
        <w:t xml:space="preserve"> How often an itemset occurs in the database.</w:t>
      </w:r>
    </w:p>
    <w:p w14:paraId="32CFE219" w14:textId="46127FDF"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Confidence:</w:t>
      </w:r>
      <w:r w:rsidRPr="00814BDD">
        <w:rPr>
          <w:rFonts w:ascii="Times New Roman" w:hAnsi="Times New Roman" w:cs="Times New Roman"/>
        </w:rPr>
        <w:t xml:space="preserve"> How often items in Y occur in transactions that have X.</w:t>
      </w:r>
    </w:p>
    <w:p w14:paraId="630AE2B7" w14:textId="4EC0556B" w:rsidR="00814BDD" w:rsidRPr="00814BDD" w:rsidRDefault="00814BDD" w:rsidP="00814BDD">
      <w:pPr>
        <w:jc w:val="both"/>
        <w:rPr>
          <w:rFonts w:ascii="Times New Roman" w:hAnsi="Times New Roman" w:cs="Times New Roman"/>
        </w:rPr>
      </w:pPr>
      <w:r w:rsidRPr="00814BDD">
        <w:rPr>
          <w:rFonts w:ascii="Times New Roman" w:hAnsi="Times New Roman" w:cs="Times New Roman"/>
        </w:rPr>
        <w:t>For instance, out of 100 transactions, if 40 include bread and 30 include both bread and butter, the support of {bread, butter} is 30%, and the confidence of the rule bread → butter is 75%.</w:t>
      </w:r>
    </w:p>
    <w:p w14:paraId="33A87C32" w14:textId="77777777" w:rsidR="00814BDD" w:rsidRDefault="00814BDD" w:rsidP="00814BDD">
      <w:pPr>
        <w:jc w:val="both"/>
        <w:rPr>
          <w:rFonts w:ascii="Times New Roman" w:hAnsi="Times New Roman" w:cs="Times New Roman"/>
        </w:rPr>
      </w:pP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assists in the elimination of rules that have minimum levels of support and confidence and hence is useful in recommendation systems and market research.</w:t>
      </w:r>
    </w:p>
    <w:p w14:paraId="7EFC0BA7" w14:textId="77777777" w:rsidR="000821F3" w:rsidRPr="00814BDD" w:rsidRDefault="000821F3" w:rsidP="00814BDD">
      <w:pPr>
        <w:jc w:val="both"/>
        <w:rPr>
          <w:rFonts w:ascii="Times New Roman" w:hAnsi="Times New Roman" w:cs="Times New Roman"/>
        </w:rPr>
      </w:pPr>
    </w:p>
    <w:p w14:paraId="0BFA813B"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DATASET INFORMATION</w:t>
      </w:r>
    </w:p>
    <w:p w14:paraId="243C6E35"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 dataset used is based on the </w:t>
      </w:r>
      <w:r w:rsidRPr="000821F3">
        <w:rPr>
          <w:rFonts w:ascii="Times New Roman" w:hAnsi="Times New Roman" w:cs="Times New Roman"/>
          <w:b/>
          <w:bCs/>
        </w:rPr>
        <w:t>Iris dataset</w:t>
      </w:r>
      <w:r w:rsidRPr="000821F3">
        <w:rPr>
          <w:rFonts w:ascii="Times New Roman" w:hAnsi="Times New Roman" w:cs="Times New Roman"/>
        </w:rPr>
        <w:t xml:space="preserve">, which contains measurements of iris flowers from three species: </w:t>
      </w:r>
      <w:r w:rsidRPr="000821F3">
        <w:rPr>
          <w:rFonts w:ascii="Times New Roman" w:hAnsi="Times New Roman" w:cs="Times New Roman"/>
          <w:i/>
          <w:iCs/>
        </w:rPr>
        <w:t>Iris-</w:t>
      </w:r>
      <w:proofErr w:type="spellStart"/>
      <w:r w:rsidRPr="000821F3">
        <w:rPr>
          <w:rFonts w:ascii="Times New Roman" w:hAnsi="Times New Roman" w:cs="Times New Roman"/>
          <w:i/>
          <w:iCs/>
        </w:rPr>
        <w:t>setosa</w:t>
      </w:r>
      <w:proofErr w:type="spellEnd"/>
      <w:r w:rsidRPr="000821F3">
        <w:rPr>
          <w:rFonts w:ascii="Times New Roman" w:hAnsi="Times New Roman" w:cs="Times New Roman"/>
        </w:rPr>
        <w:t xml:space="preserve">, </w:t>
      </w:r>
      <w:r w:rsidRPr="000821F3">
        <w:rPr>
          <w:rFonts w:ascii="Times New Roman" w:hAnsi="Times New Roman" w:cs="Times New Roman"/>
          <w:i/>
          <w:iCs/>
        </w:rPr>
        <w:t>Iris-versicolor</w:t>
      </w:r>
      <w:r w:rsidRPr="000821F3">
        <w:rPr>
          <w:rFonts w:ascii="Times New Roman" w:hAnsi="Times New Roman" w:cs="Times New Roman"/>
        </w:rPr>
        <w:t xml:space="preserve">, and </w:t>
      </w:r>
      <w:r w:rsidRPr="000821F3">
        <w:rPr>
          <w:rFonts w:ascii="Times New Roman" w:hAnsi="Times New Roman" w:cs="Times New Roman"/>
          <w:i/>
          <w:iCs/>
        </w:rPr>
        <w:t>Iris-virginica</w:t>
      </w:r>
      <w:r w:rsidRPr="000821F3">
        <w:rPr>
          <w:rFonts w:ascii="Times New Roman" w:hAnsi="Times New Roman" w:cs="Times New Roman"/>
        </w:rPr>
        <w:t>.</w:t>
      </w:r>
    </w:p>
    <w:p w14:paraId="3D5C9C74" w14:textId="77777777" w:rsidR="000821F3" w:rsidRPr="000821F3" w:rsidRDefault="000821F3" w:rsidP="000821F3">
      <w:pPr>
        <w:jc w:val="both"/>
        <w:rPr>
          <w:rFonts w:ascii="Times New Roman" w:hAnsi="Times New Roman" w:cs="Times New Roman"/>
          <w:b/>
          <w:bCs/>
        </w:rPr>
      </w:pPr>
      <w:r w:rsidRPr="000821F3">
        <w:rPr>
          <w:rFonts w:ascii="Times New Roman" w:hAnsi="Times New Roman" w:cs="Times New Roman"/>
          <w:b/>
          <w:bCs/>
        </w:rPr>
        <w:t>Attributes:</w:t>
      </w:r>
    </w:p>
    <w:p w14:paraId="24EAE6A2"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x0</w:t>
      </w:r>
      <w:r w:rsidRPr="000821F3">
        <w:rPr>
          <w:rFonts w:ascii="Times New Roman" w:hAnsi="Times New Roman" w:cs="Times New Roman"/>
        </w:rPr>
        <w:t>: Constant column (could be dropped during preprocessing)</w:t>
      </w:r>
    </w:p>
    <w:p w14:paraId="629E9C2E"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x1</w:t>
      </w:r>
      <w:r w:rsidRPr="000821F3">
        <w:rPr>
          <w:rFonts w:ascii="Times New Roman" w:hAnsi="Times New Roman" w:cs="Times New Roman"/>
        </w:rPr>
        <w:t>: Sepal length in cm</w:t>
      </w:r>
    </w:p>
    <w:p w14:paraId="79DA8DE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lastRenderedPageBreak/>
        <w:t>x2</w:t>
      </w:r>
      <w:r w:rsidRPr="000821F3">
        <w:rPr>
          <w:rFonts w:ascii="Times New Roman" w:hAnsi="Times New Roman" w:cs="Times New Roman"/>
        </w:rPr>
        <w:t>: Sepal width in cm</w:t>
      </w:r>
    </w:p>
    <w:p w14:paraId="508337D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x3</w:t>
      </w:r>
      <w:r w:rsidRPr="000821F3">
        <w:rPr>
          <w:rFonts w:ascii="Times New Roman" w:hAnsi="Times New Roman" w:cs="Times New Roman"/>
        </w:rPr>
        <w:t>: Petal length in cm</w:t>
      </w:r>
    </w:p>
    <w:p w14:paraId="55028B1F"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x4</w:t>
      </w:r>
      <w:r w:rsidRPr="000821F3">
        <w:rPr>
          <w:rFonts w:ascii="Times New Roman" w:hAnsi="Times New Roman" w:cs="Times New Roman"/>
        </w:rPr>
        <w:t>: Petal width in cm</w:t>
      </w:r>
    </w:p>
    <w:p w14:paraId="5DA017CD"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type</w:t>
      </w:r>
      <w:r w:rsidRPr="000821F3">
        <w:rPr>
          <w:rFonts w:ascii="Times New Roman" w:hAnsi="Times New Roman" w:cs="Times New Roman"/>
        </w:rPr>
        <w:t>: Species label (categorical: Iris-</w:t>
      </w:r>
      <w:proofErr w:type="spellStart"/>
      <w:r w:rsidRPr="000821F3">
        <w:rPr>
          <w:rFonts w:ascii="Times New Roman" w:hAnsi="Times New Roman" w:cs="Times New Roman"/>
        </w:rPr>
        <w:t>setosa</w:t>
      </w:r>
      <w:proofErr w:type="spellEnd"/>
      <w:r w:rsidRPr="000821F3">
        <w:rPr>
          <w:rFonts w:ascii="Times New Roman" w:hAnsi="Times New Roman" w:cs="Times New Roman"/>
        </w:rPr>
        <w:t>, Iris-versicolor, Iris-virginica)</w:t>
      </w:r>
    </w:p>
    <w:p w14:paraId="61BDF0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Although </w:t>
      </w:r>
      <w:proofErr w:type="spellStart"/>
      <w:r w:rsidRPr="000821F3">
        <w:rPr>
          <w:rFonts w:ascii="Times New Roman" w:hAnsi="Times New Roman" w:cs="Times New Roman"/>
        </w:rPr>
        <w:t>Apriori</w:t>
      </w:r>
      <w:proofErr w:type="spellEnd"/>
      <w:r w:rsidRPr="000821F3">
        <w:rPr>
          <w:rFonts w:ascii="Times New Roman" w:hAnsi="Times New Roman" w:cs="Times New Roman"/>
        </w:rPr>
        <w:t xml:space="preserve"> is traditionally used for </w:t>
      </w:r>
      <w:r w:rsidRPr="000821F3">
        <w:rPr>
          <w:rFonts w:ascii="Times New Roman" w:hAnsi="Times New Roman" w:cs="Times New Roman"/>
          <w:b/>
          <w:bCs/>
        </w:rPr>
        <w:t>transactional data</w:t>
      </w:r>
      <w:r w:rsidRPr="000821F3">
        <w:rPr>
          <w:rFonts w:ascii="Times New Roman" w:hAnsi="Times New Roman" w:cs="Times New Roman"/>
        </w:rPr>
        <w:t xml:space="preserve">, this dataset was adapted by </w:t>
      </w:r>
      <w:r w:rsidRPr="000821F3">
        <w:rPr>
          <w:rFonts w:ascii="Times New Roman" w:hAnsi="Times New Roman" w:cs="Times New Roman"/>
          <w:b/>
          <w:bCs/>
        </w:rPr>
        <w:t>binarizing continuous values into item-like categories</w:t>
      </w:r>
      <w:r w:rsidRPr="000821F3">
        <w:rPr>
          <w:rFonts w:ascii="Times New Roman" w:hAnsi="Times New Roman" w:cs="Times New Roman"/>
        </w:rPr>
        <w:t>. For example, feature ranges were transformed into symbolic transactions like:</w:t>
      </w:r>
    </w:p>
    <w:p w14:paraId="10EFC77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w:t>
      </w:r>
      <w:proofErr w:type="spellStart"/>
      <w:r w:rsidRPr="000821F3">
        <w:rPr>
          <w:rFonts w:ascii="Times New Roman" w:hAnsi="Times New Roman" w:cs="Times New Roman"/>
        </w:rPr>
        <w:t>SepalLength_High</w:t>
      </w:r>
      <w:proofErr w:type="spellEnd"/>
      <w:r w:rsidRPr="000821F3">
        <w:rPr>
          <w:rFonts w:ascii="Times New Roman" w:hAnsi="Times New Roman" w:cs="Times New Roman"/>
        </w:rPr>
        <w:t>", "</w:t>
      </w:r>
      <w:proofErr w:type="spellStart"/>
      <w:r w:rsidRPr="000821F3">
        <w:rPr>
          <w:rFonts w:ascii="Times New Roman" w:hAnsi="Times New Roman" w:cs="Times New Roman"/>
        </w:rPr>
        <w:t>PetalWidth_Small</w:t>
      </w:r>
      <w:proofErr w:type="spellEnd"/>
      <w:r w:rsidRPr="000821F3">
        <w:rPr>
          <w:rFonts w:ascii="Times New Roman" w:hAnsi="Times New Roman" w:cs="Times New Roman"/>
        </w:rPr>
        <w:t>", "</w:t>
      </w:r>
      <w:proofErr w:type="spellStart"/>
      <w:r w:rsidRPr="000821F3">
        <w:rPr>
          <w:rFonts w:ascii="Times New Roman" w:hAnsi="Times New Roman" w:cs="Times New Roman"/>
        </w:rPr>
        <w:t>Species_Setosa</w:t>
      </w:r>
      <w:proofErr w:type="spellEnd"/>
      <w:r w:rsidRPr="000821F3">
        <w:rPr>
          <w:rFonts w:ascii="Times New Roman" w:hAnsi="Times New Roman" w:cs="Times New Roman"/>
        </w:rPr>
        <w:t>"</w:t>
      </w:r>
    </w:p>
    <w:p w14:paraId="59C4EFFC"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pict w14:anchorId="5269A0FF">
          <v:rect id="_x0000_i1049" style="width:0;height:1.5pt" o:hralign="center" o:hrstd="t" o:hr="t" fillcolor="#a0a0a0" stroked="f"/>
        </w:pict>
      </w:r>
    </w:p>
    <w:p w14:paraId="73376DC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 PREPROCESSING</w:t>
      </w:r>
    </w:p>
    <w:p w14:paraId="307ABC2A"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To apply </w:t>
      </w:r>
      <w:proofErr w:type="spellStart"/>
      <w:r w:rsidRPr="000821F3">
        <w:rPr>
          <w:rFonts w:ascii="Times New Roman" w:hAnsi="Times New Roman" w:cs="Times New Roman"/>
        </w:rPr>
        <w:t>Apriori</w:t>
      </w:r>
      <w:proofErr w:type="spellEnd"/>
      <w:r w:rsidRPr="000821F3">
        <w:rPr>
          <w:rFonts w:ascii="Times New Roman" w:hAnsi="Times New Roman" w:cs="Times New Roman"/>
        </w:rPr>
        <w:t xml:space="preserve">, we transformed numerical data into categorical items by </w:t>
      </w:r>
      <w:r w:rsidRPr="000821F3">
        <w:rPr>
          <w:rFonts w:ascii="Times New Roman" w:hAnsi="Times New Roman" w:cs="Times New Roman"/>
          <w:b/>
          <w:bCs/>
        </w:rPr>
        <w:t>discretizing values into bins</w:t>
      </w:r>
      <w:r w:rsidRPr="000821F3">
        <w:rPr>
          <w:rFonts w:ascii="Times New Roman" w:hAnsi="Times New Roman" w:cs="Times New Roman"/>
        </w:rPr>
        <w:t>, like:</w:t>
      </w:r>
    </w:p>
    <w:p w14:paraId="6F916781" w14:textId="77777777" w:rsidR="000821F3" w:rsidRPr="000821F3" w:rsidRDefault="000821F3" w:rsidP="000821F3">
      <w:pPr>
        <w:numPr>
          <w:ilvl w:val="0"/>
          <w:numId w:val="10"/>
        </w:numPr>
        <w:jc w:val="both"/>
        <w:rPr>
          <w:rFonts w:ascii="Times New Roman" w:hAnsi="Times New Roman" w:cs="Times New Roman"/>
        </w:rPr>
      </w:pPr>
      <w:proofErr w:type="spellStart"/>
      <w:r w:rsidRPr="000821F3">
        <w:rPr>
          <w:rFonts w:ascii="Times New Roman" w:hAnsi="Times New Roman" w:cs="Times New Roman"/>
        </w:rPr>
        <w:t>SepalLength</w:t>
      </w:r>
      <w:proofErr w:type="spellEnd"/>
      <w:r w:rsidRPr="000821F3">
        <w:rPr>
          <w:rFonts w:ascii="Times New Roman" w:hAnsi="Times New Roman" w:cs="Times New Roman"/>
        </w:rPr>
        <w:t>: low, medium, high</w:t>
      </w:r>
    </w:p>
    <w:p w14:paraId="383CAE4F" w14:textId="77777777" w:rsidR="000821F3" w:rsidRPr="000821F3" w:rsidRDefault="000821F3" w:rsidP="000821F3">
      <w:pPr>
        <w:numPr>
          <w:ilvl w:val="0"/>
          <w:numId w:val="10"/>
        </w:numPr>
        <w:jc w:val="both"/>
        <w:rPr>
          <w:rFonts w:ascii="Times New Roman" w:hAnsi="Times New Roman" w:cs="Times New Roman"/>
        </w:rPr>
      </w:pPr>
      <w:proofErr w:type="spellStart"/>
      <w:r w:rsidRPr="000821F3">
        <w:rPr>
          <w:rFonts w:ascii="Times New Roman" w:hAnsi="Times New Roman" w:cs="Times New Roman"/>
        </w:rPr>
        <w:t>PetalLength</w:t>
      </w:r>
      <w:proofErr w:type="spellEnd"/>
      <w:r w:rsidRPr="000821F3">
        <w:rPr>
          <w:rFonts w:ascii="Times New Roman" w:hAnsi="Times New Roman" w:cs="Times New Roman"/>
        </w:rPr>
        <w:t>: small, large</w:t>
      </w:r>
    </w:p>
    <w:p w14:paraId="0AF7DCA7"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 xml:space="preserve">Species: </w:t>
      </w:r>
      <w:proofErr w:type="spellStart"/>
      <w:r w:rsidRPr="000821F3">
        <w:rPr>
          <w:rFonts w:ascii="Times New Roman" w:hAnsi="Times New Roman" w:cs="Times New Roman"/>
        </w:rPr>
        <w:t>Setosa</w:t>
      </w:r>
      <w:proofErr w:type="spellEnd"/>
      <w:r w:rsidRPr="000821F3">
        <w:rPr>
          <w:rFonts w:ascii="Times New Roman" w:hAnsi="Times New Roman" w:cs="Times New Roman"/>
        </w:rPr>
        <w:t>, Versicolor, Virginica</w:t>
      </w:r>
    </w:p>
    <w:p w14:paraId="61D89EE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Then, each row (flower sample) was treated as a </w:t>
      </w:r>
      <w:r w:rsidRPr="000821F3">
        <w:rPr>
          <w:rFonts w:ascii="Times New Roman" w:hAnsi="Times New Roman" w:cs="Times New Roman"/>
          <w:b/>
          <w:bCs/>
        </w:rPr>
        <w:t>transaction</w:t>
      </w:r>
      <w:r w:rsidRPr="000821F3">
        <w:rPr>
          <w:rFonts w:ascii="Times New Roman" w:hAnsi="Times New Roman" w:cs="Times New Roman"/>
        </w:rPr>
        <w:t xml:space="preserve"> of symbolic items.</w:t>
      </w:r>
    </w:p>
    <w:p w14:paraId="4E53D7A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This binarization enables us to convert the dataset to a list of transactions suitable for the </w:t>
      </w:r>
      <w:proofErr w:type="spellStart"/>
      <w:r w:rsidRPr="000821F3">
        <w:rPr>
          <w:rFonts w:ascii="Times New Roman" w:hAnsi="Times New Roman" w:cs="Times New Roman"/>
        </w:rPr>
        <w:t>Apriori</w:t>
      </w:r>
      <w:proofErr w:type="spellEnd"/>
      <w:r w:rsidRPr="000821F3">
        <w:rPr>
          <w:rFonts w:ascii="Times New Roman" w:hAnsi="Times New Roman" w:cs="Times New Roman"/>
        </w:rPr>
        <w:t xml:space="preserve"> algorithm.</w:t>
      </w:r>
    </w:p>
    <w:p w14:paraId="01853189"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pict w14:anchorId="395231AD">
          <v:rect id="_x0000_i1050" style="width:0;height:1.5pt" o:hralign="center" o:hrstd="t" o:hr="t" fillcolor="#a0a0a0" stroked="f"/>
        </w:pict>
      </w:r>
    </w:p>
    <w:p w14:paraId="6DC9FEA7"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IMPLEMENTATION DETAILS</w:t>
      </w:r>
    </w:p>
    <w:p w14:paraId="793B3B1C"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 </w:t>
      </w:r>
      <w:proofErr w:type="spellStart"/>
      <w:r w:rsidRPr="000821F3">
        <w:rPr>
          <w:rFonts w:ascii="Times New Roman" w:hAnsi="Times New Roman" w:cs="Times New Roman"/>
        </w:rPr>
        <w:t>Apriori</w:t>
      </w:r>
      <w:proofErr w:type="spellEnd"/>
      <w:r w:rsidRPr="000821F3">
        <w:rPr>
          <w:rFonts w:ascii="Times New Roman" w:hAnsi="Times New Roman" w:cs="Times New Roman"/>
        </w:rPr>
        <w:t xml:space="preserve"> algorithm was implemented using Python’s </w:t>
      </w:r>
      <w:proofErr w:type="spellStart"/>
      <w:r w:rsidRPr="000821F3">
        <w:rPr>
          <w:rFonts w:ascii="Times New Roman" w:hAnsi="Times New Roman" w:cs="Times New Roman"/>
        </w:rPr>
        <w:t>mlxtend</w:t>
      </w:r>
      <w:proofErr w:type="spellEnd"/>
      <w:r w:rsidRPr="000821F3">
        <w:rPr>
          <w:rFonts w:ascii="Times New Roman" w:hAnsi="Times New Roman" w:cs="Times New Roman"/>
        </w:rPr>
        <w:t xml:space="preserve"> library as follows:</w:t>
      </w:r>
    </w:p>
    <w:p w14:paraId="20E94703"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from </w:t>
      </w:r>
      <w:proofErr w:type="spellStart"/>
      <w:proofErr w:type="gramStart"/>
      <w:r w:rsidRPr="000821F3">
        <w:rPr>
          <w:rFonts w:ascii="Times New Roman" w:hAnsi="Times New Roman" w:cs="Times New Roman"/>
        </w:rPr>
        <w:t>mlxtend.preprocessing</w:t>
      </w:r>
      <w:proofErr w:type="spellEnd"/>
      <w:proofErr w:type="gramEnd"/>
      <w:r w:rsidRPr="000821F3">
        <w:rPr>
          <w:rFonts w:ascii="Times New Roman" w:hAnsi="Times New Roman" w:cs="Times New Roman"/>
        </w:rPr>
        <w:t xml:space="preserve"> import </w:t>
      </w:r>
      <w:proofErr w:type="spellStart"/>
      <w:r w:rsidRPr="000821F3">
        <w:rPr>
          <w:rFonts w:ascii="Times New Roman" w:hAnsi="Times New Roman" w:cs="Times New Roman"/>
        </w:rPr>
        <w:t>TransactionEncoder</w:t>
      </w:r>
      <w:proofErr w:type="spellEnd"/>
    </w:p>
    <w:p w14:paraId="3055F05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from </w:t>
      </w:r>
      <w:proofErr w:type="spellStart"/>
      <w:proofErr w:type="gramStart"/>
      <w:r w:rsidRPr="000821F3">
        <w:rPr>
          <w:rFonts w:ascii="Times New Roman" w:hAnsi="Times New Roman" w:cs="Times New Roman"/>
        </w:rPr>
        <w:t>mlxtend.frequent</w:t>
      </w:r>
      <w:proofErr w:type="gramEnd"/>
      <w:r w:rsidRPr="000821F3">
        <w:rPr>
          <w:rFonts w:ascii="Times New Roman" w:hAnsi="Times New Roman" w:cs="Times New Roman"/>
        </w:rPr>
        <w:t>_patterns</w:t>
      </w:r>
      <w:proofErr w:type="spellEnd"/>
      <w:r w:rsidRPr="000821F3">
        <w:rPr>
          <w:rFonts w:ascii="Times New Roman" w:hAnsi="Times New Roman" w:cs="Times New Roman"/>
        </w:rPr>
        <w:t xml:space="preserve"> import </w:t>
      </w:r>
      <w:proofErr w:type="spellStart"/>
      <w:r w:rsidRPr="000821F3">
        <w:rPr>
          <w:rFonts w:ascii="Times New Roman" w:hAnsi="Times New Roman" w:cs="Times New Roman"/>
        </w:rPr>
        <w:t>apriori</w:t>
      </w:r>
      <w:proofErr w:type="spellEnd"/>
      <w:r w:rsidRPr="000821F3">
        <w:rPr>
          <w:rFonts w:ascii="Times New Roman" w:hAnsi="Times New Roman" w:cs="Times New Roman"/>
        </w:rPr>
        <w:t xml:space="preserve">, </w:t>
      </w:r>
      <w:proofErr w:type="spellStart"/>
      <w:r w:rsidRPr="000821F3">
        <w:rPr>
          <w:rFonts w:ascii="Times New Roman" w:hAnsi="Times New Roman" w:cs="Times New Roman"/>
        </w:rPr>
        <w:t>association_rules</w:t>
      </w:r>
      <w:proofErr w:type="spellEnd"/>
    </w:p>
    <w:p w14:paraId="6BF31B6A" w14:textId="77777777" w:rsidR="000821F3" w:rsidRPr="000821F3" w:rsidRDefault="000821F3" w:rsidP="000821F3">
      <w:pPr>
        <w:jc w:val="both"/>
        <w:rPr>
          <w:rFonts w:ascii="Times New Roman" w:hAnsi="Times New Roman" w:cs="Times New Roman"/>
        </w:rPr>
      </w:pPr>
    </w:p>
    <w:p w14:paraId="686FA67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Example preprocessing</w:t>
      </w:r>
    </w:p>
    <w:p w14:paraId="1E52384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transactions = [</w:t>
      </w:r>
    </w:p>
    <w:p w14:paraId="5345470B"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w:t>
      </w:r>
      <w:proofErr w:type="spellStart"/>
      <w:r w:rsidRPr="000821F3">
        <w:rPr>
          <w:rFonts w:ascii="Times New Roman" w:hAnsi="Times New Roman" w:cs="Times New Roman"/>
        </w:rPr>
        <w:t>SepalLength_High</w:t>
      </w:r>
      <w:proofErr w:type="spellEnd"/>
      <w:r w:rsidRPr="000821F3">
        <w:rPr>
          <w:rFonts w:ascii="Times New Roman" w:hAnsi="Times New Roman" w:cs="Times New Roman"/>
        </w:rPr>
        <w:t>', '</w:t>
      </w:r>
      <w:proofErr w:type="spellStart"/>
      <w:r w:rsidRPr="000821F3">
        <w:rPr>
          <w:rFonts w:ascii="Times New Roman" w:hAnsi="Times New Roman" w:cs="Times New Roman"/>
        </w:rPr>
        <w:t>PetalLength_Low</w:t>
      </w:r>
      <w:proofErr w:type="spellEnd"/>
      <w:r w:rsidRPr="000821F3">
        <w:rPr>
          <w:rFonts w:ascii="Times New Roman" w:hAnsi="Times New Roman" w:cs="Times New Roman"/>
        </w:rPr>
        <w:t>', '</w:t>
      </w:r>
      <w:proofErr w:type="spellStart"/>
      <w:r w:rsidRPr="000821F3">
        <w:rPr>
          <w:rFonts w:ascii="Times New Roman" w:hAnsi="Times New Roman" w:cs="Times New Roman"/>
        </w:rPr>
        <w:t>Species_Setosa</w:t>
      </w:r>
      <w:proofErr w:type="spellEnd"/>
      <w:r w:rsidRPr="000821F3">
        <w:rPr>
          <w:rFonts w:ascii="Times New Roman" w:hAnsi="Times New Roman" w:cs="Times New Roman"/>
        </w:rPr>
        <w:t>'],</w:t>
      </w:r>
    </w:p>
    <w:p w14:paraId="23C34FA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w:t>
      </w:r>
    </w:p>
    <w:p w14:paraId="16D2BD2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w:t>
      </w:r>
    </w:p>
    <w:p w14:paraId="2DAEC5E7" w14:textId="77777777" w:rsidR="000821F3" w:rsidRPr="000821F3" w:rsidRDefault="000821F3" w:rsidP="000821F3">
      <w:pPr>
        <w:jc w:val="both"/>
        <w:rPr>
          <w:rFonts w:ascii="Times New Roman" w:hAnsi="Times New Roman" w:cs="Times New Roman"/>
        </w:rPr>
      </w:pPr>
    </w:p>
    <w:p w14:paraId="24EAEE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Encode transactions</w:t>
      </w:r>
    </w:p>
    <w:p w14:paraId="63D65906" w14:textId="77777777" w:rsidR="000821F3" w:rsidRPr="000821F3" w:rsidRDefault="000821F3" w:rsidP="000821F3">
      <w:pPr>
        <w:jc w:val="both"/>
        <w:rPr>
          <w:rFonts w:ascii="Times New Roman" w:hAnsi="Times New Roman" w:cs="Times New Roman"/>
        </w:rPr>
      </w:pPr>
      <w:proofErr w:type="spellStart"/>
      <w:r w:rsidRPr="000821F3">
        <w:rPr>
          <w:rFonts w:ascii="Times New Roman" w:hAnsi="Times New Roman" w:cs="Times New Roman"/>
        </w:rPr>
        <w:t>te</w:t>
      </w:r>
      <w:proofErr w:type="spellEnd"/>
      <w:r w:rsidRPr="000821F3">
        <w:rPr>
          <w:rFonts w:ascii="Times New Roman" w:hAnsi="Times New Roman" w:cs="Times New Roman"/>
        </w:rPr>
        <w:t xml:space="preserve"> = </w:t>
      </w:r>
      <w:proofErr w:type="spellStart"/>
      <w:proofErr w:type="gramStart"/>
      <w:r w:rsidRPr="000821F3">
        <w:rPr>
          <w:rFonts w:ascii="Times New Roman" w:hAnsi="Times New Roman" w:cs="Times New Roman"/>
        </w:rPr>
        <w:t>TransactionEncoder</w:t>
      </w:r>
      <w:proofErr w:type="spellEnd"/>
      <w:r w:rsidRPr="000821F3">
        <w:rPr>
          <w:rFonts w:ascii="Times New Roman" w:hAnsi="Times New Roman" w:cs="Times New Roman"/>
        </w:rPr>
        <w:t>(</w:t>
      </w:r>
      <w:proofErr w:type="gramEnd"/>
      <w:r w:rsidRPr="000821F3">
        <w:rPr>
          <w:rFonts w:ascii="Times New Roman" w:hAnsi="Times New Roman" w:cs="Times New Roman"/>
        </w:rPr>
        <w:t>)</w:t>
      </w:r>
    </w:p>
    <w:p w14:paraId="31221F23" w14:textId="77777777" w:rsidR="000821F3" w:rsidRPr="000821F3" w:rsidRDefault="000821F3" w:rsidP="000821F3">
      <w:pPr>
        <w:jc w:val="both"/>
        <w:rPr>
          <w:rFonts w:ascii="Times New Roman" w:hAnsi="Times New Roman" w:cs="Times New Roman"/>
        </w:rPr>
      </w:pPr>
      <w:proofErr w:type="spellStart"/>
      <w:r w:rsidRPr="000821F3">
        <w:rPr>
          <w:rFonts w:ascii="Times New Roman" w:hAnsi="Times New Roman" w:cs="Times New Roman"/>
        </w:rPr>
        <w:t>te_ary</w:t>
      </w:r>
      <w:proofErr w:type="spellEnd"/>
      <w:r w:rsidRPr="000821F3">
        <w:rPr>
          <w:rFonts w:ascii="Times New Roman" w:hAnsi="Times New Roman" w:cs="Times New Roman"/>
        </w:rPr>
        <w:t xml:space="preserve"> = </w:t>
      </w:r>
      <w:proofErr w:type="spellStart"/>
      <w:r w:rsidRPr="000821F3">
        <w:rPr>
          <w:rFonts w:ascii="Times New Roman" w:hAnsi="Times New Roman" w:cs="Times New Roman"/>
        </w:rPr>
        <w:t>te.fit_transform</w:t>
      </w:r>
      <w:proofErr w:type="spellEnd"/>
      <w:r w:rsidRPr="000821F3">
        <w:rPr>
          <w:rFonts w:ascii="Times New Roman" w:hAnsi="Times New Roman" w:cs="Times New Roman"/>
        </w:rPr>
        <w:t>(transactions)</w:t>
      </w:r>
    </w:p>
    <w:p w14:paraId="05114108" w14:textId="77777777" w:rsidR="000821F3" w:rsidRPr="000821F3" w:rsidRDefault="000821F3" w:rsidP="000821F3">
      <w:pPr>
        <w:jc w:val="both"/>
        <w:rPr>
          <w:rFonts w:ascii="Times New Roman" w:hAnsi="Times New Roman" w:cs="Times New Roman"/>
        </w:rPr>
      </w:pPr>
      <w:proofErr w:type="spellStart"/>
      <w:r w:rsidRPr="000821F3">
        <w:rPr>
          <w:rFonts w:ascii="Times New Roman" w:hAnsi="Times New Roman" w:cs="Times New Roman"/>
        </w:rPr>
        <w:lastRenderedPageBreak/>
        <w:t>df</w:t>
      </w:r>
      <w:proofErr w:type="spellEnd"/>
      <w:r w:rsidRPr="000821F3">
        <w:rPr>
          <w:rFonts w:ascii="Times New Roman" w:hAnsi="Times New Roman" w:cs="Times New Roman"/>
        </w:rPr>
        <w:t xml:space="preserve"> = </w:t>
      </w:r>
      <w:proofErr w:type="spellStart"/>
      <w:proofErr w:type="gramStart"/>
      <w:r w:rsidRPr="000821F3">
        <w:rPr>
          <w:rFonts w:ascii="Times New Roman" w:hAnsi="Times New Roman" w:cs="Times New Roman"/>
        </w:rPr>
        <w:t>pd.DataFrame</w:t>
      </w:r>
      <w:proofErr w:type="spellEnd"/>
      <w:proofErr w:type="gramEnd"/>
      <w:r w:rsidRPr="000821F3">
        <w:rPr>
          <w:rFonts w:ascii="Times New Roman" w:hAnsi="Times New Roman" w:cs="Times New Roman"/>
        </w:rPr>
        <w:t>(</w:t>
      </w:r>
      <w:proofErr w:type="spellStart"/>
      <w:r w:rsidRPr="000821F3">
        <w:rPr>
          <w:rFonts w:ascii="Times New Roman" w:hAnsi="Times New Roman" w:cs="Times New Roman"/>
        </w:rPr>
        <w:t>te_ary</w:t>
      </w:r>
      <w:proofErr w:type="spellEnd"/>
      <w:r w:rsidRPr="000821F3">
        <w:rPr>
          <w:rFonts w:ascii="Times New Roman" w:hAnsi="Times New Roman" w:cs="Times New Roman"/>
        </w:rPr>
        <w:t>, columns=</w:t>
      </w:r>
      <w:proofErr w:type="spellStart"/>
      <w:proofErr w:type="gramStart"/>
      <w:r w:rsidRPr="000821F3">
        <w:rPr>
          <w:rFonts w:ascii="Times New Roman" w:hAnsi="Times New Roman" w:cs="Times New Roman"/>
        </w:rPr>
        <w:t>te.columns</w:t>
      </w:r>
      <w:proofErr w:type="spellEnd"/>
      <w:proofErr w:type="gramEnd"/>
      <w:r w:rsidRPr="000821F3">
        <w:rPr>
          <w:rFonts w:ascii="Times New Roman" w:hAnsi="Times New Roman" w:cs="Times New Roman"/>
        </w:rPr>
        <w:t>_)</w:t>
      </w:r>
    </w:p>
    <w:p w14:paraId="01F8960B" w14:textId="77777777" w:rsidR="000821F3" w:rsidRPr="000821F3" w:rsidRDefault="000821F3" w:rsidP="000821F3">
      <w:pPr>
        <w:jc w:val="both"/>
        <w:rPr>
          <w:rFonts w:ascii="Times New Roman" w:hAnsi="Times New Roman" w:cs="Times New Roman"/>
        </w:rPr>
      </w:pPr>
    </w:p>
    <w:p w14:paraId="38A0D81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Apply </w:t>
      </w:r>
      <w:proofErr w:type="spellStart"/>
      <w:r w:rsidRPr="000821F3">
        <w:rPr>
          <w:rFonts w:ascii="Times New Roman" w:hAnsi="Times New Roman" w:cs="Times New Roman"/>
        </w:rPr>
        <w:t>Apriori</w:t>
      </w:r>
      <w:proofErr w:type="spellEnd"/>
    </w:p>
    <w:p w14:paraId="0D8E0D9A" w14:textId="77777777" w:rsidR="000821F3" w:rsidRPr="000821F3" w:rsidRDefault="000821F3" w:rsidP="000821F3">
      <w:pPr>
        <w:jc w:val="both"/>
        <w:rPr>
          <w:rFonts w:ascii="Times New Roman" w:hAnsi="Times New Roman" w:cs="Times New Roman"/>
        </w:rPr>
      </w:pPr>
      <w:proofErr w:type="spellStart"/>
      <w:r w:rsidRPr="000821F3">
        <w:rPr>
          <w:rFonts w:ascii="Times New Roman" w:hAnsi="Times New Roman" w:cs="Times New Roman"/>
        </w:rPr>
        <w:t>frequent_itemsets</w:t>
      </w:r>
      <w:proofErr w:type="spellEnd"/>
      <w:r w:rsidRPr="000821F3">
        <w:rPr>
          <w:rFonts w:ascii="Times New Roman" w:hAnsi="Times New Roman" w:cs="Times New Roman"/>
        </w:rPr>
        <w:t xml:space="preserve"> = </w:t>
      </w:r>
      <w:proofErr w:type="spellStart"/>
      <w:proofErr w:type="gramStart"/>
      <w:r w:rsidRPr="000821F3">
        <w:rPr>
          <w:rFonts w:ascii="Times New Roman" w:hAnsi="Times New Roman" w:cs="Times New Roman"/>
        </w:rPr>
        <w:t>apriori</w:t>
      </w:r>
      <w:proofErr w:type="spellEnd"/>
      <w:r w:rsidRPr="000821F3">
        <w:rPr>
          <w:rFonts w:ascii="Times New Roman" w:hAnsi="Times New Roman" w:cs="Times New Roman"/>
        </w:rPr>
        <w:t>(</w:t>
      </w:r>
      <w:proofErr w:type="spellStart"/>
      <w:proofErr w:type="gramEnd"/>
      <w:r w:rsidRPr="000821F3">
        <w:rPr>
          <w:rFonts w:ascii="Times New Roman" w:hAnsi="Times New Roman" w:cs="Times New Roman"/>
        </w:rPr>
        <w:t>df</w:t>
      </w:r>
      <w:proofErr w:type="spellEnd"/>
      <w:r w:rsidRPr="000821F3">
        <w:rPr>
          <w:rFonts w:ascii="Times New Roman" w:hAnsi="Times New Roman" w:cs="Times New Roman"/>
        </w:rPr>
        <w:t xml:space="preserve">, </w:t>
      </w:r>
      <w:proofErr w:type="spellStart"/>
      <w:r w:rsidRPr="000821F3">
        <w:rPr>
          <w:rFonts w:ascii="Times New Roman" w:hAnsi="Times New Roman" w:cs="Times New Roman"/>
        </w:rPr>
        <w:t>min_support</w:t>
      </w:r>
      <w:proofErr w:type="spellEnd"/>
      <w:r w:rsidRPr="000821F3">
        <w:rPr>
          <w:rFonts w:ascii="Times New Roman" w:hAnsi="Times New Roman" w:cs="Times New Roman"/>
        </w:rPr>
        <w:t xml:space="preserve">=0.2, </w:t>
      </w:r>
      <w:proofErr w:type="spellStart"/>
      <w:r w:rsidRPr="000821F3">
        <w:rPr>
          <w:rFonts w:ascii="Times New Roman" w:hAnsi="Times New Roman" w:cs="Times New Roman"/>
        </w:rPr>
        <w:t>use_colnames</w:t>
      </w:r>
      <w:proofErr w:type="spellEnd"/>
      <w:r w:rsidRPr="000821F3">
        <w:rPr>
          <w:rFonts w:ascii="Times New Roman" w:hAnsi="Times New Roman" w:cs="Times New Roman"/>
        </w:rPr>
        <w:t>=True)</w:t>
      </w:r>
    </w:p>
    <w:p w14:paraId="1DAC7602" w14:textId="77777777" w:rsidR="000821F3" w:rsidRPr="000821F3" w:rsidRDefault="000821F3" w:rsidP="000821F3">
      <w:pPr>
        <w:jc w:val="both"/>
        <w:rPr>
          <w:rFonts w:ascii="Times New Roman" w:hAnsi="Times New Roman" w:cs="Times New Roman"/>
        </w:rPr>
      </w:pPr>
    </w:p>
    <w:p w14:paraId="7C37F2E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Generate rules</w:t>
      </w:r>
    </w:p>
    <w:p w14:paraId="096D9EDF"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rules = </w:t>
      </w:r>
      <w:proofErr w:type="spellStart"/>
      <w:r w:rsidRPr="000821F3">
        <w:rPr>
          <w:rFonts w:ascii="Times New Roman" w:hAnsi="Times New Roman" w:cs="Times New Roman"/>
        </w:rPr>
        <w:t>association_</w:t>
      </w:r>
      <w:proofErr w:type="gramStart"/>
      <w:r w:rsidRPr="000821F3">
        <w:rPr>
          <w:rFonts w:ascii="Times New Roman" w:hAnsi="Times New Roman" w:cs="Times New Roman"/>
        </w:rPr>
        <w:t>rules</w:t>
      </w:r>
      <w:proofErr w:type="spellEnd"/>
      <w:r w:rsidRPr="000821F3">
        <w:rPr>
          <w:rFonts w:ascii="Times New Roman" w:hAnsi="Times New Roman" w:cs="Times New Roman"/>
        </w:rPr>
        <w:t>(</w:t>
      </w:r>
      <w:proofErr w:type="spellStart"/>
      <w:proofErr w:type="gramEnd"/>
      <w:r w:rsidRPr="000821F3">
        <w:rPr>
          <w:rFonts w:ascii="Times New Roman" w:hAnsi="Times New Roman" w:cs="Times New Roman"/>
        </w:rPr>
        <w:t>frequent_itemsets</w:t>
      </w:r>
      <w:proofErr w:type="spellEnd"/>
      <w:r w:rsidRPr="000821F3">
        <w:rPr>
          <w:rFonts w:ascii="Times New Roman" w:hAnsi="Times New Roman" w:cs="Times New Roman"/>
        </w:rPr>
        <w:t xml:space="preserve">, metric="confidence", </w:t>
      </w:r>
      <w:proofErr w:type="spellStart"/>
      <w:r w:rsidRPr="000821F3">
        <w:rPr>
          <w:rFonts w:ascii="Times New Roman" w:hAnsi="Times New Roman" w:cs="Times New Roman"/>
        </w:rPr>
        <w:t>min_threshold</w:t>
      </w:r>
      <w:proofErr w:type="spellEnd"/>
      <w:r w:rsidRPr="000821F3">
        <w:rPr>
          <w:rFonts w:ascii="Times New Roman" w:hAnsi="Times New Roman" w:cs="Times New Roman"/>
        </w:rPr>
        <w:t>=0.6)</w:t>
      </w:r>
    </w:p>
    <w:p w14:paraId="4D7491AD"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pict w14:anchorId="214887ED">
          <v:rect id="_x0000_i1051" style="width:0;height:1.5pt" o:hralign="center" o:hrstd="t" o:hr="t" fillcolor="#a0a0a0" stroked="f"/>
        </w:pict>
      </w:r>
    </w:p>
    <w:p w14:paraId="0C056A5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RESULTS AND OBSERVATIONS</w:t>
      </w:r>
    </w:p>
    <w:p w14:paraId="46CCA8C6"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Support threshold</w:t>
      </w:r>
      <w:r w:rsidRPr="000821F3">
        <w:rPr>
          <w:rFonts w:ascii="Times New Roman" w:hAnsi="Times New Roman" w:cs="Times New Roman"/>
        </w:rPr>
        <w:t>: 0.2</w:t>
      </w:r>
    </w:p>
    <w:p w14:paraId="34739DBB"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Confidence threshold</w:t>
      </w:r>
      <w:r w:rsidRPr="000821F3">
        <w:rPr>
          <w:rFonts w:ascii="Times New Roman" w:hAnsi="Times New Roman" w:cs="Times New Roman"/>
        </w:rPr>
        <w:t>: 0.6</w:t>
      </w:r>
    </w:p>
    <w:p w14:paraId="5276D4B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like the following were generated:</w:t>
      </w:r>
    </w:p>
    <w:p w14:paraId="07A8812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If </w:t>
      </w:r>
      <w:proofErr w:type="spellStart"/>
      <w:r w:rsidRPr="000821F3">
        <w:rPr>
          <w:rFonts w:ascii="Times New Roman" w:hAnsi="Times New Roman" w:cs="Times New Roman"/>
        </w:rPr>
        <w:t>PetalLength_Small</w:t>
      </w:r>
      <w:proofErr w:type="spellEnd"/>
      <w:r w:rsidRPr="000821F3">
        <w:rPr>
          <w:rFonts w:ascii="Times New Roman" w:hAnsi="Times New Roman" w:cs="Times New Roman"/>
        </w:rPr>
        <w:t xml:space="preserve"> → </w:t>
      </w:r>
      <w:proofErr w:type="spellStart"/>
      <w:r w:rsidRPr="000821F3">
        <w:rPr>
          <w:rFonts w:ascii="Times New Roman" w:hAnsi="Times New Roman" w:cs="Times New Roman"/>
        </w:rPr>
        <w:t>Species_Setosa</w:t>
      </w:r>
      <w:proofErr w:type="spellEnd"/>
      <w:r w:rsidRPr="000821F3">
        <w:rPr>
          <w:rFonts w:ascii="Times New Roman" w:hAnsi="Times New Roman" w:cs="Times New Roman"/>
        </w:rPr>
        <w:t xml:space="preserve"> (confidence = 1.0, lift = 2.9)</w:t>
      </w:r>
    </w:p>
    <w:p w14:paraId="666E8B7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If </w:t>
      </w:r>
      <w:proofErr w:type="spellStart"/>
      <w:r w:rsidRPr="000821F3">
        <w:rPr>
          <w:rFonts w:ascii="Times New Roman" w:hAnsi="Times New Roman" w:cs="Times New Roman"/>
        </w:rPr>
        <w:t>SepalLength_High</w:t>
      </w:r>
      <w:proofErr w:type="spellEnd"/>
      <w:r w:rsidRPr="000821F3">
        <w:rPr>
          <w:rFonts w:ascii="Times New Roman" w:hAnsi="Times New Roman" w:cs="Times New Roman"/>
        </w:rPr>
        <w:t xml:space="preserve"> and </w:t>
      </w:r>
      <w:proofErr w:type="spellStart"/>
      <w:r w:rsidRPr="000821F3">
        <w:rPr>
          <w:rFonts w:ascii="Times New Roman" w:hAnsi="Times New Roman" w:cs="Times New Roman"/>
        </w:rPr>
        <w:t>PetalWidth_Wide</w:t>
      </w:r>
      <w:proofErr w:type="spellEnd"/>
      <w:r w:rsidRPr="000821F3">
        <w:rPr>
          <w:rFonts w:ascii="Times New Roman" w:hAnsi="Times New Roman" w:cs="Times New Roman"/>
        </w:rPr>
        <w:t xml:space="preserve"> → </w:t>
      </w:r>
      <w:proofErr w:type="spellStart"/>
      <w:r w:rsidRPr="000821F3">
        <w:rPr>
          <w:rFonts w:ascii="Times New Roman" w:hAnsi="Times New Roman" w:cs="Times New Roman"/>
        </w:rPr>
        <w:t>Species_Virginica</w:t>
      </w:r>
      <w:proofErr w:type="spellEnd"/>
      <w:r w:rsidRPr="000821F3">
        <w:rPr>
          <w:rFonts w:ascii="Times New Roman" w:hAnsi="Times New Roman" w:cs="Times New Roman"/>
        </w:rPr>
        <w:t xml:space="preserve"> (confidence = 0.8)</w:t>
      </w:r>
    </w:p>
    <w:p w14:paraId="39E8D16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These rules show strong associations between morphological features and species classification.</w:t>
      </w:r>
    </w:p>
    <w:p w14:paraId="33B57A3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pict w14:anchorId="76934CE9">
          <v:rect id="_x0000_i1052" style="width:0;height:1.5pt" o:hralign="center" o:hrstd="t" o:hr="t" fillcolor="#a0a0a0" stroked="f"/>
        </w:pict>
      </w:r>
    </w:p>
    <w:p w14:paraId="541D5841"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VISUALIZATION</w:t>
      </w:r>
    </w:p>
    <w:p w14:paraId="04CFA72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can be visualized using scatter plots:</w:t>
      </w:r>
    </w:p>
    <w:p w14:paraId="551CA8F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import </w:t>
      </w:r>
      <w:proofErr w:type="spellStart"/>
      <w:proofErr w:type="gramStart"/>
      <w:r w:rsidRPr="000821F3">
        <w:rPr>
          <w:rFonts w:ascii="Times New Roman" w:hAnsi="Times New Roman" w:cs="Times New Roman"/>
        </w:rPr>
        <w:t>matplotlib.pyplot</w:t>
      </w:r>
      <w:proofErr w:type="spellEnd"/>
      <w:proofErr w:type="gramEnd"/>
      <w:r w:rsidRPr="000821F3">
        <w:rPr>
          <w:rFonts w:ascii="Times New Roman" w:hAnsi="Times New Roman" w:cs="Times New Roman"/>
        </w:rPr>
        <w:t xml:space="preserve"> as </w:t>
      </w:r>
      <w:proofErr w:type="spellStart"/>
      <w:r w:rsidRPr="000821F3">
        <w:rPr>
          <w:rFonts w:ascii="Times New Roman" w:hAnsi="Times New Roman" w:cs="Times New Roman"/>
        </w:rPr>
        <w:t>plt</w:t>
      </w:r>
      <w:proofErr w:type="spellEnd"/>
    </w:p>
    <w:p w14:paraId="4789F101" w14:textId="77777777" w:rsidR="000821F3" w:rsidRPr="000821F3" w:rsidRDefault="000821F3" w:rsidP="000821F3">
      <w:pPr>
        <w:jc w:val="both"/>
        <w:rPr>
          <w:rFonts w:ascii="Times New Roman" w:hAnsi="Times New Roman" w:cs="Times New Roman"/>
        </w:rPr>
      </w:pPr>
    </w:p>
    <w:p w14:paraId="11EF89D5"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plt.scatter</w:t>
      </w:r>
      <w:proofErr w:type="spellEnd"/>
      <w:proofErr w:type="gramEnd"/>
      <w:r w:rsidRPr="000821F3">
        <w:rPr>
          <w:rFonts w:ascii="Times New Roman" w:hAnsi="Times New Roman" w:cs="Times New Roman"/>
        </w:rPr>
        <w:t>(rules['support'], rules['confidence'], alpha=0.7)</w:t>
      </w:r>
    </w:p>
    <w:p w14:paraId="2D877B62"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plt.xlabel</w:t>
      </w:r>
      <w:proofErr w:type="spellEnd"/>
      <w:proofErr w:type="gramEnd"/>
      <w:r w:rsidRPr="000821F3">
        <w:rPr>
          <w:rFonts w:ascii="Times New Roman" w:hAnsi="Times New Roman" w:cs="Times New Roman"/>
        </w:rPr>
        <w:t>('Support')</w:t>
      </w:r>
    </w:p>
    <w:p w14:paraId="4195319F"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plt.ylabel</w:t>
      </w:r>
      <w:proofErr w:type="spellEnd"/>
      <w:proofErr w:type="gramEnd"/>
      <w:r w:rsidRPr="000821F3">
        <w:rPr>
          <w:rFonts w:ascii="Times New Roman" w:hAnsi="Times New Roman" w:cs="Times New Roman"/>
        </w:rPr>
        <w:t>('Confidence')</w:t>
      </w:r>
    </w:p>
    <w:p w14:paraId="139D847F"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plt.title</w:t>
      </w:r>
      <w:proofErr w:type="spellEnd"/>
      <w:proofErr w:type="gramEnd"/>
      <w:r w:rsidRPr="000821F3">
        <w:rPr>
          <w:rFonts w:ascii="Times New Roman" w:hAnsi="Times New Roman" w:cs="Times New Roman"/>
        </w:rPr>
        <w:t>('Association Rules')</w:t>
      </w:r>
    </w:p>
    <w:p w14:paraId="1CF0A68C"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plt.grid</w:t>
      </w:r>
      <w:proofErr w:type="spellEnd"/>
      <w:proofErr w:type="gramEnd"/>
      <w:r w:rsidRPr="000821F3">
        <w:rPr>
          <w:rFonts w:ascii="Times New Roman" w:hAnsi="Times New Roman" w:cs="Times New Roman"/>
        </w:rPr>
        <w:t>(True)</w:t>
      </w:r>
    </w:p>
    <w:p w14:paraId="57321B5B" w14:textId="77777777" w:rsidR="000821F3" w:rsidRPr="000821F3" w:rsidRDefault="000821F3" w:rsidP="000821F3">
      <w:pPr>
        <w:jc w:val="both"/>
        <w:rPr>
          <w:rFonts w:ascii="Times New Roman" w:hAnsi="Times New Roman" w:cs="Times New Roman"/>
        </w:rPr>
      </w:pPr>
      <w:proofErr w:type="spellStart"/>
      <w:proofErr w:type="gramStart"/>
      <w:r w:rsidRPr="000821F3">
        <w:rPr>
          <w:rFonts w:ascii="Times New Roman" w:hAnsi="Times New Roman" w:cs="Times New Roman"/>
        </w:rPr>
        <w:t>plt.show</w:t>
      </w:r>
      <w:proofErr w:type="spellEnd"/>
      <w:proofErr w:type="gramEnd"/>
      <w:r w:rsidRPr="000821F3">
        <w:rPr>
          <w:rFonts w:ascii="Times New Roman" w:hAnsi="Times New Roman" w:cs="Times New Roman"/>
        </w:rPr>
        <w:t>()</w:t>
      </w:r>
    </w:p>
    <w:p w14:paraId="61B14B5A" w14:textId="77777777" w:rsidR="00814BDD" w:rsidRPr="00814BDD" w:rsidRDefault="00814BDD" w:rsidP="00814BDD">
      <w:pPr>
        <w:jc w:val="both"/>
        <w:rPr>
          <w:rFonts w:ascii="Times New Roman" w:hAnsi="Times New Roman" w:cs="Times New Roman"/>
        </w:rPr>
      </w:pPr>
    </w:p>
    <w:p w14:paraId="69A49695"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 xml:space="preserve">Working Mechanism of </w:t>
      </w:r>
      <w:proofErr w:type="spellStart"/>
      <w:r w:rsidRPr="00814BDD">
        <w:rPr>
          <w:rFonts w:ascii="Times New Roman" w:hAnsi="Times New Roman" w:cs="Times New Roman"/>
          <w:b/>
          <w:bCs/>
          <w:sz w:val="28"/>
          <w:szCs w:val="28"/>
        </w:rPr>
        <w:t>Apriori</w:t>
      </w:r>
      <w:proofErr w:type="spellEnd"/>
      <w:r w:rsidRPr="00814BDD">
        <w:rPr>
          <w:rFonts w:ascii="Times New Roman" w:hAnsi="Times New Roman" w:cs="Times New Roman"/>
          <w:b/>
          <w:bCs/>
          <w:sz w:val="28"/>
          <w:szCs w:val="28"/>
        </w:rPr>
        <w:t xml:space="preserve"> Algorithm:</w:t>
      </w:r>
    </w:p>
    <w:p w14:paraId="3C98E177"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Set a Minimum Support and Confidence</w:t>
      </w:r>
    </w:p>
    <w:p w14:paraId="554E921D" w14:textId="57463CD7" w:rsidR="00814BDD" w:rsidRPr="00814BDD" w:rsidRDefault="00814BDD" w:rsidP="00814BDD">
      <w:pPr>
        <w:pStyle w:val="ListParagraph"/>
        <w:numPr>
          <w:ilvl w:val="0"/>
          <w:numId w:val="2"/>
        </w:numPr>
        <w:jc w:val="both"/>
        <w:rPr>
          <w:rFonts w:ascii="Times New Roman" w:hAnsi="Times New Roman" w:cs="Times New Roman"/>
        </w:rPr>
      </w:pPr>
      <w:r w:rsidRPr="00814BDD">
        <w:rPr>
          <w:rFonts w:ascii="Times New Roman" w:hAnsi="Times New Roman" w:cs="Times New Roman"/>
        </w:rPr>
        <w:t>These minimum support thresholds are utilized to decide the association rule strength.</w:t>
      </w:r>
    </w:p>
    <w:p w14:paraId="424849B6" w14:textId="77777777" w:rsidR="00814BDD" w:rsidRPr="00814BDD" w:rsidRDefault="00814BDD" w:rsidP="00814BDD">
      <w:pPr>
        <w:jc w:val="both"/>
        <w:rPr>
          <w:rFonts w:ascii="Times New Roman" w:hAnsi="Times New Roman" w:cs="Times New Roman"/>
        </w:rPr>
      </w:pPr>
    </w:p>
    <w:p w14:paraId="61E0B014" w14:textId="461325BB"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Candidate Item sets</w:t>
      </w:r>
    </w:p>
    <w:p w14:paraId="1EF12D92" w14:textId="1AA90991" w:rsidR="00814BDD" w:rsidRPr="00814BDD" w:rsidRDefault="00814BDD" w:rsidP="00814BDD">
      <w:pPr>
        <w:pStyle w:val="ListParagraph"/>
        <w:numPr>
          <w:ilvl w:val="0"/>
          <w:numId w:val="4"/>
        </w:numPr>
        <w:jc w:val="both"/>
        <w:rPr>
          <w:rFonts w:ascii="Times New Roman" w:hAnsi="Times New Roman" w:cs="Times New Roman"/>
        </w:rPr>
      </w:pPr>
      <w:r w:rsidRPr="00814BDD">
        <w:rPr>
          <w:rFonts w:ascii="Times New Roman" w:hAnsi="Times New Roman" w:cs="Times New Roman"/>
        </w:rPr>
        <w:lastRenderedPageBreak/>
        <w:t>Identify all 1-itemsets that meet the minimum support.</w:t>
      </w:r>
    </w:p>
    <w:p w14:paraId="256DF8C2" w14:textId="77777777" w:rsidR="00814BDD" w:rsidRPr="00814BDD" w:rsidRDefault="00814BDD" w:rsidP="00814BDD">
      <w:pPr>
        <w:jc w:val="both"/>
        <w:rPr>
          <w:rFonts w:ascii="Times New Roman" w:hAnsi="Times New Roman" w:cs="Times New Roman"/>
        </w:rPr>
      </w:pPr>
    </w:p>
    <w:p w14:paraId="72115363" w14:textId="679B3F03"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Frequent Item sets</w:t>
      </w:r>
    </w:p>
    <w:p w14:paraId="5564FD98" w14:textId="64357689"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 xml:space="preserve">Apply the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principle to prune </w:t>
      </w:r>
      <w:proofErr w:type="spellStart"/>
      <w:r w:rsidRPr="00814BDD">
        <w:rPr>
          <w:rFonts w:ascii="Times New Roman" w:hAnsi="Times New Roman" w:cs="Times New Roman"/>
        </w:rPr>
        <w:t>itemsets</w:t>
      </w:r>
      <w:proofErr w:type="spellEnd"/>
      <w:r w:rsidRPr="00814BDD">
        <w:rPr>
          <w:rFonts w:ascii="Times New Roman" w:hAnsi="Times New Roman" w:cs="Times New Roman"/>
        </w:rPr>
        <w:t>: if an itemset is not frequent, then all its supersets are not frequent.</w:t>
      </w:r>
    </w:p>
    <w:p w14:paraId="1E6184D1" w14:textId="77777777" w:rsidR="00814BDD" w:rsidRPr="00814BDD" w:rsidRDefault="00814BDD" w:rsidP="00814BDD">
      <w:pPr>
        <w:jc w:val="both"/>
        <w:rPr>
          <w:rFonts w:ascii="Times New Roman" w:hAnsi="Times New Roman" w:cs="Times New Roman"/>
        </w:rPr>
      </w:pPr>
    </w:p>
    <w:p w14:paraId="02AC5EBB"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Association Rules</w:t>
      </w:r>
    </w:p>
    <w:p w14:paraId="396FB7B3" w14:textId="7B3A3266"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 xml:space="preserve">From frequent </w:t>
      </w:r>
      <w:proofErr w:type="spellStart"/>
      <w:r w:rsidRPr="00814BDD">
        <w:rPr>
          <w:rFonts w:ascii="Times New Roman" w:hAnsi="Times New Roman" w:cs="Times New Roman"/>
        </w:rPr>
        <w:t>itemsets</w:t>
      </w:r>
      <w:proofErr w:type="spellEnd"/>
      <w:r w:rsidRPr="00814BDD">
        <w:rPr>
          <w:rFonts w:ascii="Times New Roman" w:hAnsi="Times New Roman" w:cs="Times New Roman"/>
        </w:rPr>
        <w:t>, derive rules that meet the minimum confidence.</w:t>
      </w:r>
    </w:p>
    <w:p w14:paraId="0DE72A1E" w14:textId="77777777" w:rsidR="00814BDD" w:rsidRPr="00814BDD" w:rsidRDefault="00814BDD" w:rsidP="00814BDD">
      <w:pPr>
        <w:jc w:val="both"/>
        <w:rPr>
          <w:rFonts w:ascii="Times New Roman" w:hAnsi="Times New Roman" w:cs="Times New Roman"/>
        </w:rPr>
      </w:pPr>
    </w:p>
    <w:p w14:paraId="3039742F"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Evaluate Rules</w:t>
      </w:r>
    </w:p>
    <w:p w14:paraId="59C1D918" w14:textId="3955EB87"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Measures such as Lift, Confidence, and Support are employed to judge the utility of the rule.</w:t>
      </w:r>
    </w:p>
    <w:p w14:paraId="7CB249E1" w14:textId="77777777" w:rsidR="00814BDD" w:rsidRPr="00814BDD" w:rsidRDefault="00814BDD" w:rsidP="00814BDD">
      <w:pPr>
        <w:jc w:val="both"/>
        <w:rPr>
          <w:rFonts w:ascii="Times New Roman" w:hAnsi="Times New Roman" w:cs="Times New Roman"/>
        </w:rPr>
      </w:pPr>
    </w:p>
    <w:p w14:paraId="5EC9269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 xml:space="preserve">Applications of </w:t>
      </w:r>
      <w:proofErr w:type="spellStart"/>
      <w:r w:rsidRPr="00814BDD">
        <w:rPr>
          <w:rFonts w:ascii="Times New Roman" w:hAnsi="Times New Roman" w:cs="Times New Roman"/>
          <w:b/>
          <w:bCs/>
          <w:sz w:val="28"/>
          <w:szCs w:val="28"/>
        </w:rPr>
        <w:t>Apriori</w:t>
      </w:r>
      <w:proofErr w:type="spellEnd"/>
      <w:r w:rsidRPr="00814BDD">
        <w:rPr>
          <w:rFonts w:ascii="Times New Roman" w:hAnsi="Times New Roman" w:cs="Times New Roman"/>
          <w:b/>
          <w:bCs/>
          <w:sz w:val="28"/>
          <w:szCs w:val="28"/>
        </w:rPr>
        <w:t xml:space="preserve"> Algorithm:</w:t>
      </w:r>
    </w:p>
    <w:p w14:paraId="22ADEF8D" w14:textId="633205FA"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Market Basket Analysis:</w:t>
      </w:r>
      <w:r w:rsidRPr="00814BDD">
        <w:rPr>
          <w:rFonts w:ascii="Times New Roman" w:hAnsi="Times New Roman" w:cs="Times New Roman"/>
        </w:rPr>
        <w:t xml:space="preserve"> To identify sets of items often purchased together.</w:t>
      </w:r>
    </w:p>
    <w:p w14:paraId="74D5A2B1" w14:textId="2227DBBE"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Recommendation Systems</w:t>
      </w:r>
      <w:r w:rsidRPr="00814BDD">
        <w:rPr>
          <w:rFonts w:ascii="Times New Roman" w:hAnsi="Times New Roman" w:cs="Times New Roman"/>
        </w:rPr>
        <w:t>: Suggest products based on purchase patterns.</w:t>
      </w:r>
    </w:p>
    <w:p w14:paraId="267160BC" w14:textId="3F634D69"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Web Usage Mining:</w:t>
      </w:r>
      <w:r w:rsidRPr="00814BDD">
        <w:rPr>
          <w:rFonts w:ascii="Times New Roman" w:hAnsi="Times New Roman" w:cs="Times New Roman"/>
        </w:rPr>
        <w:t xml:space="preserve"> Identify common navigation paths on a website.</w:t>
      </w:r>
    </w:p>
    <w:p w14:paraId="1201070E" w14:textId="68B886A0"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Medical Diagnosis:</w:t>
      </w:r>
      <w:r w:rsidRPr="00814BDD">
        <w:rPr>
          <w:rFonts w:ascii="Times New Roman" w:hAnsi="Times New Roman" w:cs="Times New Roman"/>
        </w:rPr>
        <w:t xml:space="preserve"> Identify symptom patterns that tend to occur together.</w:t>
      </w:r>
    </w:p>
    <w:p w14:paraId="4C785EAE" w14:textId="77777777"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Inventory Management:</w:t>
      </w:r>
      <w:r w:rsidRPr="00814BDD">
        <w:rPr>
          <w:rFonts w:ascii="Times New Roman" w:hAnsi="Times New Roman" w:cs="Times New Roman"/>
        </w:rPr>
        <w:t xml:space="preserve"> Cluster products that are sold together to maximize shelf space.</w:t>
      </w:r>
    </w:p>
    <w:p w14:paraId="40D514B3" w14:textId="77777777" w:rsidR="00814BDD" w:rsidRPr="00814BDD" w:rsidRDefault="00814BDD" w:rsidP="00814BDD">
      <w:pPr>
        <w:jc w:val="both"/>
        <w:rPr>
          <w:rFonts w:ascii="Times New Roman" w:hAnsi="Times New Roman" w:cs="Times New Roman"/>
        </w:rPr>
      </w:pPr>
    </w:p>
    <w:p w14:paraId="3C881D87" w14:textId="4CE18FDF"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 xml:space="preserve">Advantages of </w:t>
      </w:r>
      <w:proofErr w:type="spellStart"/>
      <w:r w:rsidRPr="00814BDD">
        <w:rPr>
          <w:rFonts w:ascii="Times New Roman" w:hAnsi="Times New Roman" w:cs="Times New Roman"/>
          <w:b/>
          <w:bCs/>
          <w:sz w:val="28"/>
          <w:szCs w:val="28"/>
        </w:rPr>
        <w:t>Apriori</w:t>
      </w:r>
      <w:proofErr w:type="spellEnd"/>
      <w:r w:rsidRPr="00814BDD">
        <w:rPr>
          <w:rFonts w:ascii="Times New Roman" w:hAnsi="Times New Roman" w:cs="Times New Roman"/>
          <w:b/>
          <w:bCs/>
          <w:sz w:val="28"/>
          <w:szCs w:val="28"/>
        </w:rPr>
        <w:t xml:space="preserve"> Algorithm:</w:t>
      </w:r>
    </w:p>
    <w:p w14:paraId="297EA751" w14:textId="0B7BF2C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Easy to Understand:</w:t>
      </w:r>
      <w:r w:rsidRPr="00814BDD">
        <w:rPr>
          <w:rFonts w:ascii="Times New Roman" w:hAnsi="Times New Roman" w:cs="Times New Roman"/>
        </w:rPr>
        <w:t xml:space="preserve"> Easy to implement and easy to understand.</w:t>
      </w:r>
    </w:p>
    <w:p w14:paraId="5541A3B9" w14:textId="2D1E9B2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Efficient Pruning:</w:t>
      </w:r>
      <w:r w:rsidRPr="00814BDD">
        <w:rPr>
          <w:rFonts w:ascii="Times New Roman" w:hAnsi="Times New Roman" w:cs="Times New Roman"/>
        </w:rPr>
        <w:t xml:space="preserve"> Decreases the number of </w:t>
      </w:r>
      <w:proofErr w:type="spellStart"/>
      <w:r w:rsidRPr="00814BDD">
        <w:rPr>
          <w:rFonts w:ascii="Times New Roman" w:hAnsi="Times New Roman" w:cs="Times New Roman"/>
        </w:rPr>
        <w:t>itemsets</w:t>
      </w:r>
      <w:proofErr w:type="spellEnd"/>
      <w:r w:rsidRPr="00814BDD">
        <w:rPr>
          <w:rFonts w:ascii="Times New Roman" w:hAnsi="Times New Roman" w:cs="Times New Roman"/>
        </w:rPr>
        <w:t xml:space="preserve"> to process.</w:t>
      </w:r>
    </w:p>
    <w:p w14:paraId="01C2FCEE" w14:textId="0A342575"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Strong Theoretical Basis:</w:t>
      </w:r>
      <w:r w:rsidRPr="00814BDD">
        <w:rPr>
          <w:rFonts w:ascii="Times New Roman" w:hAnsi="Times New Roman" w:cs="Times New Roman"/>
        </w:rPr>
        <w:t xml:space="preserve"> Based on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property for optimal performance.</w:t>
      </w:r>
    </w:p>
    <w:p w14:paraId="1716980A" w14:textId="77777777" w:rsidR="00814BDD" w:rsidRPr="00814BDD" w:rsidRDefault="00814BDD" w:rsidP="00814BDD">
      <w:pPr>
        <w:jc w:val="both"/>
        <w:rPr>
          <w:rFonts w:ascii="Times New Roman" w:hAnsi="Times New Roman" w:cs="Times New Roman"/>
          <w:sz w:val="28"/>
          <w:szCs w:val="28"/>
        </w:rPr>
      </w:pPr>
    </w:p>
    <w:p w14:paraId="306DF9A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 xml:space="preserve">Limitations of </w:t>
      </w:r>
      <w:proofErr w:type="spellStart"/>
      <w:r w:rsidRPr="00814BDD">
        <w:rPr>
          <w:rFonts w:ascii="Times New Roman" w:hAnsi="Times New Roman" w:cs="Times New Roman"/>
          <w:b/>
          <w:bCs/>
          <w:sz w:val="28"/>
          <w:szCs w:val="28"/>
        </w:rPr>
        <w:t>Apriori</w:t>
      </w:r>
      <w:proofErr w:type="spellEnd"/>
      <w:r w:rsidRPr="00814BDD">
        <w:rPr>
          <w:rFonts w:ascii="Times New Roman" w:hAnsi="Times New Roman" w:cs="Times New Roman"/>
          <w:b/>
          <w:bCs/>
          <w:sz w:val="28"/>
          <w:szCs w:val="28"/>
        </w:rPr>
        <w:t xml:space="preserve"> Algorithm:</w:t>
      </w:r>
    </w:p>
    <w:p w14:paraId="31AA5E5B" w14:textId="0D8DA2A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Computationally Costly:</w:t>
      </w:r>
      <w:r w:rsidRPr="00814BDD">
        <w:rPr>
          <w:rFonts w:ascii="Times New Roman" w:hAnsi="Times New Roman" w:cs="Times New Roman"/>
        </w:rPr>
        <w:t xml:space="preserve"> Slow for large databases due to the formation of numerous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sets.</w:t>
      </w:r>
    </w:p>
    <w:p w14:paraId="4791838F" w14:textId="58D3788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Requires Multiple Passes:</w:t>
      </w:r>
      <w:r w:rsidRPr="00814BDD">
        <w:rPr>
          <w:rFonts w:ascii="Times New Roman" w:hAnsi="Times New Roman" w:cs="Times New Roman"/>
        </w:rPr>
        <w:t xml:space="preserve"> Needs multiple passes over the entire database.</w:t>
      </w:r>
    </w:p>
    <w:p w14:paraId="3470D8CC" w14:textId="77777777"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Inefficient for Low Support Thresholds:</w:t>
      </w:r>
      <w:r w:rsidRPr="00814BDD">
        <w:rPr>
          <w:rFonts w:ascii="Times New Roman" w:hAnsi="Times New Roman" w:cs="Times New Roman"/>
        </w:rPr>
        <w:t xml:space="preserve"> Forms a huge number of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w:t>
      </w:r>
      <w:proofErr w:type="spellStart"/>
      <w:r w:rsidRPr="00814BDD">
        <w:rPr>
          <w:rFonts w:ascii="Times New Roman" w:hAnsi="Times New Roman" w:cs="Times New Roman"/>
        </w:rPr>
        <w:t>itemsets</w:t>
      </w:r>
      <w:proofErr w:type="spellEnd"/>
      <w:r w:rsidRPr="00814BDD">
        <w:rPr>
          <w:rFonts w:ascii="Times New Roman" w:hAnsi="Times New Roman" w:cs="Times New Roman"/>
        </w:rPr>
        <w:t>.</w:t>
      </w:r>
    </w:p>
    <w:p w14:paraId="09BDA428" w14:textId="77777777" w:rsidR="00814BDD" w:rsidRPr="00814BDD" w:rsidRDefault="00814BDD" w:rsidP="00814BDD">
      <w:pPr>
        <w:jc w:val="both"/>
        <w:rPr>
          <w:rFonts w:ascii="Times New Roman" w:hAnsi="Times New Roman" w:cs="Times New Roman"/>
          <w:b/>
          <w:bCs/>
        </w:rPr>
      </w:pPr>
    </w:p>
    <w:p w14:paraId="68FD9B9B" w14:textId="12DB7FAC" w:rsid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Conclusion:</w:t>
      </w:r>
    </w:p>
    <w:p w14:paraId="4805AA1E"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 xml:space="preserve">  </w:t>
      </w:r>
      <w:proofErr w:type="spellStart"/>
      <w:r w:rsidRPr="000821F3">
        <w:rPr>
          <w:rFonts w:ascii="Times New Roman" w:hAnsi="Times New Roman" w:cs="Times New Roman"/>
        </w:rPr>
        <w:t>Apriori</w:t>
      </w:r>
      <w:proofErr w:type="spellEnd"/>
      <w:proofErr w:type="gramEnd"/>
      <w:r w:rsidRPr="000821F3">
        <w:rPr>
          <w:rFonts w:ascii="Times New Roman" w:hAnsi="Times New Roman" w:cs="Times New Roman"/>
        </w:rPr>
        <w:t xml:space="preserve"> successfully identified feature patterns that align with specific species.</w:t>
      </w:r>
    </w:p>
    <w:p w14:paraId="1C5C0B4E"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  Converting</w:t>
      </w:r>
      <w:proofErr w:type="gramEnd"/>
      <w:r w:rsidRPr="000821F3">
        <w:rPr>
          <w:rFonts w:ascii="Times New Roman" w:hAnsi="Times New Roman" w:cs="Times New Roman"/>
        </w:rPr>
        <w:t xml:space="preserve"> numerical measurements into symbolic bins made this dataset compatible with transactional algorithms.</w:t>
      </w:r>
    </w:p>
    <w:p w14:paraId="122A70FA"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  Although</w:t>
      </w:r>
      <w:proofErr w:type="gramEnd"/>
      <w:r w:rsidRPr="000821F3">
        <w:rPr>
          <w:rFonts w:ascii="Times New Roman" w:hAnsi="Times New Roman" w:cs="Times New Roman"/>
        </w:rPr>
        <w:t xml:space="preserve"> not a classic use case, this adaptation shows </w:t>
      </w:r>
      <w:proofErr w:type="spellStart"/>
      <w:r w:rsidRPr="000821F3">
        <w:rPr>
          <w:rFonts w:ascii="Times New Roman" w:hAnsi="Times New Roman" w:cs="Times New Roman"/>
        </w:rPr>
        <w:t>Apriori's</w:t>
      </w:r>
      <w:proofErr w:type="spellEnd"/>
      <w:r w:rsidRPr="000821F3">
        <w:rPr>
          <w:rFonts w:ascii="Times New Roman" w:hAnsi="Times New Roman" w:cs="Times New Roman"/>
        </w:rPr>
        <w:t xml:space="preserve"> flexibility.</w:t>
      </w:r>
    </w:p>
    <w:p w14:paraId="013CDECC"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lastRenderedPageBreak/>
        <w:t>  The</w:t>
      </w:r>
      <w:proofErr w:type="gramEnd"/>
      <w:r w:rsidRPr="000821F3">
        <w:rPr>
          <w:rFonts w:ascii="Times New Roman" w:hAnsi="Times New Roman" w:cs="Times New Roman"/>
        </w:rPr>
        <w:t xml:space="preserve"> most confident rules had </w:t>
      </w:r>
      <w:r w:rsidRPr="000821F3">
        <w:rPr>
          <w:rFonts w:ascii="Times New Roman" w:hAnsi="Times New Roman" w:cs="Times New Roman"/>
          <w:b/>
          <w:bCs/>
        </w:rPr>
        <w:t>biological interpretability</w:t>
      </w:r>
      <w:r w:rsidRPr="000821F3">
        <w:rPr>
          <w:rFonts w:ascii="Times New Roman" w:hAnsi="Times New Roman" w:cs="Times New Roman"/>
        </w:rPr>
        <w:t>, reinforcing the model’s credibility.</w:t>
      </w:r>
    </w:p>
    <w:p w14:paraId="1A353D7E" w14:textId="77777777" w:rsidR="000821F3" w:rsidRPr="000821F3" w:rsidRDefault="000821F3" w:rsidP="00814BDD">
      <w:pPr>
        <w:jc w:val="both"/>
        <w:rPr>
          <w:rFonts w:ascii="Times New Roman" w:hAnsi="Times New Roman" w:cs="Times New Roman"/>
          <w:sz w:val="28"/>
          <w:szCs w:val="28"/>
        </w:rPr>
      </w:pPr>
    </w:p>
    <w:p w14:paraId="0A4204CC" w14:textId="6839C766" w:rsidR="00070408" w:rsidRPr="00814BDD" w:rsidRDefault="00814BDD" w:rsidP="00814BDD">
      <w:pPr>
        <w:jc w:val="both"/>
        <w:rPr>
          <w:rFonts w:ascii="Times New Roman" w:hAnsi="Times New Roman" w:cs="Times New Roman"/>
        </w:rPr>
      </w:pPr>
      <w:r w:rsidRPr="00814BDD">
        <w:rPr>
          <w:rFonts w:ascii="Times New Roman" w:hAnsi="Times New Roman" w:cs="Times New Roman"/>
        </w:rPr>
        <w:t xml:space="preserve">The </w:t>
      </w:r>
      <w:proofErr w:type="spellStart"/>
      <w:r w:rsidRPr="00814BDD">
        <w:rPr>
          <w:rFonts w:ascii="Times New Roman" w:hAnsi="Times New Roman" w:cs="Times New Roman"/>
        </w:rPr>
        <w:t>Apriori</w:t>
      </w:r>
      <w:proofErr w:type="spellEnd"/>
      <w:r w:rsidRPr="00814BDD">
        <w:rPr>
          <w:rFonts w:ascii="Times New Roman" w:hAnsi="Times New Roman" w:cs="Times New Roman"/>
        </w:rPr>
        <w:t xml:space="preserve"> algorithm is a basic algorithm in data mining for discovering interesting patterns and relationships among items in transactional databases. Though it has performance issues on big data, its conceptual simplicity and robust analytical foundation make it a popular method in association rule mining and retail analysis.</w:t>
      </w:r>
    </w:p>
    <w:sectPr w:rsidR="00070408" w:rsidRPr="0081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05FF"/>
    <w:multiLevelType w:val="hybridMultilevel"/>
    <w:tmpl w:val="725A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76102"/>
    <w:multiLevelType w:val="hybridMultilevel"/>
    <w:tmpl w:val="A4F2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50D76"/>
    <w:multiLevelType w:val="hybridMultilevel"/>
    <w:tmpl w:val="3FA28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127FCC"/>
    <w:multiLevelType w:val="hybridMultilevel"/>
    <w:tmpl w:val="CF3CB3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7E1F8C"/>
    <w:multiLevelType w:val="multilevel"/>
    <w:tmpl w:val="C89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BA5"/>
    <w:multiLevelType w:val="hybridMultilevel"/>
    <w:tmpl w:val="BD1692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9C6F42"/>
    <w:multiLevelType w:val="hybridMultilevel"/>
    <w:tmpl w:val="2F960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232728"/>
    <w:multiLevelType w:val="multilevel"/>
    <w:tmpl w:val="C0B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05E12"/>
    <w:multiLevelType w:val="multilevel"/>
    <w:tmpl w:val="48C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255B"/>
    <w:multiLevelType w:val="hybridMultilevel"/>
    <w:tmpl w:val="44D04DA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 w15:restartNumberingAfterBreak="0">
    <w:nsid w:val="71744D77"/>
    <w:multiLevelType w:val="hybridMultilevel"/>
    <w:tmpl w:val="0B4A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759948">
    <w:abstractNumId w:val="10"/>
  </w:num>
  <w:num w:numId="2" w16cid:durableId="1914044990">
    <w:abstractNumId w:val="2"/>
  </w:num>
  <w:num w:numId="3" w16cid:durableId="7490520">
    <w:abstractNumId w:val="3"/>
  </w:num>
  <w:num w:numId="4" w16cid:durableId="1262223607">
    <w:abstractNumId w:val="5"/>
  </w:num>
  <w:num w:numId="5" w16cid:durableId="969553691">
    <w:abstractNumId w:val="6"/>
  </w:num>
  <w:num w:numId="6" w16cid:durableId="1013993764">
    <w:abstractNumId w:val="9"/>
  </w:num>
  <w:num w:numId="7" w16cid:durableId="1306591769">
    <w:abstractNumId w:val="1"/>
  </w:num>
  <w:num w:numId="8" w16cid:durableId="1100874788">
    <w:abstractNumId w:val="0"/>
  </w:num>
  <w:num w:numId="9" w16cid:durableId="1523667295">
    <w:abstractNumId w:val="7"/>
  </w:num>
  <w:num w:numId="10" w16cid:durableId="613558917">
    <w:abstractNumId w:val="8"/>
  </w:num>
  <w:num w:numId="11" w16cid:durableId="30155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DD"/>
    <w:rsid w:val="00070408"/>
    <w:rsid w:val="000821F3"/>
    <w:rsid w:val="001E00C7"/>
    <w:rsid w:val="007F2826"/>
    <w:rsid w:val="00814BDD"/>
    <w:rsid w:val="008417A9"/>
    <w:rsid w:val="009259A8"/>
    <w:rsid w:val="00B40491"/>
    <w:rsid w:val="00D2453E"/>
    <w:rsid w:val="00F6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78EE"/>
  <w15:chartTrackingRefBased/>
  <w15:docId w15:val="{59CE99A2-5232-4AE7-ACA2-70391CF0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DD"/>
    <w:rPr>
      <w:rFonts w:eastAsiaTheme="majorEastAsia" w:cstheme="majorBidi"/>
      <w:color w:val="272727" w:themeColor="text1" w:themeTint="D8"/>
    </w:rPr>
  </w:style>
  <w:style w:type="paragraph" w:styleId="Title">
    <w:name w:val="Title"/>
    <w:basedOn w:val="Normal"/>
    <w:next w:val="Normal"/>
    <w:link w:val="TitleChar"/>
    <w:uiPriority w:val="10"/>
    <w:qFormat/>
    <w:rsid w:val="00814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DD"/>
    <w:pPr>
      <w:spacing w:before="160"/>
      <w:jc w:val="center"/>
    </w:pPr>
    <w:rPr>
      <w:i/>
      <w:iCs/>
      <w:color w:val="404040" w:themeColor="text1" w:themeTint="BF"/>
    </w:rPr>
  </w:style>
  <w:style w:type="character" w:customStyle="1" w:styleId="QuoteChar">
    <w:name w:val="Quote Char"/>
    <w:basedOn w:val="DefaultParagraphFont"/>
    <w:link w:val="Quote"/>
    <w:uiPriority w:val="29"/>
    <w:rsid w:val="00814BDD"/>
    <w:rPr>
      <w:i/>
      <w:iCs/>
      <w:color w:val="404040" w:themeColor="text1" w:themeTint="BF"/>
    </w:rPr>
  </w:style>
  <w:style w:type="paragraph" w:styleId="ListParagraph">
    <w:name w:val="List Paragraph"/>
    <w:basedOn w:val="Normal"/>
    <w:uiPriority w:val="34"/>
    <w:qFormat/>
    <w:rsid w:val="00814BDD"/>
    <w:pPr>
      <w:ind w:left="720"/>
      <w:contextualSpacing/>
    </w:pPr>
  </w:style>
  <w:style w:type="character" w:styleId="IntenseEmphasis">
    <w:name w:val="Intense Emphasis"/>
    <w:basedOn w:val="DefaultParagraphFont"/>
    <w:uiPriority w:val="21"/>
    <w:qFormat/>
    <w:rsid w:val="00814BDD"/>
    <w:rPr>
      <w:i/>
      <w:iCs/>
      <w:color w:val="2F5496" w:themeColor="accent1" w:themeShade="BF"/>
    </w:rPr>
  </w:style>
  <w:style w:type="paragraph" w:styleId="IntenseQuote">
    <w:name w:val="Intense Quote"/>
    <w:basedOn w:val="Normal"/>
    <w:next w:val="Normal"/>
    <w:link w:val="IntenseQuoteChar"/>
    <w:uiPriority w:val="30"/>
    <w:qFormat/>
    <w:rsid w:val="00814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BDD"/>
    <w:rPr>
      <w:i/>
      <w:iCs/>
      <w:color w:val="2F5496" w:themeColor="accent1" w:themeShade="BF"/>
    </w:rPr>
  </w:style>
  <w:style w:type="character" w:styleId="IntenseReference">
    <w:name w:val="Intense Reference"/>
    <w:basedOn w:val="DefaultParagraphFont"/>
    <w:uiPriority w:val="32"/>
    <w:qFormat/>
    <w:rsid w:val="00814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735">
      <w:bodyDiv w:val="1"/>
      <w:marLeft w:val="0"/>
      <w:marRight w:val="0"/>
      <w:marTop w:val="0"/>
      <w:marBottom w:val="0"/>
      <w:divBdr>
        <w:top w:val="none" w:sz="0" w:space="0" w:color="auto"/>
        <w:left w:val="none" w:sz="0" w:space="0" w:color="auto"/>
        <w:bottom w:val="none" w:sz="0" w:space="0" w:color="auto"/>
        <w:right w:val="none" w:sz="0" w:space="0" w:color="auto"/>
      </w:divBdr>
    </w:div>
    <w:div w:id="836656640">
      <w:bodyDiv w:val="1"/>
      <w:marLeft w:val="0"/>
      <w:marRight w:val="0"/>
      <w:marTop w:val="0"/>
      <w:marBottom w:val="0"/>
      <w:divBdr>
        <w:top w:val="none" w:sz="0" w:space="0" w:color="auto"/>
        <w:left w:val="none" w:sz="0" w:space="0" w:color="auto"/>
        <w:bottom w:val="none" w:sz="0" w:space="0" w:color="auto"/>
        <w:right w:val="none" w:sz="0" w:space="0" w:color="auto"/>
      </w:divBdr>
    </w:div>
    <w:div w:id="1038967979">
      <w:bodyDiv w:val="1"/>
      <w:marLeft w:val="0"/>
      <w:marRight w:val="0"/>
      <w:marTop w:val="0"/>
      <w:marBottom w:val="0"/>
      <w:divBdr>
        <w:top w:val="none" w:sz="0" w:space="0" w:color="auto"/>
        <w:left w:val="none" w:sz="0" w:space="0" w:color="auto"/>
        <w:bottom w:val="none" w:sz="0" w:space="0" w:color="auto"/>
        <w:right w:val="none" w:sz="0" w:space="0" w:color="auto"/>
      </w:divBdr>
      <w:divsChild>
        <w:div w:id="407045199">
          <w:marLeft w:val="0"/>
          <w:marRight w:val="0"/>
          <w:marTop w:val="0"/>
          <w:marBottom w:val="0"/>
          <w:divBdr>
            <w:top w:val="none" w:sz="0" w:space="0" w:color="auto"/>
            <w:left w:val="none" w:sz="0" w:space="0" w:color="auto"/>
            <w:bottom w:val="none" w:sz="0" w:space="0" w:color="auto"/>
            <w:right w:val="none" w:sz="0" w:space="0" w:color="auto"/>
          </w:divBdr>
          <w:divsChild>
            <w:div w:id="2140804541">
              <w:marLeft w:val="0"/>
              <w:marRight w:val="0"/>
              <w:marTop w:val="0"/>
              <w:marBottom w:val="0"/>
              <w:divBdr>
                <w:top w:val="none" w:sz="0" w:space="0" w:color="auto"/>
                <w:left w:val="none" w:sz="0" w:space="0" w:color="auto"/>
                <w:bottom w:val="none" w:sz="0" w:space="0" w:color="auto"/>
                <w:right w:val="none" w:sz="0" w:space="0" w:color="auto"/>
              </w:divBdr>
            </w:div>
            <w:div w:id="1864397454">
              <w:marLeft w:val="0"/>
              <w:marRight w:val="0"/>
              <w:marTop w:val="0"/>
              <w:marBottom w:val="0"/>
              <w:divBdr>
                <w:top w:val="none" w:sz="0" w:space="0" w:color="auto"/>
                <w:left w:val="none" w:sz="0" w:space="0" w:color="auto"/>
                <w:bottom w:val="none" w:sz="0" w:space="0" w:color="auto"/>
                <w:right w:val="none" w:sz="0" w:space="0" w:color="auto"/>
              </w:divBdr>
              <w:divsChild>
                <w:div w:id="1122190814">
                  <w:marLeft w:val="0"/>
                  <w:marRight w:val="0"/>
                  <w:marTop w:val="0"/>
                  <w:marBottom w:val="0"/>
                  <w:divBdr>
                    <w:top w:val="none" w:sz="0" w:space="0" w:color="auto"/>
                    <w:left w:val="none" w:sz="0" w:space="0" w:color="auto"/>
                    <w:bottom w:val="none" w:sz="0" w:space="0" w:color="auto"/>
                    <w:right w:val="none" w:sz="0" w:space="0" w:color="auto"/>
                  </w:divBdr>
                  <w:divsChild>
                    <w:div w:id="1643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161">
              <w:marLeft w:val="0"/>
              <w:marRight w:val="0"/>
              <w:marTop w:val="0"/>
              <w:marBottom w:val="0"/>
              <w:divBdr>
                <w:top w:val="none" w:sz="0" w:space="0" w:color="auto"/>
                <w:left w:val="none" w:sz="0" w:space="0" w:color="auto"/>
                <w:bottom w:val="none" w:sz="0" w:space="0" w:color="auto"/>
                <w:right w:val="none" w:sz="0" w:space="0" w:color="auto"/>
              </w:divBdr>
            </w:div>
          </w:divsChild>
        </w:div>
        <w:div w:id="1703049035">
          <w:marLeft w:val="0"/>
          <w:marRight w:val="0"/>
          <w:marTop w:val="0"/>
          <w:marBottom w:val="0"/>
          <w:divBdr>
            <w:top w:val="none" w:sz="0" w:space="0" w:color="auto"/>
            <w:left w:val="none" w:sz="0" w:space="0" w:color="auto"/>
            <w:bottom w:val="none" w:sz="0" w:space="0" w:color="auto"/>
            <w:right w:val="none" w:sz="0" w:space="0" w:color="auto"/>
          </w:divBdr>
          <w:divsChild>
            <w:div w:id="1991253802">
              <w:marLeft w:val="0"/>
              <w:marRight w:val="0"/>
              <w:marTop w:val="0"/>
              <w:marBottom w:val="0"/>
              <w:divBdr>
                <w:top w:val="none" w:sz="0" w:space="0" w:color="auto"/>
                <w:left w:val="none" w:sz="0" w:space="0" w:color="auto"/>
                <w:bottom w:val="none" w:sz="0" w:space="0" w:color="auto"/>
                <w:right w:val="none" w:sz="0" w:space="0" w:color="auto"/>
              </w:divBdr>
            </w:div>
            <w:div w:id="311059594">
              <w:marLeft w:val="0"/>
              <w:marRight w:val="0"/>
              <w:marTop w:val="0"/>
              <w:marBottom w:val="0"/>
              <w:divBdr>
                <w:top w:val="none" w:sz="0" w:space="0" w:color="auto"/>
                <w:left w:val="none" w:sz="0" w:space="0" w:color="auto"/>
                <w:bottom w:val="none" w:sz="0" w:space="0" w:color="auto"/>
                <w:right w:val="none" w:sz="0" w:space="0" w:color="auto"/>
              </w:divBdr>
              <w:divsChild>
                <w:div w:id="1479371761">
                  <w:marLeft w:val="0"/>
                  <w:marRight w:val="0"/>
                  <w:marTop w:val="0"/>
                  <w:marBottom w:val="0"/>
                  <w:divBdr>
                    <w:top w:val="none" w:sz="0" w:space="0" w:color="auto"/>
                    <w:left w:val="none" w:sz="0" w:space="0" w:color="auto"/>
                    <w:bottom w:val="none" w:sz="0" w:space="0" w:color="auto"/>
                    <w:right w:val="none" w:sz="0" w:space="0" w:color="auto"/>
                  </w:divBdr>
                  <w:divsChild>
                    <w:div w:id="720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925">
              <w:marLeft w:val="0"/>
              <w:marRight w:val="0"/>
              <w:marTop w:val="0"/>
              <w:marBottom w:val="0"/>
              <w:divBdr>
                <w:top w:val="none" w:sz="0" w:space="0" w:color="auto"/>
                <w:left w:val="none" w:sz="0" w:space="0" w:color="auto"/>
                <w:bottom w:val="none" w:sz="0" w:space="0" w:color="auto"/>
                <w:right w:val="none" w:sz="0" w:space="0" w:color="auto"/>
              </w:divBdr>
            </w:div>
          </w:divsChild>
        </w:div>
        <w:div w:id="212885709">
          <w:marLeft w:val="0"/>
          <w:marRight w:val="0"/>
          <w:marTop w:val="0"/>
          <w:marBottom w:val="0"/>
          <w:divBdr>
            <w:top w:val="none" w:sz="0" w:space="0" w:color="auto"/>
            <w:left w:val="none" w:sz="0" w:space="0" w:color="auto"/>
            <w:bottom w:val="none" w:sz="0" w:space="0" w:color="auto"/>
            <w:right w:val="none" w:sz="0" w:space="0" w:color="auto"/>
          </w:divBdr>
          <w:divsChild>
            <w:div w:id="1644384819">
              <w:marLeft w:val="0"/>
              <w:marRight w:val="0"/>
              <w:marTop w:val="0"/>
              <w:marBottom w:val="0"/>
              <w:divBdr>
                <w:top w:val="none" w:sz="0" w:space="0" w:color="auto"/>
                <w:left w:val="none" w:sz="0" w:space="0" w:color="auto"/>
                <w:bottom w:val="none" w:sz="0" w:space="0" w:color="auto"/>
                <w:right w:val="none" w:sz="0" w:space="0" w:color="auto"/>
              </w:divBdr>
            </w:div>
            <w:div w:id="1314674206">
              <w:marLeft w:val="0"/>
              <w:marRight w:val="0"/>
              <w:marTop w:val="0"/>
              <w:marBottom w:val="0"/>
              <w:divBdr>
                <w:top w:val="none" w:sz="0" w:space="0" w:color="auto"/>
                <w:left w:val="none" w:sz="0" w:space="0" w:color="auto"/>
                <w:bottom w:val="none" w:sz="0" w:space="0" w:color="auto"/>
                <w:right w:val="none" w:sz="0" w:space="0" w:color="auto"/>
              </w:divBdr>
              <w:divsChild>
                <w:div w:id="1846552681">
                  <w:marLeft w:val="0"/>
                  <w:marRight w:val="0"/>
                  <w:marTop w:val="0"/>
                  <w:marBottom w:val="0"/>
                  <w:divBdr>
                    <w:top w:val="none" w:sz="0" w:space="0" w:color="auto"/>
                    <w:left w:val="none" w:sz="0" w:space="0" w:color="auto"/>
                    <w:bottom w:val="none" w:sz="0" w:space="0" w:color="auto"/>
                    <w:right w:val="none" w:sz="0" w:space="0" w:color="auto"/>
                  </w:divBdr>
                  <w:divsChild>
                    <w:div w:id="246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745">
              <w:marLeft w:val="0"/>
              <w:marRight w:val="0"/>
              <w:marTop w:val="0"/>
              <w:marBottom w:val="0"/>
              <w:divBdr>
                <w:top w:val="none" w:sz="0" w:space="0" w:color="auto"/>
                <w:left w:val="none" w:sz="0" w:space="0" w:color="auto"/>
                <w:bottom w:val="none" w:sz="0" w:space="0" w:color="auto"/>
                <w:right w:val="none" w:sz="0" w:space="0" w:color="auto"/>
              </w:divBdr>
            </w:div>
          </w:divsChild>
        </w:div>
        <w:div w:id="166940389">
          <w:marLeft w:val="0"/>
          <w:marRight w:val="0"/>
          <w:marTop w:val="0"/>
          <w:marBottom w:val="0"/>
          <w:divBdr>
            <w:top w:val="none" w:sz="0" w:space="0" w:color="auto"/>
            <w:left w:val="none" w:sz="0" w:space="0" w:color="auto"/>
            <w:bottom w:val="none" w:sz="0" w:space="0" w:color="auto"/>
            <w:right w:val="none" w:sz="0" w:space="0" w:color="auto"/>
          </w:divBdr>
          <w:divsChild>
            <w:div w:id="820198366">
              <w:marLeft w:val="0"/>
              <w:marRight w:val="0"/>
              <w:marTop w:val="0"/>
              <w:marBottom w:val="0"/>
              <w:divBdr>
                <w:top w:val="none" w:sz="0" w:space="0" w:color="auto"/>
                <w:left w:val="none" w:sz="0" w:space="0" w:color="auto"/>
                <w:bottom w:val="none" w:sz="0" w:space="0" w:color="auto"/>
                <w:right w:val="none" w:sz="0" w:space="0" w:color="auto"/>
              </w:divBdr>
            </w:div>
            <w:div w:id="584845653">
              <w:marLeft w:val="0"/>
              <w:marRight w:val="0"/>
              <w:marTop w:val="0"/>
              <w:marBottom w:val="0"/>
              <w:divBdr>
                <w:top w:val="none" w:sz="0" w:space="0" w:color="auto"/>
                <w:left w:val="none" w:sz="0" w:space="0" w:color="auto"/>
                <w:bottom w:val="none" w:sz="0" w:space="0" w:color="auto"/>
                <w:right w:val="none" w:sz="0" w:space="0" w:color="auto"/>
              </w:divBdr>
              <w:divsChild>
                <w:div w:id="574052245">
                  <w:marLeft w:val="0"/>
                  <w:marRight w:val="0"/>
                  <w:marTop w:val="0"/>
                  <w:marBottom w:val="0"/>
                  <w:divBdr>
                    <w:top w:val="none" w:sz="0" w:space="0" w:color="auto"/>
                    <w:left w:val="none" w:sz="0" w:space="0" w:color="auto"/>
                    <w:bottom w:val="none" w:sz="0" w:space="0" w:color="auto"/>
                    <w:right w:val="none" w:sz="0" w:space="0" w:color="auto"/>
                  </w:divBdr>
                  <w:divsChild>
                    <w:div w:id="12651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9477">
      <w:bodyDiv w:val="1"/>
      <w:marLeft w:val="0"/>
      <w:marRight w:val="0"/>
      <w:marTop w:val="0"/>
      <w:marBottom w:val="0"/>
      <w:divBdr>
        <w:top w:val="none" w:sz="0" w:space="0" w:color="auto"/>
        <w:left w:val="none" w:sz="0" w:space="0" w:color="auto"/>
        <w:bottom w:val="none" w:sz="0" w:space="0" w:color="auto"/>
        <w:right w:val="none" w:sz="0" w:space="0" w:color="auto"/>
      </w:divBdr>
    </w:div>
    <w:div w:id="1744520081">
      <w:bodyDiv w:val="1"/>
      <w:marLeft w:val="0"/>
      <w:marRight w:val="0"/>
      <w:marTop w:val="0"/>
      <w:marBottom w:val="0"/>
      <w:divBdr>
        <w:top w:val="none" w:sz="0" w:space="0" w:color="auto"/>
        <w:left w:val="none" w:sz="0" w:space="0" w:color="auto"/>
        <w:bottom w:val="none" w:sz="0" w:space="0" w:color="auto"/>
        <w:right w:val="none" w:sz="0" w:space="0" w:color="auto"/>
      </w:divBdr>
      <w:divsChild>
        <w:div w:id="1308629990">
          <w:marLeft w:val="0"/>
          <w:marRight w:val="0"/>
          <w:marTop w:val="0"/>
          <w:marBottom w:val="0"/>
          <w:divBdr>
            <w:top w:val="none" w:sz="0" w:space="0" w:color="auto"/>
            <w:left w:val="none" w:sz="0" w:space="0" w:color="auto"/>
            <w:bottom w:val="none" w:sz="0" w:space="0" w:color="auto"/>
            <w:right w:val="none" w:sz="0" w:space="0" w:color="auto"/>
          </w:divBdr>
          <w:divsChild>
            <w:div w:id="918708981">
              <w:marLeft w:val="0"/>
              <w:marRight w:val="0"/>
              <w:marTop w:val="0"/>
              <w:marBottom w:val="0"/>
              <w:divBdr>
                <w:top w:val="none" w:sz="0" w:space="0" w:color="auto"/>
                <w:left w:val="none" w:sz="0" w:space="0" w:color="auto"/>
                <w:bottom w:val="none" w:sz="0" w:space="0" w:color="auto"/>
                <w:right w:val="none" w:sz="0" w:space="0" w:color="auto"/>
              </w:divBdr>
            </w:div>
            <w:div w:id="851183138">
              <w:marLeft w:val="0"/>
              <w:marRight w:val="0"/>
              <w:marTop w:val="0"/>
              <w:marBottom w:val="0"/>
              <w:divBdr>
                <w:top w:val="none" w:sz="0" w:space="0" w:color="auto"/>
                <w:left w:val="none" w:sz="0" w:space="0" w:color="auto"/>
                <w:bottom w:val="none" w:sz="0" w:space="0" w:color="auto"/>
                <w:right w:val="none" w:sz="0" w:space="0" w:color="auto"/>
              </w:divBdr>
              <w:divsChild>
                <w:div w:id="365177236">
                  <w:marLeft w:val="0"/>
                  <w:marRight w:val="0"/>
                  <w:marTop w:val="0"/>
                  <w:marBottom w:val="0"/>
                  <w:divBdr>
                    <w:top w:val="none" w:sz="0" w:space="0" w:color="auto"/>
                    <w:left w:val="none" w:sz="0" w:space="0" w:color="auto"/>
                    <w:bottom w:val="none" w:sz="0" w:space="0" w:color="auto"/>
                    <w:right w:val="none" w:sz="0" w:space="0" w:color="auto"/>
                  </w:divBdr>
                  <w:divsChild>
                    <w:div w:id="1759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49316">
              <w:marLeft w:val="0"/>
              <w:marRight w:val="0"/>
              <w:marTop w:val="0"/>
              <w:marBottom w:val="0"/>
              <w:divBdr>
                <w:top w:val="none" w:sz="0" w:space="0" w:color="auto"/>
                <w:left w:val="none" w:sz="0" w:space="0" w:color="auto"/>
                <w:bottom w:val="none" w:sz="0" w:space="0" w:color="auto"/>
                <w:right w:val="none" w:sz="0" w:space="0" w:color="auto"/>
              </w:divBdr>
            </w:div>
          </w:divsChild>
        </w:div>
        <w:div w:id="491915952">
          <w:marLeft w:val="0"/>
          <w:marRight w:val="0"/>
          <w:marTop w:val="0"/>
          <w:marBottom w:val="0"/>
          <w:divBdr>
            <w:top w:val="none" w:sz="0" w:space="0" w:color="auto"/>
            <w:left w:val="none" w:sz="0" w:space="0" w:color="auto"/>
            <w:bottom w:val="none" w:sz="0" w:space="0" w:color="auto"/>
            <w:right w:val="none" w:sz="0" w:space="0" w:color="auto"/>
          </w:divBdr>
          <w:divsChild>
            <w:div w:id="1258951810">
              <w:marLeft w:val="0"/>
              <w:marRight w:val="0"/>
              <w:marTop w:val="0"/>
              <w:marBottom w:val="0"/>
              <w:divBdr>
                <w:top w:val="none" w:sz="0" w:space="0" w:color="auto"/>
                <w:left w:val="none" w:sz="0" w:space="0" w:color="auto"/>
                <w:bottom w:val="none" w:sz="0" w:space="0" w:color="auto"/>
                <w:right w:val="none" w:sz="0" w:space="0" w:color="auto"/>
              </w:divBdr>
            </w:div>
            <w:div w:id="661466274">
              <w:marLeft w:val="0"/>
              <w:marRight w:val="0"/>
              <w:marTop w:val="0"/>
              <w:marBottom w:val="0"/>
              <w:divBdr>
                <w:top w:val="none" w:sz="0" w:space="0" w:color="auto"/>
                <w:left w:val="none" w:sz="0" w:space="0" w:color="auto"/>
                <w:bottom w:val="none" w:sz="0" w:space="0" w:color="auto"/>
                <w:right w:val="none" w:sz="0" w:space="0" w:color="auto"/>
              </w:divBdr>
              <w:divsChild>
                <w:div w:id="1103721097">
                  <w:marLeft w:val="0"/>
                  <w:marRight w:val="0"/>
                  <w:marTop w:val="0"/>
                  <w:marBottom w:val="0"/>
                  <w:divBdr>
                    <w:top w:val="none" w:sz="0" w:space="0" w:color="auto"/>
                    <w:left w:val="none" w:sz="0" w:space="0" w:color="auto"/>
                    <w:bottom w:val="none" w:sz="0" w:space="0" w:color="auto"/>
                    <w:right w:val="none" w:sz="0" w:space="0" w:color="auto"/>
                  </w:divBdr>
                  <w:divsChild>
                    <w:div w:id="12993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986">
              <w:marLeft w:val="0"/>
              <w:marRight w:val="0"/>
              <w:marTop w:val="0"/>
              <w:marBottom w:val="0"/>
              <w:divBdr>
                <w:top w:val="none" w:sz="0" w:space="0" w:color="auto"/>
                <w:left w:val="none" w:sz="0" w:space="0" w:color="auto"/>
                <w:bottom w:val="none" w:sz="0" w:space="0" w:color="auto"/>
                <w:right w:val="none" w:sz="0" w:space="0" w:color="auto"/>
              </w:divBdr>
            </w:div>
          </w:divsChild>
        </w:div>
        <w:div w:id="1801801413">
          <w:marLeft w:val="0"/>
          <w:marRight w:val="0"/>
          <w:marTop w:val="0"/>
          <w:marBottom w:val="0"/>
          <w:divBdr>
            <w:top w:val="none" w:sz="0" w:space="0" w:color="auto"/>
            <w:left w:val="none" w:sz="0" w:space="0" w:color="auto"/>
            <w:bottom w:val="none" w:sz="0" w:space="0" w:color="auto"/>
            <w:right w:val="none" w:sz="0" w:space="0" w:color="auto"/>
          </w:divBdr>
          <w:divsChild>
            <w:div w:id="722212499">
              <w:marLeft w:val="0"/>
              <w:marRight w:val="0"/>
              <w:marTop w:val="0"/>
              <w:marBottom w:val="0"/>
              <w:divBdr>
                <w:top w:val="none" w:sz="0" w:space="0" w:color="auto"/>
                <w:left w:val="none" w:sz="0" w:space="0" w:color="auto"/>
                <w:bottom w:val="none" w:sz="0" w:space="0" w:color="auto"/>
                <w:right w:val="none" w:sz="0" w:space="0" w:color="auto"/>
              </w:divBdr>
            </w:div>
            <w:div w:id="2072728139">
              <w:marLeft w:val="0"/>
              <w:marRight w:val="0"/>
              <w:marTop w:val="0"/>
              <w:marBottom w:val="0"/>
              <w:divBdr>
                <w:top w:val="none" w:sz="0" w:space="0" w:color="auto"/>
                <w:left w:val="none" w:sz="0" w:space="0" w:color="auto"/>
                <w:bottom w:val="none" w:sz="0" w:space="0" w:color="auto"/>
                <w:right w:val="none" w:sz="0" w:space="0" w:color="auto"/>
              </w:divBdr>
              <w:divsChild>
                <w:div w:id="412433375">
                  <w:marLeft w:val="0"/>
                  <w:marRight w:val="0"/>
                  <w:marTop w:val="0"/>
                  <w:marBottom w:val="0"/>
                  <w:divBdr>
                    <w:top w:val="none" w:sz="0" w:space="0" w:color="auto"/>
                    <w:left w:val="none" w:sz="0" w:space="0" w:color="auto"/>
                    <w:bottom w:val="none" w:sz="0" w:space="0" w:color="auto"/>
                    <w:right w:val="none" w:sz="0" w:space="0" w:color="auto"/>
                  </w:divBdr>
                  <w:divsChild>
                    <w:div w:id="5409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020">
              <w:marLeft w:val="0"/>
              <w:marRight w:val="0"/>
              <w:marTop w:val="0"/>
              <w:marBottom w:val="0"/>
              <w:divBdr>
                <w:top w:val="none" w:sz="0" w:space="0" w:color="auto"/>
                <w:left w:val="none" w:sz="0" w:space="0" w:color="auto"/>
                <w:bottom w:val="none" w:sz="0" w:space="0" w:color="auto"/>
                <w:right w:val="none" w:sz="0" w:space="0" w:color="auto"/>
              </w:divBdr>
            </w:div>
          </w:divsChild>
        </w:div>
        <w:div w:id="23990849">
          <w:marLeft w:val="0"/>
          <w:marRight w:val="0"/>
          <w:marTop w:val="0"/>
          <w:marBottom w:val="0"/>
          <w:divBdr>
            <w:top w:val="none" w:sz="0" w:space="0" w:color="auto"/>
            <w:left w:val="none" w:sz="0" w:space="0" w:color="auto"/>
            <w:bottom w:val="none" w:sz="0" w:space="0" w:color="auto"/>
            <w:right w:val="none" w:sz="0" w:space="0" w:color="auto"/>
          </w:divBdr>
          <w:divsChild>
            <w:div w:id="2073459677">
              <w:marLeft w:val="0"/>
              <w:marRight w:val="0"/>
              <w:marTop w:val="0"/>
              <w:marBottom w:val="0"/>
              <w:divBdr>
                <w:top w:val="none" w:sz="0" w:space="0" w:color="auto"/>
                <w:left w:val="none" w:sz="0" w:space="0" w:color="auto"/>
                <w:bottom w:val="none" w:sz="0" w:space="0" w:color="auto"/>
                <w:right w:val="none" w:sz="0" w:space="0" w:color="auto"/>
              </w:divBdr>
            </w:div>
            <w:div w:id="15927013">
              <w:marLeft w:val="0"/>
              <w:marRight w:val="0"/>
              <w:marTop w:val="0"/>
              <w:marBottom w:val="0"/>
              <w:divBdr>
                <w:top w:val="none" w:sz="0" w:space="0" w:color="auto"/>
                <w:left w:val="none" w:sz="0" w:space="0" w:color="auto"/>
                <w:bottom w:val="none" w:sz="0" w:space="0" w:color="auto"/>
                <w:right w:val="none" w:sz="0" w:space="0" w:color="auto"/>
              </w:divBdr>
              <w:divsChild>
                <w:div w:id="998194594">
                  <w:marLeft w:val="0"/>
                  <w:marRight w:val="0"/>
                  <w:marTop w:val="0"/>
                  <w:marBottom w:val="0"/>
                  <w:divBdr>
                    <w:top w:val="none" w:sz="0" w:space="0" w:color="auto"/>
                    <w:left w:val="none" w:sz="0" w:space="0" w:color="auto"/>
                    <w:bottom w:val="none" w:sz="0" w:space="0" w:color="auto"/>
                    <w:right w:val="none" w:sz="0" w:space="0" w:color="auto"/>
                  </w:divBdr>
                  <w:divsChild>
                    <w:div w:id="26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2025-04-15T20:08:00Z</dcterms:created>
  <dcterms:modified xsi:type="dcterms:W3CDTF">2025-04-15T20:08:00Z</dcterms:modified>
</cp:coreProperties>
</file>