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center"/>
        <w:rPr/>
      </w:pPr>
      <w:r w:rsidDel="00000000" w:rsidR="00000000" w:rsidRPr="00000000">
        <w:rPr>
          <w:b w:val="1"/>
          <w:rtl w:val="0"/>
        </w:rPr>
        <w:t xml:space="preserve">Assignment 6</w:t>
      </w:r>
      <w:r w:rsidDel="00000000" w:rsidR="00000000" w:rsidRPr="00000000">
        <w:rPr>
          <w:rtl w:val="0"/>
        </w:rPr>
      </w:r>
    </w:p>
    <w:p w:rsidR="00000000" w:rsidDel="00000000" w:rsidP="00000000" w:rsidRDefault="00000000" w:rsidRPr="00000000" w14:paraId="00000002">
      <w:pPr>
        <w:spacing w:after="158" w:line="259" w:lineRule="auto"/>
        <w:ind w:left="6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after="239" w:lineRule="auto"/>
        <w:ind w:left="-5" w:firstLine="0"/>
        <w:rPr/>
      </w:pPr>
      <w:r w:rsidDel="00000000" w:rsidR="00000000" w:rsidRPr="00000000">
        <w:rPr>
          <w:b w:val="1"/>
          <w:rtl w:val="0"/>
        </w:rPr>
        <w:t xml:space="preserve">Aim:-</w:t>
      </w:r>
      <w:r w:rsidDel="00000000" w:rsidR="00000000" w:rsidRPr="00000000">
        <w:rPr>
          <w:rtl w:val="0"/>
        </w:rPr>
        <w:t xml:space="preserve">Implementation of Navie Bayes on Car dataset. </w:t>
      </w:r>
    </w:p>
    <w:p w:rsidR="00000000" w:rsidDel="00000000" w:rsidP="00000000" w:rsidRDefault="00000000" w:rsidRPr="00000000" w14:paraId="00000004">
      <w:pPr>
        <w:spacing w:after="243" w:lineRule="auto"/>
        <w:ind w:left="-5" w:firstLine="0"/>
        <w:rPr/>
      </w:pPr>
      <w:r w:rsidDel="00000000" w:rsidR="00000000" w:rsidRPr="00000000">
        <w:rPr>
          <w:b w:val="1"/>
          <w:rtl w:val="0"/>
        </w:rPr>
        <w:t xml:space="preserve">Objective:</w:t>
      </w:r>
      <w:r w:rsidDel="00000000" w:rsidR="00000000" w:rsidRPr="00000000">
        <w:rPr>
          <w:rtl w:val="0"/>
        </w:rPr>
        <w:t xml:space="preserve"> To use the Naive Bayes algorithm for predicting the price category of used cars based on their attributes such as manufacturing year, kilometers driven, fuel type, seller type, transmission, and ownership history.</w:t>
      </w:r>
    </w:p>
    <w:p w:rsidR="00000000" w:rsidDel="00000000" w:rsidP="00000000" w:rsidRDefault="00000000" w:rsidRPr="00000000" w14:paraId="00000005">
      <w:pPr>
        <w:spacing w:after="243" w:lineRule="auto"/>
        <w:ind w:left="-5" w:firstLine="0"/>
        <w:rPr>
          <w:b w:val="1"/>
        </w:rPr>
      </w:pPr>
      <w:r w:rsidDel="00000000" w:rsidR="00000000" w:rsidRPr="00000000">
        <w:rPr>
          <w:b w:val="1"/>
          <w:rtl w:val="0"/>
        </w:rPr>
        <w:t xml:space="preserve">Introduction </w:t>
      </w:r>
    </w:p>
    <w:p w:rsidR="00000000" w:rsidDel="00000000" w:rsidP="00000000" w:rsidRDefault="00000000" w:rsidRPr="00000000" w14:paraId="00000006">
      <w:pPr>
        <w:pStyle w:val="Heading1"/>
        <w:spacing w:after="247" w:lineRule="auto"/>
        <w:ind w:left="-5" w:firstLine="0"/>
        <w:rPr>
          <w:b w:val="0"/>
          <w:color w:val="000000"/>
        </w:rPr>
      </w:pPr>
      <w:r w:rsidDel="00000000" w:rsidR="00000000" w:rsidRPr="00000000">
        <w:rPr>
          <w:b w:val="0"/>
          <w:color w:val="000000"/>
          <w:rtl w:val="0"/>
        </w:rPr>
        <w:t xml:space="preserve">Naive Bayes is a probabilistic classification algorithm based on Bayes’ Theorem. It assumes that the features are conditionally independent given the class label, which simplifies computation and makes it efficient for high-dimensional datasets. Despite its simplicity, it often performs competitively with more complex models.</w:t>
      </w:r>
    </w:p>
    <w:p w:rsidR="00000000" w:rsidDel="00000000" w:rsidP="00000000" w:rsidRDefault="00000000" w:rsidRPr="00000000" w14:paraId="00000007">
      <w:pPr>
        <w:pStyle w:val="Heading1"/>
        <w:spacing w:after="247" w:lineRule="auto"/>
        <w:ind w:left="-5" w:hanging="10"/>
        <w:rPr/>
      </w:pPr>
      <w:r w:rsidDel="00000000" w:rsidR="00000000" w:rsidRPr="00000000">
        <w:rPr>
          <w:rtl w:val="0"/>
        </w:rPr>
        <w:t xml:space="preserve">Why Use Naive Bayes on Car Dataset:</w:t>
      </w:r>
    </w:p>
    <w:p w:rsidR="00000000" w:rsidDel="00000000" w:rsidP="00000000" w:rsidRDefault="00000000" w:rsidRPr="00000000" w14:paraId="00000008">
      <w:pPr>
        <w:pStyle w:val="Heading1"/>
        <w:spacing w:after="247" w:lineRule="auto"/>
        <w:ind w:left="-5" w:hanging="10"/>
        <w:rPr>
          <w:b w:val="0"/>
        </w:rPr>
      </w:pPr>
      <w:r w:rsidDel="00000000" w:rsidR="00000000" w:rsidRPr="00000000">
        <w:rPr>
          <w:b w:val="0"/>
          <w:rtl w:val="0"/>
        </w:rPr>
        <w:t xml:space="preserve">Naive Bayes is suitable for this car dataset because:</w:t>
      </w:r>
    </w:p>
    <w:p w:rsidR="00000000" w:rsidDel="00000000" w:rsidP="00000000" w:rsidRDefault="00000000" w:rsidRPr="00000000" w14:paraId="00000009">
      <w:pPr>
        <w:pStyle w:val="Heading1"/>
        <w:numPr>
          <w:ilvl w:val="0"/>
          <w:numId w:val="6"/>
        </w:numPr>
        <w:spacing w:after="247" w:lineRule="auto"/>
        <w:ind w:left="720" w:hanging="360"/>
        <w:rPr>
          <w:b w:val="0"/>
        </w:rPr>
      </w:pPr>
      <w:r w:rsidDel="00000000" w:rsidR="00000000" w:rsidRPr="00000000">
        <w:rPr>
          <w:b w:val="0"/>
          <w:rtl w:val="0"/>
        </w:rPr>
        <w:t xml:space="preserve">It handles both categorical and numerical data.</w:t>
      </w:r>
    </w:p>
    <w:p w:rsidR="00000000" w:rsidDel="00000000" w:rsidP="00000000" w:rsidRDefault="00000000" w:rsidRPr="00000000" w14:paraId="0000000A">
      <w:pPr>
        <w:pStyle w:val="Heading1"/>
        <w:numPr>
          <w:ilvl w:val="0"/>
          <w:numId w:val="6"/>
        </w:numPr>
        <w:spacing w:after="247" w:lineRule="auto"/>
        <w:ind w:left="720" w:hanging="360"/>
        <w:rPr>
          <w:b w:val="0"/>
        </w:rPr>
      </w:pPr>
      <w:r w:rsidDel="00000000" w:rsidR="00000000" w:rsidRPr="00000000">
        <w:rPr>
          <w:b w:val="0"/>
          <w:rtl w:val="0"/>
        </w:rPr>
        <w:t xml:space="preserve">It works well even with relatively small datasets.</w:t>
      </w:r>
    </w:p>
    <w:p w:rsidR="00000000" w:rsidDel="00000000" w:rsidP="00000000" w:rsidRDefault="00000000" w:rsidRPr="00000000" w14:paraId="0000000B">
      <w:pPr>
        <w:pStyle w:val="Heading1"/>
        <w:numPr>
          <w:ilvl w:val="0"/>
          <w:numId w:val="6"/>
        </w:numPr>
        <w:spacing w:after="247" w:lineRule="auto"/>
        <w:ind w:left="720" w:hanging="360"/>
        <w:rPr>
          <w:b w:val="0"/>
        </w:rPr>
      </w:pPr>
      <w:r w:rsidDel="00000000" w:rsidR="00000000" w:rsidRPr="00000000">
        <w:rPr>
          <w:b w:val="0"/>
          <w:rtl w:val="0"/>
        </w:rPr>
        <w:t xml:space="preserve">It's fast and interpretable.</w:t>
      </w:r>
    </w:p>
    <w:p w:rsidR="00000000" w:rsidDel="00000000" w:rsidP="00000000" w:rsidRDefault="00000000" w:rsidRPr="00000000" w14:paraId="0000000C">
      <w:pPr>
        <w:pStyle w:val="Heading1"/>
        <w:numPr>
          <w:ilvl w:val="0"/>
          <w:numId w:val="6"/>
        </w:numPr>
        <w:spacing w:after="247" w:lineRule="auto"/>
        <w:ind w:left="720" w:hanging="360"/>
        <w:rPr>
          <w:b w:val="0"/>
        </w:rPr>
      </w:pPr>
      <w:r w:rsidDel="00000000" w:rsidR="00000000" w:rsidRPr="00000000">
        <w:rPr>
          <w:b w:val="0"/>
          <w:rtl w:val="0"/>
        </w:rPr>
        <w:t xml:space="preserve">It can provide probabilistic insight into class predictions.</w:t>
      </w:r>
    </w:p>
    <w:p w:rsidR="00000000" w:rsidDel="00000000" w:rsidP="00000000" w:rsidRDefault="00000000" w:rsidRPr="00000000" w14:paraId="0000000D">
      <w:pPr>
        <w:pStyle w:val="Heading1"/>
        <w:spacing w:after="247" w:lineRule="auto"/>
        <w:ind w:left="-5" w:firstLine="0"/>
        <w:rPr/>
      </w:pPr>
      <w:r w:rsidDel="00000000" w:rsidR="00000000" w:rsidRPr="00000000">
        <w:rPr>
          <w:rtl w:val="0"/>
        </w:rPr>
      </w:r>
    </w:p>
    <w:p w:rsidR="00000000" w:rsidDel="00000000" w:rsidP="00000000" w:rsidRDefault="00000000" w:rsidRPr="00000000" w14:paraId="0000000E">
      <w:pPr>
        <w:pStyle w:val="Heading1"/>
        <w:spacing w:after="247" w:lineRule="auto"/>
        <w:ind w:left="-5" w:firstLine="0"/>
        <w:rPr/>
      </w:pPr>
      <w:r w:rsidDel="00000000" w:rsidR="00000000" w:rsidRPr="00000000">
        <w:rPr>
          <w:rtl w:val="0"/>
        </w:rPr>
        <w:t xml:space="preserve">Advantages of Apriori Algorithm </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Easy to implement and fast to train.</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 well with large datasets.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Categorical Compatibility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Naturally handles label-encoded data.</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with Small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Performs decently even with limited data.</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58"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Probabilistic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Outputs class probabilities, which are useful in decision-making.</w:t>
      </w:r>
    </w:p>
    <w:p w:rsidR="00000000" w:rsidDel="00000000" w:rsidP="00000000" w:rsidRDefault="00000000" w:rsidRPr="00000000" w14:paraId="00000014">
      <w:pPr>
        <w:spacing w:after="358" w:line="259" w:lineRule="auto"/>
        <w:ind w:left="720" w:firstLine="0"/>
        <w:jc w:val="left"/>
        <w:rPr/>
      </w:pPr>
      <w:r w:rsidDel="00000000" w:rsidR="00000000" w:rsidRPr="00000000">
        <w:rPr>
          <w:rtl w:val="0"/>
        </w:rPr>
        <w:t xml:space="preserve"> </w:t>
      </w:r>
    </w:p>
    <w:p w:rsidR="00000000" w:rsidDel="00000000" w:rsidP="00000000" w:rsidRDefault="00000000" w:rsidRPr="00000000" w14:paraId="00000015">
      <w:pPr>
        <w:spacing w:after="238" w:line="259" w:lineRule="auto"/>
        <w:ind w:firstLine="10"/>
        <w:jc w:val="left"/>
        <w:rPr/>
      </w:pPr>
      <w:r w:rsidDel="00000000" w:rsidR="00000000" w:rsidRPr="00000000">
        <w:rPr>
          <w:b w:val="1"/>
          <w:color w:val="000000"/>
          <w:rtl w:val="0"/>
        </w:rPr>
        <w:t xml:space="preserve">Dataset Description:</w:t>
      </w:r>
      <w:r w:rsidDel="00000000" w:rsidR="00000000" w:rsidRPr="00000000">
        <w:rPr>
          <w:rtl w:val="0"/>
        </w:rPr>
      </w:r>
    </w:p>
    <w:p w:rsidR="00000000" w:rsidDel="00000000" w:rsidP="00000000" w:rsidRDefault="00000000" w:rsidRPr="00000000" w14:paraId="00000016">
      <w:pPr>
        <w:numPr>
          <w:ilvl w:val="0"/>
          <w:numId w:val="7"/>
        </w:numPr>
        <w:spacing w:after="238" w:line="259" w:lineRule="auto"/>
        <w:ind w:left="720" w:hanging="360"/>
        <w:jc w:val="left"/>
        <w:rPr/>
      </w:pPr>
      <w:r w:rsidDel="00000000" w:rsidR="00000000" w:rsidRPr="00000000">
        <w:rPr>
          <w:b w:val="1"/>
          <w:rtl w:val="0"/>
        </w:rPr>
        <w:t xml:space="preserve">Filename</w:t>
      </w:r>
      <w:r w:rsidDel="00000000" w:rsidR="00000000" w:rsidRPr="00000000">
        <w:rPr>
          <w:rtl w:val="0"/>
        </w:rPr>
        <w:t xml:space="preserve">: car_data.csv</w:t>
      </w:r>
    </w:p>
    <w:p w:rsidR="00000000" w:rsidDel="00000000" w:rsidP="00000000" w:rsidRDefault="00000000" w:rsidRPr="00000000" w14:paraId="00000017">
      <w:pPr>
        <w:numPr>
          <w:ilvl w:val="0"/>
          <w:numId w:val="7"/>
        </w:numPr>
        <w:spacing w:after="238" w:line="259" w:lineRule="auto"/>
        <w:ind w:left="720" w:hanging="360"/>
        <w:jc w:val="left"/>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18">
      <w:pPr>
        <w:numPr>
          <w:ilvl w:val="1"/>
          <w:numId w:val="7"/>
        </w:numPr>
        <w:spacing w:after="238" w:line="259" w:lineRule="auto"/>
        <w:ind w:left="1440" w:hanging="360"/>
        <w:jc w:val="left"/>
        <w:rPr/>
      </w:pPr>
      <w:r w:rsidDel="00000000" w:rsidR="00000000" w:rsidRPr="00000000">
        <w:rPr>
          <w:rtl w:val="0"/>
        </w:rPr>
        <w:t xml:space="preserve">name – Car model</w:t>
      </w:r>
    </w:p>
    <w:p w:rsidR="00000000" w:rsidDel="00000000" w:rsidP="00000000" w:rsidRDefault="00000000" w:rsidRPr="00000000" w14:paraId="00000019">
      <w:pPr>
        <w:numPr>
          <w:ilvl w:val="1"/>
          <w:numId w:val="7"/>
        </w:numPr>
        <w:spacing w:after="238" w:line="259" w:lineRule="auto"/>
        <w:ind w:left="1440" w:hanging="360"/>
        <w:jc w:val="left"/>
        <w:rPr/>
      </w:pPr>
      <w:r w:rsidDel="00000000" w:rsidR="00000000" w:rsidRPr="00000000">
        <w:rPr>
          <w:rtl w:val="0"/>
        </w:rPr>
        <w:t xml:space="preserve">year – Manufacturing year</w:t>
      </w:r>
    </w:p>
    <w:p w:rsidR="00000000" w:rsidDel="00000000" w:rsidP="00000000" w:rsidRDefault="00000000" w:rsidRPr="00000000" w14:paraId="0000001A">
      <w:pPr>
        <w:numPr>
          <w:ilvl w:val="1"/>
          <w:numId w:val="7"/>
        </w:numPr>
        <w:spacing w:after="238" w:line="259" w:lineRule="auto"/>
        <w:ind w:left="1440" w:hanging="360"/>
        <w:jc w:val="left"/>
        <w:rPr/>
      </w:pPr>
      <w:r w:rsidDel="00000000" w:rsidR="00000000" w:rsidRPr="00000000">
        <w:rPr>
          <w:rtl w:val="0"/>
        </w:rPr>
        <w:t xml:space="preserve">selling_price – Price at which the car is sold</w:t>
      </w:r>
    </w:p>
    <w:p w:rsidR="00000000" w:rsidDel="00000000" w:rsidP="00000000" w:rsidRDefault="00000000" w:rsidRPr="00000000" w14:paraId="0000001B">
      <w:pPr>
        <w:numPr>
          <w:ilvl w:val="1"/>
          <w:numId w:val="7"/>
        </w:numPr>
        <w:spacing w:after="238" w:line="259" w:lineRule="auto"/>
        <w:ind w:left="1440" w:hanging="360"/>
        <w:jc w:val="left"/>
        <w:rPr/>
      </w:pPr>
      <w:r w:rsidDel="00000000" w:rsidR="00000000" w:rsidRPr="00000000">
        <w:rPr>
          <w:rtl w:val="0"/>
        </w:rPr>
        <w:t xml:space="preserve">km_driven – Kilometers driven</w:t>
      </w:r>
    </w:p>
    <w:p w:rsidR="00000000" w:rsidDel="00000000" w:rsidP="00000000" w:rsidRDefault="00000000" w:rsidRPr="00000000" w14:paraId="0000001C">
      <w:pPr>
        <w:numPr>
          <w:ilvl w:val="1"/>
          <w:numId w:val="7"/>
        </w:numPr>
        <w:spacing w:after="238" w:line="259" w:lineRule="auto"/>
        <w:ind w:left="1440" w:hanging="360"/>
        <w:jc w:val="left"/>
        <w:rPr/>
      </w:pPr>
      <w:r w:rsidDel="00000000" w:rsidR="00000000" w:rsidRPr="00000000">
        <w:rPr>
          <w:rtl w:val="0"/>
        </w:rPr>
        <w:t xml:space="preserve">fuel – Type of fuel used</w:t>
      </w:r>
    </w:p>
    <w:p w:rsidR="00000000" w:rsidDel="00000000" w:rsidP="00000000" w:rsidRDefault="00000000" w:rsidRPr="00000000" w14:paraId="0000001D">
      <w:pPr>
        <w:numPr>
          <w:ilvl w:val="1"/>
          <w:numId w:val="7"/>
        </w:numPr>
        <w:spacing w:after="238" w:line="259" w:lineRule="auto"/>
        <w:ind w:left="1440" w:hanging="360"/>
        <w:jc w:val="left"/>
        <w:rPr/>
      </w:pPr>
      <w:r w:rsidDel="00000000" w:rsidR="00000000" w:rsidRPr="00000000">
        <w:rPr>
          <w:rtl w:val="0"/>
        </w:rPr>
        <w:t xml:space="preserve">seller_type – Dealer or Individual</w:t>
      </w:r>
    </w:p>
    <w:p w:rsidR="00000000" w:rsidDel="00000000" w:rsidP="00000000" w:rsidRDefault="00000000" w:rsidRPr="00000000" w14:paraId="0000001E">
      <w:pPr>
        <w:numPr>
          <w:ilvl w:val="1"/>
          <w:numId w:val="7"/>
        </w:numPr>
        <w:spacing w:after="238" w:line="259" w:lineRule="auto"/>
        <w:ind w:left="1440" w:hanging="360"/>
        <w:jc w:val="left"/>
        <w:rPr/>
      </w:pPr>
      <w:r w:rsidDel="00000000" w:rsidR="00000000" w:rsidRPr="00000000">
        <w:rPr>
          <w:rtl w:val="0"/>
        </w:rPr>
        <w:t xml:space="preserve">transmission – Manual or Automatic</w:t>
      </w:r>
    </w:p>
    <w:p w:rsidR="00000000" w:rsidDel="00000000" w:rsidP="00000000" w:rsidRDefault="00000000" w:rsidRPr="00000000" w14:paraId="0000001F">
      <w:pPr>
        <w:numPr>
          <w:ilvl w:val="1"/>
          <w:numId w:val="7"/>
        </w:numPr>
        <w:spacing w:after="238" w:line="259" w:lineRule="auto"/>
        <w:ind w:left="1440" w:hanging="360"/>
        <w:jc w:val="left"/>
        <w:rPr/>
      </w:pPr>
      <w:r w:rsidDel="00000000" w:rsidR="00000000" w:rsidRPr="00000000">
        <w:rPr>
          <w:rtl w:val="0"/>
        </w:rPr>
        <w:t xml:space="preserve">owner – Ownership status (e.g., First Owner)</w:t>
      </w:r>
    </w:p>
    <w:p w:rsidR="00000000" w:rsidDel="00000000" w:rsidP="00000000" w:rsidRDefault="00000000" w:rsidRPr="00000000" w14:paraId="00000020">
      <w:pPr>
        <w:spacing w:after="238" w:line="259" w:lineRule="auto"/>
        <w:ind w:left="0" w:firstLine="0"/>
        <w:jc w:val="left"/>
        <w:rPr/>
      </w:pPr>
      <w:r w:rsidDel="00000000" w:rsidR="00000000" w:rsidRPr="00000000">
        <w:rPr>
          <w:rtl w:val="0"/>
        </w:rPr>
        <w:t xml:space="preserve"> </w:t>
      </w:r>
    </w:p>
    <w:p w:rsidR="00000000" w:rsidDel="00000000" w:rsidP="00000000" w:rsidRDefault="00000000" w:rsidRPr="00000000" w14:paraId="0000002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2">
      <w:pPr>
        <w:spacing w:after="238" w:line="259" w:lineRule="auto"/>
        <w:ind w:left="-5" w:firstLine="0"/>
        <w:jc w:val="left"/>
        <w:rPr/>
      </w:pPr>
      <w:r w:rsidDel="00000000" w:rsidR="00000000" w:rsidRPr="00000000">
        <w:rPr>
          <w:b w:val="1"/>
          <w:rtl w:val="0"/>
        </w:rPr>
        <w:t xml:space="preserve">Steps of Implementation: </w:t>
      </w:r>
      <w:r w:rsidDel="00000000" w:rsidR="00000000" w:rsidRPr="00000000">
        <w:rPr>
          <w:rtl w:val="0"/>
        </w:rPr>
      </w:r>
    </w:p>
    <w:p w:rsidR="00000000" w:rsidDel="00000000" w:rsidP="00000000" w:rsidRDefault="00000000" w:rsidRPr="00000000" w14:paraId="00000023">
      <w:pPr>
        <w:pStyle w:val="Heading3"/>
        <w:ind w:firstLine="10"/>
        <w:rPr/>
      </w:pPr>
      <w:r w:rsidDel="00000000" w:rsidR="00000000" w:rsidRPr="00000000">
        <w:rPr>
          <w:b w:val="1"/>
          <w:rtl w:val="0"/>
        </w:rPr>
        <w:t xml:space="preserve">1. Importing Libraries</w:t>
      </w:r>
      <w:r w:rsidDel="00000000" w:rsidR="00000000" w:rsidRPr="00000000">
        <w:rPr>
          <w:rtl w:val="0"/>
        </w:rPr>
      </w:r>
    </w:p>
    <w:p w:rsidR="00000000" w:rsidDel="00000000" w:rsidP="00000000" w:rsidRDefault="00000000" w:rsidRPr="00000000" w14:paraId="00000024">
      <w:pPr>
        <w:numPr>
          <w:ilvl w:val="0"/>
          <w:numId w:val="8"/>
        </w:numPr>
        <w:spacing w:after="0" w:before="280" w:line="240" w:lineRule="auto"/>
        <w:ind w:left="720" w:hanging="360"/>
        <w:jc w:val="left"/>
        <w:rPr/>
      </w:pPr>
      <w:r w:rsidDel="00000000" w:rsidR="00000000" w:rsidRPr="00000000">
        <w:rPr>
          <w:rFonts w:ascii="Times New Roman" w:cs="Times New Roman" w:eastAsia="Times New Roman" w:hAnsi="Times New Roman"/>
          <w:sz w:val="20"/>
          <w:szCs w:val="20"/>
          <w:rtl w:val="0"/>
        </w:rPr>
        <w:t xml:space="preserve">pandas</w:t>
      </w:r>
      <w:r w:rsidDel="00000000" w:rsidR="00000000" w:rsidRPr="00000000">
        <w:rPr>
          <w:rtl w:val="0"/>
        </w:rPr>
        <w:t xml:space="preserve"> for data handling</w:t>
      </w:r>
    </w:p>
    <w:p w:rsidR="00000000" w:rsidDel="00000000" w:rsidP="00000000" w:rsidRDefault="00000000" w:rsidRPr="00000000" w14:paraId="00000025">
      <w:pPr>
        <w:numPr>
          <w:ilvl w:val="0"/>
          <w:numId w:val="8"/>
        </w:numPr>
        <w:spacing w:after="0" w:before="0" w:line="240" w:lineRule="auto"/>
        <w:ind w:left="720" w:hanging="360"/>
        <w:jc w:val="left"/>
        <w:rPr/>
      </w:pPr>
      <w:r w:rsidDel="00000000" w:rsidR="00000000" w:rsidRPr="00000000">
        <w:rPr>
          <w:rFonts w:ascii="Times New Roman" w:cs="Times New Roman" w:eastAsia="Times New Roman" w:hAnsi="Times New Roman"/>
          <w:sz w:val="20"/>
          <w:szCs w:val="20"/>
          <w:rtl w:val="0"/>
        </w:rPr>
        <w:t xml:space="preserve">sklearn</w:t>
      </w:r>
      <w:r w:rsidDel="00000000" w:rsidR="00000000" w:rsidRPr="00000000">
        <w:rPr>
          <w:rtl w:val="0"/>
        </w:rPr>
        <w:t xml:space="preserve"> for preprocessing, model training, and evaluation</w:t>
      </w:r>
    </w:p>
    <w:p w:rsidR="00000000" w:rsidDel="00000000" w:rsidP="00000000" w:rsidRDefault="00000000" w:rsidRPr="00000000" w14:paraId="00000026">
      <w:pPr>
        <w:numPr>
          <w:ilvl w:val="0"/>
          <w:numId w:val="8"/>
        </w:numPr>
        <w:spacing w:after="280" w:before="0" w:line="240" w:lineRule="auto"/>
        <w:ind w:left="720" w:hanging="360"/>
        <w:jc w:val="left"/>
        <w:rPr/>
      </w:pPr>
      <w:r w:rsidDel="00000000" w:rsidR="00000000" w:rsidRPr="00000000">
        <w:rPr>
          <w:rFonts w:ascii="Times New Roman" w:cs="Times New Roman" w:eastAsia="Times New Roman" w:hAnsi="Times New Roman"/>
          <w:sz w:val="20"/>
          <w:szCs w:val="20"/>
          <w:rtl w:val="0"/>
        </w:rPr>
        <w:t xml:space="preserve">matplotlib</w:t>
      </w:r>
      <w:r w:rsidDel="00000000" w:rsidR="00000000" w:rsidRPr="00000000">
        <w:rPr>
          <w:rtl w:val="0"/>
        </w:rPr>
        <w:t xml:space="preserve"> / </w:t>
      </w:r>
      <w:r w:rsidDel="00000000" w:rsidR="00000000" w:rsidRPr="00000000">
        <w:rPr>
          <w:rFonts w:ascii="Times New Roman" w:cs="Times New Roman" w:eastAsia="Times New Roman" w:hAnsi="Times New Roman"/>
          <w:sz w:val="20"/>
          <w:szCs w:val="20"/>
          <w:rtl w:val="0"/>
        </w:rPr>
        <w:t xml:space="preserve">seaborn</w:t>
      </w:r>
      <w:r w:rsidDel="00000000" w:rsidR="00000000" w:rsidRPr="00000000">
        <w:rPr>
          <w:rtl w:val="0"/>
        </w:rPr>
        <w:t xml:space="preserve"> for visualization</w:t>
      </w:r>
    </w:p>
    <w:p w:rsidR="00000000" w:rsidDel="00000000" w:rsidP="00000000" w:rsidRDefault="00000000" w:rsidRPr="00000000" w14:paraId="00000027">
      <w:pPr>
        <w:pStyle w:val="Heading3"/>
        <w:ind w:firstLine="10"/>
        <w:rPr/>
      </w:pPr>
      <w:r w:rsidDel="00000000" w:rsidR="00000000" w:rsidRPr="00000000">
        <w:rPr>
          <w:b w:val="1"/>
          <w:rtl w:val="0"/>
        </w:rPr>
        <w:t xml:space="preserve">2. Loading and Preparing the Dataset</w:t>
      </w:r>
      <w:r w:rsidDel="00000000" w:rsidR="00000000" w:rsidRPr="00000000">
        <w:rPr>
          <w:rtl w:val="0"/>
        </w:rPr>
      </w:r>
    </w:p>
    <w:p w:rsidR="00000000" w:rsidDel="00000000" w:rsidP="00000000" w:rsidRDefault="00000000" w:rsidRPr="00000000" w14:paraId="00000028">
      <w:pPr>
        <w:numPr>
          <w:ilvl w:val="0"/>
          <w:numId w:val="9"/>
        </w:numPr>
        <w:spacing w:after="0" w:before="280" w:line="240" w:lineRule="auto"/>
        <w:ind w:left="720" w:hanging="360"/>
        <w:jc w:val="left"/>
        <w:rPr/>
      </w:pPr>
      <w:r w:rsidDel="00000000" w:rsidR="00000000" w:rsidRPr="00000000">
        <w:rPr>
          <w:rtl w:val="0"/>
        </w:rPr>
        <w:t xml:space="preserve">Load dataset from CSV into a Pandas DataFrame.</w:t>
      </w:r>
    </w:p>
    <w:p w:rsidR="00000000" w:rsidDel="00000000" w:rsidP="00000000" w:rsidRDefault="00000000" w:rsidRPr="00000000" w14:paraId="00000029">
      <w:pPr>
        <w:numPr>
          <w:ilvl w:val="0"/>
          <w:numId w:val="9"/>
        </w:numPr>
        <w:spacing w:after="280" w:before="0" w:line="240" w:lineRule="auto"/>
        <w:ind w:left="720" w:hanging="360"/>
        <w:jc w:val="left"/>
        <w:rPr/>
      </w:pPr>
      <w:r w:rsidDel="00000000" w:rsidR="00000000" w:rsidRPr="00000000">
        <w:rPr>
          <w:rtl w:val="0"/>
        </w:rPr>
        <w:t xml:space="preserve">Inspect the dataset for nulls and feature types.</w:t>
      </w:r>
    </w:p>
    <w:p w:rsidR="00000000" w:rsidDel="00000000" w:rsidP="00000000" w:rsidRDefault="00000000" w:rsidRPr="00000000" w14:paraId="0000002A">
      <w:pPr>
        <w:pStyle w:val="Heading3"/>
        <w:ind w:firstLine="10"/>
        <w:rPr/>
      </w:pPr>
      <w:r w:rsidDel="00000000" w:rsidR="00000000" w:rsidRPr="00000000">
        <w:rPr>
          <w:b w:val="1"/>
          <w:rtl w:val="0"/>
        </w:rPr>
        <w:t xml:space="preserve">3. Data Preprocessing</w:t>
      </w:r>
      <w:r w:rsidDel="00000000" w:rsidR="00000000" w:rsidRPr="00000000">
        <w:rPr>
          <w:rtl w:val="0"/>
        </w:rPr>
      </w:r>
    </w:p>
    <w:p w:rsidR="00000000" w:rsidDel="00000000" w:rsidP="00000000" w:rsidRDefault="00000000" w:rsidRPr="00000000" w14:paraId="0000002B">
      <w:pPr>
        <w:numPr>
          <w:ilvl w:val="0"/>
          <w:numId w:val="10"/>
        </w:numPr>
        <w:spacing w:after="0" w:before="280" w:line="240" w:lineRule="auto"/>
        <w:ind w:left="720" w:hanging="360"/>
        <w:jc w:val="left"/>
        <w:rPr/>
      </w:pPr>
      <w:r w:rsidDel="00000000" w:rsidR="00000000" w:rsidRPr="00000000">
        <w:rPr>
          <w:rtl w:val="0"/>
        </w:rPr>
        <w:t xml:space="preserve">Drop unnecessary features (like </w:t>
      </w:r>
      <w:r w:rsidDel="00000000" w:rsidR="00000000" w:rsidRPr="00000000">
        <w:rPr>
          <w:rFonts w:ascii="Times New Roman" w:cs="Times New Roman" w:eastAsia="Times New Roman" w:hAnsi="Times New Roman"/>
          <w:sz w:val="20"/>
          <w:szCs w:val="20"/>
          <w:rtl w:val="0"/>
        </w:rPr>
        <w:t xml:space="preserve">name</w:t>
      </w:r>
      <w:r w:rsidDel="00000000" w:rsidR="00000000" w:rsidRPr="00000000">
        <w:rPr>
          <w:rtl w:val="0"/>
        </w:rPr>
        <w:t xml:space="preserve">).</w:t>
      </w:r>
    </w:p>
    <w:p w:rsidR="00000000" w:rsidDel="00000000" w:rsidP="00000000" w:rsidRDefault="00000000" w:rsidRPr="00000000" w14:paraId="0000002C">
      <w:pPr>
        <w:numPr>
          <w:ilvl w:val="0"/>
          <w:numId w:val="10"/>
        </w:numPr>
        <w:spacing w:after="0" w:before="0" w:line="240" w:lineRule="auto"/>
        <w:ind w:left="720" w:hanging="360"/>
        <w:jc w:val="left"/>
        <w:rPr/>
      </w:pPr>
      <w:r w:rsidDel="00000000" w:rsidR="00000000" w:rsidRPr="00000000">
        <w:rPr>
          <w:rtl w:val="0"/>
        </w:rPr>
        <w:t xml:space="preserve">Encode categorical features (</w:t>
      </w:r>
      <w:r w:rsidDel="00000000" w:rsidR="00000000" w:rsidRPr="00000000">
        <w:rPr>
          <w:rFonts w:ascii="Times New Roman" w:cs="Times New Roman" w:eastAsia="Times New Roman" w:hAnsi="Times New Roman"/>
          <w:sz w:val="20"/>
          <w:szCs w:val="20"/>
          <w:rtl w:val="0"/>
        </w:rPr>
        <w:t xml:space="preserve">fuel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seller_type</w:t>
      </w:r>
      <w:r w:rsidDel="00000000" w:rsidR="00000000" w:rsidRPr="00000000">
        <w:rPr>
          <w:rtl w:val="0"/>
        </w:rPr>
        <w:t xml:space="preserve">, etc.).</w:t>
      </w:r>
    </w:p>
    <w:p w:rsidR="00000000" w:rsidDel="00000000" w:rsidP="00000000" w:rsidRDefault="00000000" w:rsidRPr="00000000" w14:paraId="0000002D">
      <w:pPr>
        <w:numPr>
          <w:ilvl w:val="0"/>
          <w:numId w:val="10"/>
        </w:numPr>
        <w:spacing w:after="280" w:before="0" w:line="240" w:lineRule="auto"/>
        <w:ind w:left="720" w:hanging="360"/>
        <w:jc w:val="left"/>
        <w:rPr/>
      </w:pPr>
      <w:r w:rsidDel="00000000" w:rsidR="00000000" w:rsidRPr="00000000">
        <w:rPr>
          <w:rtl w:val="0"/>
        </w:rPr>
        <w:t xml:space="preserve">Encode the target variable: </w:t>
      </w:r>
      <w:r w:rsidDel="00000000" w:rsidR="00000000" w:rsidRPr="00000000">
        <w:rPr>
          <w:rFonts w:ascii="Times New Roman" w:cs="Times New Roman" w:eastAsia="Times New Roman" w:hAnsi="Times New Roman"/>
          <w:sz w:val="20"/>
          <w:szCs w:val="20"/>
          <w:rtl w:val="0"/>
        </w:rPr>
        <w:t xml:space="preserve">selling_price</w:t>
      </w:r>
      <w:r w:rsidDel="00000000" w:rsidR="00000000" w:rsidRPr="00000000">
        <w:rPr>
          <w:rtl w:val="0"/>
        </w:rPr>
        <w:t xml:space="preserve"> can be binned into price categories (low, medium, high).</w:t>
      </w:r>
    </w:p>
    <w:p w:rsidR="00000000" w:rsidDel="00000000" w:rsidP="00000000" w:rsidRDefault="00000000" w:rsidRPr="00000000" w14:paraId="0000002E">
      <w:pPr>
        <w:pStyle w:val="Heading3"/>
        <w:ind w:firstLine="10"/>
        <w:rPr/>
      </w:pPr>
      <w:r w:rsidDel="00000000" w:rsidR="00000000" w:rsidRPr="00000000">
        <w:rPr>
          <w:b w:val="1"/>
          <w:rtl w:val="0"/>
        </w:rPr>
        <w:t xml:space="preserve">4. Feature Encoding</w:t>
      </w:r>
      <w:r w:rsidDel="00000000" w:rsidR="00000000" w:rsidRPr="00000000">
        <w:rPr>
          <w:rtl w:val="0"/>
        </w:rPr>
      </w:r>
    </w:p>
    <w:p w:rsidR="00000000" w:rsidDel="00000000" w:rsidP="00000000" w:rsidRDefault="00000000" w:rsidRPr="00000000" w14:paraId="0000002F">
      <w:pPr>
        <w:numPr>
          <w:ilvl w:val="0"/>
          <w:numId w:val="1"/>
        </w:numPr>
        <w:spacing w:after="280" w:before="280" w:line="240" w:lineRule="auto"/>
        <w:ind w:left="720" w:hanging="360"/>
        <w:jc w:val="left"/>
        <w:rPr/>
      </w:pPr>
      <w:r w:rsidDel="00000000" w:rsidR="00000000" w:rsidRPr="00000000">
        <w:rPr>
          <w:rtl w:val="0"/>
        </w:rPr>
        <w:t xml:space="preserve">Apply </w:t>
      </w:r>
      <w:r w:rsidDel="00000000" w:rsidR="00000000" w:rsidRPr="00000000">
        <w:rPr>
          <w:rFonts w:ascii="Times New Roman" w:cs="Times New Roman" w:eastAsia="Times New Roman" w:hAnsi="Times New Roman"/>
          <w:sz w:val="20"/>
          <w:szCs w:val="20"/>
          <w:rtl w:val="0"/>
        </w:rPr>
        <w:t xml:space="preserve">LabelEncoder</w:t>
      </w:r>
      <w:r w:rsidDel="00000000" w:rsidR="00000000" w:rsidRPr="00000000">
        <w:rPr>
          <w:rtl w:val="0"/>
        </w:rPr>
        <w:t xml:space="preserve"> to transform categorical features into numeric format.</w:t>
      </w:r>
    </w:p>
    <w:p w:rsidR="00000000" w:rsidDel="00000000" w:rsidP="00000000" w:rsidRDefault="00000000" w:rsidRPr="00000000" w14:paraId="00000030">
      <w:pPr>
        <w:pStyle w:val="Heading3"/>
        <w:ind w:firstLine="10"/>
        <w:rPr/>
      </w:pPr>
      <w:r w:rsidDel="00000000" w:rsidR="00000000" w:rsidRPr="00000000">
        <w:rPr>
          <w:b w:val="1"/>
          <w:rtl w:val="0"/>
        </w:rPr>
        <w:t xml:space="preserve">5. Splitting Dataset</w:t>
      </w:r>
      <w:r w:rsidDel="00000000" w:rsidR="00000000" w:rsidRPr="00000000">
        <w:rPr>
          <w:rtl w:val="0"/>
        </w:rPr>
      </w:r>
    </w:p>
    <w:p w:rsidR="00000000" w:rsidDel="00000000" w:rsidP="00000000" w:rsidRDefault="00000000" w:rsidRPr="00000000" w14:paraId="00000031">
      <w:pPr>
        <w:numPr>
          <w:ilvl w:val="0"/>
          <w:numId w:val="2"/>
        </w:numPr>
        <w:spacing w:after="280" w:before="280" w:line="240" w:lineRule="auto"/>
        <w:ind w:left="720" w:hanging="360"/>
        <w:jc w:val="left"/>
        <w:rPr/>
      </w:pPr>
      <w:r w:rsidDel="00000000" w:rsidR="00000000" w:rsidRPr="00000000">
        <w:rPr>
          <w:rtl w:val="0"/>
        </w:rPr>
        <w:t xml:space="preserve">Use </w:t>
      </w:r>
      <w:r w:rsidDel="00000000" w:rsidR="00000000" w:rsidRPr="00000000">
        <w:rPr>
          <w:rFonts w:ascii="Times New Roman" w:cs="Times New Roman" w:eastAsia="Times New Roman" w:hAnsi="Times New Roman"/>
          <w:sz w:val="20"/>
          <w:szCs w:val="20"/>
          <w:rtl w:val="0"/>
        </w:rPr>
        <w:t xml:space="preserve">train_test_split</w:t>
      </w:r>
      <w:r w:rsidDel="00000000" w:rsidR="00000000" w:rsidRPr="00000000">
        <w:rPr>
          <w:rtl w:val="0"/>
        </w:rPr>
        <w:t xml:space="preserve"> to divide the data into training and testing subsets.</w:t>
      </w:r>
    </w:p>
    <w:p w:rsidR="00000000" w:rsidDel="00000000" w:rsidP="00000000" w:rsidRDefault="00000000" w:rsidRPr="00000000" w14:paraId="00000032">
      <w:pPr>
        <w:pStyle w:val="Heading3"/>
        <w:ind w:firstLine="10"/>
        <w:rPr/>
      </w:pPr>
      <w:r w:rsidDel="00000000" w:rsidR="00000000" w:rsidRPr="00000000">
        <w:rPr>
          <w:b w:val="1"/>
          <w:rtl w:val="0"/>
        </w:rPr>
        <w:t xml:space="preserve">6. Model Training</w:t>
      </w:r>
      <w:r w:rsidDel="00000000" w:rsidR="00000000" w:rsidRPr="00000000">
        <w:rPr>
          <w:rtl w:val="0"/>
        </w:rPr>
      </w:r>
    </w:p>
    <w:p w:rsidR="00000000" w:rsidDel="00000000" w:rsidP="00000000" w:rsidRDefault="00000000" w:rsidRPr="00000000" w14:paraId="00000033">
      <w:pPr>
        <w:numPr>
          <w:ilvl w:val="0"/>
          <w:numId w:val="3"/>
        </w:numPr>
        <w:spacing w:after="280" w:before="280" w:line="240" w:lineRule="auto"/>
        <w:ind w:left="720" w:hanging="360"/>
        <w:jc w:val="left"/>
        <w:rPr/>
      </w:pPr>
      <w:r w:rsidDel="00000000" w:rsidR="00000000" w:rsidRPr="00000000">
        <w:rPr>
          <w:rtl w:val="0"/>
        </w:rPr>
        <w:t xml:space="preserve">Use </w:t>
      </w:r>
      <w:r w:rsidDel="00000000" w:rsidR="00000000" w:rsidRPr="00000000">
        <w:rPr>
          <w:rFonts w:ascii="Times New Roman" w:cs="Times New Roman" w:eastAsia="Times New Roman" w:hAnsi="Times New Roman"/>
          <w:sz w:val="20"/>
          <w:szCs w:val="20"/>
          <w:rtl w:val="0"/>
        </w:rPr>
        <w:t xml:space="preserve">GaussianNB</w:t>
      </w:r>
      <w:r w:rsidDel="00000000" w:rsidR="00000000" w:rsidRPr="00000000">
        <w:rPr>
          <w:rtl w:val="0"/>
        </w:rPr>
        <w:t xml:space="preserve"> from scikit-learn for training since the features are mostly numeric or can be assumed to follow a Gaussian distribution.</w:t>
      </w:r>
    </w:p>
    <w:p w:rsidR="00000000" w:rsidDel="00000000" w:rsidP="00000000" w:rsidRDefault="00000000" w:rsidRPr="00000000" w14:paraId="00000034">
      <w:pPr>
        <w:pStyle w:val="Heading3"/>
        <w:ind w:firstLine="10"/>
        <w:rPr/>
      </w:pPr>
      <w:r w:rsidDel="00000000" w:rsidR="00000000" w:rsidRPr="00000000">
        <w:rPr>
          <w:b w:val="1"/>
          <w:rtl w:val="0"/>
        </w:rPr>
        <w:t xml:space="preserve">7. Prediction</w:t>
      </w:r>
      <w:r w:rsidDel="00000000" w:rsidR="00000000" w:rsidRPr="00000000">
        <w:rPr>
          <w:rtl w:val="0"/>
        </w:rPr>
      </w:r>
    </w:p>
    <w:p w:rsidR="00000000" w:rsidDel="00000000" w:rsidP="00000000" w:rsidRDefault="00000000" w:rsidRPr="00000000" w14:paraId="00000035">
      <w:pPr>
        <w:numPr>
          <w:ilvl w:val="0"/>
          <w:numId w:val="4"/>
        </w:numPr>
        <w:spacing w:after="280" w:before="280" w:line="240" w:lineRule="auto"/>
        <w:ind w:left="720" w:hanging="360"/>
        <w:jc w:val="left"/>
        <w:rPr/>
      </w:pPr>
      <w:r w:rsidDel="00000000" w:rsidR="00000000" w:rsidRPr="00000000">
        <w:rPr>
          <w:rtl w:val="0"/>
        </w:rPr>
        <w:t xml:space="preserve">Predict the class for the test data.</w:t>
      </w:r>
    </w:p>
    <w:p w:rsidR="00000000" w:rsidDel="00000000" w:rsidP="00000000" w:rsidRDefault="00000000" w:rsidRPr="00000000" w14:paraId="00000036">
      <w:pPr>
        <w:pStyle w:val="Heading3"/>
        <w:ind w:firstLine="10"/>
        <w:rPr/>
      </w:pPr>
      <w:r w:rsidDel="00000000" w:rsidR="00000000" w:rsidRPr="00000000">
        <w:rPr>
          <w:b w:val="1"/>
          <w:rtl w:val="0"/>
        </w:rPr>
        <w:t xml:space="preserve">8. Model Evaluation</w:t>
      </w:r>
      <w:r w:rsidDel="00000000" w:rsidR="00000000" w:rsidRPr="00000000">
        <w:rPr>
          <w:rtl w:val="0"/>
        </w:rPr>
      </w:r>
    </w:p>
    <w:p w:rsidR="00000000" w:rsidDel="00000000" w:rsidP="00000000" w:rsidRDefault="00000000" w:rsidRPr="00000000" w14:paraId="00000037">
      <w:pPr>
        <w:numPr>
          <w:ilvl w:val="0"/>
          <w:numId w:val="5"/>
        </w:numPr>
        <w:spacing w:after="280" w:before="280" w:line="240" w:lineRule="auto"/>
        <w:ind w:left="720" w:hanging="360"/>
        <w:jc w:val="left"/>
        <w:rPr/>
      </w:pPr>
      <w:r w:rsidDel="00000000" w:rsidR="00000000" w:rsidRPr="00000000">
        <w:rPr>
          <w:rtl w:val="0"/>
        </w:rPr>
        <w:t xml:space="preserve">Use metrics such as Accuracy, Classification Report, and Confusion Matrix.</w:t>
      </w:r>
    </w:p>
    <w:p w:rsidR="00000000" w:rsidDel="00000000" w:rsidP="00000000" w:rsidRDefault="00000000" w:rsidRPr="00000000" w14:paraId="00000038">
      <w:pPr>
        <w:pStyle w:val="Heading1"/>
        <w:spacing w:after="238" w:lineRule="auto"/>
        <w:ind w:left="-5" w:firstLine="0"/>
        <w:rPr/>
      </w:pPr>
      <w:r w:rsidDel="00000000" w:rsidR="00000000" w:rsidRPr="00000000">
        <w:rPr>
          <w:rtl w:val="0"/>
        </w:rPr>
        <w:t xml:space="preserve">Conclusion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Naive Bayes proved effective in classifying car price categories using a mix of numerical and categorical attributes.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offers interpretability through metrics and confusion matrices.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experiment shows how probability-based models can drive insights into feature importance and decision-making.</w:t>
      </w:r>
    </w:p>
    <w:p w:rsidR="00000000" w:rsidDel="00000000" w:rsidP="00000000" w:rsidRDefault="00000000" w:rsidRPr="00000000" w14:paraId="0000003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D">
      <w:pPr>
        <w:spacing w:after="238" w:line="259" w:lineRule="auto"/>
        <w:ind w:left="0" w:firstLine="0"/>
        <w:jc w:val="left"/>
        <w:rPr/>
      </w:pPr>
      <w:r w:rsidDel="00000000" w:rsidR="00000000" w:rsidRPr="00000000">
        <w:rPr>
          <w:rtl w:val="0"/>
        </w:rPr>
        <w:t xml:space="preserve"> </w:t>
      </w:r>
    </w:p>
    <w:p w:rsidR="00000000" w:rsidDel="00000000" w:rsidP="00000000" w:rsidRDefault="00000000" w:rsidRPr="00000000" w14:paraId="0000003E">
      <w:pPr>
        <w:spacing w:after="161" w:line="259" w:lineRule="auto"/>
        <w:ind w:left="-5" w:firstLine="0"/>
        <w:jc w:val="left"/>
        <w:rPr/>
      </w:pPr>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3F">
      <w:pPr>
        <w:spacing w:after="238" w:line="259" w:lineRule="auto"/>
        <w:ind w:left="0" w:firstLine="0"/>
        <w:jc w:val="left"/>
        <w:rPr/>
      </w:pPr>
      <w:hyperlink r:id="rId6">
        <w:r w:rsidDel="00000000" w:rsidR="00000000" w:rsidRPr="00000000">
          <w:rPr>
            <w:b w:val="1"/>
            <w:color w:val="1155cc"/>
            <w:u w:val="single"/>
            <w:rtl w:val="0"/>
          </w:rPr>
          <w:t xml:space="preserve">https://scikit-learn.org/stable/modules/naive_bayes.html</w:t>
        </w:r>
      </w:hyperlink>
      <w:r w:rsidDel="00000000" w:rsidR="00000000" w:rsidRPr="00000000">
        <w:rPr>
          <w:rtl w:val="0"/>
        </w:rPr>
        <w:t xml:space="preserve"> </w:t>
      </w:r>
    </w:p>
    <w:p w:rsidR="00000000" w:rsidDel="00000000" w:rsidP="00000000" w:rsidRDefault="00000000" w:rsidRPr="00000000" w14:paraId="00000040">
      <w:pPr>
        <w:spacing w:after="241" w:line="259" w:lineRule="auto"/>
        <w:ind w:left="720" w:firstLine="0"/>
        <w:jc w:val="left"/>
        <w:rPr/>
      </w:pPr>
      <w:r w:rsidDel="00000000" w:rsidR="00000000" w:rsidRPr="00000000">
        <w:rPr>
          <w:rtl w:val="0"/>
        </w:rPr>
        <w:t xml:space="preserve"> </w:t>
      </w:r>
    </w:p>
    <w:p w:rsidR="00000000" w:rsidDel="00000000" w:rsidP="00000000" w:rsidRDefault="00000000" w:rsidRPr="00000000" w14:paraId="00000041">
      <w:pPr>
        <w:spacing w:after="0" w:line="464" w:lineRule="auto"/>
        <w:ind w:left="0" w:right="148" w:firstLine="0"/>
        <w:jc w:val="left"/>
        <w:rPr/>
      </w:pPr>
      <w:r w:rsidDel="00000000" w:rsidR="00000000" w:rsidRPr="00000000">
        <w:rPr>
          <w:b w:val="1"/>
          <w:rtl w:val="0"/>
        </w:rPr>
        <w:t xml:space="preserve">Github Repository</w:t>
      </w:r>
      <w:r w:rsidDel="00000000" w:rsidR="00000000" w:rsidRPr="00000000">
        <w:rPr>
          <w:rtl w:val="0"/>
        </w:rPr>
        <w:t xml:space="preserve"> </w:t>
      </w:r>
      <w:hyperlink r:id="rId7">
        <w:r w:rsidDel="00000000" w:rsidR="00000000" w:rsidRPr="00000000">
          <w:rPr>
            <w:color w:val="0000ff"/>
            <w:u w:val="single"/>
            <w:rtl w:val="0"/>
          </w:rPr>
          <w:t xml:space="preserve">https://github.com/vishwatej2711/ML_Lab_assignment73/blob/main/sixth_new.ipynb</w:t>
        </w:r>
      </w:hyperlink>
      <w:r w:rsidDel="00000000" w:rsidR="00000000" w:rsidRPr="00000000">
        <w:rPr>
          <w:rtl w:val="0"/>
        </w:rPr>
      </w:r>
    </w:p>
    <w:p w:rsidR="00000000" w:rsidDel="00000000" w:rsidP="00000000" w:rsidRDefault="00000000" w:rsidRPr="00000000" w14:paraId="00000042">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043">
      <w:pPr>
        <w:spacing w:after="140" w:line="259" w:lineRule="auto"/>
        <w:ind w:left="0" w:firstLine="0"/>
        <w:jc w:val="left"/>
        <w:rPr/>
      </w:pPr>
      <w:r w:rsidDel="00000000" w:rsidR="00000000" w:rsidRPr="00000000">
        <w:rPr>
          <w:rtl w:val="0"/>
        </w:rPr>
        <w:t xml:space="preserve"> </w:t>
      </w:r>
    </w:p>
    <w:p w:rsidR="00000000" w:rsidDel="00000000" w:rsidP="00000000" w:rsidRDefault="00000000" w:rsidRPr="00000000" w14:paraId="00000044">
      <w:pPr>
        <w:spacing w:after="0" w:line="259" w:lineRule="auto"/>
        <w:ind w:left="0" w:firstLine="0"/>
        <w:jc w:val="left"/>
        <w:rPr/>
      </w:pPr>
      <w:r w:rsidDel="00000000" w:rsidR="00000000" w:rsidRPr="00000000">
        <w:rPr>
          <w:sz w:val="22"/>
          <w:szCs w:val="22"/>
          <w:rtl w:val="0"/>
        </w:rPr>
        <w:t xml:space="preserve"> </w:t>
      </w:r>
      <w:r w:rsidDel="00000000" w:rsidR="00000000" w:rsidRPr="00000000">
        <w:rPr>
          <w:rtl w:val="0"/>
        </w:rPr>
      </w:r>
    </w:p>
    <w:sectPr>
      <w:pgSz w:h="15840" w:w="12240" w:orient="portrait"/>
      <w:pgMar w:bottom="1752" w:top="149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4" w:line="258"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59" w:lineRule="auto"/>
      <w:ind w:hanging="10"/>
      <w:jc w:val="left"/>
    </w:pPr>
    <w:rPr>
      <w:b w:val="1"/>
      <w:color w:val="00000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modules/naive_bayes.html" TargetMode="External"/><Relationship Id="rId7" Type="http://schemas.openxmlformats.org/officeDocument/2006/relationships/hyperlink" Target="https://github.com/vishwatej2711/ML_Lab_assignment73/blob/main/sixth_new.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