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CC" w:rsidRDefault="003A50CC" w:rsidP="00B43C42">
      <w:pPr>
        <w:rPr>
          <w:b/>
          <w:sz w:val="28"/>
          <w:szCs w:val="28"/>
        </w:rPr>
      </w:pPr>
    </w:p>
    <w:p w:rsidR="007D0403" w:rsidRDefault="007D0403" w:rsidP="00B43C42">
      <w:pPr>
        <w:pStyle w:val="Normal1"/>
        <w:numPr>
          <w:ilvl w:val="0"/>
          <w:numId w:val="37"/>
        </w:numPr>
        <w:rPr>
          <w:b/>
          <w:sz w:val="28"/>
          <w:szCs w:val="28"/>
        </w:rPr>
      </w:pPr>
      <w:r>
        <w:rPr>
          <w:b/>
          <w:sz w:val="28"/>
          <w:szCs w:val="28"/>
        </w:rPr>
        <w:t>Resumen Ejecutivo</w:t>
      </w:r>
    </w:p>
    <w:p w:rsidR="00B43C42" w:rsidRDefault="00B43C42" w:rsidP="00B43C42">
      <w:pPr>
        <w:pStyle w:val="Estilo"/>
        <w:spacing w:before="297" w:line="249" w:lineRule="exact"/>
        <w:ind w:firstLine="2832"/>
      </w:pPr>
      <w:r>
        <w:t>INFINIT. requiere capital por $ 8.49</w:t>
      </w:r>
      <w:r w:rsidRPr="00B43C42">
        <w:t>0 para su primer año de funcionamiento, para utilizarlo en gastos de instalación, costos fijos, gastos indirectos, de comercialización y con</w:t>
      </w:r>
      <w:r>
        <w:t>seguir un fondo que cubra el primer mes</w:t>
      </w:r>
      <w:r w:rsidRPr="00B43C42">
        <w:t xml:space="preserve"> de opera</w:t>
      </w:r>
      <w:r>
        <w:t>ciones. Los socios invertirán</w:t>
      </w:r>
      <w:r w:rsidRPr="00B43C42">
        <w:t xml:space="preserve"> </w:t>
      </w:r>
      <w:r>
        <w:t>$ 8.000</w:t>
      </w:r>
      <w:r w:rsidRPr="00B43C42">
        <w:t xml:space="preserve"> </w:t>
      </w:r>
      <w:r>
        <w:t>y tienen comprometido las utilidades que genere el negocio</w:t>
      </w:r>
      <w:r w:rsidRPr="00B43C42">
        <w:t xml:space="preserve"> en los próximos cuatro meses.</w:t>
      </w:r>
      <w:r>
        <w:t xml:space="preserve"> </w:t>
      </w:r>
    </w:p>
    <w:p w:rsidR="00B43C42" w:rsidRDefault="00B43C42" w:rsidP="00B43C42">
      <w:pPr>
        <w:pStyle w:val="Normal1"/>
      </w:pPr>
      <w:r>
        <w:t>INFINIT</w:t>
      </w:r>
      <w:r w:rsidRPr="00B43C42">
        <w:t xml:space="preserve"> es una empr</w:t>
      </w:r>
      <w:r>
        <w:t>esa especializada en desarrollo de software soporte para la gestión financiera de las compañías del medio</w:t>
      </w:r>
      <w:r w:rsidR="00CC4134">
        <w:t xml:space="preserve">, muchas de las cuales </w:t>
      </w:r>
      <w:r w:rsidRPr="00B43C42">
        <w:t>requiere</w:t>
      </w:r>
      <w:r w:rsidR="00CC4134">
        <w:t>n</w:t>
      </w:r>
      <w:r w:rsidRPr="00B43C42">
        <w:t xml:space="preserve"> adoptar prácticas de gestión modernas para sobrevivir.</w:t>
      </w:r>
    </w:p>
    <w:p w:rsidR="003C7A2A" w:rsidRDefault="00CC4134" w:rsidP="00B43C42">
      <w:pPr>
        <w:pStyle w:val="Normal1"/>
      </w:pPr>
      <w:r>
        <w:t>INFINIT</w:t>
      </w:r>
      <w:r w:rsidR="00B43C42" w:rsidRPr="00B43C42">
        <w:t xml:space="preserve"> capitalizará esta situación proporcionando servicios a las empresas, a su</w:t>
      </w:r>
      <w:r>
        <w:t>s clientes y todas las empresas que deseen trabajar en forma cooperativa, para obtener beneficios mancomunados</w:t>
      </w:r>
      <w:r w:rsidR="00B43C42" w:rsidRPr="00B43C42">
        <w:t xml:space="preserve">. Se trata </w:t>
      </w:r>
      <w:r>
        <w:t xml:space="preserve">de un sistema de fidelización de clientes, que mediante la utilización de un software y tecnología apropiada, permite </w:t>
      </w:r>
      <w:r w:rsidR="003C7A2A">
        <w:t>l</w:t>
      </w:r>
      <w:r>
        <w:t>a acumulación y el canje de puntos en función a las compras de los clientes y los parámetros establecidos por las empresas asociadas</w:t>
      </w:r>
      <w:r w:rsidR="003C7A2A">
        <w:t xml:space="preserve"> (porcentaje de descuento, relación puntos/peso, etc)</w:t>
      </w:r>
      <w:r w:rsidR="00B43C42" w:rsidRPr="00B43C42">
        <w:t xml:space="preserve">. </w:t>
      </w:r>
    </w:p>
    <w:p w:rsidR="00B43C42" w:rsidRDefault="00CC4134" w:rsidP="00B43C42">
      <w:pPr>
        <w:pStyle w:val="Normal1"/>
      </w:pPr>
      <w:r>
        <w:t>INFINIT</w:t>
      </w:r>
      <w:r w:rsidR="00B43C42" w:rsidRPr="00B43C42">
        <w:t xml:space="preserve"> no tiene actualmente competidores significativos para sus servicios. Ni</w:t>
      </w:r>
      <w:r w:rsidR="003C7A2A">
        <w:t>nguna empresa ofrece la novedad y la tecnología necesaria para este tipo de soporte financiero</w:t>
      </w:r>
      <w:r w:rsidR="00B43C42" w:rsidRPr="00B43C42">
        <w:t>. Nuestros competidores están especializados en áreas diversas, que se aplican en forma independiente, aumentando costos de identificación de oportunidades, proble</w:t>
      </w:r>
      <w:r w:rsidR="003C7A2A">
        <w:t>mas y de aplicación. INFINIT cuenta con un equipo de idóneos de “peritos mercantiles” y  “analistas de sistema”</w:t>
      </w:r>
      <w:r w:rsidR="00B43C42" w:rsidRPr="00B43C42">
        <w:t xml:space="preserve"> que resuelve</w:t>
      </w:r>
      <w:r w:rsidR="003C7A2A">
        <w:t>n problemas del tipo financiero ofreciendo la mejor solución en materia de software.</w:t>
      </w:r>
    </w:p>
    <w:p w:rsidR="00B43C42" w:rsidRPr="00743C5B" w:rsidRDefault="00B43C42" w:rsidP="00B43C42">
      <w:pPr>
        <w:pStyle w:val="Normal1"/>
        <w:rPr>
          <w:b/>
        </w:rPr>
      </w:pPr>
      <w:r w:rsidRPr="00B43C42">
        <w:t>El equip</w:t>
      </w:r>
      <w:r w:rsidR="003C7A2A">
        <w:t>o de la gerencia de INFINIT lo encabeza el A</w:t>
      </w:r>
      <w:r w:rsidRPr="00B43C42">
        <w:t>.</w:t>
      </w:r>
      <w:r w:rsidR="003C7A2A">
        <w:t>U.S. Pablo Caravaca</w:t>
      </w:r>
      <w:r w:rsidRPr="00B43C42">
        <w:t xml:space="preserve">, socio fundador de la empresa, </w:t>
      </w:r>
      <w:r w:rsidR="003C7A2A">
        <w:t>co</w:t>
      </w:r>
      <w:r w:rsidRPr="00B43C42">
        <w:t>cread</w:t>
      </w:r>
      <w:r w:rsidR="003C7A2A">
        <w:t>or del producto  "JINFINIT</w:t>
      </w:r>
      <w:r w:rsidRPr="00B43C42">
        <w:t xml:space="preserve">", experto </w:t>
      </w:r>
      <w:r w:rsidR="003C7A2A">
        <w:t>desarrollador en tecnologías JAVA</w:t>
      </w:r>
      <w:r w:rsidRPr="00B43C42">
        <w:t>. Ha agrupado un equip</w:t>
      </w:r>
      <w:r w:rsidR="003C7A2A">
        <w:t>o de líderes conformado por tres expertos</w:t>
      </w:r>
      <w:r w:rsidRPr="00B43C42">
        <w:t xml:space="preserve">, </w:t>
      </w:r>
      <w:r w:rsidR="00743C5B">
        <w:t>formados profesionalmente en la Facultad Regional Resistencia de la Universidad Tecnológica Nacional e identificados bajo una relación de estrecha camaradería</w:t>
      </w:r>
      <w:r w:rsidRPr="00B43C42">
        <w:t>. Este</w:t>
      </w:r>
      <w:r w:rsidR="00743C5B">
        <w:t xml:space="preserve"> equipo le permite a INFINIT</w:t>
      </w:r>
      <w:r w:rsidRPr="00B43C42">
        <w:t xml:space="preserve"> empezar sus actividades comprometido </w:t>
      </w:r>
      <w:r w:rsidR="00743C5B">
        <w:t>con la realidad social</w:t>
      </w:r>
      <w:r w:rsidR="00DB46F0">
        <w:t>, la cual</w:t>
      </w:r>
      <w:r w:rsidR="00743C5B">
        <w:t xml:space="preserve"> </w:t>
      </w:r>
      <w:r w:rsidR="00DB46F0">
        <w:t>demanda cada vez más un gran compromiso con la preservación del medio ambiente, el mejoramiento de la calidad de vida en general y una gran responsabilidad social en el quehacer profesional.</w:t>
      </w:r>
    </w:p>
    <w:p w:rsidR="00B43C42" w:rsidRDefault="00DB46F0" w:rsidP="00B43C42">
      <w:pPr>
        <w:pStyle w:val="Normal1"/>
      </w:pPr>
      <w:r>
        <w:t>El valor agregado del servicio ofrecido posibilita un amplio margen de beneficios, lo cual permite recuperar el capital invertido en un breve periodo de tiempo.</w:t>
      </w:r>
    </w:p>
    <w:p w:rsidR="003E0DD5" w:rsidRDefault="003E0DD5" w:rsidP="003E0DD5">
      <w:pPr>
        <w:pStyle w:val="Normal1"/>
      </w:pPr>
      <w:r>
        <w:t xml:space="preserve">Referente a la estrategia financiera, cabe reseñar en primer lugar, que una vez realizado el aporte de los socios la empresa </w:t>
      </w:r>
      <w:r w:rsidR="00727477">
        <w:t xml:space="preserve">y adquirido un préstamo inicial  INFINIT </w:t>
      </w:r>
      <w:r>
        <w:t>contará</w:t>
      </w:r>
      <w:r w:rsidR="00727477">
        <w:t xml:space="preserve"> con  recursos propios valuados en </w:t>
      </w:r>
      <w:r>
        <w:t xml:space="preserve"> </w:t>
      </w:r>
      <w:r w:rsidR="00727477">
        <w:t>$12.000 con los que podrá hacer</w:t>
      </w:r>
      <w:r>
        <w:t xml:space="preserve"> frente a sus inversiones </w:t>
      </w:r>
      <w:r w:rsidR="00727477">
        <w:t>preliminares</w:t>
      </w:r>
      <w:r>
        <w:t xml:space="preserve"> que </w:t>
      </w:r>
      <w:r w:rsidR="00727477">
        <w:t>ascienden a un total de $10.307</w:t>
      </w:r>
      <w:r>
        <w:t xml:space="preserve">, repartidos entre equipos </w:t>
      </w:r>
      <w:r w:rsidR="00727477">
        <w:t>informáticos, mobiliario, insumos, hosting, entre otros</w:t>
      </w:r>
      <w:r>
        <w:t>.</w:t>
      </w:r>
      <w:r w:rsidR="00727477">
        <w:t xml:space="preserve"> E</w:t>
      </w:r>
      <w:r>
        <w:t>n el plan de negocio también se adjunta una previsión de los resultados esperados por la empresa que asciend</w:t>
      </w:r>
      <w:r w:rsidR="008B3B20">
        <w:t>en aproximadamente a unos $51.000</w:t>
      </w:r>
      <w:r>
        <w:t xml:space="preserve"> anuales de beneficio económico.</w:t>
      </w:r>
    </w:p>
    <w:p w:rsidR="00B43C42" w:rsidRDefault="00B43C42" w:rsidP="00B43C42">
      <w:pPr>
        <w:pStyle w:val="Normal1"/>
        <w:ind w:left="720"/>
        <w:rPr>
          <w:b/>
          <w:sz w:val="28"/>
          <w:szCs w:val="28"/>
        </w:rPr>
      </w:pPr>
    </w:p>
    <w:p w:rsidR="007D0403" w:rsidRDefault="007D0403" w:rsidP="007D0403">
      <w:pPr>
        <w:pStyle w:val="Normal1"/>
        <w:ind w:left="360"/>
        <w:rPr>
          <w:b/>
          <w:sz w:val="28"/>
          <w:szCs w:val="28"/>
        </w:rPr>
      </w:pPr>
      <w:r>
        <w:rPr>
          <w:b/>
          <w:sz w:val="28"/>
          <w:szCs w:val="28"/>
        </w:rPr>
        <w:t xml:space="preserve">2. </w:t>
      </w:r>
      <w:smartTag w:uri="urn:schemas-microsoft-com:office:smarttags" w:element="PersonName">
        <w:smartTagPr>
          <w:attr w:name="ProductID" w:val="La Industria"/>
        </w:smartTagPr>
        <w:r>
          <w:rPr>
            <w:b/>
            <w:sz w:val="28"/>
            <w:szCs w:val="28"/>
          </w:rPr>
          <w:t>La Industria</w:t>
        </w:r>
      </w:smartTag>
      <w:r>
        <w:rPr>
          <w:b/>
          <w:sz w:val="28"/>
          <w:szCs w:val="28"/>
        </w:rPr>
        <w:t xml:space="preserve">, </w:t>
      </w:r>
      <w:smartTag w:uri="urn:schemas-microsoft-com:office:smarttags" w:element="PersonName">
        <w:smartTagPr>
          <w:attr w:name="ProductID" w:val="la Empresa"/>
        </w:smartTagPr>
        <w:r>
          <w:rPr>
            <w:b/>
            <w:sz w:val="28"/>
            <w:szCs w:val="28"/>
          </w:rPr>
          <w:t>la Empresa</w:t>
        </w:r>
      </w:smartTag>
      <w:r>
        <w:rPr>
          <w:b/>
          <w:sz w:val="28"/>
          <w:szCs w:val="28"/>
        </w:rPr>
        <w:t xml:space="preserve"> y sus Productos</w:t>
      </w:r>
    </w:p>
    <w:p w:rsidR="007D0403" w:rsidRDefault="007D0403" w:rsidP="007D0403">
      <w:pPr>
        <w:pStyle w:val="Normal1"/>
        <w:ind w:left="360"/>
        <w:rPr>
          <w:b/>
          <w:sz w:val="28"/>
          <w:szCs w:val="28"/>
        </w:rPr>
      </w:pPr>
      <w:r>
        <w:rPr>
          <w:b/>
          <w:sz w:val="28"/>
          <w:szCs w:val="28"/>
        </w:rPr>
        <w:tab/>
        <w:t>2.1. La industria</w:t>
      </w:r>
    </w:p>
    <w:p w:rsidR="00A84ED7" w:rsidRPr="00A84ED7" w:rsidRDefault="00A84ED7" w:rsidP="00A84ED7">
      <w:pPr>
        <w:pStyle w:val="Estilo"/>
        <w:spacing w:before="297" w:line="249" w:lineRule="exact"/>
        <w:ind w:firstLine="2832"/>
      </w:pPr>
      <w:r w:rsidRPr="00A84ED7">
        <w:t>El sector nacional de las TICs aporta casi 50.000 trabaja</w:t>
      </w:r>
      <w:r w:rsidR="002344EC">
        <w:t xml:space="preserve">dores, de los cuales más de un </w:t>
      </w:r>
      <w:r w:rsidRPr="00A84ED7">
        <w:t>tercio están dedicados a brindar soluciones off shore. En el país están constituida</w:t>
      </w:r>
      <w:r w:rsidR="002344EC">
        <w:t xml:space="preserve">s </w:t>
      </w:r>
      <w:r w:rsidRPr="00A84ED7">
        <w:t xml:space="preserve">aproximadamente 1000 empresas y en todo el sistema </w:t>
      </w:r>
      <w:r w:rsidR="002344EC">
        <w:t xml:space="preserve">educativo existen alrededor de </w:t>
      </w:r>
      <w:r w:rsidRPr="00A84ED7">
        <w:t xml:space="preserve">120.000 estudiantes que cursan sus carreras de grados </w:t>
      </w:r>
      <w:r w:rsidR="002344EC">
        <w:t xml:space="preserve">y terciarios en las diferentes </w:t>
      </w:r>
      <w:r w:rsidRPr="00A84ED7">
        <w:t xml:space="preserve">universidades y academias. </w:t>
      </w:r>
    </w:p>
    <w:p w:rsidR="007D0403" w:rsidRDefault="007D0403" w:rsidP="00A84ED7">
      <w:pPr>
        <w:pStyle w:val="Normal1"/>
      </w:pPr>
      <w:smartTag w:uri="urn:schemas-microsoft-com:office:smarttags" w:element="PersonName">
        <w:smartTagPr>
          <w:attr w:name="ProductID" w:val="La Argentina"/>
        </w:smartTagPr>
        <w:r>
          <w:t>La Argentina</w:t>
        </w:r>
      </w:smartTag>
      <w:r>
        <w:t xml:space="preserve"> cuenta con 229 PyMES del sector Software y Servicios Informáticos</w:t>
      </w:r>
      <w:r w:rsidR="002344EC">
        <w:t xml:space="preserve"> </w:t>
      </w:r>
      <w:r>
        <w:t xml:space="preserve">adheridas a </w:t>
      </w:r>
      <w:smartTag w:uri="urn:schemas-microsoft-com:office:smarttags" w:element="PersonName">
        <w:smartTagPr>
          <w:attr w:name="ProductID" w:val="la Ley"/>
        </w:smartTagPr>
        <w:r>
          <w:t>la Ley</w:t>
        </w:r>
      </w:smartTag>
      <w:r>
        <w:t xml:space="preserve"> de Promoción de </w:t>
      </w:r>
      <w:smartTag w:uri="urn:schemas-microsoft-com:office:smarttags" w:element="PersonName">
        <w:smartTagPr>
          <w:attr w:name="ProductID" w:val="La Industria"/>
        </w:smartTagPr>
        <w:r>
          <w:t>la Industria</w:t>
        </w:r>
      </w:smartTag>
      <w:r>
        <w:t xml:space="preserve"> de</w:t>
      </w:r>
      <w:r w:rsidR="002344EC">
        <w:t xml:space="preserve">l Software. De ellas, 147 están </w:t>
      </w:r>
      <w:r>
        <w:t>certificadas bajo normas ISO 9001:2000 y 28 fuer</w:t>
      </w:r>
      <w:r w:rsidR="002344EC">
        <w:t xml:space="preserve">on evaluadas con algún nivel de </w:t>
      </w:r>
      <w:r>
        <w:t>CMM, tal cual lo exige la ley.</w:t>
      </w:r>
    </w:p>
    <w:p w:rsidR="007D0403" w:rsidRDefault="007D0403" w:rsidP="00A84ED7">
      <w:pPr>
        <w:pStyle w:val="Normal1"/>
      </w:pPr>
      <w:r>
        <w:t xml:space="preserve">El desafío de los principales actores del sector apunta al </w:t>
      </w:r>
      <w:r w:rsidR="002344EC">
        <w:t xml:space="preserve">crecimiento sostenido del país, </w:t>
      </w:r>
      <w:r>
        <w:t xml:space="preserve">alcanzando los objetivos de una sociedad moderna y </w:t>
      </w:r>
      <w:r w:rsidR="002344EC">
        <w:t xml:space="preserve">alfabetizada digitalmente; como </w:t>
      </w:r>
      <w:r w:rsidR="00A84ED7">
        <w:t>también</w:t>
      </w:r>
      <w:r>
        <w:t xml:space="preserve"> a una “economía competitiva a escala mun</w:t>
      </w:r>
      <w:r w:rsidR="002344EC">
        <w:t xml:space="preserve">dial, lo cual requiere disponer </w:t>
      </w:r>
      <w:r>
        <w:t xml:space="preserve">localmente de una pujante industria vinculada a </w:t>
      </w:r>
      <w:smartTag w:uri="urn:schemas-microsoft-com:office:smarttags" w:element="PersonName">
        <w:smartTagPr>
          <w:attr w:name="ProductID" w:val="la Tecnolog￭as"/>
        </w:smartTagPr>
        <w:r>
          <w:t>la Tecnologías</w:t>
        </w:r>
      </w:smartTag>
      <w:r>
        <w:t xml:space="preserve"> de </w:t>
      </w:r>
      <w:smartTag w:uri="urn:schemas-microsoft-com:office:smarttags" w:element="PersonName">
        <w:smartTagPr>
          <w:attr w:name="ProductID" w:val="la Informaci￳n"/>
        </w:smartTagPr>
        <w:r>
          <w:t>la Información</w:t>
        </w:r>
      </w:smartTag>
      <w:r w:rsidR="002344EC">
        <w:t xml:space="preserve"> </w:t>
      </w:r>
      <w:r>
        <w:t>(TIC’s).</w:t>
      </w:r>
    </w:p>
    <w:p w:rsidR="0025379F" w:rsidRDefault="0025379F" w:rsidP="007D0403">
      <w:pPr>
        <w:pStyle w:val="Normal1"/>
        <w:ind w:left="360"/>
        <w:rPr>
          <w:b/>
        </w:rPr>
      </w:pPr>
      <w:r>
        <w:tab/>
      </w:r>
      <w:r>
        <w:tab/>
      </w:r>
      <w:r>
        <w:rPr>
          <w:b/>
        </w:rPr>
        <w:t>2.1.1</w:t>
      </w:r>
      <w:r w:rsidR="006342AE">
        <w:rPr>
          <w:b/>
        </w:rPr>
        <w:t>.</w:t>
      </w:r>
      <w:r>
        <w:rPr>
          <w:b/>
        </w:rPr>
        <w:t xml:space="preserve"> Políticas de Estado</w:t>
      </w:r>
    </w:p>
    <w:p w:rsidR="00A84ED7" w:rsidRPr="00A84ED7" w:rsidRDefault="008612E7" w:rsidP="00524A5E">
      <w:pPr>
        <w:pStyle w:val="Estilo"/>
        <w:spacing w:line="249" w:lineRule="exact"/>
        <w:ind w:right="542" w:firstLine="2160"/>
      </w:pPr>
      <w:r w:rsidRPr="008612E7">
        <w:t xml:space="preserve">Para potenciar al sector, el Ministerio de Economía de </w:t>
      </w:r>
      <w:smartTag w:uri="urn:schemas-microsoft-com:office:smarttags" w:element="PersonName">
        <w:smartTagPr>
          <w:attr w:name="ProductID" w:val="la Naci￳n"/>
        </w:smartTagPr>
        <w:r w:rsidRPr="008612E7">
          <w:t>la Nación</w:t>
        </w:r>
      </w:smartTag>
      <w:r w:rsidR="002344EC">
        <w:t xml:space="preserve"> sancionó en 2004 </w:t>
      </w:r>
      <w:smartTag w:uri="urn:schemas-microsoft-com:office:smarttags" w:element="PersonName">
        <w:smartTagPr>
          <w:attr w:name="ProductID" w:val="la Ley"/>
        </w:smartTagPr>
        <w:r w:rsidR="00A84ED7">
          <w:t xml:space="preserve">la </w:t>
        </w:r>
        <w:r w:rsidRPr="008612E7">
          <w:t>Ley</w:t>
        </w:r>
      </w:smartTag>
      <w:r w:rsidRPr="008612E7">
        <w:t xml:space="preserve"> de Promoción Industrial (25.922), que ofrece benef</w:t>
      </w:r>
      <w:r w:rsidR="002344EC">
        <w:t xml:space="preserve">icios fiscales e </w:t>
      </w:r>
      <w:r w:rsidR="00A84ED7">
        <w:t xml:space="preserve">impositivos a </w:t>
      </w:r>
      <w:r w:rsidRPr="008612E7">
        <w:t>todas las empresas nacionales que se dediquen a la industr</w:t>
      </w:r>
      <w:r w:rsidR="002344EC">
        <w:t xml:space="preserve">ia del </w:t>
      </w:r>
      <w:r w:rsidR="00A84ED7">
        <w:t xml:space="preserve">software. Así, cerca de </w:t>
      </w:r>
      <w:r w:rsidRPr="008612E7">
        <w:t>un 27% recibe los bene</w:t>
      </w:r>
      <w:r w:rsidR="002344EC">
        <w:t xml:space="preserve">ficios de esta normativa. Estas </w:t>
      </w:r>
      <w:r w:rsidRPr="008612E7">
        <w:t xml:space="preserve">empresas a la par presentan una </w:t>
      </w:r>
      <w:r w:rsidR="00A84ED7" w:rsidRPr="00A84ED7">
        <w:t>dinámica sup</w:t>
      </w:r>
      <w:r w:rsidR="002344EC">
        <w:t xml:space="preserve">erior a la media en términos de </w:t>
      </w:r>
      <w:r w:rsidR="00A84ED7" w:rsidRPr="00A84ED7">
        <w:t xml:space="preserve">empleo y de facturación. </w:t>
      </w:r>
    </w:p>
    <w:p w:rsidR="008612E7" w:rsidRPr="004767CE" w:rsidRDefault="002344EC" w:rsidP="002344EC">
      <w:pPr>
        <w:pStyle w:val="Estilo"/>
        <w:spacing w:before="249" w:line="249" w:lineRule="exact"/>
        <w:ind w:right="542"/>
      </w:pPr>
      <w:r>
        <w:t xml:space="preserve"> </w:t>
      </w:r>
      <w:r w:rsidR="00A84ED7" w:rsidRPr="00A84ED7">
        <w:t xml:space="preserve">Por otro lado, </w:t>
      </w:r>
      <w:smartTag w:uri="urn:schemas-microsoft-com:office:smarttags" w:element="PersonName">
        <w:smartTagPr>
          <w:attr w:name="ProductID" w:val="la Agencia Nacional"/>
        </w:smartTagPr>
        <w:r w:rsidR="00A84ED7" w:rsidRPr="00A84ED7">
          <w:t>la Agencia Nacional</w:t>
        </w:r>
      </w:smartTag>
      <w:r w:rsidR="00A84ED7" w:rsidRPr="00A84ED7">
        <w:t xml:space="preserve"> de Promoción Científica y Tecnológica lleva </w:t>
      </w:r>
      <w:r w:rsidR="00A84ED7" w:rsidRPr="00A84ED7">
        <w:br/>
        <w:t xml:space="preserve">adelante un plan de financiamiento conocido como FONT AR con el objetivo de </w:t>
      </w:r>
      <w:r w:rsidR="00A84ED7" w:rsidRPr="00A84ED7">
        <w:br/>
        <w:t xml:space="preserve">financiar nuevos proyectos de base tecnológica para que puedan insertarse en el </w:t>
      </w:r>
      <w:r w:rsidR="00A84ED7" w:rsidRPr="00A84ED7">
        <w:br/>
        <w:t xml:space="preserve">mercado. </w:t>
      </w:r>
    </w:p>
    <w:p w:rsidR="007D0403" w:rsidRDefault="007D0403" w:rsidP="007D0403">
      <w:pPr>
        <w:pStyle w:val="Normal1"/>
        <w:ind w:left="360"/>
        <w:rPr>
          <w:b/>
        </w:rPr>
      </w:pPr>
      <w:r>
        <w:tab/>
      </w:r>
      <w:r>
        <w:tab/>
      </w:r>
      <w:r w:rsidR="00BE02D3">
        <w:rPr>
          <w:b/>
        </w:rPr>
        <w:t>2.1.2</w:t>
      </w:r>
      <w:r w:rsidR="006342AE">
        <w:rPr>
          <w:b/>
        </w:rPr>
        <w:t>.</w:t>
      </w:r>
      <w:r>
        <w:rPr>
          <w:b/>
        </w:rPr>
        <w:t xml:space="preserve"> Desarrollo de la Industria local</w:t>
      </w:r>
    </w:p>
    <w:p w:rsidR="007D0403" w:rsidRDefault="007D0403" w:rsidP="007D0403">
      <w:pPr>
        <w:pStyle w:val="Normal1"/>
        <w:ind w:left="360"/>
      </w:pPr>
      <w:r>
        <w:rPr>
          <w:b/>
        </w:rPr>
        <w:tab/>
      </w:r>
      <w:r>
        <w:rPr>
          <w:b/>
        </w:rPr>
        <w:tab/>
      </w:r>
      <w:r>
        <w:rPr>
          <w:b/>
        </w:rPr>
        <w:tab/>
      </w:r>
      <w:r>
        <w:t>En los últimos años hubo grandes articulaciones de los sectores gubernamentales, académicos y empresariales del NEA</w:t>
      </w:r>
      <w:r w:rsidR="0025379F">
        <w:t>, y una gran “convergencia de las TIC’s” en la economía regional, en pos de relacionar en trabajo asociativo a productores, proveedores, corporaciones y clientes bajo un mismo contexto de tiempo real. Los gobiernos y universidades locales han observado altas tasas de migración de profesionales del sector y han buscado la manera de revertir este fenómeno.</w:t>
      </w:r>
    </w:p>
    <w:p w:rsidR="004767CE" w:rsidRPr="00FC7461" w:rsidRDefault="00FC7461" w:rsidP="007D0403">
      <w:pPr>
        <w:pStyle w:val="Normal1"/>
        <w:ind w:left="360"/>
        <w:rPr>
          <w:sz w:val="20"/>
          <w:szCs w:val="20"/>
        </w:rPr>
      </w:pPr>
      <w:r w:rsidRPr="00FC7461">
        <w:rPr>
          <w:sz w:val="20"/>
          <w:szCs w:val="20"/>
        </w:rPr>
        <w:t xml:space="preserve">* Los datos fueron extraídos de la revista mensual: “Emprender en </w:t>
      </w:r>
      <w:smartTag w:uri="urn:schemas-microsoft-com:office:smarttags" w:element="PersonName">
        <w:smartTagPr>
          <w:attr w:name="ProductID" w:val="la Regi￳n"/>
        </w:smartTagPr>
        <w:r w:rsidRPr="00FC7461">
          <w:rPr>
            <w:sz w:val="20"/>
            <w:szCs w:val="20"/>
          </w:rPr>
          <w:t>la Región</w:t>
        </w:r>
      </w:smartTag>
      <w:r w:rsidRPr="00FC7461">
        <w:rPr>
          <w:sz w:val="20"/>
          <w:szCs w:val="20"/>
        </w:rPr>
        <w:t>” – Agosto 2010 – Páginas 19 al 36</w:t>
      </w:r>
    </w:p>
    <w:p w:rsidR="004767CE" w:rsidRDefault="004767CE" w:rsidP="007D0403">
      <w:pPr>
        <w:pStyle w:val="Normal1"/>
        <w:ind w:left="360"/>
      </w:pPr>
    </w:p>
    <w:p w:rsidR="00015776" w:rsidRDefault="00015776" w:rsidP="007D0403">
      <w:pPr>
        <w:pStyle w:val="Normal1"/>
        <w:ind w:left="360"/>
      </w:pPr>
    </w:p>
    <w:p w:rsidR="00BE02D3" w:rsidRDefault="008E1367" w:rsidP="007D0403">
      <w:pPr>
        <w:pStyle w:val="Normal1"/>
        <w:ind w:left="360"/>
        <w:rPr>
          <w:b/>
        </w:rPr>
      </w:pPr>
      <w:r>
        <w:rPr>
          <w:b/>
        </w:rPr>
        <w:lastRenderedPageBreak/>
        <w:tab/>
      </w:r>
      <w:r>
        <w:rPr>
          <w:b/>
        </w:rPr>
        <w:tab/>
        <w:t>2.1.2.1</w:t>
      </w:r>
      <w:r w:rsidR="006342AE">
        <w:rPr>
          <w:b/>
        </w:rPr>
        <w:t>.</w:t>
      </w:r>
      <w:r>
        <w:rPr>
          <w:b/>
        </w:rPr>
        <w:t xml:space="preserve"> </w:t>
      </w:r>
      <w:r w:rsidR="008612E7">
        <w:rPr>
          <w:b/>
        </w:rPr>
        <w:t xml:space="preserve"> Oportunidades y Fortalezas</w:t>
      </w:r>
    </w:p>
    <w:p w:rsidR="00A84ED7" w:rsidRDefault="008612E7" w:rsidP="00A84ED7">
      <w:pPr>
        <w:pStyle w:val="Normal1"/>
        <w:spacing w:before="0" w:beforeAutospacing="0" w:after="0" w:afterAutospacing="0" w:line="0" w:lineRule="atLeast"/>
        <w:ind w:left="357"/>
      </w:pPr>
      <w:r>
        <w:rPr>
          <w:b/>
        </w:rPr>
        <w:tab/>
      </w:r>
      <w:r>
        <w:rPr>
          <w:b/>
        </w:rPr>
        <w:tab/>
      </w:r>
      <w:r>
        <w:rPr>
          <w:b/>
        </w:rPr>
        <w:tab/>
      </w:r>
      <w:r>
        <w:t xml:space="preserve">Competitividad, debido a menores costos de desarrollo que en otros puntos del país. </w:t>
      </w:r>
    </w:p>
    <w:p w:rsidR="00A84ED7" w:rsidRDefault="008612E7" w:rsidP="00A84ED7">
      <w:pPr>
        <w:pStyle w:val="Normal1"/>
        <w:spacing w:before="0" w:beforeAutospacing="0" w:after="0" w:afterAutospacing="0" w:line="0" w:lineRule="atLeast"/>
        <w:ind w:left="360" w:firstLine="1764"/>
      </w:pPr>
      <w:r>
        <w:t xml:space="preserve">Mejores condiciones de vida y bienestar laboral favorecen el desarrollo de talentos locales. </w:t>
      </w:r>
    </w:p>
    <w:p w:rsidR="00A84ED7" w:rsidRDefault="008612E7" w:rsidP="00A84ED7">
      <w:pPr>
        <w:pStyle w:val="Normal1"/>
        <w:spacing w:before="0" w:beforeAutospacing="0" w:after="0" w:afterAutospacing="0" w:line="0" w:lineRule="atLeast"/>
        <w:ind w:left="540" w:firstLine="1584"/>
      </w:pPr>
      <w:r>
        <w:t xml:space="preserve">Cercanía con universidades que cuentan con carreras específicas de Sistemas. Baja conflictividad laboral. </w:t>
      </w:r>
    </w:p>
    <w:p w:rsidR="008612E7" w:rsidRDefault="008612E7" w:rsidP="00A84ED7">
      <w:pPr>
        <w:pStyle w:val="Normal1"/>
        <w:spacing w:before="0" w:beforeAutospacing="0" w:after="0" w:afterAutospacing="0" w:line="0" w:lineRule="atLeast"/>
        <w:ind w:left="360" w:firstLine="1764"/>
      </w:pPr>
      <w:r>
        <w:t>Bajo nivel de desarrollo e implementación de las TIC’s en los gobiernos locales.</w:t>
      </w:r>
    </w:p>
    <w:p w:rsidR="008612E7" w:rsidRDefault="008612E7" w:rsidP="008612E7">
      <w:pPr>
        <w:pStyle w:val="Normal1"/>
        <w:spacing w:line="120" w:lineRule="atLeast"/>
        <w:ind w:left="357"/>
        <w:rPr>
          <w:b/>
        </w:rPr>
      </w:pPr>
      <w:r>
        <w:tab/>
      </w:r>
      <w:r w:rsidRPr="008612E7">
        <w:rPr>
          <w:b/>
        </w:rPr>
        <w:tab/>
        <w:t>2.1.2.2</w:t>
      </w:r>
      <w:r w:rsidR="006342AE">
        <w:rPr>
          <w:b/>
        </w:rPr>
        <w:t>.</w:t>
      </w:r>
      <w:r w:rsidR="008E1367">
        <w:rPr>
          <w:b/>
        </w:rPr>
        <w:t xml:space="preserve"> </w:t>
      </w:r>
      <w:r>
        <w:rPr>
          <w:b/>
        </w:rPr>
        <w:t xml:space="preserve"> Desafíos y Amenazas</w:t>
      </w:r>
    </w:p>
    <w:p w:rsidR="00A84ED7" w:rsidRDefault="00A84ED7" w:rsidP="00A84ED7">
      <w:pPr>
        <w:pStyle w:val="Normal1"/>
        <w:spacing w:before="0" w:beforeAutospacing="0" w:after="0" w:afterAutospacing="0" w:line="120" w:lineRule="atLeast"/>
        <w:ind w:left="357"/>
      </w:pPr>
      <w:r>
        <w:rPr>
          <w:b/>
        </w:rPr>
        <w:tab/>
      </w:r>
      <w:r>
        <w:rPr>
          <w:b/>
        </w:rPr>
        <w:tab/>
      </w:r>
      <w:r>
        <w:rPr>
          <w:b/>
        </w:rPr>
        <w:tab/>
      </w:r>
      <w:r>
        <w:t>El incremento de los costos, ¿Cómo diferenciar la industria local sin que sea por medio de salarios competitivos?</w:t>
      </w:r>
    </w:p>
    <w:p w:rsidR="00A84ED7" w:rsidRDefault="00A84ED7" w:rsidP="00A84ED7">
      <w:pPr>
        <w:pStyle w:val="Normal1"/>
        <w:spacing w:before="0" w:beforeAutospacing="0" w:after="0" w:afterAutospacing="0" w:line="120" w:lineRule="atLeast"/>
        <w:ind w:left="357"/>
      </w:pPr>
      <w:r>
        <w:tab/>
      </w:r>
      <w:r>
        <w:tab/>
      </w:r>
      <w:r>
        <w:tab/>
        <w:t>Dificultades de financiamiento o soporte para el desarrollo de nuevos productos o servicios.</w:t>
      </w:r>
    </w:p>
    <w:p w:rsidR="00A84ED7" w:rsidRDefault="00A84ED7" w:rsidP="00A84ED7">
      <w:pPr>
        <w:pStyle w:val="Normal1"/>
        <w:spacing w:before="0" w:beforeAutospacing="0" w:after="0" w:afterAutospacing="0" w:line="120" w:lineRule="atLeast"/>
        <w:ind w:left="357"/>
      </w:pPr>
      <w:r>
        <w:tab/>
      </w:r>
      <w:r>
        <w:tab/>
      </w:r>
      <w:r>
        <w:tab/>
        <w:t>La ley del Software puede convertirse en un diferenciador competitivo importante.</w:t>
      </w:r>
    </w:p>
    <w:p w:rsidR="00A84ED7" w:rsidRDefault="00A84ED7" w:rsidP="00A84ED7">
      <w:pPr>
        <w:pStyle w:val="Normal1"/>
        <w:spacing w:before="0" w:beforeAutospacing="0" w:after="0" w:afterAutospacing="0" w:line="120" w:lineRule="atLeast"/>
        <w:ind w:left="357"/>
      </w:pPr>
      <w:r>
        <w:tab/>
      </w:r>
      <w:r>
        <w:tab/>
      </w:r>
      <w:r>
        <w:tab/>
        <w:t>El desarrollo del Estado.</w:t>
      </w:r>
    </w:p>
    <w:p w:rsidR="00A84ED7" w:rsidRDefault="00A84ED7" w:rsidP="00A84ED7">
      <w:pPr>
        <w:pStyle w:val="Normal1"/>
        <w:spacing w:before="0" w:beforeAutospacing="0" w:after="0" w:afterAutospacing="0" w:line="120" w:lineRule="atLeast"/>
        <w:ind w:left="357"/>
      </w:pPr>
      <w:r>
        <w:tab/>
      </w:r>
      <w:r>
        <w:tab/>
      </w:r>
      <w:r>
        <w:tab/>
        <w:t>La universidad empieza a competir por clientes y recursos.</w:t>
      </w:r>
    </w:p>
    <w:p w:rsidR="00A84ED7" w:rsidRPr="00A84ED7" w:rsidRDefault="00A84ED7" w:rsidP="00A84ED7">
      <w:pPr>
        <w:pStyle w:val="Normal1"/>
        <w:spacing w:before="0" w:beforeAutospacing="0" w:after="0" w:afterAutospacing="0" w:line="120" w:lineRule="atLeast"/>
        <w:ind w:left="357"/>
      </w:pPr>
      <w:r>
        <w:tab/>
      </w:r>
      <w:r>
        <w:tab/>
      </w:r>
      <w:r>
        <w:tab/>
        <w:t>Cultura del “compro afuera, es mejor”</w:t>
      </w:r>
    </w:p>
    <w:p w:rsidR="007D0403" w:rsidRDefault="007D0403" w:rsidP="00E86D65">
      <w:pPr>
        <w:pStyle w:val="Normal1"/>
        <w:ind w:left="360"/>
        <w:rPr>
          <w:b/>
        </w:rPr>
      </w:pPr>
    </w:p>
    <w:p w:rsidR="00A84ED7" w:rsidRDefault="00A84ED7" w:rsidP="00E86D65">
      <w:pPr>
        <w:pStyle w:val="Normal1"/>
        <w:ind w:left="360"/>
        <w:rPr>
          <w:b/>
        </w:rPr>
      </w:pPr>
      <w:r>
        <w:rPr>
          <w:b/>
          <w:sz w:val="28"/>
          <w:szCs w:val="28"/>
        </w:rPr>
        <w:t xml:space="preserve">2.2. </w:t>
      </w:r>
      <w:smartTag w:uri="urn:schemas-microsoft-com:office:smarttags" w:element="PersonName">
        <w:smartTagPr>
          <w:attr w:name="ProductID" w:val="la Empresa"/>
        </w:smartTagPr>
        <w:r>
          <w:rPr>
            <w:b/>
            <w:sz w:val="28"/>
            <w:szCs w:val="28"/>
          </w:rPr>
          <w:t>La Empresa</w:t>
        </w:r>
      </w:smartTag>
    </w:p>
    <w:p w:rsidR="00E86D65" w:rsidRDefault="0029557A" w:rsidP="00621ED3">
      <w:pPr>
        <w:pStyle w:val="Normal1"/>
        <w:ind w:left="360"/>
        <w:rPr>
          <w:b/>
        </w:rPr>
      </w:pPr>
      <w:r>
        <w:rPr>
          <w:b/>
          <w:noProof/>
          <w:lang w:val="es-AR" w:eastAsia="es-AR"/>
        </w:rPr>
        <w:drawing>
          <wp:inline distT="0" distB="0" distL="0" distR="0">
            <wp:extent cx="1485900" cy="6381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85900" cy="638175"/>
                    </a:xfrm>
                    <a:prstGeom prst="rect">
                      <a:avLst/>
                    </a:prstGeom>
                    <a:noFill/>
                    <a:ln w="9525">
                      <a:noFill/>
                      <a:miter lim="800000"/>
                      <a:headEnd/>
                      <a:tailEnd/>
                    </a:ln>
                  </pic:spPr>
                </pic:pic>
              </a:graphicData>
            </a:graphic>
          </wp:inline>
        </w:drawing>
      </w:r>
      <w:r w:rsidR="00E86D65">
        <w:rPr>
          <w:b/>
        </w:rPr>
        <w:t>INFINIT</w:t>
      </w:r>
      <w:r w:rsidR="00621ED3">
        <w:rPr>
          <w:b/>
        </w:rPr>
        <w:t xml:space="preserve"> - </w:t>
      </w:r>
      <w:r w:rsidR="00E86D65">
        <w:rPr>
          <w:b/>
        </w:rPr>
        <w:t>Informática Financiera Integral</w:t>
      </w:r>
    </w:p>
    <w:p w:rsidR="00E86D65" w:rsidRPr="0037418E" w:rsidRDefault="00E86D65" w:rsidP="004767CE">
      <w:pPr>
        <w:pStyle w:val="Normal1"/>
        <w:numPr>
          <w:ilvl w:val="2"/>
          <w:numId w:val="19"/>
        </w:numPr>
        <w:rPr>
          <w:b/>
        </w:rPr>
      </w:pPr>
      <w:r w:rsidRPr="0037418E">
        <w:rPr>
          <w:b/>
        </w:rPr>
        <w:t xml:space="preserve">Misión: </w:t>
      </w:r>
    </w:p>
    <w:p w:rsidR="00E86D65" w:rsidRDefault="00E86D65" w:rsidP="004767CE">
      <w:pPr>
        <w:pStyle w:val="Normal1"/>
        <w:ind w:left="360" w:firstLine="1416"/>
      </w:pPr>
      <w:r>
        <w:t>“Brindar soluciones IT’s orientadas a las finanzas, innovadoras y adaptadas a la realidad de las empresas, para que estas maximicen sus beneficios, reduzcan los riesgos y opti</w:t>
      </w:r>
      <w:r w:rsidR="00B65170">
        <w:t>micen sus procesos de negocio</w:t>
      </w:r>
      <w:r>
        <w:t>. Permitiendo además soluciones evolutivas”.</w:t>
      </w:r>
    </w:p>
    <w:p w:rsidR="00E86D65" w:rsidRPr="005A20E9" w:rsidRDefault="00E86D65" w:rsidP="004767CE">
      <w:pPr>
        <w:numPr>
          <w:ilvl w:val="2"/>
          <w:numId w:val="19"/>
        </w:numPr>
        <w:spacing w:before="100" w:beforeAutospacing="1" w:after="100" w:afterAutospacing="1"/>
        <w:rPr>
          <w:b/>
        </w:rPr>
      </w:pPr>
      <w:r w:rsidRPr="005A20E9">
        <w:rPr>
          <w:b/>
        </w:rPr>
        <w:t xml:space="preserve">Visión: </w:t>
      </w:r>
    </w:p>
    <w:p w:rsidR="00E86D65" w:rsidRDefault="00E86D65" w:rsidP="004767CE">
      <w:pPr>
        <w:pStyle w:val="Normal1"/>
        <w:ind w:left="360" w:firstLine="1416"/>
      </w:pPr>
      <w:bookmarkStart w:id="0" w:name="_GoBack"/>
      <w:r>
        <w:t xml:space="preserve">“Consolidar nuestro liderazgo  en el mercado regional, expandiendo la penetración de nuestros servicios de desarrollos en todas las localidades posibles del NEA, </w:t>
      </w:r>
      <w:r w:rsidR="00B754E8">
        <w:t xml:space="preserve">con perspectivas a </w:t>
      </w:r>
      <w:r>
        <w:t>nivel nacional en lo que</w:t>
      </w:r>
      <w:r w:rsidR="00B754E8">
        <w:t xml:space="preserve"> respecta</w:t>
      </w:r>
      <w:r>
        <w:t xml:space="preserve"> a desarrollos IT</w:t>
      </w:r>
      <w:r w:rsidR="00B754E8">
        <w:t xml:space="preserve"> </w:t>
      </w:r>
      <w:r>
        <w:t>"</w:t>
      </w:r>
    </w:p>
    <w:bookmarkEnd w:id="0"/>
    <w:p w:rsidR="004767CE" w:rsidRDefault="004767CE" w:rsidP="00E86D65">
      <w:pPr>
        <w:pStyle w:val="Normal1"/>
        <w:ind w:left="720"/>
      </w:pPr>
    </w:p>
    <w:p w:rsidR="004767CE" w:rsidRDefault="004767CE" w:rsidP="00E86D65">
      <w:pPr>
        <w:pStyle w:val="Normal1"/>
        <w:ind w:left="720"/>
      </w:pPr>
    </w:p>
    <w:p w:rsidR="00015776" w:rsidRDefault="00015776" w:rsidP="00E86D65">
      <w:pPr>
        <w:pStyle w:val="Normal1"/>
        <w:ind w:left="720"/>
      </w:pPr>
    </w:p>
    <w:p w:rsidR="004767CE" w:rsidRDefault="004767CE" w:rsidP="004767CE">
      <w:pPr>
        <w:pStyle w:val="Normal1"/>
        <w:ind w:left="360"/>
        <w:rPr>
          <w:b/>
        </w:rPr>
      </w:pPr>
      <w:r>
        <w:rPr>
          <w:b/>
          <w:sz w:val="28"/>
          <w:szCs w:val="28"/>
        </w:rPr>
        <w:lastRenderedPageBreak/>
        <w:t>2.3. Los Productos / Servicios</w:t>
      </w:r>
    </w:p>
    <w:p w:rsidR="00582099" w:rsidRPr="00582099" w:rsidRDefault="00582099" w:rsidP="004767CE">
      <w:pPr>
        <w:pStyle w:val="Estilo"/>
        <w:spacing w:before="220" w:line="273" w:lineRule="exact"/>
        <w:ind w:right="191" w:firstLine="2479"/>
        <w:rPr>
          <w:color w:val="272D2C"/>
          <w:lang w:val="es-ES_tradnl"/>
        </w:rPr>
      </w:pPr>
      <w:r w:rsidRPr="00582099">
        <w:rPr>
          <w:color w:val="272D2C"/>
          <w:lang w:val="es-ES_tradnl"/>
        </w:rPr>
        <w:t>Destinado principalmente a empresas prestadoras de servicio</w:t>
      </w:r>
      <w:r w:rsidRPr="00582099">
        <w:rPr>
          <w:color w:val="484A49"/>
          <w:lang w:val="es-ES_tradnl"/>
        </w:rPr>
        <w:t xml:space="preserve">, </w:t>
      </w:r>
      <w:r w:rsidR="00810449">
        <w:rPr>
          <w:b/>
          <w:bCs/>
          <w:color w:val="272D2C"/>
          <w:w w:val="92"/>
          <w:lang w:val="es-ES_tradnl"/>
        </w:rPr>
        <w:t>J</w:t>
      </w:r>
      <w:r w:rsidR="007E40F5">
        <w:rPr>
          <w:b/>
          <w:bCs/>
          <w:color w:val="272D2C"/>
          <w:w w:val="92"/>
          <w:lang w:val="es-ES_tradnl"/>
        </w:rPr>
        <w:t>IN</w:t>
      </w:r>
      <w:r w:rsidR="003E46E5">
        <w:rPr>
          <w:b/>
          <w:bCs/>
          <w:color w:val="272D2C"/>
          <w:w w:val="92"/>
          <w:lang w:val="es-ES_tradnl"/>
        </w:rPr>
        <w:t>FlNIT</w:t>
      </w:r>
      <w:r w:rsidRPr="00582099">
        <w:rPr>
          <w:b/>
          <w:bCs/>
          <w:color w:val="272D2C"/>
          <w:w w:val="92"/>
          <w:lang w:val="es-ES_tradnl"/>
        </w:rPr>
        <w:t xml:space="preserve"> </w:t>
      </w:r>
      <w:r w:rsidR="004767CE">
        <w:rPr>
          <w:color w:val="272D2C"/>
          <w:lang w:val="es-ES_tradnl"/>
        </w:rPr>
        <w:t xml:space="preserve">tiene </w:t>
      </w:r>
      <w:r w:rsidRPr="00582099">
        <w:rPr>
          <w:color w:val="272D2C"/>
          <w:lang w:val="es-ES_tradnl"/>
        </w:rPr>
        <w:t>por objeto propiciar la implementación de pr</w:t>
      </w:r>
      <w:r w:rsidR="004767CE">
        <w:rPr>
          <w:color w:val="272D2C"/>
          <w:lang w:val="es-ES_tradnl"/>
        </w:rPr>
        <w:t xml:space="preserve">ogramas de beneficios para sus </w:t>
      </w:r>
      <w:r w:rsidRPr="00582099">
        <w:rPr>
          <w:color w:val="272D2C"/>
          <w:lang w:val="es-ES_tradnl"/>
        </w:rPr>
        <w:t>clientes, los cuales se traducen en premios, regalos o descu</w:t>
      </w:r>
      <w:r w:rsidR="004767CE">
        <w:rPr>
          <w:color w:val="272D2C"/>
          <w:lang w:val="es-ES_tradnl"/>
        </w:rPr>
        <w:t xml:space="preserve">entos especiales. </w:t>
      </w:r>
      <w:r w:rsidRPr="00582099">
        <w:rPr>
          <w:color w:val="272D2C"/>
          <w:lang w:val="es-ES_tradnl"/>
        </w:rPr>
        <w:t>Tales beneficios se podrán canjear por los puntos que cada cliente acumule</w:t>
      </w:r>
      <w:r w:rsidRPr="00582099">
        <w:rPr>
          <w:color w:val="484A49"/>
          <w:lang w:val="es-ES_tradnl"/>
        </w:rPr>
        <w:t xml:space="preserve">, </w:t>
      </w:r>
      <w:r w:rsidR="004767CE">
        <w:rPr>
          <w:color w:val="272D2C"/>
          <w:lang w:val="es-ES_tradnl"/>
        </w:rPr>
        <w:t xml:space="preserve">en </w:t>
      </w:r>
      <w:r w:rsidRPr="00582099">
        <w:rPr>
          <w:color w:val="272D2C"/>
          <w:lang w:val="es-ES_tradnl"/>
        </w:rPr>
        <w:t xml:space="preserve">función de sus compras en comercios asociados. </w:t>
      </w:r>
    </w:p>
    <w:p w:rsidR="00582099" w:rsidRPr="00582099" w:rsidRDefault="00582099" w:rsidP="00582099">
      <w:pPr>
        <w:pStyle w:val="Estilo"/>
        <w:spacing w:before="249" w:line="273" w:lineRule="exact"/>
        <w:ind w:right="110"/>
        <w:rPr>
          <w:color w:val="272D2C"/>
          <w:lang w:val="es-ES_tradnl"/>
        </w:rPr>
      </w:pPr>
      <w:r w:rsidRPr="00582099">
        <w:rPr>
          <w:color w:val="272D2C"/>
          <w:lang w:val="es-ES_tradnl"/>
        </w:rPr>
        <w:t xml:space="preserve">Se entrega a cada cliente una tarjeta magnética o inteligente, identificada con la </w:t>
      </w:r>
      <w:r w:rsidRPr="00582099">
        <w:rPr>
          <w:color w:val="272D2C"/>
          <w:lang w:val="es-ES_tradnl"/>
        </w:rPr>
        <w:br/>
        <w:t>marca e imagen de la firma</w:t>
      </w:r>
      <w:r w:rsidRPr="00582099">
        <w:rPr>
          <w:color w:val="484A49"/>
          <w:lang w:val="es-ES_tradnl"/>
        </w:rPr>
        <w:t xml:space="preserve">, </w:t>
      </w:r>
      <w:r w:rsidRPr="00582099">
        <w:rPr>
          <w:color w:val="272D2C"/>
          <w:w w:val="92"/>
          <w:lang w:val="es-ES_tradnl"/>
        </w:rPr>
        <w:t xml:space="preserve">y </w:t>
      </w:r>
      <w:r w:rsidRPr="00582099">
        <w:rPr>
          <w:color w:val="272D2C"/>
          <w:lang w:val="es-ES_tradnl"/>
        </w:rPr>
        <w:t>personalizada con sus datos personales</w:t>
      </w:r>
      <w:r w:rsidRPr="00582099">
        <w:rPr>
          <w:color w:val="0C100F"/>
          <w:lang w:val="es-ES_tradnl"/>
        </w:rPr>
        <w:t xml:space="preserve">. </w:t>
      </w:r>
      <w:r w:rsidRPr="00582099">
        <w:rPr>
          <w:color w:val="272D2C"/>
          <w:lang w:val="es-ES_tradnl"/>
        </w:rPr>
        <w:t xml:space="preserve">Cuando </w:t>
      </w:r>
      <w:r w:rsidRPr="00582099">
        <w:rPr>
          <w:color w:val="272D2C"/>
          <w:lang w:val="es-ES_tradnl"/>
        </w:rPr>
        <w:br/>
        <w:t xml:space="preserve">efectúe compras en los comercios asociados la tarjeta se pasará por un </w:t>
      </w:r>
      <w:r w:rsidRPr="00582099">
        <w:rPr>
          <w:color w:val="272D2C"/>
          <w:lang w:val="es-ES_tradnl"/>
        </w:rPr>
        <w:br/>
        <w:t>dispositivo lector, quedando registrada la opera</w:t>
      </w:r>
      <w:r w:rsidRPr="00582099">
        <w:rPr>
          <w:color w:val="0C100F"/>
          <w:lang w:val="es-ES_tradnl"/>
        </w:rPr>
        <w:t>c</w:t>
      </w:r>
      <w:r w:rsidRPr="00582099">
        <w:rPr>
          <w:color w:val="272D2C"/>
          <w:lang w:val="es-ES_tradnl"/>
        </w:rPr>
        <w:t>ión on-line</w:t>
      </w:r>
      <w:r w:rsidR="00810449">
        <w:rPr>
          <w:color w:val="272D2C"/>
          <w:lang w:val="es-ES_tradnl"/>
        </w:rPr>
        <w:t xml:space="preserve"> </w:t>
      </w:r>
      <w:r w:rsidRPr="00582099">
        <w:rPr>
          <w:color w:val="272D2C"/>
          <w:lang w:val="es-ES_tradnl"/>
        </w:rPr>
        <w:t xml:space="preserve">en la base de datos </w:t>
      </w:r>
      <w:r w:rsidRPr="00582099">
        <w:rPr>
          <w:color w:val="272D2C"/>
          <w:lang w:val="es-ES_tradnl"/>
        </w:rPr>
        <w:br/>
        <w:t>central del sistema</w:t>
      </w:r>
      <w:r w:rsidRPr="00582099">
        <w:rPr>
          <w:color w:val="0C100F"/>
          <w:lang w:val="es-ES_tradnl"/>
        </w:rPr>
        <w:t xml:space="preserve">. </w:t>
      </w:r>
      <w:r w:rsidRPr="00582099">
        <w:rPr>
          <w:color w:val="272D2C"/>
          <w:lang w:val="es-ES_tradnl"/>
        </w:rPr>
        <w:t xml:space="preserve">Por último, podrá canjear sus puntos acumulados por </w:t>
      </w:r>
      <w:r w:rsidRPr="00582099">
        <w:rPr>
          <w:color w:val="272D2C"/>
          <w:lang w:val="es-ES_tradnl"/>
        </w:rPr>
        <w:br/>
      </w:r>
      <w:r w:rsidR="002344EC" w:rsidRPr="00582099">
        <w:rPr>
          <w:color w:val="272D2C"/>
          <w:lang w:val="es-ES_tradnl"/>
        </w:rPr>
        <w:t>benefi</w:t>
      </w:r>
      <w:r w:rsidR="002344EC">
        <w:rPr>
          <w:color w:val="272D2C"/>
          <w:lang w:val="es-ES_tradnl"/>
        </w:rPr>
        <w:t>cio</w:t>
      </w:r>
      <w:r w:rsidR="002344EC" w:rsidRPr="00582099">
        <w:rPr>
          <w:color w:val="272D2C"/>
          <w:lang w:val="es-ES_tradnl"/>
        </w:rPr>
        <w:t>s</w:t>
      </w:r>
      <w:r w:rsidRPr="00582099">
        <w:rPr>
          <w:color w:val="272D2C"/>
          <w:lang w:val="es-ES_tradnl"/>
        </w:rPr>
        <w:t xml:space="preserve">. </w:t>
      </w:r>
    </w:p>
    <w:p w:rsidR="00582099" w:rsidRDefault="00582099" w:rsidP="004767CE">
      <w:pPr>
        <w:pStyle w:val="Estilo"/>
        <w:spacing w:before="297" w:line="273" w:lineRule="exact"/>
        <w:ind w:left="5"/>
        <w:rPr>
          <w:color w:val="0C100F"/>
          <w:lang w:val="es-ES_tradnl"/>
        </w:rPr>
      </w:pPr>
      <w:r w:rsidRPr="00582099">
        <w:rPr>
          <w:color w:val="272D2C"/>
          <w:lang w:val="es-ES_tradnl"/>
        </w:rPr>
        <w:t>El sistema permite al comercio administrador monitorear la operatoria</w:t>
      </w:r>
      <w:r w:rsidRPr="00582099">
        <w:rPr>
          <w:color w:val="484A49"/>
          <w:lang w:val="es-ES_tradnl"/>
        </w:rPr>
        <w:t xml:space="preserve">, </w:t>
      </w:r>
      <w:r w:rsidRPr="00582099">
        <w:rPr>
          <w:color w:val="272D2C"/>
          <w:lang w:val="es-ES_tradnl"/>
        </w:rPr>
        <w:t xml:space="preserve">y brindar </w:t>
      </w:r>
      <w:r w:rsidRPr="00582099">
        <w:rPr>
          <w:color w:val="272D2C"/>
          <w:lang w:val="es-ES_tradnl"/>
        </w:rPr>
        <w:br/>
        <w:t xml:space="preserve">información estadística tanto de los negocios asociados, como de cada uno de </w:t>
      </w:r>
      <w:r w:rsidRPr="00582099">
        <w:rPr>
          <w:color w:val="272D2C"/>
          <w:lang w:val="es-ES_tradnl"/>
        </w:rPr>
        <w:br/>
        <w:t xml:space="preserve">los clientes. De esta forma la empresa accederá a una potente </w:t>
      </w:r>
      <w:r w:rsidRPr="00582099">
        <w:rPr>
          <w:color w:val="272D2C"/>
          <w:w w:val="92"/>
          <w:lang w:val="es-ES_tradnl"/>
        </w:rPr>
        <w:t xml:space="preserve">y </w:t>
      </w:r>
      <w:r w:rsidRPr="00582099">
        <w:rPr>
          <w:color w:val="272D2C"/>
          <w:lang w:val="es-ES_tradnl"/>
        </w:rPr>
        <w:t xml:space="preserve">cada vez más </w:t>
      </w:r>
      <w:r w:rsidRPr="00582099">
        <w:rPr>
          <w:color w:val="272D2C"/>
          <w:lang w:val="es-ES_tradnl"/>
        </w:rPr>
        <w:br/>
        <w:t xml:space="preserve">difundida herramienta de marketing directo denominada "fidelización", que le </w:t>
      </w:r>
      <w:r w:rsidRPr="00582099">
        <w:rPr>
          <w:color w:val="272D2C"/>
          <w:lang w:val="es-ES_tradnl"/>
        </w:rPr>
        <w:br/>
        <w:t xml:space="preserve">permitirá retener a sus clientes actuales, fortaleciendo su lealtad a la empresa, </w:t>
      </w:r>
      <w:r w:rsidRPr="00582099">
        <w:rPr>
          <w:color w:val="272D2C"/>
          <w:lang w:val="es-ES_tradnl"/>
        </w:rPr>
        <w:br/>
        <w:t xml:space="preserve">como así también cautivar a nuevos clientes, que se verán atraídos por los </w:t>
      </w:r>
      <w:r w:rsidRPr="00582099">
        <w:rPr>
          <w:color w:val="272D2C"/>
          <w:lang w:val="es-ES_tradnl"/>
        </w:rPr>
        <w:br/>
        <w:t>beneficios del sistema</w:t>
      </w:r>
      <w:r w:rsidRPr="00582099">
        <w:rPr>
          <w:color w:val="0C100F"/>
          <w:lang w:val="es-ES_tradnl"/>
        </w:rPr>
        <w:t xml:space="preserve">. </w:t>
      </w:r>
    </w:p>
    <w:p w:rsidR="004767CE" w:rsidRPr="00582099" w:rsidRDefault="004767CE" w:rsidP="004767CE">
      <w:pPr>
        <w:pStyle w:val="Estilo"/>
        <w:spacing w:before="297" w:line="273" w:lineRule="exact"/>
        <w:ind w:left="5"/>
        <w:rPr>
          <w:color w:val="0C100F"/>
          <w:lang w:val="es-ES_tradnl"/>
        </w:rPr>
      </w:pPr>
    </w:p>
    <w:p w:rsidR="00582099" w:rsidRDefault="00582099" w:rsidP="00582099">
      <w:pPr>
        <w:pStyle w:val="Estilo"/>
        <w:numPr>
          <w:ilvl w:val="0"/>
          <w:numId w:val="2"/>
        </w:numPr>
        <w:spacing w:line="1" w:lineRule="exact"/>
      </w:pPr>
    </w:p>
    <w:p w:rsidR="00582099" w:rsidRDefault="004767CE" w:rsidP="004767CE">
      <w:pPr>
        <w:pStyle w:val="Estilo"/>
        <w:spacing w:line="254" w:lineRule="exact"/>
        <w:ind w:left="5" w:right="110" w:firstLine="703"/>
        <w:rPr>
          <w:b/>
          <w:bCs/>
          <w:color w:val="272D2C"/>
          <w:lang w:val="es-ES_tradnl"/>
        </w:rPr>
      </w:pPr>
      <w:r>
        <w:rPr>
          <w:b/>
          <w:bCs/>
          <w:color w:val="272D2C"/>
          <w:lang w:val="es-ES_tradnl"/>
        </w:rPr>
        <w:t>2.3.1</w:t>
      </w:r>
      <w:r w:rsidR="006342AE">
        <w:rPr>
          <w:b/>
          <w:bCs/>
          <w:color w:val="272D2C"/>
          <w:lang w:val="es-ES_tradnl"/>
        </w:rPr>
        <w:t>.</w:t>
      </w:r>
      <w:r>
        <w:rPr>
          <w:b/>
          <w:bCs/>
          <w:color w:val="272D2C"/>
          <w:lang w:val="es-ES_tradnl"/>
        </w:rPr>
        <w:t xml:space="preserve"> </w:t>
      </w:r>
      <w:r w:rsidR="00582099" w:rsidRPr="00582099">
        <w:rPr>
          <w:b/>
          <w:bCs/>
          <w:color w:val="272D2C"/>
          <w:lang w:val="es-ES_tradnl"/>
        </w:rPr>
        <w:t xml:space="preserve">Competencias Centrales </w:t>
      </w:r>
      <w:r w:rsidR="003E46E5">
        <w:rPr>
          <w:b/>
          <w:bCs/>
          <w:color w:val="272D2C"/>
          <w:lang w:val="es-ES_tradnl"/>
        </w:rPr>
        <w:t>de JINFINI</w:t>
      </w:r>
      <w:r>
        <w:rPr>
          <w:b/>
          <w:bCs/>
          <w:color w:val="272D2C"/>
          <w:lang w:val="es-ES_tradnl"/>
        </w:rPr>
        <w:t>T</w:t>
      </w:r>
    </w:p>
    <w:p w:rsidR="00582099" w:rsidRPr="00582099" w:rsidRDefault="00582099" w:rsidP="00582099">
      <w:pPr>
        <w:pStyle w:val="Estilo"/>
        <w:spacing w:line="254" w:lineRule="exact"/>
        <w:ind w:left="5" w:right="110"/>
        <w:rPr>
          <w:b/>
          <w:bCs/>
          <w:color w:val="272D2C"/>
          <w:lang w:val="es-ES_tradnl"/>
        </w:rPr>
      </w:pPr>
    </w:p>
    <w:p w:rsidR="00582099" w:rsidRPr="00582099" w:rsidRDefault="00582099" w:rsidP="00524A5E">
      <w:pPr>
        <w:pStyle w:val="Estilo"/>
        <w:spacing w:before="100" w:beforeAutospacing="1" w:after="100" w:afterAutospacing="1" w:line="254" w:lineRule="exact"/>
        <w:ind w:left="6" w:right="108" w:firstLine="1614"/>
        <w:rPr>
          <w:bCs/>
          <w:color w:val="272D2C"/>
          <w:lang w:val="es-ES_tradnl"/>
        </w:rPr>
      </w:pPr>
      <w:r w:rsidRPr="00582099">
        <w:rPr>
          <w:bCs/>
          <w:color w:val="272D2C"/>
          <w:lang w:val="es-ES_tradnl"/>
        </w:rPr>
        <w:t>Los clientes de la empresa administradora p</w:t>
      </w:r>
      <w:r w:rsidR="00524A5E">
        <w:rPr>
          <w:bCs/>
          <w:color w:val="272D2C"/>
          <w:lang w:val="es-ES_tradnl"/>
        </w:rPr>
        <w:t xml:space="preserve">ueden sumar puntos por compras </w:t>
      </w:r>
      <w:r w:rsidRPr="00582099">
        <w:rPr>
          <w:bCs/>
          <w:color w:val="272D2C"/>
          <w:lang w:val="es-ES_tradnl"/>
        </w:rPr>
        <w:t xml:space="preserve">realizadas en comercios adheridos al sistema (ubicados en cualquier ciudad, </w:t>
      </w:r>
      <w:r w:rsidRPr="00582099">
        <w:rPr>
          <w:bCs/>
          <w:color w:val="272D2C"/>
          <w:lang w:val="es-ES_tradnl"/>
        </w:rPr>
        <w:br/>
        <w:t xml:space="preserve">región o área geográfica) </w:t>
      </w:r>
    </w:p>
    <w:p w:rsidR="00582099" w:rsidRPr="00582099" w:rsidRDefault="003E46E5" w:rsidP="004767CE">
      <w:pPr>
        <w:pStyle w:val="Estilo"/>
        <w:spacing w:before="100" w:beforeAutospacing="1" w:after="100" w:afterAutospacing="1" w:line="254" w:lineRule="exact"/>
        <w:ind w:left="6" w:right="108"/>
        <w:rPr>
          <w:bCs/>
          <w:color w:val="272D2C"/>
          <w:lang w:val="es-ES_tradnl"/>
        </w:rPr>
      </w:pPr>
      <w:r>
        <w:rPr>
          <w:b/>
          <w:bCs/>
          <w:color w:val="272D2C"/>
          <w:lang w:val="es-ES_tradnl"/>
        </w:rPr>
        <w:t>JINFINI</w:t>
      </w:r>
      <w:r w:rsidR="00582099" w:rsidRPr="00F863BE">
        <w:rPr>
          <w:b/>
          <w:bCs/>
          <w:color w:val="272D2C"/>
          <w:lang w:val="es-ES_tradnl"/>
        </w:rPr>
        <w:t>T</w:t>
      </w:r>
      <w:r w:rsidR="00582099" w:rsidRPr="00582099">
        <w:rPr>
          <w:bCs/>
          <w:color w:val="272D2C"/>
          <w:lang w:val="es-ES_tradnl"/>
        </w:rPr>
        <w:t xml:space="preserve"> permite: </w:t>
      </w:r>
    </w:p>
    <w:p w:rsidR="00582099" w:rsidRPr="00582099" w:rsidRDefault="00582099" w:rsidP="002344EC">
      <w:pPr>
        <w:pStyle w:val="Estilo"/>
        <w:numPr>
          <w:ilvl w:val="0"/>
          <w:numId w:val="21"/>
        </w:numPr>
        <w:spacing w:line="254" w:lineRule="exact"/>
        <w:ind w:right="108"/>
        <w:rPr>
          <w:bCs/>
          <w:color w:val="272D2C"/>
          <w:lang w:val="es-ES_tradnl"/>
        </w:rPr>
      </w:pPr>
      <w:r w:rsidRPr="00582099">
        <w:rPr>
          <w:bCs/>
          <w:color w:val="272D2C"/>
          <w:lang w:val="es-ES_tradnl"/>
        </w:rPr>
        <w:t xml:space="preserve">Definir los parámetros que se aplicarán, tal corno la relación puntos-pesos, con </w:t>
      </w:r>
      <w:r w:rsidRPr="00582099">
        <w:rPr>
          <w:bCs/>
          <w:color w:val="272D2C"/>
          <w:lang w:val="es-ES_tradnl"/>
        </w:rPr>
        <w:br/>
        <w:t xml:space="preserve">la posibilidad de diferenciarlos en cada comercio adherido. </w:t>
      </w:r>
    </w:p>
    <w:p w:rsidR="00582099" w:rsidRPr="00582099" w:rsidRDefault="00582099" w:rsidP="002344EC">
      <w:pPr>
        <w:pStyle w:val="Estilo"/>
        <w:numPr>
          <w:ilvl w:val="0"/>
          <w:numId w:val="21"/>
        </w:numPr>
        <w:spacing w:line="254" w:lineRule="exact"/>
        <w:ind w:right="108"/>
        <w:rPr>
          <w:bCs/>
          <w:color w:val="272D2C"/>
          <w:lang w:val="es-ES_tradnl"/>
        </w:rPr>
      </w:pPr>
      <w:r w:rsidRPr="00582099">
        <w:rPr>
          <w:bCs/>
          <w:color w:val="272D2C"/>
          <w:lang w:val="es-ES_tradnl"/>
        </w:rPr>
        <w:t xml:space="preserve">Registral altas, bajas y modificaciones de dientes, comercios adheridos, -o </w:t>
      </w:r>
      <w:r w:rsidRPr="00582099">
        <w:rPr>
          <w:bCs/>
          <w:color w:val="272D2C"/>
          <w:lang w:val="es-ES_tradnl"/>
        </w:rPr>
        <w:br/>
        <w:t xml:space="preserve">sucursales. </w:t>
      </w:r>
    </w:p>
    <w:p w:rsidR="00582099" w:rsidRPr="00582099" w:rsidRDefault="00582099" w:rsidP="002344EC">
      <w:pPr>
        <w:pStyle w:val="Estilo"/>
        <w:numPr>
          <w:ilvl w:val="0"/>
          <w:numId w:val="21"/>
        </w:numPr>
        <w:spacing w:line="254" w:lineRule="exact"/>
        <w:ind w:right="108"/>
        <w:rPr>
          <w:bCs/>
          <w:color w:val="272D2C"/>
          <w:lang w:val="es-ES_tradnl"/>
        </w:rPr>
      </w:pPr>
      <w:r w:rsidRPr="00582099">
        <w:rPr>
          <w:bCs/>
          <w:color w:val="272D2C"/>
          <w:lang w:val="es-ES_tradnl"/>
        </w:rPr>
        <w:t xml:space="preserve">Autorizar y registrar las transacciones efectuadas por los clientes, tales como </w:t>
      </w:r>
      <w:r w:rsidRPr="00582099">
        <w:rPr>
          <w:bCs/>
          <w:color w:val="272D2C"/>
          <w:lang w:val="es-ES_tradnl"/>
        </w:rPr>
        <w:br/>
        <w:t xml:space="preserve">compras y canjes por beneficios en cualquier punto de venta. </w:t>
      </w:r>
    </w:p>
    <w:p w:rsidR="00582099" w:rsidRPr="00582099" w:rsidRDefault="00582099" w:rsidP="002344EC">
      <w:pPr>
        <w:pStyle w:val="Estilo"/>
        <w:numPr>
          <w:ilvl w:val="0"/>
          <w:numId w:val="21"/>
        </w:numPr>
        <w:spacing w:line="254" w:lineRule="exact"/>
        <w:ind w:right="108"/>
        <w:rPr>
          <w:bCs/>
          <w:color w:val="272D2C"/>
          <w:lang w:val="es-ES_tradnl"/>
        </w:rPr>
      </w:pPr>
      <w:r w:rsidRPr="00582099">
        <w:rPr>
          <w:bCs/>
          <w:color w:val="272D2C"/>
          <w:lang w:val="es-ES_tradnl"/>
        </w:rPr>
        <w:t xml:space="preserve">Administrar una base de datos central que sirva de base para la gestión </w:t>
      </w:r>
      <w:r w:rsidRPr="00582099">
        <w:rPr>
          <w:bCs/>
          <w:color w:val="272D2C"/>
          <w:lang w:val="es-ES_tradnl"/>
        </w:rPr>
        <w:br/>
        <w:t xml:space="preserve">administrativa de las distintas empresas involucradas. </w:t>
      </w:r>
    </w:p>
    <w:p w:rsidR="00582099" w:rsidRPr="00582099" w:rsidRDefault="00582099" w:rsidP="002344EC">
      <w:pPr>
        <w:pStyle w:val="Estilo"/>
        <w:numPr>
          <w:ilvl w:val="0"/>
          <w:numId w:val="21"/>
        </w:numPr>
        <w:spacing w:line="254" w:lineRule="exact"/>
        <w:ind w:right="108"/>
        <w:rPr>
          <w:bCs/>
          <w:color w:val="272D2C"/>
          <w:lang w:val="es-ES_tradnl"/>
        </w:rPr>
      </w:pPr>
      <w:r w:rsidRPr="00582099">
        <w:rPr>
          <w:bCs/>
          <w:color w:val="272D2C"/>
          <w:lang w:val="es-ES_tradnl"/>
        </w:rPr>
        <w:t xml:space="preserve">Enviar informes a los clientes con el detalle de sus cuentas. </w:t>
      </w:r>
    </w:p>
    <w:p w:rsidR="00582099" w:rsidRPr="00582099" w:rsidRDefault="00582099" w:rsidP="002344EC">
      <w:pPr>
        <w:pStyle w:val="Estilo"/>
        <w:numPr>
          <w:ilvl w:val="0"/>
          <w:numId w:val="21"/>
        </w:numPr>
        <w:spacing w:line="254" w:lineRule="exact"/>
        <w:ind w:right="108"/>
        <w:rPr>
          <w:bCs/>
          <w:color w:val="272D2C"/>
          <w:lang w:val="es-ES_tradnl"/>
        </w:rPr>
      </w:pPr>
      <w:r w:rsidRPr="00582099">
        <w:rPr>
          <w:bCs/>
          <w:color w:val="272D2C"/>
          <w:lang w:val="es-ES_tradnl"/>
        </w:rPr>
        <w:t xml:space="preserve">Emitir todo tipo de informes de gestión (estadísticas, listados, filtros) para </w:t>
      </w:r>
      <w:r w:rsidRPr="00582099">
        <w:rPr>
          <w:bCs/>
          <w:color w:val="272D2C"/>
          <w:lang w:val="es-ES_tradnl"/>
        </w:rPr>
        <w:br/>
        <w:t xml:space="preserve">efectuar controles internos, y definir estrategias de segmentación de clientes, </w:t>
      </w:r>
      <w:r w:rsidRPr="00582099">
        <w:rPr>
          <w:bCs/>
          <w:color w:val="272D2C"/>
          <w:lang w:val="es-ES_tradnl"/>
        </w:rPr>
        <w:br/>
        <w:t xml:space="preserve">comercios o sucursales. </w:t>
      </w:r>
    </w:p>
    <w:p w:rsidR="0048391F" w:rsidRDefault="0048391F" w:rsidP="0048391F">
      <w:pPr>
        <w:pStyle w:val="Normal1"/>
        <w:rPr>
          <w:lang w:val="es-ES_tradnl"/>
        </w:rPr>
      </w:pPr>
    </w:p>
    <w:p w:rsidR="00524A5E" w:rsidRPr="00582099" w:rsidRDefault="00524A5E" w:rsidP="0048391F">
      <w:pPr>
        <w:pStyle w:val="Normal1"/>
        <w:rPr>
          <w:lang w:val="es-ES_tradnl"/>
        </w:rPr>
      </w:pPr>
    </w:p>
    <w:p w:rsidR="006E00F7" w:rsidRDefault="006E00F7" w:rsidP="004767CE">
      <w:pPr>
        <w:pStyle w:val="Normal1"/>
        <w:ind w:left="360"/>
        <w:rPr>
          <w:b/>
          <w:sz w:val="28"/>
          <w:szCs w:val="28"/>
        </w:rPr>
      </w:pPr>
    </w:p>
    <w:p w:rsidR="004767CE" w:rsidRDefault="004767CE" w:rsidP="004767CE">
      <w:pPr>
        <w:pStyle w:val="Normal1"/>
        <w:ind w:left="360"/>
        <w:rPr>
          <w:b/>
          <w:sz w:val="28"/>
          <w:szCs w:val="28"/>
        </w:rPr>
      </w:pPr>
      <w:r>
        <w:rPr>
          <w:b/>
          <w:sz w:val="28"/>
          <w:szCs w:val="28"/>
        </w:rPr>
        <w:t>3. Análisis del Mercado</w:t>
      </w:r>
    </w:p>
    <w:p w:rsidR="0048391F" w:rsidRPr="005A20E9" w:rsidRDefault="004767CE" w:rsidP="004767CE">
      <w:pPr>
        <w:spacing w:before="100" w:beforeAutospacing="1" w:after="100" w:afterAutospacing="1"/>
        <w:ind w:left="360"/>
        <w:rPr>
          <w:b/>
        </w:rPr>
      </w:pPr>
      <w:r>
        <w:rPr>
          <w:b/>
        </w:rPr>
        <w:t xml:space="preserve">3.1. </w:t>
      </w:r>
      <w:r w:rsidR="0048391F" w:rsidRPr="005A20E9">
        <w:rPr>
          <w:b/>
        </w:rPr>
        <w:t>Fuerzas de Porter</w:t>
      </w:r>
    </w:p>
    <w:p w:rsidR="0048391F" w:rsidRPr="005A20E9" w:rsidRDefault="0048391F" w:rsidP="0048391F">
      <w:pPr>
        <w:numPr>
          <w:ilvl w:val="1"/>
          <w:numId w:val="3"/>
        </w:numPr>
        <w:spacing w:before="100" w:beforeAutospacing="1" w:after="100" w:afterAutospacing="1"/>
        <w:rPr>
          <w:b/>
        </w:rPr>
      </w:pPr>
      <w:r w:rsidRPr="005A20E9">
        <w:rPr>
          <w:b/>
        </w:rPr>
        <w:t>Poder de Negociación de los clientes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Como los desarrollos serán a medida se ofrece total exclusividad</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Los volúmenes de compras serán relativamente pequeños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El mayor porcentaje de nuestra cartera de clientes estaría en el mismo sector que el de nuestras compañías competidoras (los centros urbanos)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Debido a que en los últimos años se ha dado una proliferación de empresas de desarrollo informático en la región, el cliente podrá confiar con facilidad a otras empresas el desarrollo de sus sistemas financieros.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Baja cantidad de sustitutos disponibles porque los desarrollos son a medida</w:t>
      </w:r>
    </w:p>
    <w:p w:rsidR="004767CE" w:rsidRDefault="0048391F" w:rsidP="003A50CC">
      <w:pPr>
        <w:numPr>
          <w:ilvl w:val="2"/>
          <w:numId w:val="3"/>
        </w:numPr>
        <w:spacing w:before="100" w:beforeAutospacing="1" w:after="100" w:afterAutospacing="1"/>
        <w:rPr>
          <w:sz w:val="20"/>
          <w:szCs w:val="20"/>
        </w:rPr>
      </w:pPr>
      <w:r w:rsidRPr="003A50CC">
        <w:rPr>
          <w:sz w:val="20"/>
          <w:szCs w:val="20"/>
        </w:rPr>
        <w:t>Los precios en los productos estereotipados serán fáciles de establecer, no así el de los productos innovadores, por ello es muy difícil de establecer la sensibilidad de los clientes respecto al precio de estos productos</w:t>
      </w:r>
    </w:p>
    <w:p w:rsidR="003A50CC" w:rsidRPr="003A50CC" w:rsidRDefault="003A50CC" w:rsidP="003A50CC">
      <w:pPr>
        <w:spacing w:before="100" w:beforeAutospacing="1" w:after="100" w:afterAutospacing="1"/>
        <w:ind w:left="1800"/>
        <w:rPr>
          <w:sz w:val="20"/>
          <w:szCs w:val="20"/>
        </w:rPr>
      </w:pPr>
    </w:p>
    <w:p w:rsidR="0048391F" w:rsidRPr="005A20E9" w:rsidRDefault="0048391F" w:rsidP="0048391F">
      <w:pPr>
        <w:numPr>
          <w:ilvl w:val="1"/>
          <w:numId w:val="3"/>
        </w:numPr>
        <w:spacing w:before="100" w:beforeAutospacing="1" w:after="100" w:afterAutospacing="1"/>
        <w:rPr>
          <w:b/>
        </w:rPr>
      </w:pPr>
      <w:r w:rsidRPr="005A20E9">
        <w:rPr>
          <w:b/>
        </w:rPr>
        <w:t>Poder de Negociación de los proveedores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Amplia disponibilidad de herramientas de desarrollo de múltiples empresas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Mucha homogeneidad  entre las distintas plataformas de desarrollo</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Utilización de tecnologías tanto libres como licenciadas para cumplir con los objetivos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En la mayoría de los casos las herramientas de desarrollo tendrán un precio muy bajo en relación al producto terminado</w:t>
      </w:r>
    </w:p>
    <w:p w:rsidR="004767CE" w:rsidRDefault="004767CE" w:rsidP="004767CE">
      <w:pPr>
        <w:spacing w:before="100" w:beforeAutospacing="1" w:after="100" w:afterAutospacing="1"/>
        <w:ind w:left="1800"/>
      </w:pPr>
    </w:p>
    <w:p w:rsidR="0048391F" w:rsidRPr="005A20E9" w:rsidRDefault="0048391F" w:rsidP="0048391F">
      <w:pPr>
        <w:numPr>
          <w:ilvl w:val="1"/>
          <w:numId w:val="3"/>
        </w:numPr>
        <w:spacing w:before="100" w:beforeAutospacing="1" w:after="100" w:afterAutospacing="1"/>
        <w:rPr>
          <w:b/>
        </w:rPr>
      </w:pPr>
      <w:r w:rsidRPr="005A20E9">
        <w:rPr>
          <w:b/>
        </w:rPr>
        <w:t>Amenaza de Competidores Potenciales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Altas barreras de entrada (mucha competencia) para pequeñas empresas de desarrollos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 xml:space="preserve">Las grandes empresa de desarrollo atienden otros sectores del mercado </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El valor de nuestra marca (prestigio) es bajo debido a que la empresa  todavía carece de trayectoria</w:t>
      </w:r>
    </w:p>
    <w:p w:rsidR="004767CE" w:rsidRPr="008F23DB" w:rsidRDefault="0048391F" w:rsidP="008F23DB">
      <w:pPr>
        <w:numPr>
          <w:ilvl w:val="2"/>
          <w:numId w:val="3"/>
        </w:numPr>
        <w:spacing w:before="100" w:beforeAutospacing="1" w:after="100" w:afterAutospacing="1"/>
        <w:rPr>
          <w:sz w:val="20"/>
          <w:szCs w:val="20"/>
        </w:rPr>
      </w:pPr>
      <w:r w:rsidRPr="003A50CC">
        <w:rPr>
          <w:sz w:val="20"/>
          <w:szCs w:val="20"/>
        </w:rPr>
        <w:t>En relación al cambio, el coste del mismo podría llegar a ser alto, dependiendo de la tecnología a la cual queramos converger (curvas de aprendizajes muy pronunciadas, mucho requerimiento de capital, etc.)</w:t>
      </w:r>
    </w:p>
    <w:p w:rsidR="004767CE" w:rsidRDefault="004767CE" w:rsidP="004767CE">
      <w:pPr>
        <w:spacing w:before="100" w:beforeAutospacing="1" w:after="100" w:afterAutospacing="1"/>
        <w:ind w:left="1800"/>
      </w:pPr>
    </w:p>
    <w:p w:rsidR="0048391F" w:rsidRPr="005A20E9" w:rsidRDefault="0048391F" w:rsidP="0048391F">
      <w:pPr>
        <w:numPr>
          <w:ilvl w:val="1"/>
          <w:numId w:val="3"/>
        </w:numPr>
        <w:spacing w:before="100" w:beforeAutospacing="1" w:after="100" w:afterAutospacing="1"/>
        <w:rPr>
          <w:b/>
        </w:rPr>
      </w:pPr>
      <w:r w:rsidRPr="005A20E9">
        <w:rPr>
          <w:b/>
        </w:rPr>
        <w:t>Amenazas de Productos Sustitutos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La exclusividad innovadora de los productos es difícil de sustituir</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Los sistemas “enlatados” tien</w:t>
      </w:r>
      <w:r w:rsidR="00327D93" w:rsidRPr="003A50CC">
        <w:rPr>
          <w:sz w:val="20"/>
          <w:szCs w:val="20"/>
        </w:rPr>
        <w:t>en un precio relativamente mayor</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 xml:space="preserve">Accesibilidad </w:t>
      </w:r>
      <w:r w:rsidR="00327D93" w:rsidRPr="003A50CC">
        <w:rPr>
          <w:sz w:val="20"/>
          <w:szCs w:val="20"/>
        </w:rPr>
        <w:t>a los sistemas enlatados es baja</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El nivel de diferenciación del producto percibido es comparativamente bajo</w:t>
      </w:r>
    </w:p>
    <w:p w:rsidR="004767CE" w:rsidRDefault="004767CE" w:rsidP="004767CE">
      <w:pPr>
        <w:spacing w:before="100" w:beforeAutospacing="1" w:after="100" w:afterAutospacing="1"/>
        <w:ind w:left="1800"/>
      </w:pPr>
    </w:p>
    <w:p w:rsidR="0048391F" w:rsidRPr="005A20E9" w:rsidRDefault="0048391F" w:rsidP="0048391F">
      <w:pPr>
        <w:numPr>
          <w:ilvl w:val="1"/>
          <w:numId w:val="3"/>
        </w:numPr>
        <w:spacing w:before="100" w:beforeAutospacing="1" w:after="100" w:afterAutospacing="1"/>
        <w:rPr>
          <w:b/>
        </w:rPr>
      </w:pPr>
      <w:r w:rsidRPr="005A20E9">
        <w:rPr>
          <w:b/>
        </w:rPr>
        <w:t>Rivalidad entre Competidores</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El sector del mercado en vista (nicho) es respectivamente pequeño</w:t>
      </w:r>
    </w:p>
    <w:p w:rsidR="0048391F" w:rsidRPr="003A50CC" w:rsidRDefault="0048391F" w:rsidP="0048391F">
      <w:pPr>
        <w:numPr>
          <w:ilvl w:val="2"/>
          <w:numId w:val="3"/>
        </w:numPr>
        <w:spacing w:before="100" w:beforeAutospacing="1" w:after="100" w:afterAutospacing="1"/>
        <w:rPr>
          <w:sz w:val="20"/>
          <w:szCs w:val="20"/>
        </w:rPr>
      </w:pPr>
      <w:r w:rsidRPr="003A50CC">
        <w:rPr>
          <w:sz w:val="20"/>
          <w:szCs w:val="20"/>
        </w:rPr>
        <w:t>La competencia es alta</w:t>
      </w:r>
    </w:p>
    <w:p w:rsidR="0048391F" w:rsidRDefault="0048391F" w:rsidP="0048391F">
      <w:pPr>
        <w:numPr>
          <w:ilvl w:val="2"/>
          <w:numId w:val="3"/>
        </w:numPr>
        <w:spacing w:before="100" w:beforeAutospacing="1" w:after="100" w:afterAutospacing="1"/>
      </w:pPr>
      <w:r w:rsidRPr="003A50CC">
        <w:rPr>
          <w:sz w:val="20"/>
          <w:szCs w:val="20"/>
        </w:rPr>
        <w:lastRenderedPageBreak/>
        <w:t>Rentabilidad baja (teniendo en cuenta lo anterior)</w:t>
      </w:r>
    </w:p>
    <w:p w:rsidR="0048391F" w:rsidRDefault="0048391F" w:rsidP="0048391F">
      <w:pPr>
        <w:spacing w:before="100" w:beforeAutospacing="1" w:after="100" w:afterAutospacing="1"/>
      </w:pPr>
    </w:p>
    <w:p w:rsidR="008F23DB" w:rsidRDefault="008F23DB" w:rsidP="0048391F">
      <w:pPr>
        <w:pStyle w:val="Normal1"/>
        <w:rPr>
          <w:b/>
        </w:rPr>
      </w:pPr>
    </w:p>
    <w:p w:rsidR="0048391F" w:rsidRPr="005A20E9" w:rsidRDefault="004767CE" w:rsidP="0048391F">
      <w:pPr>
        <w:pStyle w:val="Normal1"/>
        <w:rPr>
          <w:b/>
        </w:rPr>
      </w:pPr>
      <w:r>
        <w:rPr>
          <w:b/>
        </w:rPr>
        <w:t xml:space="preserve">3.2. </w:t>
      </w:r>
      <w:r w:rsidR="0048391F" w:rsidRPr="005A20E9">
        <w:rPr>
          <w:b/>
        </w:rPr>
        <w:t>Matriz FODA</w:t>
      </w:r>
    </w:p>
    <w:tbl>
      <w:tblPr>
        <w:tblW w:w="8985" w:type="dxa"/>
        <w:tblCellSpacing w:w="15" w:type="dxa"/>
        <w:tblCellMar>
          <w:top w:w="15" w:type="dxa"/>
          <w:left w:w="15" w:type="dxa"/>
          <w:bottom w:w="15" w:type="dxa"/>
          <w:right w:w="15" w:type="dxa"/>
        </w:tblCellMar>
        <w:tblLook w:val="0000" w:firstRow="0" w:lastRow="0" w:firstColumn="0" w:lastColumn="0" w:noHBand="0" w:noVBand="0"/>
      </w:tblPr>
      <w:tblGrid>
        <w:gridCol w:w="4801"/>
        <w:gridCol w:w="4184"/>
      </w:tblGrid>
      <w:tr w:rsidR="0048391F" w:rsidRPr="009D6EA6" w:rsidTr="00327D93">
        <w:trPr>
          <w:tblCellSpacing w:w="15" w:type="dxa"/>
        </w:trPr>
        <w:tc>
          <w:tcPr>
            <w:tcW w:w="3360" w:type="dxa"/>
          </w:tcPr>
          <w:p w:rsidR="0048391F" w:rsidRPr="009D6EA6" w:rsidRDefault="0048391F" w:rsidP="00327D93">
            <w:pPr>
              <w:pStyle w:val="table0020grid"/>
              <w:jc w:val="center"/>
              <w:rPr>
                <w:b/>
                <w:sz w:val="20"/>
                <w:szCs w:val="20"/>
              </w:rPr>
            </w:pPr>
            <w:bookmarkStart w:id="1" w:name="table01"/>
            <w:bookmarkEnd w:id="1"/>
            <w:r w:rsidRPr="009D6EA6">
              <w:rPr>
                <w:b/>
                <w:sz w:val="20"/>
                <w:szCs w:val="20"/>
              </w:rPr>
              <w:t>OPORTUNIDADES</w:t>
            </w:r>
          </w:p>
        </w:tc>
        <w:tc>
          <w:tcPr>
            <w:tcW w:w="3360" w:type="dxa"/>
          </w:tcPr>
          <w:p w:rsidR="0048391F" w:rsidRPr="009D6EA6" w:rsidRDefault="0048391F" w:rsidP="00327D93">
            <w:pPr>
              <w:pStyle w:val="table0020grid"/>
              <w:jc w:val="center"/>
              <w:rPr>
                <w:b/>
                <w:sz w:val="20"/>
                <w:szCs w:val="20"/>
              </w:rPr>
            </w:pPr>
            <w:r w:rsidRPr="009D6EA6">
              <w:rPr>
                <w:b/>
                <w:sz w:val="20"/>
                <w:szCs w:val="20"/>
              </w:rPr>
              <w:t>FORTALEZAS</w:t>
            </w:r>
          </w:p>
        </w:tc>
      </w:tr>
      <w:tr w:rsidR="0048391F" w:rsidRPr="009D6EA6" w:rsidTr="00327D93">
        <w:trPr>
          <w:tblCellSpacing w:w="15" w:type="dxa"/>
        </w:trPr>
        <w:tc>
          <w:tcPr>
            <w:tcW w:w="0" w:type="auto"/>
          </w:tcPr>
          <w:p w:rsidR="0048391F" w:rsidRPr="009D6EA6" w:rsidRDefault="0048391F" w:rsidP="00327D93">
            <w:pPr>
              <w:numPr>
                <w:ilvl w:val="0"/>
                <w:numId w:val="4"/>
              </w:numPr>
              <w:spacing w:before="100" w:beforeAutospacing="1" w:after="100" w:afterAutospacing="1"/>
              <w:rPr>
                <w:sz w:val="20"/>
                <w:szCs w:val="20"/>
              </w:rPr>
            </w:pPr>
            <w:r w:rsidRPr="009D6EA6">
              <w:rPr>
                <w:sz w:val="20"/>
                <w:szCs w:val="20"/>
              </w:rPr>
              <w:t>Exclusividad innovadoras de los productos desarrollados</w:t>
            </w:r>
          </w:p>
          <w:p w:rsidR="0048391F" w:rsidRPr="009D6EA6" w:rsidRDefault="0048391F" w:rsidP="00327D93">
            <w:pPr>
              <w:numPr>
                <w:ilvl w:val="0"/>
                <w:numId w:val="4"/>
              </w:numPr>
              <w:spacing w:before="100" w:beforeAutospacing="1" w:after="100" w:afterAutospacing="1"/>
              <w:rPr>
                <w:sz w:val="20"/>
                <w:szCs w:val="20"/>
              </w:rPr>
            </w:pPr>
            <w:r w:rsidRPr="009D6EA6">
              <w:rPr>
                <w:sz w:val="20"/>
                <w:szCs w:val="20"/>
              </w:rPr>
              <w:t>Amplia disponibilidad de herramientas de desarrollo</w:t>
            </w:r>
          </w:p>
        </w:tc>
        <w:tc>
          <w:tcPr>
            <w:tcW w:w="0" w:type="auto"/>
          </w:tcPr>
          <w:p w:rsidR="0048391F" w:rsidRPr="009D6EA6" w:rsidRDefault="0048391F" w:rsidP="00327D93">
            <w:pPr>
              <w:numPr>
                <w:ilvl w:val="0"/>
                <w:numId w:val="5"/>
              </w:numPr>
              <w:spacing w:before="100" w:beforeAutospacing="1" w:after="100" w:afterAutospacing="1"/>
              <w:rPr>
                <w:sz w:val="20"/>
                <w:szCs w:val="20"/>
              </w:rPr>
            </w:pPr>
            <w:r w:rsidRPr="009D6EA6">
              <w:rPr>
                <w:sz w:val="20"/>
                <w:szCs w:val="20"/>
              </w:rPr>
              <w:t>Utilización de tecnología tanto libre como licenciada</w:t>
            </w:r>
          </w:p>
          <w:p w:rsidR="0048391F" w:rsidRPr="009D6EA6" w:rsidRDefault="0048391F" w:rsidP="00327D93">
            <w:pPr>
              <w:numPr>
                <w:ilvl w:val="0"/>
                <w:numId w:val="5"/>
              </w:numPr>
              <w:spacing w:before="100" w:beforeAutospacing="1" w:after="100" w:afterAutospacing="1"/>
              <w:rPr>
                <w:sz w:val="20"/>
                <w:szCs w:val="20"/>
              </w:rPr>
            </w:pPr>
            <w:r w:rsidRPr="009D6EA6">
              <w:rPr>
                <w:sz w:val="20"/>
                <w:szCs w:val="20"/>
              </w:rPr>
              <w:t>Gran diferencia de precios entre las herramientas de desarrollo y los productos terminados</w:t>
            </w:r>
          </w:p>
          <w:p w:rsidR="0048391F" w:rsidRDefault="0048391F" w:rsidP="00327D93">
            <w:pPr>
              <w:numPr>
                <w:ilvl w:val="0"/>
                <w:numId w:val="5"/>
              </w:numPr>
              <w:spacing w:before="100" w:beforeAutospacing="1" w:after="100" w:afterAutospacing="1"/>
              <w:rPr>
                <w:sz w:val="20"/>
                <w:szCs w:val="20"/>
              </w:rPr>
            </w:pPr>
            <w:r w:rsidRPr="009D6EA6">
              <w:rPr>
                <w:sz w:val="20"/>
                <w:szCs w:val="20"/>
              </w:rPr>
              <w:t>Rápida adaptación a los cambios tecnológicos</w:t>
            </w:r>
          </w:p>
          <w:p w:rsidR="00327D93" w:rsidRPr="009D6EA6" w:rsidRDefault="00327D93" w:rsidP="00327D93">
            <w:pPr>
              <w:numPr>
                <w:ilvl w:val="0"/>
                <w:numId w:val="5"/>
              </w:numPr>
              <w:spacing w:before="100" w:beforeAutospacing="1" w:after="100" w:afterAutospacing="1"/>
              <w:rPr>
                <w:sz w:val="20"/>
                <w:szCs w:val="20"/>
              </w:rPr>
            </w:pPr>
            <w:r w:rsidRPr="009D6EA6">
              <w:rPr>
                <w:sz w:val="20"/>
                <w:szCs w:val="20"/>
              </w:rPr>
              <w:t>Alta barreras de entradas para competidores potenciales</w:t>
            </w:r>
          </w:p>
        </w:tc>
      </w:tr>
      <w:tr w:rsidR="0048391F" w:rsidRPr="009D6EA6" w:rsidTr="00327D93">
        <w:trPr>
          <w:tblCellSpacing w:w="15" w:type="dxa"/>
        </w:trPr>
        <w:tc>
          <w:tcPr>
            <w:tcW w:w="0" w:type="auto"/>
          </w:tcPr>
          <w:p w:rsidR="0048391F" w:rsidRPr="009D6EA6" w:rsidRDefault="0048391F" w:rsidP="00327D93">
            <w:pPr>
              <w:pStyle w:val="table0020grid"/>
              <w:jc w:val="center"/>
              <w:rPr>
                <w:b/>
                <w:sz w:val="20"/>
                <w:szCs w:val="20"/>
              </w:rPr>
            </w:pPr>
            <w:r w:rsidRPr="009D6EA6">
              <w:rPr>
                <w:b/>
                <w:sz w:val="20"/>
                <w:szCs w:val="20"/>
              </w:rPr>
              <w:t>AMENAZAS</w:t>
            </w:r>
          </w:p>
        </w:tc>
        <w:tc>
          <w:tcPr>
            <w:tcW w:w="0" w:type="auto"/>
          </w:tcPr>
          <w:p w:rsidR="0048391F" w:rsidRPr="009D6EA6" w:rsidRDefault="0048391F" w:rsidP="00327D93">
            <w:pPr>
              <w:pStyle w:val="table0020grid"/>
              <w:jc w:val="center"/>
              <w:rPr>
                <w:b/>
                <w:sz w:val="20"/>
                <w:szCs w:val="20"/>
              </w:rPr>
            </w:pPr>
            <w:r w:rsidRPr="009D6EA6">
              <w:rPr>
                <w:b/>
                <w:sz w:val="20"/>
                <w:szCs w:val="20"/>
              </w:rPr>
              <w:t>DEBILIDAD</w:t>
            </w:r>
            <w:r w:rsidR="0029557A">
              <w:rPr>
                <w:b/>
                <w:sz w:val="20"/>
                <w:szCs w:val="20"/>
              </w:rPr>
              <w:t>ES</w:t>
            </w:r>
          </w:p>
        </w:tc>
      </w:tr>
      <w:tr w:rsidR="0048391F" w:rsidRPr="009D6EA6" w:rsidTr="00327D93">
        <w:trPr>
          <w:tblCellSpacing w:w="15" w:type="dxa"/>
        </w:trPr>
        <w:tc>
          <w:tcPr>
            <w:tcW w:w="0" w:type="auto"/>
          </w:tcPr>
          <w:p w:rsidR="0048391F" w:rsidRPr="007215E8" w:rsidRDefault="0048391F" w:rsidP="00327D93">
            <w:pPr>
              <w:numPr>
                <w:ilvl w:val="0"/>
                <w:numId w:val="6"/>
              </w:numPr>
              <w:spacing w:before="100" w:beforeAutospacing="1" w:after="100" w:afterAutospacing="1"/>
              <w:rPr>
                <w:sz w:val="20"/>
                <w:szCs w:val="20"/>
              </w:rPr>
            </w:pPr>
            <w:r w:rsidRPr="007215E8">
              <w:rPr>
                <w:sz w:val="20"/>
                <w:szCs w:val="20"/>
              </w:rPr>
              <w:t>Grandes Empresas de desarrollo que aunque atiendan otro segmento del mercado pueden acaparar los RRHH</w:t>
            </w:r>
          </w:p>
          <w:p w:rsidR="0048391F" w:rsidRPr="007215E8" w:rsidRDefault="0048391F" w:rsidP="00327D93">
            <w:pPr>
              <w:numPr>
                <w:ilvl w:val="0"/>
                <w:numId w:val="6"/>
              </w:numPr>
              <w:spacing w:before="100" w:beforeAutospacing="1" w:after="100" w:afterAutospacing="1"/>
              <w:rPr>
                <w:sz w:val="20"/>
                <w:szCs w:val="20"/>
              </w:rPr>
            </w:pPr>
            <w:r w:rsidRPr="007215E8">
              <w:rPr>
                <w:sz w:val="20"/>
                <w:szCs w:val="20"/>
              </w:rPr>
              <w:t>Precio y el grado de accesibilidad de los sistemas “enlatados”</w:t>
            </w:r>
          </w:p>
          <w:p w:rsidR="0048391F" w:rsidRPr="009D6EA6" w:rsidRDefault="0048391F" w:rsidP="00327D93">
            <w:pPr>
              <w:numPr>
                <w:ilvl w:val="0"/>
                <w:numId w:val="6"/>
              </w:numPr>
              <w:spacing w:before="100" w:beforeAutospacing="1" w:after="100" w:afterAutospacing="1"/>
              <w:rPr>
                <w:sz w:val="20"/>
                <w:szCs w:val="20"/>
              </w:rPr>
            </w:pPr>
            <w:r w:rsidRPr="009D6EA6">
              <w:rPr>
                <w:sz w:val="20"/>
                <w:szCs w:val="20"/>
              </w:rPr>
              <w:t>Bajo nivel de diferenciación del producto percibido</w:t>
            </w:r>
          </w:p>
          <w:p w:rsidR="0048391F" w:rsidRPr="009D6EA6" w:rsidRDefault="0048391F" w:rsidP="00327D93">
            <w:pPr>
              <w:numPr>
                <w:ilvl w:val="0"/>
                <w:numId w:val="6"/>
              </w:numPr>
              <w:spacing w:before="100" w:beforeAutospacing="1" w:after="100" w:afterAutospacing="1"/>
              <w:rPr>
                <w:sz w:val="20"/>
                <w:szCs w:val="20"/>
              </w:rPr>
            </w:pPr>
            <w:r w:rsidRPr="009D6EA6">
              <w:rPr>
                <w:sz w:val="20"/>
                <w:szCs w:val="20"/>
              </w:rPr>
              <w:t>Gran número de empresas de desarrollo mediáticas</w:t>
            </w:r>
          </w:p>
        </w:tc>
        <w:tc>
          <w:tcPr>
            <w:tcW w:w="0" w:type="auto"/>
          </w:tcPr>
          <w:p w:rsidR="0048391F" w:rsidRPr="009D6EA6" w:rsidRDefault="0048391F" w:rsidP="00327D93">
            <w:pPr>
              <w:numPr>
                <w:ilvl w:val="0"/>
                <w:numId w:val="7"/>
              </w:numPr>
              <w:spacing w:before="100" w:beforeAutospacing="1" w:after="100" w:afterAutospacing="1"/>
              <w:rPr>
                <w:sz w:val="20"/>
                <w:szCs w:val="20"/>
              </w:rPr>
            </w:pPr>
            <w:r w:rsidRPr="009D6EA6">
              <w:rPr>
                <w:sz w:val="20"/>
                <w:szCs w:val="20"/>
              </w:rPr>
              <w:t>Volumen pequeño de producción</w:t>
            </w:r>
          </w:p>
          <w:p w:rsidR="0048391F" w:rsidRDefault="0048391F" w:rsidP="00327D93">
            <w:pPr>
              <w:numPr>
                <w:ilvl w:val="0"/>
                <w:numId w:val="7"/>
              </w:numPr>
              <w:spacing w:before="100" w:beforeAutospacing="1" w:after="100" w:afterAutospacing="1"/>
              <w:rPr>
                <w:sz w:val="20"/>
                <w:szCs w:val="20"/>
              </w:rPr>
            </w:pPr>
            <w:r w:rsidRPr="009D6EA6">
              <w:rPr>
                <w:sz w:val="20"/>
                <w:szCs w:val="20"/>
              </w:rPr>
              <w:t>Poca trayectoria</w:t>
            </w:r>
          </w:p>
          <w:p w:rsidR="00327D93" w:rsidRPr="009D6EA6" w:rsidRDefault="00327D93" w:rsidP="002F782D">
            <w:pPr>
              <w:numPr>
                <w:ilvl w:val="0"/>
                <w:numId w:val="7"/>
              </w:numPr>
              <w:spacing w:before="100" w:beforeAutospacing="1" w:after="100" w:afterAutospacing="1"/>
              <w:rPr>
                <w:sz w:val="20"/>
                <w:szCs w:val="20"/>
              </w:rPr>
            </w:pPr>
            <w:r w:rsidRPr="009D6EA6">
              <w:rPr>
                <w:sz w:val="20"/>
                <w:szCs w:val="20"/>
              </w:rPr>
              <w:t>Segmento del mercado relativamente pequeño</w:t>
            </w:r>
          </w:p>
        </w:tc>
      </w:tr>
    </w:tbl>
    <w:p w:rsidR="00E86D65" w:rsidRDefault="00E86D65" w:rsidP="0048391F"/>
    <w:p w:rsidR="007C1F0C" w:rsidRDefault="007C1F0C" w:rsidP="0048391F"/>
    <w:p w:rsidR="002344EC" w:rsidRDefault="002344EC" w:rsidP="0048391F"/>
    <w:p w:rsidR="002344EC" w:rsidRDefault="002344EC" w:rsidP="0048391F"/>
    <w:p w:rsidR="002344EC" w:rsidRDefault="002344EC" w:rsidP="0048391F"/>
    <w:p w:rsidR="002344EC" w:rsidRDefault="002344EC" w:rsidP="0048391F"/>
    <w:p w:rsidR="001C41E2" w:rsidRDefault="001C41E2" w:rsidP="0048391F"/>
    <w:p w:rsidR="00015776" w:rsidRDefault="00015776" w:rsidP="0048391F"/>
    <w:p w:rsidR="00015776" w:rsidRDefault="00015776" w:rsidP="0048391F"/>
    <w:p w:rsidR="00015776" w:rsidRDefault="00015776" w:rsidP="0048391F"/>
    <w:p w:rsidR="00015776" w:rsidRDefault="00015776"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48391F"/>
    <w:p w:rsidR="003A50CC" w:rsidRDefault="003A50CC" w:rsidP="001C41E2">
      <w:pPr>
        <w:pStyle w:val="Normal1"/>
        <w:rPr>
          <w:b/>
        </w:rPr>
      </w:pPr>
    </w:p>
    <w:p w:rsidR="001C41E2" w:rsidRDefault="001C41E2" w:rsidP="001C41E2">
      <w:pPr>
        <w:pStyle w:val="Normal1"/>
        <w:rPr>
          <w:b/>
        </w:rPr>
      </w:pPr>
      <w:r w:rsidRPr="001B28AD">
        <w:rPr>
          <w:b/>
        </w:rPr>
        <w:t>Potenciales Clientes</w:t>
      </w:r>
    </w:p>
    <w:p w:rsidR="001C41E2" w:rsidRPr="00AE4EC9" w:rsidRDefault="001C41E2" w:rsidP="001C41E2">
      <w:pPr>
        <w:numPr>
          <w:ilvl w:val="0"/>
          <w:numId w:val="2"/>
        </w:numPr>
        <w:spacing w:line="285" w:lineRule="atLeast"/>
        <w:rPr>
          <w:rStyle w:val="apple-converted-space"/>
          <w:rFonts w:ascii="Arial" w:hAnsi="Arial" w:cs="Arial"/>
          <w:color w:val="000000"/>
          <w:sz w:val="20"/>
          <w:szCs w:val="20"/>
        </w:rPr>
      </w:pPr>
      <w:r>
        <w:rPr>
          <w:rStyle w:val="pp-place-title"/>
          <w:rFonts w:ascii="Arial" w:hAnsi="Arial" w:cs="Arial"/>
          <w:b/>
          <w:color w:val="000000"/>
          <w:sz w:val="20"/>
          <w:szCs w:val="20"/>
        </w:rPr>
        <w:t xml:space="preserve">Video Cable Canal5 </w:t>
      </w:r>
      <w:r>
        <w:rPr>
          <w:rStyle w:val="apple-converted-space"/>
          <w:rFonts w:ascii="Verdana" w:hAnsi="Verdana"/>
          <w:color w:val="000000"/>
          <w:sz w:val="18"/>
          <w:szCs w:val="18"/>
        </w:rPr>
        <w:t> </w:t>
      </w:r>
    </w:p>
    <w:p w:rsidR="001C41E2" w:rsidRPr="00AE4EC9" w:rsidRDefault="001C41E2" w:rsidP="001C41E2">
      <w:pPr>
        <w:numPr>
          <w:ilvl w:val="1"/>
          <w:numId w:val="2"/>
        </w:numPr>
        <w:spacing w:line="285" w:lineRule="atLeast"/>
        <w:rPr>
          <w:rStyle w:val="apple-style-span"/>
          <w:rFonts w:ascii="Arial" w:hAnsi="Arial" w:cs="Arial"/>
          <w:color w:val="000000"/>
          <w:sz w:val="20"/>
          <w:szCs w:val="20"/>
        </w:rPr>
      </w:pPr>
      <w:r>
        <w:rPr>
          <w:rStyle w:val="apple-style-span"/>
          <w:rFonts w:ascii="Verdana" w:hAnsi="Verdana"/>
          <w:color w:val="000000"/>
          <w:sz w:val="18"/>
          <w:szCs w:val="18"/>
        </w:rPr>
        <w:t xml:space="preserve">Av Belgrano 498, </w:t>
      </w:r>
      <w:smartTag w:uri="urn:schemas-microsoft-com:office:smarttags" w:element="PersonName">
        <w:smartTagPr>
          <w:attr w:name="ProductID" w:val="La Leonesa"/>
        </w:smartTagPr>
        <w:r>
          <w:rPr>
            <w:rStyle w:val="apple-style-span"/>
            <w:rFonts w:ascii="Verdana" w:hAnsi="Verdana"/>
            <w:color w:val="000000"/>
            <w:sz w:val="18"/>
            <w:szCs w:val="18"/>
          </w:rPr>
          <w:t>La Leonesa</w:t>
        </w:r>
      </w:smartTag>
      <w:r>
        <w:rPr>
          <w:rStyle w:val="apple-style-span"/>
          <w:rFonts w:ascii="Verdana" w:hAnsi="Verdana"/>
          <w:color w:val="000000"/>
          <w:sz w:val="18"/>
          <w:szCs w:val="18"/>
        </w:rPr>
        <w:t>, Chaco - Teléfono: (03722) 47-0079</w:t>
      </w:r>
    </w:p>
    <w:p w:rsidR="001C41E2" w:rsidRPr="00EF7DC8" w:rsidRDefault="001C41E2" w:rsidP="001C41E2">
      <w:pPr>
        <w:numPr>
          <w:ilvl w:val="0"/>
          <w:numId w:val="2"/>
        </w:numPr>
        <w:spacing w:line="285" w:lineRule="atLeast"/>
        <w:rPr>
          <w:rStyle w:val="apple-style-span"/>
          <w:rFonts w:ascii="Arial" w:hAnsi="Arial" w:cs="Arial"/>
          <w:color w:val="000000"/>
          <w:sz w:val="20"/>
          <w:szCs w:val="20"/>
        </w:rPr>
      </w:pPr>
      <w:r>
        <w:rPr>
          <w:rStyle w:val="apple-style-span"/>
          <w:rFonts w:ascii="Verdana" w:hAnsi="Verdana"/>
          <w:b/>
          <w:color w:val="000000"/>
          <w:sz w:val="18"/>
          <w:szCs w:val="18"/>
        </w:rPr>
        <w:t>Multimedios Chaco</w:t>
      </w:r>
    </w:p>
    <w:p w:rsidR="001C41E2" w:rsidRPr="00EF7DC8" w:rsidRDefault="001C41E2" w:rsidP="001C41E2">
      <w:pPr>
        <w:numPr>
          <w:ilvl w:val="1"/>
          <w:numId w:val="2"/>
        </w:numPr>
        <w:spacing w:line="285" w:lineRule="atLeast"/>
        <w:rPr>
          <w:rStyle w:val="apple-style-span"/>
          <w:rFonts w:ascii="Arial" w:hAnsi="Arial" w:cs="Arial"/>
          <w:color w:val="000000"/>
          <w:sz w:val="20"/>
          <w:szCs w:val="20"/>
        </w:rPr>
      </w:pPr>
      <w:r>
        <w:rPr>
          <w:rStyle w:val="apple-style-span"/>
          <w:rFonts w:ascii="Verdana" w:hAnsi="Verdana"/>
          <w:color w:val="000000"/>
          <w:sz w:val="18"/>
          <w:szCs w:val="18"/>
        </w:rPr>
        <w:t>Pringles Y 25 De Mayo, Roque Saenz Peña, Chaco - Teléfono: (03732) 42-2303</w:t>
      </w:r>
    </w:p>
    <w:p w:rsidR="001C41E2" w:rsidRDefault="001C41E2" w:rsidP="001C41E2">
      <w:pPr>
        <w:numPr>
          <w:ilvl w:val="0"/>
          <w:numId w:val="2"/>
        </w:numPr>
        <w:spacing w:before="150"/>
        <w:rPr>
          <w:rFonts w:ascii="Verdana" w:hAnsi="Verdana"/>
          <w:sz w:val="18"/>
          <w:szCs w:val="18"/>
        </w:rPr>
      </w:pPr>
      <w:r>
        <w:rPr>
          <w:rFonts w:ascii="Verdana" w:hAnsi="Verdana"/>
          <w:b/>
          <w:sz w:val="18"/>
          <w:szCs w:val="18"/>
        </w:rPr>
        <w:t>Ergon Cable S.R.L. – M&amp;M Producciones</w:t>
      </w:r>
    </w:p>
    <w:p w:rsidR="001C41E2" w:rsidRPr="00EF7DC8" w:rsidRDefault="001C41E2" w:rsidP="001C41E2">
      <w:pPr>
        <w:numPr>
          <w:ilvl w:val="1"/>
          <w:numId w:val="2"/>
        </w:numPr>
        <w:spacing w:before="150"/>
        <w:rPr>
          <w:rFonts w:ascii="Verdana" w:hAnsi="Verdana"/>
          <w:sz w:val="18"/>
          <w:szCs w:val="18"/>
        </w:rPr>
      </w:pPr>
      <w:r w:rsidRPr="00EF7DC8">
        <w:rPr>
          <w:rFonts w:ascii="Verdana" w:hAnsi="Verdana"/>
          <w:sz w:val="18"/>
          <w:szCs w:val="18"/>
        </w:rPr>
        <w:t>Sarmiento 346, Tres Isletas, Chaco - Teléfono: (03732) 46-1001</w:t>
      </w:r>
    </w:p>
    <w:p w:rsidR="001C41E2" w:rsidRPr="003607A0" w:rsidRDefault="001C41E2" w:rsidP="001C41E2">
      <w:pPr>
        <w:numPr>
          <w:ilvl w:val="0"/>
          <w:numId w:val="2"/>
        </w:numPr>
        <w:spacing w:line="285" w:lineRule="atLeast"/>
        <w:rPr>
          <w:rFonts w:ascii="Arial" w:hAnsi="Arial" w:cs="Arial"/>
          <w:color w:val="000000"/>
          <w:sz w:val="20"/>
          <w:szCs w:val="20"/>
        </w:rPr>
      </w:pPr>
      <w:r>
        <w:rPr>
          <w:rFonts w:ascii="Arial" w:hAnsi="Arial" w:cs="Arial"/>
          <w:b/>
          <w:color w:val="000000"/>
          <w:sz w:val="20"/>
          <w:szCs w:val="20"/>
        </w:rPr>
        <w:t>Multimedios Chaco S.A.</w:t>
      </w:r>
    </w:p>
    <w:p w:rsidR="001C41E2" w:rsidRPr="002C6578" w:rsidRDefault="001C41E2" w:rsidP="001C41E2">
      <w:pPr>
        <w:numPr>
          <w:ilvl w:val="1"/>
          <w:numId w:val="2"/>
        </w:numPr>
        <w:spacing w:line="285" w:lineRule="atLeast"/>
        <w:rPr>
          <w:rStyle w:val="apple-style-span"/>
          <w:rFonts w:ascii="Arial" w:hAnsi="Arial" w:cs="Arial"/>
          <w:color w:val="000000"/>
          <w:sz w:val="20"/>
          <w:szCs w:val="20"/>
        </w:rPr>
      </w:pPr>
      <w:r>
        <w:rPr>
          <w:rStyle w:val="apple-style-span"/>
          <w:rFonts w:ascii="Verdana" w:hAnsi="Verdana"/>
          <w:color w:val="000000"/>
          <w:sz w:val="18"/>
          <w:szCs w:val="18"/>
        </w:rPr>
        <w:t>Calle 8, General Pinedo, Chaco - Teléfono: (03731) 48-0201</w:t>
      </w:r>
    </w:p>
    <w:p w:rsidR="001C41E2" w:rsidRPr="00897E97" w:rsidRDefault="001C41E2" w:rsidP="001C41E2">
      <w:pPr>
        <w:numPr>
          <w:ilvl w:val="0"/>
          <w:numId w:val="2"/>
        </w:numPr>
        <w:spacing w:line="285" w:lineRule="atLeast"/>
        <w:rPr>
          <w:rFonts w:ascii="Arial" w:hAnsi="Arial" w:cs="Arial"/>
          <w:color w:val="000000"/>
          <w:sz w:val="20"/>
          <w:szCs w:val="20"/>
        </w:rPr>
      </w:pPr>
      <w:r>
        <w:rPr>
          <w:rFonts w:ascii="Arial" w:hAnsi="Arial" w:cs="Arial"/>
          <w:b/>
          <w:color w:val="000000"/>
          <w:sz w:val="20"/>
          <w:szCs w:val="20"/>
        </w:rPr>
        <w:t>CTV Canal 4 Garupa SH</w:t>
      </w:r>
    </w:p>
    <w:p w:rsidR="001C41E2" w:rsidRPr="00897E97" w:rsidRDefault="001C41E2" w:rsidP="001C41E2">
      <w:pPr>
        <w:numPr>
          <w:ilvl w:val="1"/>
          <w:numId w:val="2"/>
        </w:numPr>
        <w:spacing w:line="285" w:lineRule="atLeast"/>
        <w:rPr>
          <w:rStyle w:val="apple-style-span"/>
          <w:rFonts w:ascii="Arial" w:hAnsi="Arial" w:cs="Arial"/>
          <w:color w:val="000000"/>
          <w:sz w:val="20"/>
          <w:szCs w:val="20"/>
        </w:rPr>
      </w:pPr>
      <w:r>
        <w:rPr>
          <w:rStyle w:val="apple-converted-space"/>
          <w:rFonts w:ascii="Verdana" w:hAnsi="Verdana"/>
          <w:color w:val="000000"/>
          <w:sz w:val="18"/>
          <w:szCs w:val="18"/>
        </w:rPr>
        <w:t> </w:t>
      </w:r>
      <w:r>
        <w:rPr>
          <w:rStyle w:val="apple-style-span"/>
          <w:rFonts w:ascii="Verdana" w:hAnsi="Verdana"/>
          <w:color w:val="000000"/>
          <w:sz w:val="18"/>
          <w:szCs w:val="18"/>
        </w:rPr>
        <w:t>Las Orquídeas S/n, Garupá, Misiones - Teléfono: (03752) 48-1489</w:t>
      </w:r>
    </w:p>
    <w:p w:rsidR="001C41E2" w:rsidRPr="005D5E1D" w:rsidRDefault="001C41E2" w:rsidP="001C41E2">
      <w:pPr>
        <w:numPr>
          <w:ilvl w:val="0"/>
          <w:numId w:val="2"/>
        </w:numPr>
        <w:spacing w:line="285" w:lineRule="atLeast"/>
        <w:rPr>
          <w:rStyle w:val="apple-style-span"/>
          <w:rFonts w:ascii="Arial" w:hAnsi="Arial" w:cs="Arial"/>
          <w:color w:val="000000"/>
          <w:sz w:val="20"/>
          <w:szCs w:val="20"/>
        </w:rPr>
      </w:pPr>
      <w:r>
        <w:rPr>
          <w:rStyle w:val="apple-style-span"/>
          <w:rFonts w:ascii="Verdana" w:hAnsi="Verdana"/>
          <w:b/>
          <w:color w:val="000000"/>
          <w:sz w:val="18"/>
          <w:szCs w:val="18"/>
        </w:rPr>
        <w:t>Vallevisión Canal 4</w:t>
      </w:r>
    </w:p>
    <w:p w:rsidR="001C41E2" w:rsidRPr="005D5E1D" w:rsidRDefault="001C41E2" w:rsidP="001C41E2">
      <w:pPr>
        <w:numPr>
          <w:ilvl w:val="1"/>
          <w:numId w:val="2"/>
        </w:numPr>
        <w:spacing w:line="285" w:lineRule="atLeast"/>
        <w:rPr>
          <w:rStyle w:val="apple-style-span"/>
          <w:rFonts w:ascii="Arial" w:hAnsi="Arial" w:cs="Arial"/>
          <w:color w:val="000000"/>
          <w:sz w:val="20"/>
          <w:szCs w:val="20"/>
        </w:rPr>
      </w:pPr>
      <w:r>
        <w:rPr>
          <w:rStyle w:val="apple-style-span"/>
          <w:rFonts w:ascii="Verdana" w:hAnsi="Verdana"/>
          <w:color w:val="000000"/>
          <w:sz w:val="18"/>
          <w:szCs w:val="18"/>
        </w:rPr>
        <w:t>Av L Américas 574, Aristóbulo Del Valle, Misiones - Teléfono: (03755) 47-0691</w:t>
      </w:r>
    </w:p>
    <w:p w:rsidR="001C41E2" w:rsidRPr="005D5E1D" w:rsidRDefault="001C41E2" w:rsidP="001C41E2">
      <w:pPr>
        <w:numPr>
          <w:ilvl w:val="0"/>
          <w:numId w:val="2"/>
        </w:numPr>
        <w:spacing w:line="285" w:lineRule="atLeast"/>
        <w:rPr>
          <w:rStyle w:val="apple-style-span"/>
          <w:rFonts w:ascii="Arial" w:hAnsi="Arial" w:cs="Arial"/>
          <w:color w:val="000000"/>
          <w:sz w:val="20"/>
          <w:szCs w:val="20"/>
        </w:rPr>
      </w:pPr>
      <w:r>
        <w:rPr>
          <w:rStyle w:val="apple-style-span"/>
          <w:rFonts w:ascii="Verdana" w:hAnsi="Verdana"/>
          <w:b/>
          <w:color w:val="000000"/>
          <w:sz w:val="18"/>
          <w:szCs w:val="18"/>
        </w:rPr>
        <w:t>Wanda Cablevisión S.R.L.</w:t>
      </w:r>
    </w:p>
    <w:p w:rsidR="001C41E2" w:rsidRPr="005D5E1D" w:rsidRDefault="001C41E2" w:rsidP="001C41E2">
      <w:pPr>
        <w:numPr>
          <w:ilvl w:val="1"/>
          <w:numId w:val="2"/>
        </w:numPr>
        <w:spacing w:line="285" w:lineRule="atLeast"/>
        <w:rPr>
          <w:rStyle w:val="apple-style-span"/>
          <w:rFonts w:ascii="Arial" w:hAnsi="Arial" w:cs="Arial"/>
          <w:color w:val="000000"/>
          <w:sz w:val="20"/>
          <w:szCs w:val="20"/>
        </w:rPr>
      </w:pPr>
      <w:r>
        <w:rPr>
          <w:rStyle w:val="apple-style-span"/>
          <w:rFonts w:ascii="Verdana" w:hAnsi="Verdana"/>
          <w:color w:val="000000"/>
          <w:sz w:val="18"/>
          <w:szCs w:val="18"/>
        </w:rPr>
        <w:t>J D Perón 138, Wanda, Misiones - Teléfono: (03757) 47-0484</w:t>
      </w:r>
    </w:p>
    <w:p w:rsidR="001C41E2" w:rsidRPr="005D5E1D" w:rsidRDefault="001C41E2" w:rsidP="001C41E2">
      <w:pPr>
        <w:numPr>
          <w:ilvl w:val="0"/>
          <w:numId w:val="2"/>
        </w:numPr>
        <w:spacing w:line="285" w:lineRule="atLeast"/>
        <w:rPr>
          <w:rStyle w:val="apple-style-span"/>
          <w:rFonts w:ascii="Arial" w:hAnsi="Arial" w:cs="Arial"/>
          <w:color w:val="000000"/>
          <w:sz w:val="20"/>
          <w:szCs w:val="20"/>
        </w:rPr>
      </w:pPr>
      <w:r>
        <w:rPr>
          <w:rStyle w:val="apple-style-span"/>
          <w:rFonts w:ascii="Verdana" w:hAnsi="Verdana"/>
          <w:b/>
          <w:color w:val="000000"/>
          <w:sz w:val="18"/>
          <w:szCs w:val="18"/>
        </w:rPr>
        <w:t>TV Cable Candelaria</w:t>
      </w:r>
    </w:p>
    <w:p w:rsidR="001C41E2" w:rsidRPr="006A60D1" w:rsidRDefault="001C41E2" w:rsidP="001C41E2">
      <w:pPr>
        <w:numPr>
          <w:ilvl w:val="1"/>
          <w:numId w:val="2"/>
        </w:numPr>
        <w:spacing w:line="285" w:lineRule="atLeast"/>
        <w:rPr>
          <w:rStyle w:val="apple-style-span"/>
          <w:rFonts w:ascii="Arial" w:hAnsi="Arial" w:cs="Arial"/>
          <w:color w:val="000000"/>
          <w:sz w:val="20"/>
          <w:szCs w:val="20"/>
        </w:rPr>
      </w:pPr>
      <w:r>
        <w:rPr>
          <w:rStyle w:val="apple-converted-space"/>
          <w:rFonts w:ascii="Verdana" w:hAnsi="Verdana"/>
          <w:color w:val="000000"/>
          <w:sz w:val="18"/>
          <w:szCs w:val="18"/>
        </w:rPr>
        <w:t> </w:t>
      </w:r>
      <w:r>
        <w:rPr>
          <w:rStyle w:val="apple-style-span"/>
          <w:rFonts w:ascii="Verdana" w:hAnsi="Verdana"/>
          <w:color w:val="000000"/>
          <w:sz w:val="18"/>
          <w:szCs w:val="18"/>
        </w:rPr>
        <w:t>Cabrera 898, Candelaria, Misiones - Teléfono: (03752) 49-3286</w:t>
      </w:r>
    </w:p>
    <w:p w:rsidR="001C41E2" w:rsidRPr="006A60D1" w:rsidRDefault="001C41E2" w:rsidP="001C41E2">
      <w:pPr>
        <w:numPr>
          <w:ilvl w:val="0"/>
          <w:numId w:val="2"/>
        </w:numPr>
        <w:spacing w:line="285" w:lineRule="atLeast"/>
        <w:rPr>
          <w:rStyle w:val="apple-style-span"/>
          <w:rFonts w:ascii="Arial" w:hAnsi="Arial" w:cs="Arial"/>
          <w:color w:val="000000"/>
          <w:sz w:val="20"/>
          <w:szCs w:val="20"/>
        </w:rPr>
      </w:pPr>
      <w:r>
        <w:rPr>
          <w:rStyle w:val="apple-style-span"/>
          <w:rFonts w:ascii="Verdana" w:hAnsi="Verdana"/>
          <w:b/>
          <w:color w:val="000000"/>
          <w:sz w:val="18"/>
          <w:szCs w:val="18"/>
        </w:rPr>
        <w:t>Cooperativa de Provisión de Obras y Servicios Públicos Clorinda Ltda.</w:t>
      </w:r>
    </w:p>
    <w:p w:rsidR="001C41E2" w:rsidRPr="00D14518" w:rsidRDefault="001C41E2" w:rsidP="001C41E2">
      <w:pPr>
        <w:numPr>
          <w:ilvl w:val="1"/>
          <w:numId w:val="2"/>
        </w:numPr>
        <w:spacing w:line="285" w:lineRule="atLeast"/>
        <w:rPr>
          <w:rStyle w:val="apple-style-span"/>
          <w:rFonts w:ascii="Verdana" w:hAnsi="Verdana"/>
          <w:sz w:val="18"/>
          <w:szCs w:val="18"/>
        </w:rPr>
      </w:pPr>
      <w:r w:rsidRPr="006A60D1">
        <w:rPr>
          <w:rStyle w:val="apple-style-span"/>
          <w:rFonts w:ascii="Verdana" w:hAnsi="Verdana"/>
          <w:sz w:val="18"/>
          <w:szCs w:val="18"/>
        </w:rPr>
        <w:t>José Fernánde</w:t>
      </w:r>
      <w:r>
        <w:rPr>
          <w:rStyle w:val="apple-style-span"/>
          <w:rFonts w:ascii="Verdana" w:hAnsi="Verdana"/>
          <w:sz w:val="18"/>
          <w:szCs w:val="18"/>
        </w:rPr>
        <w:t>z Cancio 1144 (3610 ) Clorinda,</w:t>
      </w:r>
      <w:r w:rsidRPr="006A60D1">
        <w:rPr>
          <w:rStyle w:val="apple-style-span"/>
          <w:rFonts w:ascii="Verdana" w:hAnsi="Verdana"/>
          <w:sz w:val="18"/>
          <w:szCs w:val="18"/>
        </w:rPr>
        <w:t xml:space="preserve"> Formosa  </w:t>
      </w:r>
      <w:r>
        <w:rPr>
          <w:rStyle w:val="apple-style-span"/>
          <w:rFonts w:ascii="Verdana" w:hAnsi="Verdana"/>
          <w:sz w:val="18"/>
          <w:szCs w:val="18"/>
        </w:rPr>
        <w:t>- Teléfono  (</w:t>
      </w:r>
      <w:r w:rsidRPr="006A60D1">
        <w:rPr>
          <w:rStyle w:val="apple-style-span"/>
          <w:rFonts w:ascii="Verdana" w:hAnsi="Verdana"/>
          <w:sz w:val="18"/>
          <w:szCs w:val="18"/>
        </w:rPr>
        <w:t>3718</w:t>
      </w:r>
      <w:r>
        <w:rPr>
          <w:rStyle w:val="apple-style-span"/>
          <w:rFonts w:ascii="Verdana" w:hAnsi="Verdana"/>
          <w:sz w:val="18"/>
          <w:szCs w:val="18"/>
        </w:rPr>
        <w:t xml:space="preserve">) </w:t>
      </w:r>
      <w:r w:rsidRPr="006A60D1">
        <w:rPr>
          <w:rStyle w:val="apple-style-span"/>
          <w:rFonts w:ascii="Verdana" w:hAnsi="Verdana"/>
          <w:sz w:val="18"/>
          <w:szCs w:val="18"/>
        </w:rPr>
        <w:t>42</w:t>
      </w:r>
      <w:r>
        <w:rPr>
          <w:rStyle w:val="apple-style-span"/>
          <w:rFonts w:ascii="Verdana" w:hAnsi="Verdana"/>
          <w:sz w:val="18"/>
          <w:szCs w:val="18"/>
        </w:rPr>
        <w:t>-</w:t>
      </w:r>
      <w:r w:rsidRPr="006A60D1">
        <w:rPr>
          <w:rStyle w:val="apple-style-span"/>
          <w:rFonts w:ascii="Verdana" w:hAnsi="Verdana"/>
          <w:sz w:val="18"/>
          <w:szCs w:val="18"/>
        </w:rPr>
        <w:t>100</w:t>
      </w:r>
      <w:r>
        <w:rPr>
          <w:rStyle w:val="apple-style-span"/>
          <w:rFonts w:ascii="Verdana" w:hAnsi="Verdana"/>
          <w:sz w:val="18"/>
          <w:szCs w:val="18"/>
        </w:rPr>
        <w:t>0</w:t>
      </w:r>
    </w:p>
    <w:p w:rsidR="001C41E2" w:rsidRPr="006A60D1" w:rsidRDefault="001C41E2" w:rsidP="001C41E2">
      <w:pPr>
        <w:numPr>
          <w:ilvl w:val="0"/>
          <w:numId w:val="2"/>
        </w:numPr>
        <w:spacing w:line="285" w:lineRule="atLeast"/>
        <w:rPr>
          <w:rStyle w:val="apple-style-span"/>
          <w:rFonts w:ascii="Verdana" w:hAnsi="Verdana"/>
          <w:sz w:val="18"/>
          <w:szCs w:val="18"/>
        </w:rPr>
      </w:pPr>
      <w:r>
        <w:rPr>
          <w:rStyle w:val="apple-style-span"/>
          <w:rFonts w:ascii="Verdana" w:hAnsi="Verdana"/>
          <w:b/>
          <w:sz w:val="18"/>
          <w:szCs w:val="18"/>
        </w:rPr>
        <w:t>Carmen Alicia Romberg S.A.</w:t>
      </w:r>
    </w:p>
    <w:p w:rsidR="001C41E2" w:rsidRDefault="001C41E2" w:rsidP="001C41E2">
      <w:pPr>
        <w:numPr>
          <w:ilvl w:val="1"/>
          <w:numId w:val="2"/>
        </w:numPr>
        <w:spacing w:line="285" w:lineRule="atLeast"/>
        <w:rPr>
          <w:rStyle w:val="apple-style-span"/>
          <w:rFonts w:ascii="Verdana" w:hAnsi="Verdana"/>
          <w:sz w:val="18"/>
          <w:szCs w:val="18"/>
        </w:rPr>
      </w:pPr>
      <w:r>
        <w:rPr>
          <w:rStyle w:val="apple-style-span"/>
          <w:rFonts w:ascii="Verdana" w:hAnsi="Verdana"/>
          <w:color w:val="000000"/>
          <w:sz w:val="18"/>
          <w:szCs w:val="18"/>
        </w:rPr>
        <w:t>Av. Lelong Y Bonacio, Formosa Capital, Formosa - Teléfono: (03717) 42-2322</w:t>
      </w:r>
    </w:p>
    <w:p w:rsidR="001C41E2" w:rsidRPr="006A60D1" w:rsidRDefault="001C41E2" w:rsidP="001C41E2">
      <w:pPr>
        <w:numPr>
          <w:ilvl w:val="0"/>
          <w:numId w:val="2"/>
        </w:numPr>
        <w:spacing w:line="285" w:lineRule="atLeast"/>
        <w:rPr>
          <w:rStyle w:val="apple-style-span"/>
          <w:rFonts w:ascii="Verdana" w:hAnsi="Verdana"/>
          <w:sz w:val="18"/>
          <w:szCs w:val="18"/>
        </w:rPr>
      </w:pPr>
      <w:r>
        <w:rPr>
          <w:rStyle w:val="apple-style-span"/>
          <w:rFonts w:ascii="Verdana" w:hAnsi="Verdana"/>
          <w:b/>
          <w:sz w:val="18"/>
          <w:szCs w:val="18"/>
        </w:rPr>
        <w:t>CVS Comunicación Video Saltelitar S.R.L.</w:t>
      </w:r>
    </w:p>
    <w:p w:rsidR="001C41E2" w:rsidRPr="00557B2B" w:rsidRDefault="001C41E2" w:rsidP="001C41E2">
      <w:pPr>
        <w:numPr>
          <w:ilvl w:val="1"/>
          <w:numId w:val="2"/>
        </w:numPr>
        <w:spacing w:line="285" w:lineRule="atLeast"/>
        <w:rPr>
          <w:rStyle w:val="apple-style-span"/>
          <w:rFonts w:ascii="Verdana" w:hAnsi="Verdana"/>
          <w:sz w:val="18"/>
          <w:szCs w:val="18"/>
        </w:rPr>
      </w:pPr>
      <w:r>
        <w:rPr>
          <w:rStyle w:val="apple-style-span"/>
          <w:rFonts w:ascii="Verdana" w:hAnsi="Verdana"/>
          <w:color w:val="000000"/>
          <w:sz w:val="18"/>
          <w:szCs w:val="18"/>
        </w:rPr>
        <w:t>Barrio J. D. Perón, Formosa Capital, Formosa - Teléfono: (03717) 47-4501</w:t>
      </w:r>
    </w:p>
    <w:p w:rsidR="001C41E2" w:rsidRPr="00557B2B" w:rsidRDefault="001C41E2" w:rsidP="001C41E2">
      <w:pPr>
        <w:numPr>
          <w:ilvl w:val="0"/>
          <w:numId w:val="2"/>
        </w:numPr>
        <w:spacing w:line="285" w:lineRule="atLeast"/>
        <w:rPr>
          <w:rStyle w:val="apple-style-span"/>
          <w:rFonts w:ascii="Verdana" w:hAnsi="Verdana"/>
          <w:sz w:val="18"/>
          <w:szCs w:val="18"/>
        </w:rPr>
      </w:pPr>
      <w:r>
        <w:rPr>
          <w:rStyle w:val="apple-style-span"/>
          <w:rFonts w:ascii="Verdana" w:hAnsi="Verdana"/>
          <w:b/>
          <w:color w:val="000000"/>
          <w:sz w:val="18"/>
          <w:szCs w:val="18"/>
        </w:rPr>
        <w:t>CVC Cablevisión Centenario</w:t>
      </w:r>
    </w:p>
    <w:p w:rsidR="001C41E2" w:rsidRPr="00322A03" w:rsidRDefault="001C41E2" w:rsidP="001C41E2">
      <w:pPr>
        <w:numPr>
          <w:ilvl w:val="1"/>
          <w:numId w:val="2"/>
        </w:numPr>
        <w:spacing w:line="285" w:lineRule="atLeast"/>
        <w:rPr>
          <w:rStyle w:val="apple-style-span"/>
          <w:rFonts w:ascii="Verdana" w:hAnsi="Verdana"/>
          <w:sz w:val="18"/>
          <w:szCs w:val="18"/>
        </w:rPr>
      </w:pPr>
      <w:r>
        <w:rPr>
          <w:rStyle w:val="apple-style-span"/>
          <w:rFonts w:ascii="Verdana" w:hAnsi="Verdana"/>
          <w:color w:val="000000"/>
          <w:sz w:val="18"/>
          <w:szCs w:val="18"/>
        </w:rPr>
        <w:t>Barrio E Perón, Formosa Capital, Formosa - Teléfono: (03717) 47-4501</w:t>
      </w:r>
    </w:p>
    <w:p w:rsidR="001C41E2" w:rsidRPr="00796081" w:rsidRDefault="001C41E2" w:rsidP="001C41E2">
      <w:pPr>
        <w:numPr>
          <w:ilvl w:val="0"/>
          <w:numId w:val="2"/>
        </w:numPr>
        <w:spacing w:line="285" w:lineRule="atLeast"/>
        <w:rPr>
          <w:rStyle w:val="apple-style-span"/>
          <w:rFonts w:ascii="Verdana" w:hAnsi="Verdana"/>
          <w:b/>
          <w:color w:val="000000"/>
          <w:sz w:val="18"/>
          <w:szCs w:val="18"/>
        </w:rPr>
      </w:pPr>
      <w:r w:rsidRPr="00796081">
        <w:rPr>
          <w:rStyle w:val="apple-style-span"/>
          <w:rFonts w:ascii="Verdana" w:hAnsi="Verdana"/>
          <w:b/>
          <w:color w:val="000000"/>
          <w:sz w:val="18"/>
          <w:szCs w:val="18"/>
        </w:rPr>
        <w:t>Encor Cable Color S.R.L.</w:t>
      </w:r>
    </w:p>
    <w:p w:rsidR="001C41E2" w:rsidRDefault="001C41E2" w:rsidP="001C41E2">
      <w:pPr>
        <w:numPr>
          <w:ilvl w:val="1"/>
          <w:numId w:val="2"/>
        </w:numPr>
        <w:spacing w:line="285" w:lineRule="atLeast"/>
        <w:rPr>
          <w:rStyle w:val="apple-style-span"/>
          <w:rFonts w:ascii="Verdana" w:hAnsi="Verdana"/>
          <w:color w:val="000000"/>
          <w:sz w:val="18"/>
          <w:szCs w:val="18"/>
        </w:rPr>
      </w:pPr>
      <w:r w:rsidRPr="00796081">
        <w:rPr>
          <w:rStyle w:val="apple-style-span"/>
          <w:rFonts w:ascii="Verdana" w:hAnsi="Verdana"/>
          <w:color w:val="000000"/>
          <w:sz w:val="18"/>
          <w:szCs w:val="18"/>
        </w:rPr>
        <w:t xml:space="preserve">Libertador 1731, Ituzaingó, Corrientes - Teléfono: (03786) </w:t>
      </w:r>
      <w:r>
        <w:rPr>
          <w:rStyle w:val="apple-style-span"/>
          <w:rFonts w:ascii="Verdana" w:hAnsi="Verdana"/>
          <w:color w:val="000000"/>
          <w:sz w:val="18"/>
          <w:szCs w:val="18"/>
        </w:rPr>
        <w:t>–</w:t>
      </w:r>
      <w:r w:rsidRPr="00796081">
        <w:rPr>
          <w:rStyle w:val="apple-style-span"/>
          <w:rFonts w:ascii="Verdana" w:hAnsi="Verdana"/>
          <w:color w:val="000000"/>
          <w:sz w:val="18"/>
          <w:szCs w:val="18"/>
        </w:rPr>
        <w:t xml:space="preserve"> 420141</w:t>
      </w:r>
    </w:p>
    <w:p w:rsidR="001C41E2" w:rsidRDefault="001C41E2" w:rsidP="001C41E2">
      <w:pPr>
        <w:numPr>
          <w:ilvl w:val="0"/>
          <w:numId w:val="2"/>
        </w:numPr>
        <w:spacing w:line="285" w:lineRule="atLeast"/>
        <w:rPr>
          <w:rStyle w:val="apple-style-span"/>
          <w:rFonts w:ascii="Verdana" w:hAnsi="Verdana"/>
          <w:b/>
          <w:color w:val="000000"/>
          <w:sz w:val="18"/>
          <w:szCs w:val="18"/>
        </w:rPr>
      </w:pPr>
      <w:r>
        <w:rPr>
          <w:rStyle w:val="apple-style-span"/>
          <w:rFonts w:ascii="Verdana" w:hAnsi="Verdana"/>
          <w:b/>
          <w:color w:val="000000"/>
          <w:sz w:val="18"/>
          <w:szCs w:val="18"/>
        </w:rPr>
        <w:t>Teledigital Cable S.A.</w:t>
      </w:r>
    </w:p>
    <w:p w:rsidR="001C41E2" w:rsidRDefault="001C41E2" w:rsidP="001C41E2">
      <w:pPr>
        <w:numPr>
          <w:ilvl w:val="1"/>
          <w:numId w:val="2"/>
        </w:numPr>
        <w:spacing w:line="285" w:lineRule="atLeast"/>
        <w:rPr>
          <w:rStyle w:val="apple-style-span"/>
          <w:rFonts w:ascii="Verdana" w:hAnsi="Verdana"/>
          <w:color w:val="000000"/>
          <w:sz w:val="18"/>
          <w:szCs w:val="18"/>
        </w:rPr>
      </w:pPr>
      <w:r w:rsidRPr="00796081">
        <w:rPr>
          <w:rStyle w:val="apple-style-span"/>
          <w:rFonts w:ascii="Verdana" w:hAnsi="Verdana"/>
          <w:color w:val="000000"/>
          <w:sz w:val="18"/>
          <w:szCs w:val="18"/>
        </w:rPr>
        <w:t>25 de Mayo 834, Paso de Los Libres, Corrientes - Teléfono: (03772) 42-4400</w:t>
      </w:r>
    </w:p>
    <w:p w:rsidR="001C41E2" w:rsidRDefault="006F19C4" w:rsidP="001C41E2">
      <w:pPr>
        <w:numPr>
          <w:ilvl w:val="0"/>
          <w:numId w:val="2"/>
        </w:numPr>
        <w:spacing w:line="285" w:lineRule="atLeast"/>
        <w:rPr>
          <w:rStyle w:val="apple-style-span"/>
          <w:rFonts w:ascii="Verdana" w:hAnsi="Verdana"/>
          <w:b/>
          <w:color w:val="000000"/>
          <w:sz w:val="18"/>
          <w:szCs w:val="18"/>
        </w:rPr>
      </w:pPr>
      <w:hyperlink r:id="rId10" w:tgtFrame="_blank" w:history="1">
        <w:r w:rsidR="001C41E2" w:rsidRPr="00515D3F">
          <w:rPr>
            <w:rStyle w:val="apple-style-span"/>
            <w:rFonts w:ascii="Verdana" w:hAnsi="Verdana"/>
            <w:b/>
            <w:color w:val="000000"/>
            <w:sz w:val="18"/>
            <w:szCs w:val="18"/>
          </w:rPr>
          <w:t>Avellaneda Cable Visión Esquina</w:t>
        </w:r>
      </w:hyperlink>
    </w:p>
    <w:p w:rsidR="001C41E2" w:rsidRDefault="001C41E2" w:rsidP="001C41E2">
      <w:pPr>
        <w:numPr>
          <w:ilvl w:val="1"/>
          <w:numId w:val="2"/>
        </w:numPr>
        <w:spacing w:line="285" w:lineRule="atLeast"/>
        <w:rPr>
          <w:rStyle w:val="apple-style-span"/>
          <w:rFonts w:ascii="Verdana" w:hAnsi="Verdana"/>
          <w:color w:val="000000"/>
          <w:sz w:val="18"/>
          <w:szCs w:val="18"/>
        </w:rPr>
      </w:pPr>
      <w:r w:rsidRPr="00515D3F">
        <w:rPr>
          <w:rStyle w:val="apple-style-span"/>
          <w:rFonts w:ascii="Verdana" w:hAnsi="Verdana"/>
          <w:color w:val="000000"/>
          <w:sz w:val="18"/>
          <w:szCs w:val="18"/>
        </w:rPr>
        <w:t>Santa Rita 229, Esquina, Corrientes - Teléfono: (03777) 46-0933</w:t>
      </w:r>
    </w:p>
    <w:p w:rsidR="001C41E2" w:rsidRPr="00515D3F" w:rsidRDefault="006F19C4" w:rsidP="001C41E2">
      <w:pPr>
        <w:numPr>
          <w:ilvl w:val="0"/>
          <w:numId w:val="2"/>
        </w:numPr>
        <w:spacing w:line="285" w:lineRule="atLeast"/>
        <w:rPr>
          <w:rStyle w:val="apple-style-span"/>
          <w:rFonts w:ascii="Verdana" w:hAnsi="Verdana"/>
          <w:b/>
          <w:color w:val="000000"/>
          <w:sz w:val="18"/>
          <w:szCs w:val="18"/>
        </w:rPr>
      </w:pPr>
      <w:hyperlink r:id="rId11" w:tgtFrame="_blank" w:history="1">
        <w:r w:rsidR="001C41E2" w:rsidRPr="00515D3F">
          <w:rPr>
            <w:rStyle w:val="apple-style-span"/>
            <w:rFonts w:ascii="Verdana" w:hAnsi="Verdana"/>
            <w:b/>
            <w:color w:val="000000"/>
            <w:sz w:val="18"/>
            <w:szCs w:val="18"/>
          </w:rPr>
          <w:t>Virasoro Video Cable</w:t>
        </w:r>
      </w:hyperlink>
    </w:p>
    <w:p w:rsidR="001C41E2" w:rsidRPr="00515D3F" w:rsidRDefault="001C41E2" w:rsidP="001C41E2">
      <w:pPr>
        <w:numPr>
          <w:ilvl w:val="1"/>
          <w:numId w:val="2"/>
        </w:numPr>
        <w:spacing w:line="285" w:lineRule="atLeast"/>
        <w:rPr>
          <w:rStyle w:val="apple-style-span"/>
          <w:rFonts w:ascii="Verdana" w:hAnsi="Verdana"/>
          <w:color w:val="000000"/>
          <w:sz w:val="18"/>
          <w:szCs w:val="18"/>
        </w:rPr>
      </w:pPr>
      <w:r w:rsidRPr="00515D3F">
        <w:rPr>
          <w:rStyle w:val="apple-style-span"/>
          <w:rFonts w:ascii="Verdana" w:hAnsi="Verdana"/>
          <w:color w:val="000000"/>
          <w:sz w:val="18"/>
          <w:szCs w:val="18"/>
        </w:rPr>
        <w:t>Dr Arturo Navajas 266, Gobernador Virasoro, Corrientes - Teléfono: (03756) 48-1832</w:t>
      </w:r>
    </w:p>
    <w:p w:rsidR="001C41E2" w:rsidRPr="00796081" w:rsidRDefault="001C41E2" w:rsidP="001C41E2">
      <w:pPr>
        <w:spacing w:line="285" w:lineRule="atLeast"/>
        <w:rPr>
          <w:rStyle w:val="apple-style-span"/>
          <w:rFonts w:ascii="Verdana" w:hAnsi="Verdana"/>
          <w:color w:val="000000"/>
          <w:sz w:val="18"/>
          <w:szCs w:val="18"/>
        </w:rPr>
      </w:pPr>
    </w:p>
    <w:p w:rsidR="001C41E2" w:rsidRDefault="001C41E2" w:rsidP="001C41E2">
      <w:pPr>
        <w:spacing w:line="285" w:lineRule="atLeast"/>
        <w:rPr>
          <w:rStyle w:val="apple-style-span"/>
          <w:rFonts w:ascii="Verdana" w:hAnsi="Verdana"/>
          <w:color w:val="000000"/>
          <w:sz w:val="18"/>
          <w:szCs w:val="18"/>
        </w:rPr>
      </w:pPr>
    </w:p>
    <w:p w:rsidR="001C41E2" w:rsidRDefault="001C41E2" w:rsidP="001C41E2">
      <w:pPr>
        <w:spacing w:line="285" w:lineRule="atLeast"/>
        <w:rPr>
          <w:rStyle w:val="apple-style-span"/>
          <w:rFonts w:ascii="Verdana" w:hAnsi="Verdana"/>
          <w:color w:val="000000"/>
          <w:sz w:val="18"/>
          <w:szCs w:val="18"/>
        </w:rPr>
      </w:pPr>
    </w:p>
    <w:p w:rsidR="001C41E2" w:rsidRPr="00FC7461" w:rsidRDefault="001C41E2" w:rsidP="001C41E2">
      <w:pPr>
        <w:spacing w:line="285" w:lineRule="atLeast"/>
        <w:rPr>
          <w:rStyle w:val="apple-style-span"/>
          <w:color w:val="000000"/>
          <w:sz w:val="20"/>
          <w:szCs w:val="20"/>
        </w:rPr>
      </w:pPr>
      <w:r w:rsidRPr="00FC7461">
        <w:rPr>
          <w:rStyle w:val="apple-style-span"/>
          <w:color w:val="000000"/>
          <w:sz w:val="20"/>
          <w:szCs w:val="20"/>
        </w:rPr>
        <w:t>*NOTA: Las empresas seleccionadas como “Potenciales Clientes” son aquellas que han publicado referencias para contactos (teléfono, mail) en Internet</w:t>
      </w:r>
      <w:r>
        <w:rPr>
          <w:rStyle w:val="apple-style-span"/>
          <w:color w:val="000000"/>
          <w:sz w:val="20"/>
          <w:szCs w:val="20"/>
        </w:rPr>
        <w:t xml:space="preserve"> y con las cuales hemos tenido una entrevista telefónica favorable</w:t>
      </w:r>
      <w:r w:rsidRPr="00FC7461">
        <w:rPr>
          <w:rStyle w:val="apple-style-span"/>
          <w:color w:val="000000"/>
          <w:sz w:val="20"/>
          <w:szCs w:val="20"/>
        </w:rPr>
        <w:t>.</w:t>
      </w:r>
    </w:p>
    <w:p w:rsidR="001C41E2" w:rsidRDefault="001C41E2" w:rsidP="0048391F"/>
    <w:p w:rsidR="007C1F0C" w:rsidRDefault="007C1F0C" w:rsidP="0048391F"/>
    <w:p w:rsidR="007C1F0C" w:rsidRDefault="007C1F0C" w:rsidP="0048391F"/>
    <w:p w:rsidR="00687C1F" w:rsidRDefault="00687C1F" w:rsidP="0048391F"/>
    <w:p w:rsidR="00687C1F" w:rsidRDefault="00687C1F" w:rsidP="007C1F0C">
      <w:pPr>
        <w:pStyle w:val="Normal1"/>
        <w:ind w:left="360"/>
        <w:rPr>
          <w:b/>
          <w:sz w:val="28"/>
          <w:szCs w:val="28"/>
        </w:rPr>
      </w:pPr>
    </w:p>
    <w:p w:rsidR="007C1F0C" w:rsidRDefault="007C1F0C" w:rsidP="007C1F0C">
      <w:pPr>
        <w:pStyle w:val="Normal1"/>
        <w:ind w:left="360"/>
        <w:rPr>
          <w:b/>
          <w:sz w:val="28"/>
          <w:szCs w:val="28"/>
        </w:rPr>
      </w:pPr>
      <w:r>
        <w:rPr>
          <w:b/>
          <w:sz w:val="28"/>
          <w:szCs w:val="28"/>
        </w:rPr>
        <w:t>4. Plan de Marketing</w:t>
      </w:r>
    </w:p>
    <w:p w:rsidR="007C1F0C" w:rsidRDefault="007C1F0C" w:rsidP="007C1F0C">
      <w:pPr>
        <w:pStyle w:val="Normal1"/>
        <w:rPr>
          <w:b/>
        </w:rPr>
      </w:pPr>
      <w:r>
        <w:rPr>
          <w:b/>
          <w:sz w:val="28"/>
          <w:szCs w:val="28"/>
        </w:rPr>
        <w:tab/>
      </w:r>
      <w:r>
        <w:rPr>
          <w:b/>
        </w:rPr>
        <w:t>4.1. Estrategias de Marketing</w:t>
      </w:r>
    </w:p>
    <w:p w:rsidR="00992C4F" w:rsidRDefault="000D7068" w:rsidP="000D7068">
      <w:pPr>
        <w:pStyle w:val="Normal1"/>
        <w:ind w:left="709" w:hanging="425"/>
      </w:pPr>
      <w:r>
        <w:rPr>
          <w:b/>
        </w:rPr>
        <w:tab/>
      </w:r>
      <w:r>
        <w:t>En principio haremos foco en una pequeña cantidad clientes corporativos, para ser específicos, en entidades prestadoras de servicio de video cable, las cuales tienen una gran concentración de clientes</w:t>
      </w:r>
      <w:r w:rsidR="00992C4F">
        <w:t xml:space="preserve"> del tipo “consumidor final”. </w:t>
      </w:r>
    </w:p>
    <w:p w:rsidR="000D7068" w:rsidRDefault="00992C4F" w:rsidP="00992C4F">
      <w:pPr>
        <w:pStyle w:val="Normal1"/>
        <w:ind w:left="709"/>
      </w:pPr>
      <w:r>
        <w:t xml:space="preserve">Debido a la distribución geográfica de este tipo de empresas en la región nuestros esfuerzos de ventas abarcaran las provincias del noroeste argentino (Chaco, Corrientes, Formosa, Misiones), haciendo hincapié en localidades del interior, en las que generalmente este tipo de servicio se presenta de forma monopólica y en la actualidad dicho monopolio está siendo amenazado por empresas de televisión </w:t>
      </w:r>
      <w:r w:rsidR="003A361D">
        <w:t>satelital</w:t>
      </w:r>
      <w:r>
        <w:t xml:space="preserve"> y las nuevas tecnologías de televisión digital de los canales de aire.</w:t>
      </w:r>
    </w:p>
    <w:p w:rsidR="003A361D" w:rsidRPr="000D7068" w:rsidRDefault="00E46C20" w:rsidP="00992C4F">
      <w:pPr>
        <w:pStyle w:val="Normal1"/>
        <w:ind w:left="709"/>
      </w:pPr>
      <w:r>
        <w:t>Luego los esfuerzos de ventas se centraran en empresas más pequeñas, ofreciéndoles a estas un pack acorde a su tamaño y su poder adquisitivo.</w:t>
      </w:r>
    </w:p>
    <w:p w:rsidR="002B17CA" w:rsidRPr="002B17CA" w:rsidRDefault="00E46C20" w:rsidP="00903E34">
      <w:pPr>
        <w:pStyle w:val="Normal1"/>
        <w:ind w:left="714"/>
      </w:pPr>
      <w:r>
        <w:t>En nuestro esfuerzo de ventas a</w:t>
      </w:r>
      <w:r w:rsidR="00327D93">
        <w:t>umentar</w:t>
      </w:r>
      <w:r>
        <w:t>emos el alcance de nuestro producto</w:t>
      </w:r>
      <w:r w:rsidR="00327D93">
        <w:t xml:space="preserve"> para abarcar un mayor segmento de</w:t>
      </w:r>
      <w:r w:rsidR="000D7068">
        <w:t xml:space="preserve">l mercado, </w:t>
      </w:r>
      <w:r w:rsidR="00327D93">
        <w:t xml:space="preserve"> incluyen</w:t>
      </w:r>
      <w:r w:rsidR="000D7068">
        <w:t>do</w:t>
      </w:r>
      <w:r w:rsidR="00327D93">
        <w:t xml:space="preserve"> nuevas utilidades, nuevas funciones y nuevos uso</w:t>
      </w:r>
      <w:r w:rsidR="00BE04FA">
        <w:t xml:space="preserve"> (mailing, llevar los registros de un sistema de créditos, entre otros)</w:t>
      </w:r>
      <w:r w:rsidR="00327D93">
        <w:t>.</w:t>
      </w:r>
    </w:p>
    <w:p w:rsidR="002B17CA" w:rsidRDefault="002B17CA" w:rsidP="002B17CA">
      <w:pPr>
        <w:pStyle w:val="Normal1"/>
        <w:ind w:firstLine="708"/>
        <w:rPr>
          <w:b/>
        </w:rPr>
      </w:pPr>
      <w:r w:rsidRPr="002B17CA">
        <w:rPr>
          <w:b/>
        </w:rPr>
        <w:t>4.2. Política de Precios</w:t>
      </w:r>
    </w:p>
    <w:p w:rsidR="002B17CA" w:rsidRDefault="002B17CA" w:rsidP="00AB2260">
      <w:pPr>
        <w:pStyle w:val="Normal1"/>
        <w:ind w:left="714"/>
      </w:pPr>
      <w:r>
        <w:t>Lanzar</w:t>
      </w:r>
      <w:r w:rsidR="00AB2260">
        <w:t>emos al merca</w:t>
      </w:r>
      <w:r w:rsidR="00895EF6">
        <w:t>do un nuevo producto que brinda</w:t>
      </w:r>
      <w:r w:rsidR="00AB2260">
        <w:t xml:space="preserve"> beneficio</w:t>
      </w:r>
      <w:r w:rsidR="00895EF6">
        <w:t>s no solo a</w:t>
      </w:r>
      <w:r w:rsidR="00AB2260">
        <w:t xml:space="preserve"> la empresa que lo contrata</w:t>
      </w:r>
      <w:r w:rsidR="00895EF6">
        <w:t>,</w:t>
      </w:r>
      <w:r w:rsidR="00AB2260">
        <w:t xml:space="preserve"> sino que </w:t>
      </w:r>
      <w:r w:rsidR="00895EF6">
        <w:t xml:space="preserve">además </w:t>
      </w:r>
      <w:r w:rsidR="00AB2260">
        <w:t>pretende fomentar la colaboración</w:t>
      </w:r>
      <w:r w:rsidR="00895EF6">
        <w:t xml:space="preserve"> participativa</w:t>
      </w:r>
      <w:r w:rsidR="00AB2260">
        <w:t xml:space="preserve"> de empresas pequeñas con la empresa contratante, por ello el desarrollo del J</w:t>
      </w:r>
      <w:r w:rsidR="00895EF6">
        <w:t>INIFINT</w:t>
      </w:r>
      <w:r w:rsidR="00AB2260">
        <w:t xml:space="preserve"> requiere de una arquitectura de comunicación entre comercios compleja, de ahí los altos costes en desarrollo, y por ende </w:t>
      </w:r>
      <w:r w:rsidR="00692653">
        <w:t>un alto precio final de $40.000.</w:t>
      </w:r>
      <w:r w:rsidR="00AB2260">
        <w:t xml:space="preserve"> </w:t>
      </w:r>
      <w:r w:rsidR="00692653">
        <w:t>A</w:t>
      </w:r>
      <w:r w:rsidR="00AB2260">
        <w:t>demás de la complejidad, no deja de ser un producto novedoso, innovador, de calidad, y con últimas tecnologías para la gestión de clientes.</w:t>
      </w:r>
      <w:r>
        <w:t xml:space="preserve"> </w:t>
      </w:r>
    </w:p>
    <w:p w:rsidR="002B17CA" w:rsidRDefault="002B17CA" w:rsidP="002B17CA">
      <w:pPr>
        <w:pStyle w:val="Normal1"/>
        <w:ind w:firstLine="708"/>
        <w:rPr>
          <w:b/>
        </w:rPr>
      </w:pPr>
      <w:r>
        <w:rPr>
          <w:b/>
        </w:rPr>
        <w:t>4.3. Tácticas de Ventas</w:t>
      </w:r>
    </w:p>
    <w:p w:rsidR="002B17CA" w:rsidRDefault="00692653" w:rsidP="00692653">
      <w:pPr>
        <w:pStyle w:val="Normal1"/>
        <w:ind w:left="709"/>
      </w:pPr>
      <w:r>
        <w:t>O</w:t>
      </w:r>
      <w:r w:rsidR="002B17CA">
        <w:t>frecer</w:t>
      </w:r>
      <w:r>
        <w:t>emos</w:t>
      </w:r>
      <w:r w:rsidR="002B17CA">
        <w:t xml:space="preserve"> nuestros productos vía Internet, llamadas telefónicas, envío de correos, vistas a domicilio.</w:t>
      </w:r>
    </w:p>
    <w:p w:rsidR="00050D0A" w:rsidRDefault="00DC0BBA" w:rsidP="00692653">
      <w:pPr>
        <w:pStyle w:val="Normal1"/>
        <w:ind w:left="709"/>
      </w:pPr>
      <w:r>
        <w:t>En la</w:t>
      </w:r>
      <w:r w:rsidR="00050D0A">
        <w:t xml:space="preserve"> supuesta de la </w:t>
      </w:r>
      <w:r w:rsidR="00262CFF">
        <w:t>concreción</w:t>
      </w:r>
      <w:r w:rsidR="00050D0A">
        <w:t xml:space="preserve"> de una</w:t>
      </w:r>
      <w:r w:rsidR="00262CFF">
        <w:t xml:space="preserve"> venta, se negociaran los plazos</w:t>
      </w:r>
      <w:r>
        <w:t xml:space="preserve"> de financiación en base</w:t>
      </w:r>
      <w:r w:rsidR="00050D0A">
        <w:t xml:space="preserve"> a las posibilidades y necesidades del cliente.</w:t>
      </w:r>
    </w:p>
    <w:p w:rsidR="00050D0A" w:rsidRDefault="00050D0A" w:rsidP="00692653">
      <w:pPr>
        <w:pStyle w:val="Normal1"/>
        <w:ind w:left="709"/>
      </w:pPr>
      <w:r>
        <w:t xml:space="preserve">Las </w:t>
      </w:r>
      <w:r w:rsidR="00262CFF">
        <w:t>utilidades</w:t>
      </w:r>
      <w:r>
        <w:t xml:space="preserve"> de las ventas serán distribuidas como ganancias en partes iguales a todos los integrantes del equipo emprendedor.</w:t>
      </w:r>
    </w:p>
    <w:p w:rsidR="00687C1F" w:rsidRDefault="00687C1F" w:rsidP="00692653">
      <w:pPr>
        <w:pStyle w:val="Normal1"/>
        <w:ind w:left="709"/>
      </w:pPr>
    </w:p>
    <w:p w:rsidR="00687C1F" w:rsidRDefault="00687C1F" w:rsidP="00692653">
      <w:pPr>
        <w:pStyle w:val="Normal1"/>
        <w:ind w:left="709"/>
      </w:pPr>
    </w:p>
    <w:p w:rsidR="00687C1F" w:rsidRPr="002B17CA" w:rsidRDefault="00687C1F" w:rsidP="00692653">
      <w:pPr>
        <w:pStyle w:val="Normal1"/>
        <w:ind w:left="709"/>
      </w:pPr>
    </w:p>
    <w:p w:rsidR="002B17CA" w:rsidRDefault="002B17CA" w:rsidP="002B17CA">
      <w:pPr>
        <w:pStyle w:val="Normal1"/>
        <w:ind w:firstLine="708"/>
        <w:rPr>
          <w:b/>
        </w:rPr>
      </w:pPr>
      <w:r>
        <w:rPr>
          <w:b/>
        </w:rPr>
        <w:t>4.4. Políticas de Servicios Post-Ventas</w:t>
      </w:r>
    </w:p>
    <w:p w:rsidR="00A13D1C" w:rsidRDefault="00810449" w:rsidP="00692653">
      <w:pPr>
        <w:pStyle w:val="Normal1"/>
        <w:ind w:left="709"/>
      </w:pPr>
      <w:r>
        <w:t>Habilitaremos un número telefónico con el fin de dar soporte al usuario para una cor</w:t>
      </w:r>
      <w:r w:rsidR="00692653">
        <w:t>recta y fácil utilización del producto</w:t>
      </w:r>
      <w:r>
        <w:t>.</w:t>
      </w:r>
    </w:p>
    <w:p w:rsidR="00956AFD" w:rsidRDefault="00813674" w:rsidP="007C5862">
      <w:pPr>
        <w:pStyle w:val="Normal1"/>
        <w:ind w:left="709"/>
        <w:rPr>
          <w:b/>
        </w:rPr>
      </w:pPr>
      <w:r>
        <w:t>Provisión</w:t>
      </w:r>
      <w:r w:rsidR="00956AFD">
        <w:t xml:space="preserve"> de garantía </w:t>
      </w:r>
      <w:r w:rsidR="007C5862">
        <w:t xml:space="preserve">anual para </w:t>
      </w:r>
      <w:r w:rsidR="00A3590D">
        <w:t>la solución y la</w:t>
      </w:r>
      <w:r w:rsidR="007C5862">
        <w:t xml:space="preserve"> adaptación de fallas del producto.</w:t>
      </w:r>
    </w:p>
    <w:p w:rsidR="002B17CA" w:rsidRDefault="002B17CA" w:rsidP="002B17CA">
      <w:pPr>
        <w:pStyle w:val="Normal1"/>
        <w:ind w:firstLine="708"/>
        <w:rPr>
          <w:b/>
        </w:rPr>
      </w:pPr>
      <w:r>
        <w:rPr>
          <w:b/>
        </w:rPr>
        <w:t>4.5. Publicidad y Promoción</w:t>
      </w:r>
    </w:p>
    <w:p w:rsidR="00843475" w:rsidRPr="00843475" w:rsidRDefault="00843475" w:rsidP="00843475">
      <w:pPr>
        <w:pStyle w:val="Normal1"/>
        <w:ind w:left="709"/>
      </w:pPr>
      <w:r>
        <w:t xml:space="preserve">En primera instancia los potenciales clientes serán contactados a través de llamadas telefónicas. Estas llamadas tendrán </w:t>
      </w:r>
      <w:r w:rsidR="0045194E">
        <w:t>como objetivo indaga</w:t>
      </w:r>
      <w:r>
        <w:t xml:space="preserve">r </w:t>
      </w:r>
      <w:r w:rsidR="0045194E">
        <w:t xml:space="preserve">sobre el interés de la empresa </w:t>
      </w:r>
      <w:r>
        <w:t xml:space="preserve"> </w:t>
      </w:r>
      <w:r w:rsidR="0045194E">
        <w:t xml:space="preserve">relativo a la </w:t>
      </w:r>
      <w:r>
        <w:t>fidelización de clientes.</w:t>
      </w:r>
    </w:p>
    <w:p w:rsidR="002B17CA" w:rsidRDefault="00A3590D" w:rsidP="00050D0A">
      <w:pPr>
        <w:pStyle w:val="Normal1"/>
        <w:ind w:left="714"/>
      </w:pPr>
      <w:r>
        <w:t xml:space="preserve">Una  vez establecido el contacto con el potencial cliente, </w:t>
      </w:r>
      <w:r w:rsidR="0045194E">
        <w:t xml:space="preserve">y en el caso de que este demuestre aceptación, se </w:t>
      </w:r>
      <w:r>
        <w:t>realizar</w:t>
      </w:r>
      <w:r w:rsidR="0045194E">
        <w:t>á una visita a la empresa en donde haremos una</w:t>
      </w:r>
      <w:r>
        <w:t xml:space="preserve"> presentación y demostración del producto.</w:t>
      </w:r>
    </w:p>
    <w:p w:rsidR="00DE5981" w:rsidRDefault="00DE5981" w:rsidP="00050D0A">
      <w:pPr>
        <w:pStyle w:val="Normal1"/>
        <w:ind w:left="714"/>
      </w:pPr>
      <w:r>
        <w:t>Para la presentación se hará uso de una versión demo de JINFINIT y se entregará a los interesados una carpeta con explicación detallada del funcionamiento de nuestro producto.</w:t>
      </w:r>
    </w:p>
    <w:tbl>
      <w:tblPr>
        <w:tblW w:w="5279"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005"/>
        <w:gridCol w:w="3437"/>
        <w:gridCol w:w="1208"/>
        <w:gridCol w:w="869"/>
        <w:gridCol w:w="1249"/>
      </w:tblGrid>
      <w:tr w:rsidR="00DE5981" w:rsidTr="00DE5981">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DE5981" w:rsidRPr="00DE5981" w:rsidRDefault="00DE5981" w:rsidP="00DE5981">
            <w:r w:rsidRPr="00DE5981">
              <w:t>Necesidad</w:t>
            </w:r>
          </w:p>
        </w:tc>
        <w:tc>
          <w:tcPr>
            <w:tcW w:w="3194" w:type="dxa"/>
            <w:tcBorders>
              <w:top w:val="outset" w:sz="6" w:space="0" w:color="auto"/>
              <w:left w:val="outset" w:sz="6" w:space="0" w:color="auto"/>
              <w:bottom w:val="outset" w:sz="6" w:space="0" w:color="auto"/>
              <w:right w:val="outset" w:sz="6" w:space="0" w:color="auto"/>
            </w:tcBorders>
            <w:vAlign w:val="center"/>
            <w:hideMark/>
          </w:tcPr>
          <w:p w:rsidR="00DE5981" w:rsidRPr="00DE5981" w:rsidRDefault="00DE5981" w:rsidP="00DE5981">
            <w:r w:rsidRPr="00DE5981">
              <w:t>Recurso</w:t>
            </w:r>
          </w:p>
        </w:tc>
        <w:tc>
          <w:tcPr>
            <w:tcW w:w="1104" w:type="dxa"/>
            <w:tcBorders>
              <w:top w:val="outset" w:sz="6" w:space="0" w:color="auto"/>
              <w:left w:val="outset" w:sz="6" w:space="0" w:color="auto"/>
              <w:bottom w:val="outset" w:sz="6" w:space="0" w:color="auto"/>
              <w:right w:val="outset" w:sz="6" w:space="0" w:color="auto"/>
            </w:tcBorders>
            <w:vAlign w:val="center"/>
            <w:hideMark/>
          </w:tcPr>
          <w:p w:rsidR="00DE5981" w:rsidRPr="00DE5981" w:rsidRDefault="00DE5981" w:rsidP="00DE5981">
            <w:r w:rsidRPr="00DE5981">
              <w:t>Cantidad</w:t>
            </w:r>
          </w:p>
        </w:tc>
        <w:tc>
          <w:tcPr>
            <w:tcW w:w="787" w:type="dxa"/>
            <w:tcBorders>
              <w:top w:val="outset" w:sz="6" w:space="0" w:color="auto"/>
              <w:left w:val="outset" w:sz="6" w:space="0" w:color="auto"/>
              <w:bottom w:val="outset" w:sz="6" w:space="0" w:color="auto"/>
              <w:right w:val="outset" w:sz="6" w:space="0" w:color="auto"/>
            </w:tcBorders>
            <w:vAlign w:val="center"/>
            <w:hideMark/>
          </w:tcPr>
          <w:p w:rsidR="00DE5981" w:rsidRPr="00DE5981" w:rsidRDefault="0054057C" w:rsidP="00DE5981">
            <w:r>
              <w:t>Costo</w:t>
            </w:r>
          </w:p>
        </w:tc>
        <w:tc>
          <w:tcPr>
            <w:tcW w:w="1129" w:type="dxa"/>
            <w:tcBorders>
              <w:top w:val="outset" w:sz="6" w:space="0" w:color="auto"/>
              <w:left w:val="outset" w:sz="6" w:space="0" w:color="auto"/>
              <w:bottom w:val="outset" w:sz="6" w:space="0" w:color="auto"/>
              <w:right w:val="outset" w:sz="6" w:space="0" w:color="auto"/>
            </w:tcBorders>
            <w:vAlign w:val="center"/>
            <w:hideMark/>
          </w:tcPr>
          <w:p w:rsidR="00DE5981" w:rsidRPr="00DE5981" w:rsidRDefault="0054057C" w:rsidP="00DE5981">
            <w:r>
              <w:t>Costo</w:t>
            </w:r>
            <w:r w:rsidR="00DE5981" w:rsidRPr="00DE5981">
              <w:t xml:space="preserve"> Total</w:t>
            </w:r>
          </w:p>
        </w:tc>
      </w:tr>
      <w:tr w:rsidR="00843475" w:rsidTr="00DE5981">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43475" w:rsidRDefault="00843475" w:rsidP="009B578F">
            <w:r>
              <w:t>Viáticos (por dos días)</w:t>
            </w:r>
          </w:p>
        </w:tc>
        <w:tc>
          <w:tcPr>
            <w:tcW w:w="3194" w:type="dxa"/>
            <w:tcBorders>
              <w:top w:val="outset" w:sz="6" w:space="0" w:color="auto"/>
              <w:left w:val="outset" w:sz="6" w:space="0" w:color="auto"/>
              <w:bottom w:val="outset" w:sz="6" w:space="0" w:color="auto"/>
              <w:right w:val="outset" w:sz="6" w:space="0" w:color="auto"/>
            </w:tcBorders>
            <w:vAlign w:val="center"/>
            <w:hideMark/>
          </w:tcPr>
          <w:p w:rsidR="00843475" w:rsidRDefault="00843475" w:rsidP="009B578F">
            <w:r>
              <w:t>Pasajes, Hospedajes, Comida</w:t>
            </w:r>
          </w:p>
        </w:tc>
        <w:tc>
          <w:tcPr>
            <w:tcW w:w="1104" w:type="dxa"/>
            <w:tcBorders>
              <w:top w:val="outset" w:sz="6" w:space="0" w:color="auto"/>
              <w:left w:val="outset" w:sz="6" w:space="0" w:color="auto"/>
              <w:bottom w:val="outset" w:sz="6" w:space="0" w:color="auto"/>
              <w:right w:val="outset" w:sz="6" w:space="0" w:color="auto"/>
            </w:tcBorders>
            <w:vAlign w:val="center"/>
            <w:hideMark/>
          </w:tcPr>
          <w:p w:rsidR="00843475" w:rsidRDefault="00843475" w:rsidP="009B578F">
            <w:r>
              <w:t>6</w:t>
            </w:r>
          </w:p>
        </w:tc>
        <w:tc>
          <w:tcPr>
            <w:tcW w:w="787" w:type="dxa"/>
            <w:tcBorders>
              <w:top w:val="outset" w:sz="6" w:space="0" w:color="auto"/>
              <w:left w:val="outset" w:sz="6" w:space="0" w:color="auto"/>
              <w:bottom w:val="outset" w:sz="6" w:space="0" w:color="auto"/>
              <w:right w:val="outset" w:sz="6" w:space="0" w:color="auto"/>
            </w:tcBorders>
            <w:vAlign w:val="center"/>
            <w:hideMark/>
          </w:tcPr>
          <w:p w:rsidR="00843475" w:rsidRPr="00974748" w:rsidRDefault="00843475" w:rsidP="009B578F">
            <w:r>
              <w:t>5</w:t>
            </w:r>
            <w:r w:rsidRPr="00974748">
              <w:t>00,00</w:t>
            </w:r>
          </w:p>
        </w:tc>
        <w:tc>
          <w:tcPr>
            <w:tcW w:w="1129" w:type="dxa"/>
            <w:tcBorders>
              <w:top w:val="outset" w:sz="6" w:space="0" w:color="auto"/>
              <w:left w:val="outset" w:sz="6" w:space="0" w:color="auto"/>
              <w:bottom w:val="outset" w:sz="6" w:space="0" w:color="auto"/>
              <w:right w:val="outset" w:sz="6" w:space="0" w:color="auto"/>
            </w:tcBorders>
            <w:vAlign w:val="center"/>
            <w:hideMark/>
          </w:tcPr>
          <w:p w:rsidR="00843475" w:rsidRPr="00974748" w:rsidRDefault="00843475" w:rsidP="009B578F">
            <w:r w:rsidRPr="00974748">
              <w:t>3.000,00</w:t>
            </w:r>
          </w:p>
        </w:tc>
      </w:tr>
      <w:tr w:rsidR="0045194E" w:rsidTr="00DE5981">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45194E" w:rsidRDefault="0045194E" w:rsidP="009B578F">
            <w:r>
              <w:t>Comunicación</w:t>
            </w:r>
          </w:p>
        </w:tc>
        <w:tc>
          <w:tcPr>
            <w:tcW w:w="3194" w:type="dxa"/>
            <w:tcBorders>
              <w:top w:val="outset" w:sz="6" w:space="0" w:color="auto"/>
              <w:left w:val="outset" w:sz="6" w:space="0" w:color="auto"/>
              <w:bottom w:val="outset" w:sz="6" w:space="0" w:color="auto"/>
              <w:right w:val="outset" w:sz="6" w:space="0" w:color="auto"/>
            </w:tcBorders>
            <w:vAlign w:val="center"/>
            <w:hideMark/>
          </w:tcPr>
          <w:p w:rsidR="0045194E" w:rsidRDefault="009906A1" w:rsidP="009B578F">
            <w:r>
              <w:t>Llamadas telefónicas</w:t>
            </w:r>
          </w:p>
        </w:tc>
        <w:tc>
          <w:tcPr>
            <w:tcW w:w="1104" w:type="dxa"/>
            <w:tcBorders>
              <w:top w:val="outset" w:sz="6" w:space="0" w:color="auto"/>
              <w:left w:val="outset" w:sz="6" w:space="0" w:color="auto"/>
              <w:bottom w:val="outset" w:sz="6" w:space="0" w:color="auto"/>
              <w:right w:val="outset" w:sz="6" w:space="0" w:color="auto"/>
            </w:tcBorders>
            <w:vAlign w:val="center"/>
            <w:hideMark/>
          </w:tcPr>
          <w:p w:rsidR="0045194E" w:rsidRDefault="009906A1" w:rsidP="009B578F">
            <w:r>
              <w:t>20</w:t>
            </w:r>
          </w:p>
        </w:tc>
        <w:tc>
          <w:tcPr>
            <w:tcW w:w="787" w:type="dxa"/>
            <w:tcBorders>
              <w:top w:val="outset" w:sz="6" w:space="0" w:color="auto"/>
              <w:left w:val="outset" w:sz="6" w:space="0" w:color="auto"/>
              <w:bottom w:val="outset" w:sz="6" w:space="0" w:color="auto"/>
              <w:right w:val="outset" w:sz="6" w:space="0" w:color="auto"/>
            </w:tcBorders>
            <w:vAlign w:val="center"/>
            <w:hideMark/>
          </w:tcPr>
          <w:p w:rsidR="0045194E" w:rsidRPr="00F115B9" w:rsidRDefault="009906A1" w:rsidP="009B578F">
            <w:r>
              <w:t>8,5</w:t>
            </w:r>
            <w:r w:rsidR="0045194E">
              <w:t>0</w:t>
            </w:r>
          </w:p>
        </w:tc>
        <w:tc>
          <w:tcPr>
            <w:tcW w:w="1129" w:type="dxa"/>
            <w:tcBorders>
              <w:top w:val="outset" w:sz="6" w:space="0" w:color="auto"/>
              <w:left w:val="outset" w:sz="6" w:space="0" w:color="auto"/>
              <w:bottom w:val="outset" w:sz="6" w:space="0" w:color="auto"/>
              <w:right w:val="outset" w:sz="6" w:space="0" w:color="auto"/>
            </w:tcBorders>
            <w:vAlign w:val="center"/>
            <w:hideMark/>
          </w:tcPr>
          <w:p w:rsidR="0045194E" w:rsidRPr="00F115B9" w:rsidRDefault="009906A1" w:rsidP="009B578F">
            <w:r>
              <w:t>170,00</w:t>
            </w:r>
          </w:p>
        </w:tc>
      </w:tr>
      <w:tr w:rsidR="0045194E" w:rsidTr="00DE5981">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45194E" w:rsidRDefault="0045194E" w:rsidP="009B578F">
            <w:r>
              <w:t>Publicidad</w:t>
            </w:r>
          </w:p>
        </w:tc>
        <w:tc>
          <w:tcPr>
            <w:tcW w:w="3194" w:type="dxa"/>
            <w:tcBorders>
              <w:top w:val="outset" w:sz="6" w:space="0" w:color="auto"/>
              <w:left w:val="outset" w:sz="6" w:space="0" w:color="auto"/>
              <w:bottom w:val="outset" w:sz="6" w:space="0" w:color="auto"/>
              <w:right w:val="outset" w:sz="6" w:space="0" w:color="auto"/>
            </w:tcBorders>
            <w:vAlign w:val="center"/>
            <w:hideMark/>
          </w:tcPr>
          <w:p w:rsidR="0045194E" w:rsidRDefault="0045194E" w:rsidP="009B578F">
            <w:r>
              <w:t>Folletos explicativos</w:t>
            </w:r>
          </w:p>
        </w:tc>
        <w:tc>
          <w:tcPr>
            <w:tcW w:w="1104" w:type="dxa"/>
            <w:tcBorders>
              <w:top w:val="outset" w:sz="6" w:space="0" w:color="auto"/>
              <w:left w:val="outset" w:sz="6" w:space="0" w:color="auto"/>
              <w:bottom w:val="outset" w:sz="6" w:space="0" w:color="auto"/>
              <w:right w:val="outset" w:sz="6" w:space="0" w:color="auto"/>
            </w:tcBorders>
            <w:vAlign w:val="center"/>
            <w:hideMark/>
          </w:tcPr>
          <w:p w:rsidR="0045194E" w:rsidRDefault="009906A1" w:rsidP="009B578F">
            <w:r>
              <w:t>2</w:t>
            </w:r>
            <w:r w:rsidR="0045194E">
              <w:t>0</w:t>
            </w:r>
          </w:p>
        </w:tc>
        <w:tc>
          <w:tcPr>
            <w:tcW w:w="787" w:type="dxa"/>
            <w:tcBorders>
              <w:top w:val="outset" w:sz="6" w:space="0" w:color="auto"/>
              <w:left w:val="outset" w:sz="6" w:space="0" w:color="auto"/>
              <w:bottom w:val="outset" w:sz="6" w:space="0" w:color="auto"/>
              <w:right w:val="outset" w:sz="6" w:space="0" w:color="auto"/>
            </w:tcBorders>
            <w:vAlign w:val="center"/>
            <w:hideMark/>
          </w:tcPr>
          <w:p w:rsidR="0045194E" w:rsidRDefault="0045194E" w:rsidP="009B578F">
            <w:r>
              <w:t>17,75</w:t>
            </w:r>
          </w:p>
        </w:tc>
        <w:tc>
          <w:tcPr>
            <w:tcW w:w="1129" w:type="dxa"/>
            <w:tcBorders>
              <w:top w:val="outset" w:sz="6" w:space="0" w:color="auto"/>
              <w:left w:val="outset" w:sz="6" w:space="0" w:color="auto"/>
              <w:bottom w:val="outset" w:sz="6" w:space="0" w:color="auto"/>
              <w:right w:val="outset" w:sz="6" w:space="0" w:color="auto"/>
            </w:tcBorders>
            <w:vAlign w:val="center"/>
            <w:hideMark/>
          </w:tcPr>
          <w:p w:rsidR="0045194E" w:rsidRPr="00974748" w:rsidRDefault="009906A1" w:rsidP="009B578F">
            <w:r>
              <w:t>355,00</w:t>
            </w:r>
          </w:p>
        </w:tc>
      </w:tr>
    </w:tbl>
    <w:p w:rsidR="00843475" w:rsidRDefault="00DE5981" w:rsidP="00903E34">
      <w:pPr>
        <w:spacing w:line="285" w:lineRule="atLeast"/>
        <w:rPr>
          <w:rStyle w:val="apple-style-span"/>
          <w:color w:val="000000"/>
          <w:sz w:val="20"/>
          <w:szCs w:val="20"/>
        </w:rPr>
      </w:pPr>
      <w:r>
        <w:rPr>
          <w:rStyle w:val="apple-style-span"/>
          <w:color w:val="000000"/>
          <w:sz w:val="20"/>
          <w:szCs w:val="20"/>
        </w:rPr>
        <w:t>*NOTA:</w:t>
      </w:r>
      <w:r w:rsidR="0054057C">
        <w:rPr>
          <w:rStyle w:val="apple-style-span"/>
          <w:color w:val="000000"/>
          <w:sz w:val="20"/>
          <w:szCs w:val="20"/>
        </w:rPr>
        <w:t xml:space="preserve"> El costo de los viáticos se estableció de forma estimativa.</w:t>
      </w:r>
      <w:r>
        <w:rPr>
          <w:rStyle w:val="apple-style-span"/>
          <w:color w:val="000000"/>
          <w:sz w:val="20"/>
          <w:szCs w:val="20"/>
        </w:rPr>
        <w:t xml:space="preserve"> El costo de las llamadas telefónicas se estableció en base al costo promedio de las encuestas realizadas para el estudio de mercado</w:t>
      </w:r>
      <w:r w:rsidRPr="00FC7461">
        <w:rPr>
          <w:rStyle w:val="apple-style-span"/>
          <w:color w:val="000000"/>
          <w:sz w:val="20"/>
          <w:szCs w:val="20"/>
        </w:rPr>
        <w:t>.</w:t>
      </w:r>
      <w:r>
        <w:rPr>
          <w:rStyle w:val="apple-style-span"/>
          <w:color w:val="000000"/>
          <w:sz w:val="20"/>
          <w:szCs w:val="20"/>
        </w:rPr>
        <w:t xml:space="preserve"> El costo de las carpetas explicativas se estableció en base al precio ofrecido por</w:t>
      </w:r>
      <w:r w:rsidR="0054057C">
        <w:rPr>
          <w:rStyle w:val="apple-style-span"/>
          <w:color w:val="000000"/>
          <w:sz w:val="20"/>
          <w:szCs w:val="20"/>
        </w:rPr>
        <w:t xml:space="preserve"> la Imprenta: </w:t>
      </w:r>
      <w:r w:rsidR="0054057C" w:rsidRPr="0054057C">
        <w:rPr>
          <w:rStyle w:val="apple-style-span"/>
          <w:color w:val="000000"/>
          <w:sz w:val="20"/>
          <w:szCs w:val="20"/>
        </w:rPr>
        <w:t>De Juan Grnja-Av. Paraguay 234, (3500) Resistencia, Chaco - Teléfono: (03722) 44-0616</w:t>
      </w: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687C1F" w:rsidRDefault="00687C1F" w:rsidP="00903E34">
      <w:pPr>
        <w:spacing w:line="285" w:lineRule="atLeast"/>
        <w:rPr>
          <w:rStyle w:val="apple-style-span"/>
          <w:color w:val="000000"/>
          <w:sz w:val="20"/>
          <w:szCs w:val="20"/>
        </w:rPr>
      </w:pPr>
    </w:p>
    <w:p w:rsidR="00903E34" w:rsidRPr="00903E34" w:rsidRDefault="00903E34" w:rsidP="00903E34">
      <w:pPr>
        <w:spacing w:line="285" w:lineRule="atLeast"/>
        <w:rPr>
          <w:color w:val="000000"/>
          <w:sz w:val="20"/>
          <w:szCs w:val="20"/>
        </w:rPr>
      </w:pPr>
    </w:p>
    <w:p w:rsidR="00B9000E" w:rsidRDefault="00B9000E" w:rsidP="00B9000E">
      <w:pPr>
        <w:pStyle w:val="NormalWeb"/>
        <w:spacing w:before="0" w:beforeAutospacing="0" w:after="200" w:afterAutospacing="0"/>
        <w:jc w:val="both"/>
        <w:rPr>
          <w:rFonts w:ascii="'trebuchet ms'" w:hAnsi="'trebuchet ms'"/>
          <w:b/>
          <w:bCs/>
          <w:sz w:val="27"/>
          <w:szCs w:val="27"/>
        </w:rPr>
      </w:pPr>
      <w:r w:rsidRPr="00277D48">
        <w:rPr>
          <w:rFonts w:ascii="'trebuchet ms'" w:hAnsi="'trebuchet ms'"/>
          <w:b/>
          <w:bCs/>
          <w:sz w:val="27"/>
          <w:szCs w:val="27"/>
        </w:rPr>
        <w:t>La cadena de valor</w:t>
      </w:r>
    </w:p>
    <w:tbl>
      <w:tblPr>
        <w:tblW w:w="9952"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620"/>
        <w:gridCol w:w="1620"/>
        <w:gridCol w:w="1794"/>
        <w:gridCol w:w="1806"/>
        <w:gridCol w:w="2160"/>
        <w:gridCol w:w="484"/>
      </w:tblGrid>
      <w:tr w:rsidR="00B9000E" w:rsidRPr="00A96D21" w:rsidTr="00D24F20">
        <w:tc>
          <w:tcPr>
            <w:tcW w:w="468" w:type="dxa"/>
            <w:vMerge w:val="restart"/>
          </w:tcPr>
          <w:p w:rsidR="00B9000E" w:rsidRPr="00A96D21" w:rsidRDefault="00B9000E" w:rsidP="00D24F20">
            <w:pPr>
              <w:pStyle w:val="NormalWeb"/>
              <w:spacing w:before="0" w:beforeAutospacing="0" w:after="200" w:afterAutospacing="0"/>
              <w:jc w:val="center"/>
              <w:rPr>
                <w:rFonts w:ascii="'trebuchet ms'" w:hAnsi="'trebuchet ms'"/>
                <w:b/>
                <w:bCs/>
                <w:sz w:val="27"/>
                <w:szCs w:val="27"/>
              </w:rPr>
            </w:pPr>
          </w:p>
          <w:p w:rsidR="00B9000E" w:rsidRPr="00A96D21" w:rsidRDefault="00B9000E" w:rsidP="00D24F20">
            <w:pPr>
              <w:pStyle w:val="NormalWeb"/>
              <w:spacing w:before="0" w:beforeAutospacing="0" w:after="200" w:afterAutospacing="0"/>
              <w:jc w:val="center"/>
              <w:rPr>
                <w:rFonts w:ascii="'trebuchet ms'" w:hAnsi="'trebuchet ms'"/>
                <w:b/>
                <w:bCs/>
                <w:sz w:val="27"/>
                <w:szCs w:val="27"/>
              </w:rPr>
            </w:pPr>
          </w:p>
          <w:p w:rsidR="00B9000E" w:rsidRPr="00A96D21" w:rsidRDefault="00B9000E" w:rsidP="00D24F20">
            <w:pPr>
              <w:pStyle w:val="NormalWeb"/>
              <w:spacing w:before="0" w:beforeAutospacing="0" w:after="200" w:afterAutospacing="0"/>
              <w:jc w:val="center"/>
              <w:rPr>
                <w:rFonts w:ascii="'trebuchet ms'" w:hAnsi="'trebuchet ms'"/>
                <w:b/>
                <w:bCs/>
                <w:sz w:val="27"/>
                <w:szCs w:val="27"/>
              </w:rPr>
            </w:pPr>
          </w:p>
          <w:p w:rsidR="00B9000E" w:rsidRPr="00A96D21" w:rsidRDefault="00B9000E" w:rsidP="00D24F20">
            <w:pPr>
              <w:pStyle w:val="NormalWeb"/>
              <w:spacing w:before="0" w:beforeAutospacing="0" w:after="200" w:afterAutospacing="0"/>
              <w:jc w:val="center"/>
              <w:rPr>
                <w:rFonts w:ascii="'trebuchet ms'" w:hAnsi="'trebuchet ms'"/>
                <w:b/>
                <w:bCs/>
                <w:sz w:val="27"/>
                <w:szCs w:val="27"/>
              </w:rPr>
            </w:pPr>
          </w:p>
          <w:p w:rsidR="00B9000E" w:rsidRPr="00A96D21" w:rsidRDefault="00B9000E" w:rsidP="00D24F20">
            <w:pPr>
              <w:pStyle w:val="NormalWeb"/>
              <w:spacing w:before="0" w:beforeAutospacing="0" w:after="200" w:afterAutospacing="0"/>
              <w:jc w:val="center"/>
              <w:rPr>
                <w:rFonts w:ascii="'trebuchet ms'" w:hAnsi="'trebuchet ms'"/>
                <w:b/>
                <w:bCs/>
                <w:sz w:val="27"/>
                <w:szCs w:val="27"/>
              </w:rPr>
            </w:pPr>
            <w:r w:rsidRPr="00A96D21">
              <w:rPr>
                <w:rFonts w:ascii="'trebuchet ms'" w:hAnsi="'trebuchet ms'"/>
                <w:b/>
                <w:bCs/>
                <w:sz w:val="27"/>
                <w:szCs w:val="27"/>
              </w:rPr>
              <w:t>APOYO</w:t>
            </w:r>
          </w:p>
        </w:tc>
        <w:tc>
          <w:tcPr>
            <w:tcW w:w="9000" w:type="dxa"/>
            <w:gridSpan w:val="5"/>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Infraestructura:</w:t>
            </w:r>
          </w:p>
          <w:p w:rsidR="00B9000E" w:rsidRPr="00A96D21"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Gestión</w:t>
            </w:r>
            <w:r w:rsidR="00B9000E">
              <w:rPr>
                <w:rFonts w:ascii="Calibri" w:hAnsi="Calibri"/>
                <w:sz w:val="16"/>
                <w:szCs w:val="16"/>
              </w:rPr>
              <w:t xml:space="preserve"> y planificación por parte de los emprendedores</w:t>
            </w:r>
            <w:r w:rsidR="00B9000E" w:rsidRPr="00A96D21">
              <w:rPr>
                <w:rFonts w:ascii="Calibri" w:hAnsi="Calibri"/>
                <w:sz w:val="16"/>
                <w:szCs w:val="16"/>
              </w:rPr>
              <w:t>.</w:t>
            </w:r>
          </w:p>
        </w:tc>
        <w:tc>
          <w:tcPr>
            <w:tcW w:w="484" w:type="dxa"/>
            <w:vMerge w:val="restart"/>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center"/>
              <w:rPr>
                <w:rFonts w:ascii="'trebuchet ms'" w:hAnsi="'trebuchet ms'"/>
                <w:b/>
                <w:bCs/>
                <w:sz w:val="27"/>
                <w:szCs w:val="27"/>
              </w:rPr>
            </w:pPr>
            <w:r w:rsidRPr="00A96D21">
              <w:rPr>
                <w:rFonts w:ascii="'trebuchet ms'" w:hAnsi="'trebuchet ms'"/>
                <w:b/>
                <w:bCs/>
                <w:sz w:val="27"/>
                <w:szCs w:val="27"/>
              </w:rPr>
              <w:t>MARGEN</w:t>
            </w:r>
          </w:p>
        </w:tc>
      </w:tr>
      <w:tr w:rsidR="00B9000E" w:rsidRPr="00A96D21" w:rsidTr="00D24F20">
        <w:tc>
          <w:tcPr>
            <w:tcW w:w="468"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c>
          <w:tcPr>
            <w:tcW w:w="9000" w:type="dxa"/>
            <w:gridSpan w:val="5"/>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Dirección de Recursos Humanos:</w:t>
            </w:r>
          </w:p>
          <w:p w:rsidR="00B9000E" w:rsidRPr="00A96D21"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sidRPr="00A96D21">
              <w:rPr>
                <w:rFonts w:ascii="Calibri" w:hAnsi="Calibri"/>
                <w:sz w:val="16"/>
                <w:szCs w:val="16"/>
              </w:rPr>
              <w:t xml:space="preserve">Capacitación  (formación en las diversas </w:t>
            </w:r>
            <w:r w:rsidRPr="00A96D21">
              <w:rPr>
                <w:rFonts w:ascii="Calibri" w:hAnsi="Calibri" w:hint="eastAsia"/>
                <w:sz w:val="16"/>
                <w:szCs w:val="16"/>
              </w:rPr>
              <w:t>disciplinas</w:t>
            </w:r>
            <w:r w:rsidRPr="00A96D21">
              <w:rPr>
                <w:rFonts w:ascii="Calibri" w:hAnsi="Calibri"/>
                <w:sz w:val="16"/>
                <w:szCs w:val="16"/>
              </w:rPr>
              <w:t xml:space="preserve">: </w:t>
            </w:r>
            <w:r>
              <w:rPr>
                <w:rFonts w:ascii="Calibri" w:hAnsi="Calibri"/>
                <w:sz w:val="16"/>
                <w:szCs w:val="16"/>
              </w:rPr>
              <w:t>hardware, software</w:t>
            </w:r>
            <w:r w:rsidRPr="00A96D21">
              <w:rPr>
                <w:rFonts w:ascii="Calibri" w:hAnsi="Calibri"/>
                <w:sz w:val="16"/>
                <w:szCs w:val="16"/>
              </w:rPr>
              <w:t>, gestión administrativa, etc.).</w:t>
            </w:r>
          </w:p>
          <w:p w:rsidR="00B9000E" w:rsidRPr="00A96D21"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sidRPr="00A96D21">
              <w:rPr>
                <w:rFonts w:ascii="Calibri" w:hAnsi="Calibri"/>
                <w:sz w:val="16"/>
                <w:szCs w:val="16"/>
              </w:rPr>
              <w:t xml:space="preserve">Compensación del personal (participación en </w:t>
            </w:r>
            <w:r>
              <w:rPr>
                <w:rFonts w:ascii="Calibri" w:hAnsi="Calibri"/>
                <w:sz w:val="16"/>
                <w:szCs w:val="16"/>
              </w:rPr>
              <w:t>decisiones</w:t>
            </w:r>
            <w:r w:rsidRPr="00A96D21">
              <w:rPr>
                <w:rFonts w:ascii="Calibri" w:hAnsi="Calibri"/>
                <w:sz w:val="16"/>
                <w:szCs w:val="16"/>
              </w:rPr>
              <w:t xml:space="preserve"> organizativas)</w:t>
            </w:r>
            <w:r w:rsidR="00666A7D">
              <w:rPr>
                <w:rFonts w:ascii="Calibri" w:hAnsi="Calibri"/>
                <w:sz w:val="16"/>
                <w:szCs w:val="16"/>
              </w:rPr>
              <w:t>.</w:t>
            </w:r>
          </w:p>
        </w:tc>
        <w:tc>
          <w:tcPr>
            <w:tcW w:w="484"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r>
      <w:tr w:rsidR="00B9000E" w:rsidRPr="00A96D21" w:rsidTr="00D24F20">
        <w:tc>
          <w:tcPr>
            <w:tcW w:w="468"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c>
          <w:tcPr>
            <w:tcW w:w="9000" w:type="dxa"/>
            <w:gridSpan w:val="5"/>
          </w:tcPr>
          <w:p w:rsidR="00B9000E"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 xml:space="preserve">Desarrollo de </w:t>
            </w:r>
            <w:smartTag w:uri="urn:schemas-microsoft-com:office:smarttags" w:element="PersonName">
              <w:smartTagPr>
                <w:attr w:name="ProductID" w:val="la Tecnología"/>
              </w:smartTagPr>
              <w:r w:rsidRPr="00A96D21">
                <w:rPr>
                  <w:rFonts w:ascii="'trebuchet ms'" w:hAnsi="'trebuchet ms'"/>
                  <w:b/>
                  <w:bCs/>
                  <w:sz w:val="22"/>
                  <w:szCs w:val="22"/>
                </w:rPr>
                <w:t>la Tecnología</w:t>
              </w:r>
            </w:smartTag>
            <w:r w:rsidRPr="00A96D21">
              <w:rPr>
                <w:rFonts w:ascii="'trebuchet ms'" w:hAnsi="'trebuchet ms'"/>
                <w:b/>
                <w:bCs/>
                <w:sz w:val="22"/>
                <w:szCs w:val="22"/>
              </w:rPr>
              <w:t>:</w:t>
            </w:r>
          </w:p>
          <w:p w:rsidR="00B9000E" w:rsidRPr="004707A8"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sidRPr="00544D53">
              <w:rPr>
                <w:rFonts w:ascii="Calibri" w:hAnsi="Calibri"/>
                <w:sz w:val="16"/>
                <w:szCs w:val="16"/>
              </w:rPr>
              <w:t>Investigación</w:t>
            </w:r>
            <w:r w:rsidR="00B9000E" w:rsidRPr="00544D53">
              <w:rPr>
                <w:rFonts w:ascii="Calibri" w:hAnsi="Calibri"/>
                <w:sz w:val="16"/>
                <w:szCs w:val="16"/>
              </w:rPr>
              <w:t xml:space="preserve"> de herramientas</w:t>
            </w:r>
            <w:r>
              <w:rPr>
                <w:rFonts w:ascii="Calibri" w:hAnsi="Calibri"/>
                <w:sz w:val="16"/>
                <w:szCs w:val="16"/>
              </w:rPr>
              <w:t xml:space="preserve"> nuevas.</w:t>
            </w:r>
          </w:p>
          <w:p w:rsidR="00B9000E" w:rsidRPr="00903AAA" w:rsidRDefault="00666A7D" w:rsidP="00B9000E">
            <w:pPr>
              <w:pStyle w:val="NormalWeb"/>
              <w:numPr>
                <w:ilvl w:val="0"/>
                <w:numId w:val="27"/>
              </w:numPr>
              <w:tabs>
                <w:tab w:val="num" w:pos="252"/>
              </w:tabs>
              <w:spacing w:before="0" w:beforeAutospacing="0" w:after="200" w:afterAutospacing="0"/>
              <w:ind w:left="72" w:right="146" w:firstLine="0"/>
              <w:rPr>
                <w:rFonts w:ascii="'trebuchet ms'" w:hAnsi="'trebuchet ms'"/>
                <w:b/>
                <w:bCs/>
                <w:sz w:val="22"/>
                <w:szCs w:val="22"/>
              </w:rPr>
            </w:pPr>
            <w:r>
              <w:rPr>
                <w:rFonts w:ascii="Calibri" w:hAnsi="Calibri"/>
                <w:sz w:val="16"/>
                <w:szCs w:val="16"/>
              </w:rPr>
              <w:t>Análisis</w:t>
            </w:r>
            <w:r w:rsidR="00B9000E">
              <w:rPr>
                <w:rFonts w:ascii="Calibri" w:hAnsi="Calibri"/>
                <w:sz w:val="16"/>
                <w:szCs w:val="16"/>
              </w:rPr>
              <w:t xml:space="preserve"> y diseño de productos </w:t>
            </w:r>
          </w:p>
        </w:tc>
        <w:tc>
          <w:tcPr>
            <w:tcW w:w="484"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r>
      <w:tr w:rsidR="00B9000E" w:rsidRPr="00A96D21" w:rsidTr="00D24F20">
        <w:tc>
          <w:tcPr>
            <w:tcW w:w="468"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c>
          <w:tcPr>
            <w:tcW w:w="9000" w:type="dxa"/>
            <w:gridSpan w:val="5"/>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Compras:</w:t>
            </w:r>
          </w:p>
          <w:p w:rsidR="00B9000E"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sidRPr="00A96D21">
              <w:rPr>
                <w:rFonts w:ascii="Calibri" w:hAnsi="Calibri"/>
                <w:sz w:val="16"/>
                <w:szCs w:val="16"/>
              </w:rPr>
              <w:t xml:space="preserve">El suministro de </w:t>
            </w:r>
            <w:r>
              <w:rPr>
                <w:rFonts w:ascii="Calibri" w:hAnsi="Calibri"/>
                <w:sz w:val="16"/>
                <w:szCs w:val="16"/>
              </w:rPr>
              <w:t xml:space="preserve">insumos para el sistema (tarjetas </w:t>
            </w:r>
            <w:r w:rsidR="00666A7D">
              <w:rPr>
                <w:rFonts w:ascii="Calibri" w:hAnsi="Calibri"/>
                <w:sz w:val="16"/>
                <w:szCs w:val="16"/>
              </w:rPr>
              <w:t>magnéticas</w:t>
            </w:r>
            <w:r>
              <w:rPr>
                <w:rFonts w:ascii="Calibri" w:hAnsi="Calibri"/>
                <w:sz w:val="16"/>
                <w:szCs w:val="16"/>
              </w:rPr>
              <w:t>, llaves de seguridad, etc)</w:t>
            </w:r>
            <w:r w:rsidRPr="00A96D21">
              <w:rPr>
                <w:rFonts w:ascii="Calibri" w:hAnsi="Calibri"/>
                <w:sz w:val="16"/>
                <w:szCs w:val="16"/>
              </w:rPr>
              <w:t>.</w:t>
            </w:r>
          </w:p>
          <w:p w:rsidR="00B9000E" w:rsidRPr="00A96D21"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Licencias de herramientas</w:t>
            </w:r>
          </w:p>
          <w:p w:rsidR="00B9000E" w:rsidRPr="00A96D21"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sidRPr="00A96D21">
              <w:rPr>
                <w:rFonts w:ascii="Calibri" w:hAnsi="Calibri"/>
                <w:sz w:val="16"/>
                <w:szCs w:val="16"/>
              </w:rPr>
              <w:t>Compra de insumos de oficina y mantenimiento en general.</w:t>
            </w:r>
          </w:p>
        </w:tc>
        <w:tc>
          <w:tcPr>
            <w:tcW w:w="484"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r>
      <w:tr w:rsidR="00B9000E" w:rsidRPr="00A96D21" w:rsidTr="00D24F20">
        <w:tc>
          <w:tcPr>
            <w:tcW w:w="468" w:type="dxa"/>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both"/>
              <w:rPr>
                <w:rFonts w:ascii="'trebuchet ms'" w:hAnsi="'trebuchet ms'"/>
                <w:b/>
                <w:bCs/>
                <w:sz w:val="27"/>
                <w:szCs w:val="27"/>
              </w:rPr>
            </w:pPr>
          </w:p>
          <w:p w:rsidR="00B9000E" w:rsidRPr="00A96D21" w:rsidRDefault="00B9000E" w:rsidP="00D24F20">
            <w:pPr>
              <w:pStyle w:val="NormalWeb"/>
              <w:spacing w:before="0" w:beforeAutospacing="0" w:after="200" w:afterAutospacing="0"/>
              <w:jc w:val="center"/>
              <w:rPr>
                <w:rFonts w:ascii="'trebuchet ms'" w:hAnsi="'trebuchet ms'"/>
                <w:b/>
                <w:bCs/>
                <w:sz w:val="27"/>
                <w:szCs w:val="27"/>
              </w:rPr>
            </w:pPr>
            <w:r w:rsidRPr="00A96D21">
              <w:rPr>
                <w:rFonts w:ascii="'trebuchet ms'" w:hAnsi="'trebuchet ms'"/>
                <w:b/>
                <w:bCs/>
                <w:sz w:val="27"/>
                <w:szCs w:val="27"/>
              </w:rPr>
              <w:t>PRIMARIAS</w:t>
            </w:r>
          </w:p>
        </w:tc>
        <w:tc>
          <w:tcPr>
            <w:tcW w:w="1620" w:type="dxa"/>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Logística Interna:</w:t>
            </w:r>
          </w:p>
          <w:p w:rsidR="00B9000E"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Adquisición de licencias y permisos de Sw</w:t>
            </w:r>
            <w:r w:rsidR="00B9000E" w:rsidRPr="00A96D21">
              <w:rPr>
                <w:rFonts w:ascii="Calibri" w:hAnsi="Calibri"/>
                <w:sz w:val="16"/>
                <w:szCs w:val="16"/>
              </w:rPr>
              <w:t>.</w:t>
            </w:r>
          </w:p>
          <w:p w:rsidR="00666A7D" w:rsidRPr="00A96D21"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Gestión de Insumos Informáticos y de Oficina.</w:t>
            </w:r>
          </w:p>
          <w:p w:rsidR="00B9000E" w:rsidRPr="00A96D21" w:rsidRDefault="00B9000E" w:rsidP="00D24F20">
            <w:pPr>
              <w:pStyle w:val="NormalWeb"/>
              <w:spacing w:before="0" w:beforeAutospacing="0" w:after="200" w:afterAutospacing="0"/>
              <w:ind w:left="72" w:right="146"/>
              <w:rPr>
                <w:rFonts w:ascii="Calibri" w:hAnsi="Calibri"/>
                <w:sz w:val="16"/>
                <w:szCs w:val="16"/>
              </w:rPr>
            </w:pPr>
          </w:p>
          <w:p w:rsidR="00B9000E" w:rsidRPr="00A96D21" w:rsidRDefault="00B9000E" w:rsidP="00D24F20">
            <w:pPr>
              <w:pStyle w:val="NormalWeb"/>
              <w:spacing w:before="0" w:beforeAutospacing="0" w:after="200" w:afterAutospacing="0"/>
              <w:jc w:val="both"/>
              <w:rPr>
                <w:rFonts w:ascii="'trebuchet ms'" w:hAnsi="'trebuchet ms'"/>
                <w:b/>
                <w:bCs/>
                <w:sz w:val="22"/>
                <w:szCs w:val="22"/>
              </w:rPr>
            </w:pPr>
          </w:p>
          <w:p w:rsidR="00B9000E" w:rsidRPr="00A96D21" w:rsidRDefault="00B9000E" w:rsidP="00D24F20">
            <w:pPr>
              <w:pStyle w:val="NormalWeb"/>
              <w:spacing w:before="0" w:beforeAutospacing="0" w:after="200" w:afterAutospacing="0"/>
              <w:jc w:val="both"/>
              <w:rPr>
                <w:rFonts w:ascii="'trebuchet ms'" w:hAnsi="'trebuchet ms'"/>
                <w:b/>
                <w:bCs/>
                <w:sz w:val="22"/>
                <w:szCs w:val="22"/>
              </w:rPr>
            </w:pPr>
          </w:p>
        </w:tc>
        <w:tc>
          <w:tcPr>
            <w:tcW w:w="1620" w:type="dxa"/>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Operaciones:</w:t>
            </w:r>
          </w:p>
          <w:p w:rsidR="00B9000E" w:rsidRPr="00A96D21"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 xml:space="preserve">Capturas de </w:t>
            </w:r>
            <w:r w:rsidR="00B9000E">
              <w:rPr>
                <w:rFonts w:ascii="Calibri" w:hAnsi="Calibri"/>
                <w:sz w:val="16"/>
                <w:szCs w:val="16"/>
              </w:rPr>
              <w:t>Requisitos</w:t>
            </w:r>
            <w:r w:rsidR="00B9000E" w:rsidRPr="00A96D21">
              <w:rPr>
                <w:rFonts w:ascii="Calibri" w:hAnsi="Calibri"/>
                <w:sz w:val="16"/>
                <w:szCs w:val="16"/>
              </w:rPr>
              <w:t>.</w:t>
            </w:r>
          </w:p>
          <w:p w:rsidR="00B9000E"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Análisis</w:t>
            </w:r>
          </w:p>
          <w:p w:rsidR="00B9000E"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Diseño</w:t>
            </w:r>
          </w:p>
          <w:p w:rsidR="00B9000E"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Programación</w:t>
            </w:r>
          </w:p>
          <w:p w:rsidR="00B9000E"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Prueba</w:t>
            </w:r>
          </w:p>
          <w:p w:rsidR="00666A7D"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Confección e impresión de tarjetas magnéticas</w:t>
            </w:r>
          </w:p>
          <w:p w:rsidR="00B9000E" w:rsidRPr="00A96D21" w:rsidRDefault="00B9000E" w:rsidP="00D24F20">
            <w:pPr>
              <w:pStyle w:val="NormalWeb"/>
              <w:spacing w:before="0" w:beforeAutospacing="0" w:after="200" w:afterAutospacing="0"/>
              <w:ind w:left="72" w:right="146"/>
              <w:rPr>
                <w:rFonts w:ascii="'trebuchet ms'" w:hAnsi="'trebuchet ms'"/>
                <w:b/>
                <w:bCs/>
                <w:sz w:val="22"/>
                <w:szCs w:val="22"/>
              </w:rPr>
            </w:pPr>
          </w:p>
        </w:tc>
        <w:tc>
          <w:tcPr>
            <w:tcW w:w="1794" w:type="dxa"/>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Logística Externa:</w:t>
            </w:r>
          </w:p>
          <w:p w:rsidR="00B9000E" w:rsidRPr="00A96D21"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 xml:space="preserve">Implementación de sistema en </w:t>
            </w:r>
            <w:r w:rsidR="00666A7D">
              <w:rPr>
                <w:rFonts w:ascii="Calibri" w:hAnsi="Calibri"/>
                <w:sz w:val="16"/>
                <w:szCs w:val="16"/>
              </w:rPr>
              <w:t>casas centrales y adheridas</w:t>
            </w:r>
            <w:r>
              <w:rPr>
                <w:rFonts w:ascii="Calibri" w:hAnsi="Calibri"/>
                <w:sz w:val="16"/>
                <w:szCs w:val="16"/>
              </w:rPr>
              <w:t>.</w:t>
            </w:r>
          </w:p>
          <w:p w:rsidR="00B9000E" w:rsidRPr="00A96D21" w:rsidRDefault="00B9000E" w:rsidP="00D24F20">
            <w:pPr>
              <w:pStyle w:val="NormalWeb"/>
              <w:spacing w:before="0" w:beforeAutospacing="0" w:after="200" w:afterAutospacing="0"/>
              <w:jc w:val="both"/>
              <w:rPr>
                <w:rFonts w:ascii="'trebuchet ms'" w:hAnsi="'trebuchet ms'"/>
                <w:b/>
                <w:bCs/>
                <w:sz w:val="22"/>
                <w:szCs w:val="22"/>
              </w:rPr>
            </w:pPr>
          </w:p>
        </w:tc>
        <w:tc>
          <w:tcPr>
            <w:tcW w:w="1806" w:type="dxa"/>
          </w:tcPr>
          <w:p w:rsidR="00B9000E" w:rsidRPr="00A96D21" w:rsidRDefault="00B9000E" w:rsidP="00D24F20">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Marketing y Ventas:</w:t>
            </w:r>
          </w:p>
          <w:p w:rsidR="00B9000E"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sidRPr="00544D53">
              <w:rPr>
                <w:rFonts w:ascii="Calibri" w:hAnsi="Calibri"/>
                <w:sz w:val="16"/>
                <w:szCs w:val="16"/>
              </w:rPr>
              <w:t>Promoción</w:t>
            </w:r>
          </w:p>
          <w:p w:rsidR="00B9000E"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Encuestas</w:t>
            </w:r>
          </w:p>
          <w:p w:rsidR="00B9000E" w:rsidRPr="00D10C7F"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Negociación y Venta</w:t>
            </w:r>
          </w:p>
        </w:tc>
        <w:tc>
          <w:tcPr>
            <w:tcW w:w="2160" w:type="dxa"/>
          </w:tcPr>
          <w:p w:rsidR="00666A7D" w:rsidRDefault="00B9000E" w:rsidP="00666A7D">
            <w:pPr>
              <w:pStyle w:val="NormalWeb"/>
              <w:spacing w:before="0" w:beforeAutospacing="0" w:after="200" w:afterAutospacing="0"/>
              <w:jc w:val="center"/>
              <w:rPr>
                <w:rFonts w:ascii="'trebuchet ms'" w:hAnsi="'trebuchet ms'"/>
                <w:b/>
                <w:bCs/>
                <w:sz w:val="22"/>
                <w:szCs w:val="22"/>
              </w:rPr>
            </w:pPr>
            <w:r w:rsidRPr="00A96D21">
              <w:rPr>
                <w:rFonts w:ascii="'trebuchet ms'" w:hAnsi="'trebuchet ms'"/>
                <w:b/>
                <w:bCs/>
                <w:sz w:val="22"/>
                <w:szCs w:val="22"/>
              </w:rPr>
              <w:t>Servicio:</w:t>
            </w:r>
          </w:p>
          <w:p w:rsidR="00666A7D" w:rsidRPr="00666A7D" w:rsidRDefault="00666A7D" w:rsidP="00666A7D">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 xml:space="preserve">Capacitación a nuevos clientes en la utilización de JInfinit. </w:t>
            </w:r>
          </w:p>
          <w:p w:rsidR="00B9000E" w:rsidRDefault="00B9000E"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 xml:space="preserve">Reajustes por fallas y desperfectos. </w:t>
            </w:r>
          </w:p>
          <w:p w:rsidR="00B9000E" w:rsidRDefault="00666A7D" w:rsidP="00B9000E">
            <w:pPr>
              <w:pStyle w:val="NormalWeb"/>
              <w:numPr>
                <w:ilvl w:val="0"/>
                <w:numId w:val="27"/>
              </w:numPr>
              <w:tabs>
                <w:tab w:val="num" w:pos="252"/>
              </w:tabs>
              <w:spacing w:before="0" w:beforeAutospacing="0" w:after="200" w:afterAutospacing="0"/>
              <w:ind w:left="72" w:right="146" w:firstLine="0"/>
              <w:rPr>
                <w:rFonts w:ascii="Calibri" w:hAnsi="Calibri"/>
                <w:sz w:val="16"/>
                <w:szCs w:val="16"/>
              </w:rPr>
            </w:pPr>
            <w:r>
              <w:rPr>
                <w:rFonts w:ascii="Calibri" w:hAnsi="Calibri"/>
                <w:sz w:val="16"/>
                <w:szCs w:val="16"/>
              </w:rPr>
              <w:t>Atención de solicitudes y reclamos generales.</w:t>
            </w:r>
            <w:r w:rsidR="00B9000E" w:rsidRPr="00A96D21">
              <w:rPr>
                <w:rFonts w:ascii="Calibri" w:hAnsi="Calibri"/>
                <w:sz w:val="16"/>
                <w:szCs w:val="16"/>
              </w:rPr>
              <w:t xml:space="preserve"> </w:t>
            </w:r>
          </w:p>
          <w:p w:rsidR="00B9000E" w:rsidRPr="00A96D21" w:rsidRDefault="00B9000E" w:rsidP="00D24F20">
            <w:pPr>
              <w:pStyle w:val="NormalWeb"/>
              <w:spacing w:before="0" w:beforeAutospacing="0" w:after="200" w:afterAutospacing="0"/>
              <w:ind w:left="72" w:right="146"/>
              <w:rPr>
                <w:rFonts w:ascii="Calibri" w:hAnsi="Calibri"/>
                <w:sz w:val="16"/>
                <w:szCs w:val="16"/>
              </w:rPr>
            </w:pPr>
          </w:p>
        </w:tc>
        <w:tc>
          <w:tcPr>
            <w:tcW w:w="484" w:type="dxa"/>
            <w:vMerge/>
          </w:tcPr>
          <w:p w:rsidR="00B9000E" w:rsidRPr="00A96D21" w:rsidRDefault="00B9000E" w:rsidP="00D24F20">
            <w:pPr>
              <w:pStyle w:val="NormalWeb"/>
              <w:spacing w:before="0" w:beforeAutospacing="0" w:after="200" w:afterAutospacing="0"/>
              <w:jc w:val="both"/>
              <w:rPr>
                <w:rFonts w:ascii="'trebuchet ms'" w:hAnsi="'trebuchet ms'"/>
                <w:b/>
                <w:bCs/>
                <w:sz w:val="27"/>
                <w:szCs w:val="27"/>
              </w:rPr>
            </w:pPr>
          </w:p>
        </w:tc>
      </w:tr>
    </w:tbl>
    <w:p w:rsidR="00B9000E" w:rsidRPr="00277D48" w:rsidRDefault="00B9000E" w:rsidP="00B9000E">
      <w:pPr>
        <w:pStyle w:val="NormalWeb"/>
        <w:spacing w:before="0" w:beforeAutospacing="0" w:after="200" w:afterAutospacing="0"/>
        <w:jc w:val="both"/>
        <w:rPr>
          <w:rFonts w:ascii="'trebuchet ms'" w:hAnsi="'trebuchet ms'"/>
          <w:b/>
          <w:bCs/>
          <w:sz w:val="27"/>
          <w:szCs w:val="27"/>
        </w:rPr>
      </w:pPr>
    </w:p>
    <w:p w:rsidR="00687C1F" w:rsidRDefault="00687C1F" w:rsidP="00A3590D">
      <w:pPr>
        <w:pStyle w:val="Normal1"/>
        <w:ind w:left="360"/>
        <w:rPr>
          <w:rStyle w:val="apple-style-span"/>
          <w:rFonts w:ascii="Verdana" w:hAnsi="Verdana"/>
          <w:b/>
          <w:color w:val="000000"/>
          <w:sz w:val="18"/>
          <w:szCs w:val="18"/>
        </w:rPr>
      </w:pPr>
    </w:p>
    <w:p w:rsidR="00687C1F" w:rsidRDefault="00A3590D" w:rsidP="00F11BBA">
      <w:pPr>
        <w:pStyle w:val="Normal1"/>
        <w:ind w:left="360"/>
        <w:rPr>
          <w:rStyle w:val="apple-style-span"/>
          <w:rFonts w:ascii="Verdana" w:hAnsi="Verdana"/>
          <w:b/>
          <w:color w:val="000000"/>
          <w:sz w:val="18"/>
          <w:szCs w:val="18"/>
        </w:rPr>
      </w:pPr>
      <w:r>
        <w:rPr>
          <w:rStyle w:val="apple-style-span"/>
          <w:rFonts w:ascii="Verdana" w:hAnsi="Verdana"/>
          <w:b/>
          <w:color w:val="000000"/>
          <w:sz w:val="18"/>
          <w:szCs w:val="18"/>
        </w:rPr>
        <w:br w:type="page"/>
      </w:r>
    </w:p>
    <w:p w:rsidR="00F11BBA" w:rsidRDefault="00F11BBA" w:rsidP="00F11BBA">
      <w:pPr>
        <w:pStyle w:val="Normal1"/>
        <w:ind w:left="360"/>
        <w:rPr>
          <w:rStyle w:val="apple-style-span"/>
          <w:rFonts w:ascii="Verdana" w:hAnsi="Verdana"/>
          <w:b/>
          <w:color w:val="000000"/>
          <w:sz w:val="18"/>
          <w:szCs w:val="18"/>
        </w:rPr>
      </w:pPr>
    </w:p>
    <w:p w:rsidR="002344EC" w:rsidRDefault="00A3590D" w:rsidP="00A3590D">
      <w:pPr>
        <w:pStyle w:val="Normal1"/>
        <w:ind w:left="360"/>
        <w:rPr>
          <w:rStyle w:val="apple-style-span"/>
          <w:rFonts w:ascii="Verdana" w:hAnsi="Verdana"/>
          <w:b/>
          <w:color w:val="000000"/>
          <w:sz w:val="18"/>
          <w:szCs w:val="18"/>
        </w:rPr>
      </w:pPr>
      <w:r w:rsidRPr="001C41E2">
        <w:rPr>
          <w:b/>
          <w:sz w:val="28"/>
          <w:szCs w:val="28"/>
        </w:rPr>
        <w:t>5. Plan de Operaciones</w:t>
      </w:r>
    </w:p>
    <w:p w:rsidR="00921027" w:rsidRPr="00666A7D" w:rsidRDefault="00A3590D" w:rsidP="00666A7D">
      <w:pPr>
        <w:pStyle w:val="Normal1"/>
        <w:ind w:firstLine="708"/>
        <w:rPr>
          <w:rStyle w:val="apple-style-span"/>
        </w:rPr>
      </w:pPr>
      <w:r w:rsidRPr="001C41E2">
        <w:rPr>
          <w:b/>
        </w:rPr>
        <w:t>5.1</w:t>
      </w:r>
      <w:r w:rsidR="006342AE">
        <w:rPr>
          <w:b/>
        </w:rPr>
        <w:t>.</w:t>
      </w:r>
      <w:r w:rsidRPr="001C41E2">
        <w:rPr>
          <w:b/>
        </w:rPr>
        <w:t xml:space="preserve"> </w:t>
      </w:r>
      <w:r w:rsidR="00921027" w:rsidRPr="001C41E2">
        <w:rPr>
          <w:b/>
        </w:rPr>
        <w:t>Localización</w:t>
      </w:r>
    </w:p>
    <w:p w:rsidR="00921027" w:rsidRPr="001C41E2" w:rsidRDefault="00921027" w:rsidP="001C41E2">
      <w:pPr>
        <w:pStyle w:val="Normal1"/>
        <w:ind w:left="709"/>
      </w:pPr>
      <w:r w:rsidRPr="001C41E2">
        <w:t>En la primer etapa del emprendimiento, se realizara el desarrollo del producto en las casas de los emprendedores con l</w:t>
      </w:r>
      <w:r w:rsidR="00015776">
        <w:t>os recursos propios disponibles.</w:t>
      </w:r>
    </w:p>
    <w:p w:rsidR="00921027" w:rsidRPr="0054057C" w:rsidRDefault="00921027" w:rsidP="0054057C">
      <w:pPr>
        <w:pStyle w:val="Normal1"/>
        <w:ind w:left="709"/>
        <w:rPr>
          <w:rStyle w:val="apple-style-span"/>
        </w:rPr>
      </w:pPr>
      <w:r w:rsidRPr="001C41E2">
        <w:t>Una vez realizada la primer venta se deberá alquilar una oficina, que no necesita te</w:t>
      </w:r>
      <w:r w:rsidR="0054057C">
        <w:t>ner ubicación céntrica, pues para este tipo de emprendimientos la ubicación del local comercial no influye mucho en la llave del negocio.</w:t>
      </w:r>
    </w:p>
    <w:p w:rsidR="009003EF" w:rsidRPr="00B35745" w:rsidRDefault="00921027" w:rsidP="00B35745">
      <w:pPr>
        <w:pStyle w:val="Normal1"/>
        <w:ind w:firstLine="708"/>
        <w:rPr>
          <w:rStyle w:val="apple-style-span"/>
          <w:b/>
        </w:rPr>
      </w:pPr>
      <w:r w:rsidRPr="001C41E2">
        <w:rPr>
          <w:b/>
        </w:rPr>
        <w:t>5.2</w:t>
      </w:r>
      <w:r w:rsidR="006342AE">
        <w:rPr>
          <w:b/>
        </w:rPr>
        <w:t>.</w:t>
      </w:r>
      <w:r w:rsidRPr="001C41E2">
        <w:rPr>
          <w:b/>
        </w:rPr>
        <w:t xml:space="preserve"> Instalaciones</w:t>
      </w:r>
    </w:p>
    <w:p w:rsidR="009003EF" w:rsidRPr="001C41E2" w:rsidRDefault="0054057C" w:rsidP="00015776">
      <w:pPr>
        <w:pStyle w:val="Normal1"/>
        <w:ind w:left="709"/>
      </w:pPr>
      <w:r>
        <w:t xml:space="preserve">Alquilada la </w:t>
      </w:r>
      <w:r w:rsidR="009003EF" w:rsidRPr="001C41E2">
        <w:t>oficina,</w:t>
      </w:r>
      <w:r>
        <w:t xml:space="preserve"> se procederá a</w:t>
      </w:r>
      <w:r w:rsidR="009003EF" w:rsidRPr="001C41E2">
        <w:t xml:space="preserve"> la compra del equipamiento necesario</w:t>
      </w:r>
      <w:r w:rsidR="001C41E2">
        <w:t xml:space="preserve"> </w:t>
      </w:r>
      <w:r w:rsidR="009003EF" w:rsidRPr="001C41E2">
        <w:t>(muebles, insumos, etc</w:t>
      </w:r>
      <w:r w:rsidR="001C7DDD" w:rsidRPr="001C41E2">
        <w:t>.</w:t>
      </w:r>
      <w:r w:rsidR="009003EF" w:rsidRPr="001C41E2">
        <w:t>) y la contratación de una línea telefónica</w:t>
      </w:r>
      <w:r w:rsidR="00DC0BBA">
        <w:t xml:space="preserve"> con servicio de Internet</w:t>
      </w:r>
      <w:r>
        <w:t>,</w:t>
      </w:r>
      <w:r w:rsidRPr="0054057C">
        <w:t xml:space="preserve"> </w:t>
      </w:r>
      <w:r w:rsidRPr="001C41E2">
        <w:t>que permita mantener contacto directo con el cli</w:t>
      </w:r>
      <w:r>
        <w:t>ente, ya que por cuestiones de soporte, consideramos vital dar atención al cliente a través skype (comunicación telefónica vía Internet), email y páginas web.</w:t>
      </w:r>
    </w:p>
    <w:tbl>
      <w:tblPr>
        <w:tblW w:w="5625" w:type="pct"/>
        <w:tblCellSpacing w:w="15" w:type="dxa"/>
        <w:tblInd w:w="-336"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005"/>
        <w:gridCol w:w="3669"/>
        <w:gridCol w:w="968"/>
        <w:gridCol w:w="1215"/>
        <w:gridCol w:w="1552"/>
      </w:tblGrid>
      <w:tr w:rsidR="00DE5981" w:rsidRPr="00121D13"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DE5981" w:rsidRPr="00121D13" w:rsidRDefault="00DE5981" w:rsidP="00DE5981">
            <w:pPr>
              <w:rPr>
                <w:b/>
              </w:rPr>
            </w:pPr>
            <w:r w:rsidRPr="00121D13">
              <w:rPr>
                <w:b/>
              </w:rPr>
              <w:t>Necesidad</w:t>
            </w:r>
          </w:p>
        </w:tc>
        <w:tc>
          <w:tcPr>
            <w:tcW w:w="3412" w:type="dxa"/>
            <w:tcBorders>
              <w:top w:val="outset" w:sz="6" w:space="0" w:color="auto"/>
              <w:left w:val="outset" w:sz="6" w:space="0" w:color="auto"/>
              <w:bottom w:val="outset" w:sz="6" w:space="0" w:color="auto"/>
              <w:right w:val="outset" w:sz="6" w:space="0" w:color="auto"/>
            </w:tcBorders>
            <w:vAlign w:val="center"/>
            <w:hideMark/>
          </w:tcPr>
          <w:p w:rsidR="00DE5981" w:rsidRPr="00121D13" w:rsidRDefault="00DE5981" w:rsidP="00DE5981">
            <w:pPr>
              <w:rPr>
                <w:b/>
              </w:rPr>
            </w:pPr>
            <w:r w:rsidRPr="00121D13">
              <w:rPr>
                <w:b/>
              </w:rPr>
              <w:t>Recurso</w:t>
            </w:r>
          </w:p>
        </w:tc>
        <w:tc>
          <w:tcPr>
            <w:tcW w:w="879" w:type="dxa"/>
            <w:tcBorders>
              <w:top w:val="outset" w:sz="6" w:space="0" w:color="auto"/>
              <w:left w:val="outset" w:sz="6" w:space="0" w:color="auto"/>
              <w:bottom w:val="outset" w:sz="6" w:space="0" w:color="auto"/>
              <w:right w:val="outset" w:sz="6" w:space="0" w:color="auto"/>
            </w:tcBorders>
            <w:vAlign w:val="center"/>
            <w:hideMark/>
          </w:tcPr>
          <w:p w:rsidR="00DE5981" w:rsidRPr="00121D13" w:rsidRDefault="00DE5981" w:rsidP="00DE5981">
            <w:pPr>
              <w:rPr>
                <w:b/>
              </w:rPr>
            </w:pPr>
            <w:r w:rsidRPr="00121D13">
              <w:rPr>
                <w:b/>
              </w:rPr>
              <w:t>Cant.</w:t>
            </w:r>
          </w:p>
        </w:tc>
        <w:tc>
          <w:tcPr>
            <w:tcW w:w="1111" w:type="dxa"/>
            <w:tcBorders>
              <w:top w:val="outset" w:sz="6" w:space="0" w:color="auto"/>
              <w:left w:val="outset" w:sz="6" w:space="0" w:color="auto"/>
              <w:bottom w:val="outset" w:sz="6" w:space="0" w:color="auto"/>
              <w:right w:val="outset" w:sz="6" w:space="0" w:color="auto"/>
            </w:tcBorders>
            <w:vAlign w:val="center"/>
            <w:hideMark/>
          </w:tcPr>
          <w:p w:rsidR="00DE5981" w:rsidRPr="00121D13" w:rsidRDefault="00444220" w:rsidP="00DE5981">
            <w:pPr>
              <w:rPr>
                <w:b/>
              </w:rPr>
            </w:pPr>
            <w:r w:rsidRPr="00121D13">
              <w:rPr>
                <w:b/>
              </w:rPr>
              <w:t>Costo</w:t>
            </w:r>
          </w:p>
        </w:tc>
        <w:tc>
          <w:tcPr>
            <w:tcW w:w="1413" w:type="dxa"/>
            <w:tcBorders>
              <w:top w:val="outset" w:sz="6" w:space="0" w:color="auto"/>
              <w:left w:val="outset" w:sz="6" w:space="0" w:color="auto"/>
              <w:bottom w:val="outset" w:sz="6" w:space="0" w:color="auto"/>
              <w:right w:val="outset" w:sz="6" w:space="0" w:color="auto"/>
            </w:tcBorders>
            <w:vAlign w:val="center"/>
            <w:hideMark/>
          </w:tcPr>
          <w:p w:rsidR="00DE5981" w:rsidRPr="00121D13" w:rsidRDefault="00444220" w:rsidP="00DE5981">
            <w:pPr>
              <w:rPr>
                <w:b/>
              </w:rPr>
            </w:pPr>
            <w:r w:rsidRPr="00121D13">
              <w:rPr>
                <w:b/>
              </w:rPr>
              <w:t>Cost</w:t>
            </w:r>
            <w:r w:rsidR="00DE5981" w:rsidRPr="00121D13">
              <w:rPr>
                <w:b/>
              </w:rPr>
              <w:t>o Total</w:t>
            </w:r>
          </w:p>
        </w:tc>
      </w:tr>
      <w:tr w:rsidR="009B7C98" w:rsidRPr="00121D13"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B7C98" w:rsidRPr="009B7C98" w:rsidRDefault="009B7C98" w:rsidP="00DE5981">
            <w:r>
              <w:t>Equipos Informáticos</w:t>
            </w:r>
          </w:p>
        </w:tc>
        <w:tc>
          <w:tcPr>
            <w:tcW w:w="3412" w:type="dxa"/>
            <w:tcBorders>
              <w:top w:val="outset" w:sz="6" w:space="0" w:color="auto"/>
              <w:left w:val="outset" w:sz="6" w:space="0" w:color="auto"/>
              <w:bottom w:val="outset" w:sz="6" w:space="0" w:color="auto"/>
              <w:right w:val="outset" w:sz="6" w:space="0" w:color="auto"/>
            </w:tcBorders>
            <w:vAlign w:val="center"/>
            <w:hideMark/>
          </w:tcPr>
          <w:p w:rsidR="009B7C98" w:rsidRPr="00791532" w:rsidRDefault="00791532" w:rsidP="00DE5981">
            <w:r>
              <w:t>Pc  AMD Sempron 140 AM3</w:t>
            </w:r>
          </w:p>
        </w:tc>
        <w:tc>
          <w:tcPr>
            <w:tcW w:w="879" w:type="dxa"/>
            <w:tcBorders>
              <w:top w:val="outset" w:sz="6" w:space="0" w:color="auto"/>
              <w:left w:val="outset" w:sz="6" w:space="0" w:color="auto"/>
              <w:bottom w:val="outset" w:sz="6" w:space="0" w:color="auto"/>
              <w:right w:val="outset" w:sz="6" w:space="0" w:color="auto"/>
            </w:tcBorders>
            <w:vAlign w:val="center"/>
            <w:hideMark/>
          </w:tcPr>
          <w:p w:rsidR="009B7C98" w:rsidRPr="00791532" w:rsidRDefault="00791532" w:rsidP="00DE5981">
            <w:r>
              <w:t>3</w:t>
            </w:r>
          </w:p>
        </w:tc>
        <w:tc>
          <w:tcPr>
            <w:tcW w:w="1111" w:type="dxa"/>
            <w:tcBorders>
              <w:top w:val="outset" w:sz="6" w:space="0" w:color="auto"/>
              <w:left w:val="outset" w:sz="6" w:space="0" w:color="auto"/>
              <w:bottom w:val="outset" w:sz="6" w:space="0" w:color="auto"/>
              <w:right w:val="outset" w:sz="6" w:space="0" w:color="auto"/>
            </w:tcBorders>
            <w:vAlign w:val="center"/>
            <w:hideMark/>
          </w:tcPr>
          <w:p w:rsidR="009B7C98" w:rsidRPr="00791532" w:rsidRDefault="00791532" w:rsidP="00DE5981">
            <w:r w:rsidRPr="00791532">
              <w:t>1.199,</w:t>
            </w:r>
            <w:r>
              <w:t>00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B7C98" w:rsidRPr="00791532" w:rsidRDefault="00CD1208" w:rsidP="00DE5981">
            <w:r>
              <w:t>3.597,00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Impresiones Varias</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Impresora color</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258,23</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258,23</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Impresión de Tarjetas</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Impresora de Credenciales</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t>289</w:t>
            </w:r>
            <w:r w:rsidR="00F101DD">
              <w:t>0</w:t>
            </w:r>
            <w:r>
              <w:t>,43</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t>289</w:t>
            </w:r>
            <w:r w:rsidR="00F101DD">
              <w:t>0</w:t>
            </w:r>
            <w:r>
              <w:t>,43</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Alquiler Servidor para Hosting</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Pr="00CB037D" w:rsidRDefault="009003EF" w:rsidP="00D24F20">
            <w:pPr>
              <w:rPr>
                <w:lang w:val="es-AR"/>
              </w:rPr>
            </w:pPr>
            <w:r w:rsidRPr="00CB037D">
              <w:rPr>
                <w:lang w:val="es-AR"/>
              </w:rPr>
              <w:t>3</w:t>
            </w:r>
            <w:r>
              <w:rPr>
                <w:lang w:val="es-AR"/>
              </w:rPr>
              <w:t>00 GB</w:t>
            </w:r>
            <w:r w:rsidRPr="00CB037D">
              <w:rPr>
                <w:lang w:val="es-AR"/>
              </w:rPr>
              <w:t xml:space="preserve"> de espacio, 10.</w:t>
            </w:r>
            <w:r>
              <w:rPr>
                <w:lang w:val="es-AR"/>
              </w:rPr>
              <w:t>000 GB de transferencia</w:t>
            </w:r>
            <w:r w:rsidRPr="00CB037D">
              <w:rPr>
                <w:lang w:val="es-AR"/>
              </w:rPr>
              <w:t xml:space="preserve"> </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1</w:t>
            </w:r>
            <w:r>
              <w:t>56,00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1</w:t>
            </w:r>
            <w:r>
              <w:t>56,00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Licencias de IDE</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Licencias de desarrollo estándar</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3</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GPL</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0</w:t>
            </w:r>
            <w:r>
              <w:t>,00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Licencias para DB</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Licencias de desarrollo estándar</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GPL</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0</w:t>
            </w:r>
            <w:r>
              <w:t>,00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Estudio de desarrollo</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Local de oficinas</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850,00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850,00</w:t>
            </w:r>
          </w:p>
        </w:tc>
      </w:tr>
      <w:tr w:rsidR="00AF4327"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AF4327" w:rsidRDefault="00AF4327" w:rsidP="00D24F20">
            <w:r>
              <w:t>Comunicación</w:t>
            </w:r>
          </w:p>
        </w:tc>
        <w:tc>
          <w:tcPr>
            <w:tcW w:w="3412" w:type="dxa"/>
            <w:tcBorders>
              <w:top w:val="outset" w:sz="6" w:space="0" w:color="auto"/>
              <w:left w:val="outset" w:sz="6" w:space="0" w:color="auto"/>
              <w:bottom w:val="outset" w:sz="6" w:space="0" w:color="auto"/>
              <w:right w:val="outset" w:sz="6" w:space="0" w:color="auto"/>
            </w:tcBorders>
            <w:vAlign w:val="center"/>
            <w:hideMark/>
          </w:tcPr>
          <w:p w:rsidR="00AF4327" w:rsidRDefault="00AF4327" w:rsidP="00D24F20">
            <w:r>
              <w:t>Serv. Telef e Internet</w:t>
            </w:r>
          </w:p>
        </w:tc>
        <w:tc>
          <w:tcPr>
            <w:tcW w:w="879" w:type="dxa"/>
            <w:tcBorders>
              <w:top w:val="outset" w:sz="6" w:space="0" w:color="auto"/>
              <w:left w:val="outset" w:sz="6" w:space="0" w:color="auto"/>
              <w:bottom w:val="outset" w:sz="6" w:space="0" w:color="auto"/>
              <w:right w:val="outset" w:sz="6" w:space="0" w:color="auto"/>
            </w:tcBorders>
            <w:vAlign w:val="center"/>
            <w:hideMark/>
          </w:tcPr>
          <w:p w:rsidR="00AF4327" w:rsidRDefault="00AF4327"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AF4327" w:rsidRPr="00F115B9" w:rsidRDefault="00AF4327" w:rsidP="00D24F20">
            <w:r>
              <w:t>300,30</w:t>
            </w:r>
          </w:p>
        </w:tc>
        <w:tc>
          <w:tcPr>
            <w:tcW w:w="1413" w:type="dxa"/>
            <w:tcBorders>
              <w:top w:val="outset" w:sz="6" w:space="0" w:color="auto"/>
              <w:left w:val="outset" w:sz="6" w:space="0" w:color="auto"/>
              <w:bottom w:val="outset" w:sz="6" w:space="0" w:color="auto"/>
              <w:right w:val="outset" w:sz="6" w:space="0" w:color="auto"/>
            </w:tcBorders>
            <w:vAlign w:val="center"/>
            <w:hideMark/>
          </w:tcPr>
          <w:p w:rsidR="00AF4327" w:rsidRPr="00F115B9" w:rsidRDefault="00AF4327" w:rsidP="00D24F20">
            <w:r>
              <w:t>300,30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Amueblamiento</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Mesas para PC</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3</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212,38</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637,14</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Amueblamiento</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Escritorio</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593,25</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593,25</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Amueblamiento</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Sillas</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6</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190,52</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1.143,12</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Amueblamiento</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Biblioteca</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2</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594,04</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F115B9" w:rsidRDefault="009003EF" w:rsidP="00D24F20">
            <w:r w:rsidRPr="00F115B9">
              <w:t>1.188,10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Insumos Informáticos y de Oficina</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Block de Hojas A4</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3</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21,50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64,50</w:t>
            </w:r>
          </w:p>
        </w:tc>
      </w:tr>
      <w:tr w:rsidR="00CD1208"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CD1208" w:rsidRDefault="00CD1208" w:rsidP="00D24F20">
            <w:r>
              <w:t>Insumos Informáticos y de Oficina</w:t>
            </w:r>
          </w:p>
        </w:tc>
        <w:tc>
          <w:tcPr>
            <w:tcW w:w="3412" w:type="dxa"/>
            <w:tcBorders>
              <w:top w:val="outset" w:sz="6" w:space="0" w:color="auto"/>
              <w:left w:val="outset" w:sz="6" w:space="0" w:color="auto"/>
              <w:bottom w:val="outset" w:sz="6" w:space="0" w:color="auto"/>
              <w:right w:val="outset" w:sz="6" w:space="0" w:color="auto"/>
            </w:tcBorders>
            <w:vAlign w:val="center"/>
            <w:hideMark/>
          </w:tcPr>
          <w:p w:rsidR="00CD1208" w:rsidRDefault="00CD1208" w:rsidP="00D24F20">
            <w:r>
              <w:t>CD’s Bulk x 100 ud</w:t>
            </w:r>
          </w:p>
        </w:tc>
        <w:tc>
          <w:tcPr>
            <w:tcW w:w="879" w:type="dxa"/>
            <w:tcBorders>
              <w:top w:val="outset" w:sz="6" w:space="0" w:color="auto"/>
              <w:left w:val="outset" w:sz="6" w:space="0" w:color="auto"/>
              <w:bottom w:val="outset" w:sz="6" w:space="0" w:color="auto"/>
              <w:right w:val="outset" w:sz="6" w:space="0" w:color="auto"/>
            </w:tcBorders>
            <w:vAlign w:val="center"/>
            <w:hideMark/>
          </w:tcPr>
          <w:p w:rsidR="00CD1208" w:rsidRDefault="00CD1208" w:rsidP="00D24F20">
            <w:r>
              <w:t>2</w:t>
            </w:r>
          </w:p>
        </w:tc>
        <w:tc>
          <w:tcPr>
            <w:tcW w:w="1111" w:type="dxa"/>
            <w:tcBorders>
              <w:top w:val="outset" w:sz="6" w:space="0" w:color="auto"/>
              <w:left w:val="outset" w:sz="6" w:space="0" w:color="auto"/>
              <w:bottom w:val="outset" w:sz="6" w:space="0" w:color="auto"/>
              <w:right w:val="outset" w:sz="6" w:space="0" w:color="auto"/>
            </w:tcBorders>
            <w:vAlign w:val="center"/>
            <w:hideMark/>
          </w:tcPr>
          <w:p w:rsidR="00CD1208" w:rsidRPr="00974748" w:rsidRDefault="00CD1208" w:rsidP="00D24F20">
            <w:r>
              <w:t>79,80</w:t>
            </w:r>
          </w:p>
        </w:tc>
        <w:tc>
          <w:tcPr>
            <w:tcW w:w="1413" w:type="dxa"/>
            <w:tcBorders>
              <w:top w:val="outset" w:sz="6" w:space="0" w:color="auto"/>
              <w:left w:val="outset" w:sz="6" w:space="0" w:color="auto"/>
              <w:bottom w:val="outset" w:sz="6" w:space="0" w:color="auto"/>
              <w:right w:val="outset" w:sz="6" w:space="0" w:color="auto"/>
            </w:tcBorders>
            <w:vAlign w:val="center"/>
            <w:hideMark/>
          </w:tcPr>
          <w:p w:rsidR="00CD1208" w:rsidRPr="00974748" w:rsidRDefault="00CD1208" w:rsidP="00D24F20">
            <w:r>
              <w:t>159,60</w:t>
            </w:r>
          </w:p>
        </w:tc>
      </w:tr>
      <w:tr w:rsidR="00121D13"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D24F20">
            <w:r>
              <w:t xml:space="preserve">Insumos Informáticos y de </w:t>
            </w:r>
            <w:r>
              <w:lastRenderedPageBreak/>
              <w:t>Oficina</w:t>
            </w:r>
          </w:p>
        </w:tc>
        <w:tc>
          <w:tcPr>
            <w:tcW w:w="3412"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D24F20">
            <w:r>
              <w:lastRenderedPageBreak/>
              <w:t>Tinta para impresora</w:t>
            </w:r>
          </w:p>
        </w:tc>
        <w:tc>
          <w:tcPr>
            <w:tcW w:w="879"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D24F20">
            <w:r>
              <w:t>4</w:t>
            </w:r>
          </w:p>
        </w:tc>
        <w:tc>
          <w:tcPr>
            <w:tcW w:w="1111" w:type="dxa"/>
            <w:tcBorders>
              <w:top w:val="outset" w:sz="6" w:space="0" w:color="auto"/>
              <w:left w:val="outset" w:sz="6" w:space="0" w:color="auto"/>
              <w:bottom w:val="outset" w:sz="6" w:space="0" w:color="auto"/>
              <w:right w:val="outset" w:sz="6" w:space="0" w:color="auto"/>
            </w:tcBorders>
            <w:vAlign w:val="center"/>
            <w:hideMark/>
          </w:tcPr>
          <w:p w:rsidR="00121D13" w:rsidRPr="00974748" w:rsidRDefault="00121D13" w:rsidP="00D24F20">
            <w:r>
              <w:t>78,80</w:t>
            </w:r>
          </w:p>
        </w:tc>
        <w:tc>
          <w:tcPr>
            <w:tcW w:w="1413" w:type="dxa"/>
            <w:tcBorders>
              <w:top w:val="outset" w:sz="6" w:space="0" w:color="auto"/>
              <w:left w:val="outset" w:sz="6" w:space="0" w:color="auto"/>
              <w:bottom w:val="outset" w:sz="6" w:space="0" w:color="auto"/>
              <w:right w:val="outset" w:sz="6" w:space="0" w:color="auto"/>
            </w:tcBorders>
            <w:vAlign w:val="center"/>
            <w:hideMark/>
          </w:tcPr>
          <w:p w:rsidR="00121D13" w:rsidRPr="00974748" w:rsidRDefault="00121D13" w:rsidP="00D24F20">
            <w:r>
              <w:t>315,20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lastRenderedPageBreak/>
              <w:t>Insumos Informáticos y de Oficina</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Carpetas Archivadoras</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5</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19,90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99,50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Insumos Informáticos y de Oficina</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 xml:space="preserve">Tarjetas </w:t>
            </w:r>
            <w:r w:rsidR="001C7DDD">
              <w:t>Plásticas</w:t>
            </w:r>
            <w:r>
              <w:t xml:space="preserve"> pack por 200 ud</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125,00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F0166E" w:rsidP="00D24F20">
            <w:r>
              <w:t>125</w:t>
            </w:r>
            <w:r w:rsidR="009003EF" w:rsidRPr="00974748">
              <w:t>,00</w:t>
            </w:r>
          </w:p>
        </w:tc>
      </w:tr>
      <w:tr w:rsidR="009003EF" w:rsidTr="00791532">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Gastos Generales</w:t>
            </w:r>
          </w:p>
        </w:tc>
        <w:tc>
          <w:tcPr>
            <w:tcW w:w="3412"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Cadetes, Imprevistos</w:t>
            </w:r>
          </w:p>
        </w:tc>
        <w:tc>
          <w:tcPr>
            <w:tcW w:w="879" w:type="dxa"/>
            <w:tcBorders>
              <w:top w:val="outset" w:sz="6" w:space="0" w:color="auto"/>
              <w:left w:val="outset" w:sz="6" w:space="0" w:color="auto"/>
              <w:bottom w:val="outset" w:sz="6" w:space="0" w:color="auto"/>
              <w:right w:val="outset" w:sz="6" w:space="0" w:color="auto"/>
            </w:tcBorders>
            <w:vAlign w:val="center"/>
            <w:hideMark/>
          </w:tcPr>
          <w:p w:rsidR="009003EF" w:rsidRDefault="009003EF" w:rsidP="00D24F20">
            <w:r>
              <w:t>10</w:t>
            </w:r>
          </w:p>
        </w:tc>
        <w:tc>
          <w:tcPr>
            <w:tcW w:w="1111"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100</w:t>
            </w:r>
          </w:p>
        </w:tc>
        <w:tc>
          <w:tcPr>
            <w:tcW w:w="1413" w:type="dxa"/>
            <w:tcBorders>
              <w:top w:val="outset" w:sz="6" w:space="0" w:color="auto"/>
              <w:left w:val="outset" w:sz="6" w:space="0" w:color="auto"/>
              <w:bottom w:val="outset" w:sz="6" w:space="0" w:color="auto"/>
              <w:right w:val="outset" w:sz="6" w:space="0" w:color="auto"/>
            </w:tcBorders>
            <w:vAlign w:val="center"/>
            <w:hideMark/>
          </w:tcPr>
          <w:p w:rsidR="009003EF" w:rsidRPr="00974748" w:rsidRDefault="009003EF" w:rsidP="00D24F20">
            <w:r w:rsidRPr="00974748">
              <w:t>1.000</w:t>
            </w:r>
            <w:r w:rsidR="00B6579B">
              <w:t>,00</w:t>
            </w:r>
          </w:p>
        </w:tc>
      </w:tr>
    </w:tbl>
    <w:p w:rsidR="0054057C" w:rsidRPr="00D50FF5" w:rsidRDefault="00D50FF5" w:rsidP="00D50FF5">
      <w:pPr>
        <w:spacing w:line="285" w:lineRule="atLeast"/>
        <w:rPr>
          <w:rStyle w:val="apple-style-span"/>
          <w:color w:val="000000"/>
          <w:sz w:val="20"/>
          <w:szCs w:val="20"/>
        </w:rPr>
      </w:pPr>
      <w:r w:rsidRPr="00D50FF5">
        <w:rPr>
          <w:rStyle w:val="apple-style-span"/>
          <w:color w:val="000000"/>
          <w:sz w:val="20"/>
          <w:szCs w:val="20"/>
        </w:rPr>
        <w:t>*Nota: los costos</w:t>
      </w:r>
      <w:r w:rsidR="0054057C" w:rsidRPr="00D50FF5">
        <w:rPr>
          <w:rStyle w:val="apple-style-span"/>
          <w:color w:val="000000"/>
          <w:sz w:val="20"/>
          <w:szCs w:val="20"/>
        </w:rPr>
        <w:t xml:space="preserve"> incluidos en la lista fueron obtenidos</w:t>
      </w:r>
      <w:r w:rsidRPr="00D50FF5">
        <w:rPr>
          <w:rStyle w:val="apple-style-span"/>
          <w:color w:val="000000"/>
          <w:sz w:val="20"/>
          <w:szCs w:val="20"/>
        </w:rPr>
        <w:t xml:space="preserve"> en su mayoría en base a los precios ofrecidos por:</w:t>
      </w:r>
      <w:r w:rsidR="0054057C" w:rsidRPr="00D50FF5">
        <w:rPr>
          <w:rStyle w:val="apple-style-span"/>
          <w:color w:val="000000"/>
          <w:sz w:val="20"/>
          <w:szCs w:val="20"/>
        </w:rPr>
        <w:t xml:space="preserve"> Luis A. Cuadrado</w:t>
      </w:r>
      <w:r w:rsidRPr="00D50FF5">
        <w:rPr>
          <w:rStyle w:val="apple-style-span"/>
          <w:color w:val="000000"/>
          <w:sz w:val="20"/>
          <w:szCs w:val="20"/>
        </w:rPr>
        <w:t xml:space="preserve"> (J.D. Perón 417 - Resistencia, Tel.: 03722-451600)</w:t>
      </w:r>
      <w:r w:rsidR="0054057C" w:rsidRPr="00D50FF5">
        <w:rPr>
          <w:rStyle w:val="apple-style-span"/>
          <w:color w:val="000000"/>
          <w:sz w:val="20"/>
          <w:szCs w:val="20"/>
        </w:rPr>
        <w:t xml:space="preserve"> y Mercado Libre</w:t>
      </w:r>
      <w:r>
        <w:rPr>
          <w:rStyle w:val="apple-style-span"/>
          <w:color w:val="000000"/>
          <w:sz w:val="20"/>
          <w:szCs w:val="20"/>
        </w:rPr>
        <w:t xml:space="preserve"> (www.mercadolibre.com.ar)</w:t>
      </w:r>
    </w:p>
    <w:p w:rsidR="009003EF" w:rsidRDefault="009003EF" w:rsidP="009B4BCD">
      <w:pPr>
        <w:spacing w:line="285" w:lineRule="atLeast"/>
        <w:rPr>
          <w:rStyle w:val="apple-style-span"/>
          <w:rFonts w:ascii="Verdana" w:hAnsi="Verdana"/>
          <w:b/>
          <w:color w:val="000000"/>
          <w:sz w:val="18"/>
          <w:szCs w:val="18"/>
        </w:rPr>
      </w:pPr>
    </w:p>
    <w:p w:rsidR="001C7DDD" w:rsidRDefault="001C7DDD" w:rsidP="001C41E2">
      <w:pPr>
        <w:pStyle w:val="Normal1"/>
        <w:ind w:firstLine="708"/>
        <w:rPr>
          <w:rStyle w:val="apple-style-span"/>
          <w:rFonts w:ascii="Verdana" w:hAnsi="Verdana"/>
          <w:b/>
          <w:color w:val="000000"/>
          <w:sz w:val="18"/>
          <w:szCs w:val="18"/>
        </w:rPr>
      </w:pPr>
      <w:r w:rsidRPr="001C41E2">
        <w:rPr>
          <w:b/>
        </w:rPr>
        <w:t>5.5 Plan de Producción</w:t>
      </w:r>
    </w:p>
    <w:p w:rsidR="001C7DDD" w:rsidRDefault="005143D8" w:rsidP="007C343D">
      <w:pPr>
        <w:pStyle w:val="Normal1"/>
        <w:ind w:left="709"/>
      </w:pPr>
      <w:r w:rsidRPr="001C41E2">
        <w:t xml:space="preserve">El </w:t>
      </w:r>
      <w:r w:rsidR="001C41E2" w:rsidRPr="001C41E2">
        <w:t>desarrollo</w:t>
      </w:r>
      <w:r w:rsidRPr="001C41E2">
        <w:t xml:space="preserve"> de Jnifint será confeccionado íntegramente p</w:t>
      </w:r>
      <w:r w:rsidR="00DC0BBA">
        <w:t>or el equipo emprendedor, el cual esta</w:t>
      </w:r>
      <w:r w:rsidRPr="001C41E2">
        <w:t xml:space="preserve">rá encargado de la codificación del SW en primera medida, del diseño e impresión de tarjetas magnéticas, </w:t>
      </w:r>
      <w:r w:rsidR="001C41E2">
        <w:t xml:space="preserve">y </w:t>
      </w:r>
      <w:r w:rsidR="00B71631">
        <w:t xml:space="preserve">de la </w:t>
      </w:r>
      <w:r w:rsidR="001C41E2">
        <w:t>segurizació</w:t>
      </w:r>
      <w:r w:rsidRPr="001C41E2">
        <w:t>n del SW a través de las HardKeys.</w:t>
      </w:r>
    </w:p>
    <w:p w:rsidR="00D50FF5" w:rsidRDefault="00D50FF5" w:rsidP="007C343D">
      <w:pPr>
        <w:pStyle w:val="Normal1"/>
        <w:ind w:left="709"/>
      </w:pPr>
      <w:r>
        <w:t>Debido a los altos costos de los dispositivos de lectura de tarjetas plásticas y la flexibilidad de lectura de la información conten</w:t>
      </w:r>
      <w:r w:rsidR="00FE5EC3">
        <w:t>ida en dichas tarjetas</w:t>
      </w:r>
      <w:r>
        <w:t>, las cuales podrán realizarse a través de dispositivos lectores de código de barra, o lectores de tarjetas magnéticas, la provisión de dichos dispositivos quedará en manos del cliente.</w:t>
      </w:r>
    </w:p>
    <w:tbl>
      <w:tblPr>
        <w:tblW w:w="5275"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005"/>
        <w:gridCol w:w="3670"/>
        <w:gridCol w:w="968"/>
        <w:gridCol w:w="869"/>
        <w:gridCol w:w="1249"/>
      </w:tblGrid>
      <w:tr w:rsidR="00121D13" w:rsidRPr="00121D13" w:rsidTr="00121D13">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121D13" w:rsidRPr="00121D13" w:rsidRDefault="00121D13" w:rsidP="009B578F">
            <w:pPr>
              <w:rPr>
                <w:b/>
              </w:rPr>
            </w:pPr>
            <w:r w:rsidRPr="00121D13">
              <w:rPr>
                <w:b/>
              </w:rPr>
              <w:t>Necesidad</w:t>
            </w:r>
          </w:p>
        </w:tc>
        <w:tc>
          <w:tcPr>
            <w:tcW w:w="3412" w:type="dxa"/>
            <w:tcBorders>
              <w:top w:val="outset" w:sz="6" w:space="0" w:color="auto"/>
              <w:left w:val="outset" w:sz="6" w:space="0" w:color="auto"/>
              <w:bottom w:val="outset" w:sz="6" w:space="0" w:color="auto"/>
              <w:right w:val="outset" w:sz="6" w:space="0" w:color="auto"/>
            </w:tcBorders>
            <w:vAlign w:val="center"/>
            <w:hideMark/>
          </w:tcPr>
          <w:p w:rsidR="00121D13" w:rsidRPr="00121D13" w:rsidRDefault="00121D13" w:rsidP="009B578F">
            <w:pPr>
              <w:rPr>
                <w:b/>
              </w:rPr>
            </w:pPr>
            <w:r w:rsidRPr="00121D13">
              <w:rPr>
                <w:b/>
              </w:rPr>
              <w:t>Recurso</w:t>
            </w:r>
          </w:p>
        </w:tc>
        <w:tc>
          <w:tcPr>
            <w:tcW w:w="879" w:type="dxa"/>
            <w:tcBorders>
              <w:top w:val="outset" w:sz="6" w:space="0" w:color="auto"/>
              <w:left w:val="outset" w:sz="6" w:space="0" w:color="auto"/>
              <w:bottom w:val="outset" w:sz="6" w:space="0" w:color="auto"/>
              <w:right w:val="outset" w:sz="6" w:space="0" w:color="auto"/>
            </w:tcBorders>
            <w:vAlign w:val="center"/>
            <w:hideMark/>
          </w:tcPr>
          <w:p w:rsidR="00121D13" w:rsidRPr="00121D13" w:rsidRDefault="00121D13" w:rsidP="009B578F">
            <w:pPr>
              <w:rPr>
                <w:b/>
              </w:rPr>
            </w:pPr>
            <w:r w:rsidRPr="00121D13">
              <w:rPr>
                <w:b/>
              </w:rPr>
              <w:t>Cant.</w:t>
            </w:r>
          </w:p>
        </w:tc>
        <w:tc>
          <w:tcPr>
            <w:tcW w:w="787" w:type="dxa"/>
            <w:tcBorders>
              <w:top w:val="outset" w:sz="6" w:space="0" w:color="auto"/>
              <w:left w:val="outset" w:sz="6" w:space="0" w:color="auto"/>
              <w:bottom w:val="outset" w:sz="6" w:space="0" w:color="auto"/>
              <w:right w:val="outset" w:sz="6" w:space="0" w:color="auto"/>
            </w:tcBorders>
            <w:vAlign w:val="center"/>
            <w:hideMark/>
          </w:tcPr>
          <w:p w:rsidR="00121D13" w:rsidRPr="00121D13" w:rsidRDefault="00121D13" w:rsidP="009B578F">
            <w:pPr>
              <w:rPr>
                <w:b/>
              </w:rPr>
            </w:pPr>
            <w:r w:rsidRPr="00121D13">
              <w:rPr>
                <w:b/>
              </w:rPr>
              <w:t>Costo</w:t>
            </w:r>
          </w:p>
        </w:tc>
        <w:tc>
          <w:tcPr>
            <w:tcW w:w="1129" w:type="dxa"/>
            <w:tcBorders>
              <w:top w:val="outset" w:sz="6" w:space="0" w:color="auto"/>
              <w:left w:val="outset" w:sz="6" w:space="0" w:color="auto"/>
              <w:bottom w:val="outset" w:sz="6" w:space="0" w:color="auto"/>
              <w:right w:val="outset" w:sz="6" w:space="0" w:color="auto"/>
            </w:tcBorders>
            <w:vAlign w:val="center"/>
            <w:hideMark/>
          </w:tcPr>
          <w:p w:rsidR="00121D13" w:rsidRPr="00121D13" w:rsidRDefault="00121D13" w:rsidP="009B578F">
            <w:pPr>
              <w:rPr>
                <w:b/>
              </w:rPr>
            </w:pPr>
            <w:r w:rsidRPr="00121D13">
              <w:rPr>
                <w:b/>
              </w:rPr>
              <w:t>Costo Total</w:t>
            </w:r>
          </w:p>
        </w:tc>
      </w:tr>
      <w:tr w:rsidR="00DB24E7" w:rsidTr="009B578F">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DB24E7" w:rsidRDefault="00DB24E7" w:rsidP="009B578F">
            <w:r>
              <w:t>Credenciales para clientes</w:t>
            </w:r>
          </w:p>
        </w:tc>
        <w:tc>
          <w:tcPr>
            <w:tcW w:w="3412" w:type="dxa"/>
            <w:tcBorders>
              <w:top w:val="outset" w:sz="6" w:space="0" w:color="auto"/>
              <w:left w:val="outset" w:sz="6" w:space="0" w:color="auto"/>
              <w:bottom w:val="outset" w:sz="6" w:space="0" w:color="auto"/>
              <w:right w:val="outset" w:sz="6" w:space="0" w:color="auto"/>
            </w:tcBorders>
            <w:vAlign w:val="center"/>
            <w:hideMark/>
          </w:tcPr>
          <w:p w:rsidR="00DB24E7" w:rsidRDefault="00A159FF" w:rsidP="009B578F">
            <w:r>
              <w:t>Tarjetas Plásticas pack  x</w:t>
            </w:r>
            <w:r w:rsidR="00DB24E7">
              <w:t xml:space="preserve"> 200 ud</w:t>
            </w:r>
          </w:p>
        </w:tc>
        <w:tc>
          <w:tcPr>
            <w:tcW w:w="879" w:type="dxa"/>
            <w:tcBorders>
              <w:top w:val="outset" w:sz="6" w:space="0" w:color="auto"/>
              <w:left w:val="outset" w:sz="6" w:space="0" w:color="auto"/>
              <w:bottom w:val="outset" w:sz="6" w:space="0" w:color="auto"/>
              <w:right w:val="outset" w:sz="6" w:space="0" w:color="auto"/>
            </w:tcBorders>
            <w:vAlign w:val="center"/>
            <w:hideMark/>
          </w:tcPr>
          <w:p w:rsidR="00DB24E7" w:rsidRDefault="00DB24E7" w:rsidP="009B578F">
            <w:r>
              <w:t>2,5</w:t>
            </w:r>
          </w:p>
        </w:tc>
        <w:tc>
          <w:tcPr>
            <w:tcW w:w="787" w:type="dxa"/>
            <w:tcBorders>
              <w:top w:val="outset" w:sz="6" w:space="0" w:color="auto"/>
              <w:left w:val="outset" w:sz="6" w:space="0" w:color="auto"/>
              <w:bottom w:val="outset" w:sz="6" w:space="0" w:color="auto"/>
              <w:right w:val="outset" w:sz="6" w:space="0" w:color="auto"/>
            </w:tcBorders>
            <w:vAlign w:val="center"/>
            <w:hideMark/>
          </w:tcPr>
          <w:p w:rsidR="00DB24E7" w:rsidRPr="00974748" w:rsidRDefault="00254CE2" w:rsidP="009B578F">
            <w:r>
              <w:t>100</w:t>
            </w:r>
            <w:r w:rsidR="00DB24E7" w:rsidRPr="00974748">
              <w:t>,</w:t>
            </w:r>
            <w:r>
              <w:t>15</w:t>
            </w:r>
          </w:p>
        </w:tc>
        <w:tc>
          <w:tcPr>
            <w:tcW w:w="1129" w:type="dxa"/>
            <w:tcBorders>
              <w:top w:val="outset" w:sz="6" w:space="0" w:color="auto"/>
              <w:left w:val="outset" w:sz="6" w:space="0" w:color="auto"/>
              <w:bottom w:val="outset" w:sz="6" w:space="0" w:color="auto"/>
              <w:right w:val="outset" w:sz="6" w:space="0" w:color="auto"/>
            </w:tcBorders>
            <w:vAlign w:val="center"/>
            <w:hideMark/>
          </w:tcPr>
          <w:p w:rsidR="00DB24E7" w:rsidRPr="00974748" w:rsidRDefault="00254CE2" w:rsidP="009B578F">
            <w:r>
              <w:t>201</w:t>
            </w:r>
            <w:r w:rsidR="00DB24E7">
              <w:t>,5</w:t>
            </w:r>
            <w:r w:rsidR="00DB24E7" w:rsidRPr="00974748">
              <w:t>0</w:t>
            </w:r>
          </w:p>
        </w:tc>
      </w:tr>
      <w:tr w:rsidR="00121D13" w:rsidTr="009B578F">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9B578F">
            <w:r>
              <w:t>Impresión de Tarj. Magnét.</w:t>
            </w:r>
          </w:p>
        </w:tc>
        <w:tc>
          <w:tcPr>
            <w:tcW w:w="3412"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9B578F">
            <w:r>
              <w:t>Cinta color YMCKO 250 tarj.</w:t>
            </w:r>
          </w:p>
        </w:tc>
        <w:tc>
          <w:tcPr>
            <w:tcW w:w="879" w:type="dxa"/>
            <w:tcBorders>
              <w:top w:val="outset" w:sz="6" w:space="0" w:color="auto"/>
              <w:left w:val="outset" w:sz="6" w:space="0" w:color="auto"/>
              <w:bottom w:val="outset" w:sz="6" w:space="0" w:color="auto"/>
              <w:right w:val="outset" w:sz="6" w:space="0" w:color="auto"/>
            </w:tcBorders>
            <w:vAlign w:val="center"/>
            <w:hideMark/>
          </w:tcPr>
          <w:p w:rsidR="00121D13" w:rsidRDefault="00424482" w:rsidP="009B578F">
            <w:r>
              <w:t>2</w:t>
            </w:r>
          </w:p>
        </w:tc>
        <w:tc>
          <w:tcPr>
            <w:tcW w:w="787" w:type="dxa"/>
            <w:tcBorders>
              <w:top w:val="outset" w:sz="6" w:space="0" w:color="auto"/>
              <w:left w:val="outset" w:sz="6" w:space="0" w:color="auto"/>
              <w:bottom w:val="outset" w:sz="6" w:space="0" w:color="auto"/>
              <w:right w:val="outset" w:sz="6" w:space="0" w:color="auto"/>
            </w:tcBorders>
            <w:vAlign w:val="center"/>
            <w:hideMark/>
          </w:tcPr>
          <w:p w:rsidR="00121D13" w:rsidRPr="00974748" w:rsidRDefault="00254CE2" w:rsidP="009B578F">
            <w:r>
              <w:t>85</w:t>
            </w:r>
            <w:r w:rsidR="00424482">
              <w:t>,00</w:t>
            </w:r>
          </w:p>
        </w:tc>
        <w:tc>
          <w:tcPr>
            <w:tcW w:w="1129" w:type="dxa"/>
            <w:tcBorders>
              <w:top w:val="outset" w:sz="6" w:space="0" w:color="auto"/>
              <w:left w:val="outset" w:sz="6" w:space="0" w:color="auto"/>
              <w:bottom w:val="outset" w:sz="6" w:space="0" w:color="auto"/>
              <w:right w:val="outset" w:sz="6" w:space="0" w:color="auto"/>
            </w:tcBorders>
            <w:vAlign w:val="center"/>
            <w:hideMark/>
          </w:tcPr>
          <w:p w:rsidR="00121D13" w:rsidRDefault="00254CE2" w:rsidP="009B578F">
            <w:r>
              <w:t>17</w:t>
            </w:r>
            <w:r w:rsidR="00424482">
              <w:t>0,00</w:t>
            </w:r>
          </w:p>
        </w:tc>
      </w:tr>
      <w:tr w:rsidR="00121D13" w:rsidTr="009B578F">
        <w:trPr>
          <w:tblCellSpacing w:w="15"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9B578F">
            <w:r>
              <w:t>Seguridad del Software</w:t>
            </w:r>
          </w:p>
        </w:tc>
        <w:tc>
          <w:tcPr>
            <w:tcW w:w="3412" w:type="dxa"/>
            <w:tcBorders>
              <w:top w:val="outset" w:sz="6" w:space="0" w:color="auto"/>
              <w:left w:val="outset" w:sz="6" w:space="0" w:color="auto"/>
              <w:bottom w:val="outset" w:sz="6" w:space="0" w:color="auto"/>
              <w:right w:val="outset" w:sz="6" w:space="0" w:color="auto"/>
            </w:tcBorders>
            <w:vAlign w:val="center"/>
            <w:hideMark/>
          </w:tcPr>
          <w:p w:rsidR="00121D13" w:rsidRDefault="00121D13" w:rsidP="009B578F">
            <w:r>
              <w:t>HardKeys</w:t>
            </w:r>
            <w:r w:rsidR="00A159FF">
              <w:t xml:space="preserve">  pack  x 5 ud</w:t>
            </w:r>
          </w:p>
        </w:tc>
        <w:tc>
          <w:tcPr>
            <w:tcW w:w="879" w:type="dxa"/>
            <w:tcBorders>
              <w:top w:val="outset" w:sz="6" w:space="0" w:color="auto"/>
              <w:left w:val="outset" w:sz="6" w:space="0" w:color="auto"/>
              <w:bottom w:val="outset" w:sz="6" w:space="0" w:color="auto"/>
              <w:right w:val="outset" w:sz="6" w:space="0" w:color="auto"/>
            </w:tcBorders>
            <w:vAlign w:val="center"/>
            <w:hideMark/>
          </w:tcPr>
          <w:p w:rsidR="00121D13" w:rsidRDefault="00424482" w:rsidP="009B578F">
            <w:r>
              <w:t>2</w:t>
            </w:r>
          </w:p>
        </w:tc>
        <w:tc>
          <w:tcPr>
            <w:tcW w:w="787" w:type="dxa"/>
            <w:tcBorders>
              <w:top w:val="outset" w:sz="6" w:space="0" w:color="auto"/>
              <w:left w:val="outset" w:sz="6" w:space="0" w:color="auto"/>
              <w:bottom w:val="outset" w:sz="6" w:space="0" w:color="auto"/>
              <w:right w:val="outset" w:sz="6" w:space="0" w:color="auto"/>
            </w:tcBorders>
            <w:vAlign w:val="center"/>
            <w:hideMark/>
          </w:tcPr>
          <w:p w:rsidR="00121D13" w:rsidRPr="00974748" w:rsidRDefault="00254CE2" w:rsidP="009B578F">
            <w:r>
              <w:t>144,5</w:t>
            </w:r>
          </w:p>
        </w:tc>
        <w:tc>
          <w:tcPr>
            <w:tcW w:w="1129" w:type="dxa"/>
            <w:tcBorders>
              <w:top w:val="outset" w:sz="6" w:space="0" w:color="auto"/>
              <w:left w:val="outset" w:sz="6" w:space="0" w:color="auto"/>
              <w:bottom w:val="outset" w:sz="6" w:space="0" w:color="auto"/>
              <w:right w:val="outset" w:sz="6" w:space="0" w:color="auto"/>
            </w:tcBorders>
            <w:vAlign w:val="center"/>
            <w:hideMark/>
          </w:tcPr>
          <w:p w:rsidR="00121D13" w:rsidRDefault="00254CE2" w:rsidP="009B578F">
            <w:r>
              <w:t>289</w:t>
            </w:r>
            <w:r w:rsidR="00424482">
              <w:t>,00</w:t>
            </w:r>
          </w:p>
        </w:tc>
      </w:tr>
    </w:tbl>
    <w:p w:rsidR="00D50FF5" w:rsidRDefault="00D50FF5" w:rsidP="00D50FF5">
      <w:pPr>
        <w:spacing w:line="285" w:lineRule="atLeast"/>
        <w:rPr>
          <w:rStyle w:val="apple-style-span"/>
          <w:color w:val="000000"/>
          <w:sz w:val="20"/>
          <w:szCs w:val="20"/>
        </w:rPr>
      </w:pPr>
      <w:r>
        <w:rPr>
          <w:rStyle w:val="apple-style-span"/>
          <w:color w:val="000000"/>
          <w:sz w:val="20"/>
          <w:szCs w:val="20"/>
        </w:rPr>
        <w:t xml:space="preserve">*Nota: </w:t>
      </w:r>
      <w:r w:rsidRPr="00D50FF5">
        <w:rPr>
          <w:rStyle w:val="apple-style-span"/>
          <w:color w:val="000000"/>
          <w:sz w:val="20"/>
          <w:szCs w:val="20"/>
        </w:rPr>
        <w:t xml:space="preserve">costos </w:t>
      </w:r>
      <w:r>
        <w:rPr>
          <w:rStyle w:val="apple-style-span"/>
          <w:color w:val="000000"/>
          <w:sz w:val="20"/>
          <w:szCs w:val="20"/>
        </w:rPr>
        <w:t>establecidos</w:t>
      </w:r>
      <w:r w:rsidRPr="00D50FF5">
        <w:rPr>
          <w:rStyle w:val="apple-style-span"/>
          <w:color w:val="000000"/>
          <w:sz w:val="20"/>
          <w:szCs w:val="20"/>
        </w:rPr>
        <w:t xml:space="preserve"> en base a los precios ofrecidos por Mercado Libre</w:t>
      </w:r>
      <w:r>
        <w:rPr>
          <w:rStyle w:val="apple-style-span"/>
          <w:color w:val="000000"/>
          <w:sz w:val="20"/>
          <w:szCs w:val="20"/>
        </w:rPr>
        <w:t xml:space="preserve"> (</w:t>
      </w:r>
      <w:r w:rsidR="00FE5EC3" w:rsidRPr="00FE5EC3">
        <w:rPr>
          <w:rStyle w:val="apple-style-span"/>
          <w:color w:val="000000"/>
          <w:sz w:val="20"/>
          <w:szCs w:val="20"/>
        </w:rPr>
        <w:t>www.mercadolibre.com.ar</w:t>
      </w:r>
      <w:r>
        <w:rPr>
          <w:rStyle w:val="apple-style-span"/>
          <w:color w:val="000000"/>
          <w:sz w:val="20"/>
          <w:szCs w:val="20"/>
        </w:rPr>
        <w:t>)</w:t>
      </w:r>
    </w:p>
    <w:p w:rsidR="00FE5EC3" w:rsidRDefault="00FE5EC3" w:rsidP="00D50FF5">
      <w:pPr>
        <w:spacing w:line="285" w:lineRule="atLeast"/>
        <w:rPr>
          <w:rStyle w:val="apple-style-span"/>
          <w:color w:val="000000"/>
          <w:sz w:val="20"/>
          <w:szCs w:val="20"/>
        </w:rPr>
      </w:pPr>
    </w:p>
    <w:p w:rsidR="00FE5EC3" w:rsidRPr="00FE5EC3" w:rsidRDefault="00FE5EC3" w:rsidP="00FE5EC3">
      <w:pPr>
        <w:pStyle w:val="Normal1"/>
        <w:ind w:left="709"/>
      </w:pPr>
      <w:r w:rsidRPr="00FE5EC3">
        <w:rPr>
          <w:b/>
        </w:rPr>
        <w:t>INFINIT</w:t>
      </w:r>
      <w:r w:rsidRPr="00FE5EC3">
        <w:t xml:space="preserve"> asesorará a los clientes en cuanto a la provisión de dispositivos para el manejo de la información contenida en las tarjetas plásticas.</w:t>
      </w:r>
    </w:p>
    <w:tbl>
      <w:tblPr>
        <w:tblW w:w="5275"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005"/>
        <w:gridCol w:w="3670"/>
        <w:gridCol w:w="968"/>
        <w:gridCol w:w="869"/>
        <w:gridCol w:w="1249"/>
      </w:tblGrid>
      <w:tr w:rsidR="00FE5EC3" w:rsidRPr="00FE5EC3" w:rsidTr="00FE5EC3">
        <w:trPr>
          <w:tblCellSpacing w:w="15" w:type="dxa"/>
        </w:trPr>
        <w:tc>
          <w:tcPr>
            <w:tcW w:w="2960"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Necesidad</w:t>
            </w:r>
          </w:p>
        </w:tc>
        <w:tc>
          <w:tcPr>
            <w:tcW w:w="3640"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Recurso</w:t>
            </w:r>
          </w:p>
        </w:tc>
        <w:tc>
          <w:tcPr>
            <w:tcW w:w="938"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Cant.</w:t>
            </w:r>
          </w:p>
        </w:tc>
        <w:tc>
          <w:tcPr>
            <w:tcW w:w="839"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Costo</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Costo Total</w:t>
            </w:r>
          </w:p>
        </w:tc>
      </w:tr>
      <w:tr w:rsidR="00D50FF5" w:rsidTr="00FE5EC3">
        <w:trPr>
          <w:tblCellSpacing w:w="15" w:type="dxa"/>
        </w:trPr>
        <w:tc>
          <w:tcPr>
            <w:tcW w:w="2960" w:type="dxa"/>
            <w:tcBorders>
              <w:top w:val="outset" w:sz="6" w:space="0" w:color="auto"/>
              <w:left w:val="outset" w:sz="6" w:space="0" w:color="auto"/>
              <w:bottom w:val="outset" w:sz="6" w:space="0" w:color="auto"/>
              <w:right w:val="outset" w:sz="6" w:space="0" w:color="auto"/>
            </w:tcBorders>
            <w:vAlign w:val="center"/>
            <w:hideMark/>
          </w:tcPr>
          <w:p w:rsidR="00D50FF5" w:rsidRDefault="00D50FF5" w:rsidP="00254CE2">
            <w:r>
              <w:t>Entradas de datos al sist.</w:t>
            </w:r>
          </w:p>
        </w:tc>
        <w:tc>
          <w:tcPr>
            <w:tcW w:w="3640" w:type="dxa"/>
            <w:tcBorders>
              <w:top w:val="outset" w:sz="6" w:space="0" w:color="auto"/>
              <w:left w:val="outset" w:sz="6" w:space="0" w:color="auto"/>
              <w:bottom w:val="outset" w:sz="6" w:space="0" w:color="auto"/>
              <w:right w:val="outset" w:sz="6" w:space="0" w:color="auto"/>
            </w:tcBorders>
            <w:vAlign w:val="center"/>
            <w:hideMark/>
          </w:tcPr>
          <w:p w:rsidR="00D50FF5" w:rsidRDefault="00D50FF5" w:rsidP="00254CE2">
            <w:r>
              <w:t>Lector de tarjetas magnéticas</w:t>
            </w:r>
          </w:p>
        </w:tc>
        <w:tc>
          <w:tcPr>
            <w:tcW w:w="938" w:type="dxa"/>
            <w:tcBorders>
              <w:top w:val="outset" w:sz="6" w:space="0" w:color="auto"/>
              <w:left w:val="outset" w:sz="6" w:space="0" w:color="auto"/>
              <w:bottom w:val="outset" w:sz="6" w:space="0" w:color="auto"/>
              <w:right w:val="outset" w:sz="6" w:space="0" w:color="auto"/>
            </w:tcBorders>
            <w:vAlign w:val="center"/>
            <w:hideMark/>
          </w:tcPr>
          <w:p w:rsidR="00D50FF5" w:rsidRDefault="00D50FF5" w:rsidP="00254CE2">
            <w:r>
              <w:t>10</w:t>
            </w:r>
          </w:p>
        </w:tc>
        <w:tc>
          <w:tcPr>
            <w:tcW w:w="839" w:type="dxa"/>
            <w:tcBorders>
              <w:top w:val="outset" w:sz="6" w:space="0" w:color="auto"/>
              <w:left w:val="outset" w:sz="6" w:space="0" w:color="auto"/>
              <w:bottom w:val="outset" w:sz="6" w:space="0" w:color="auto"/>
              <w:right w:val="outset" w:sz="6" w:space="0" w:color="auto"/>
            </w:tcBorders>
            <w:vAlign w:val="center"/>
            <w:hideMark/>
          </w:tcPr>
          <w:p w:rsidR="00D50FF5" w:rsidRPr="00974748" w:rsidRDefault="00D50FF5" w:rsidP="00254CE2">
            <w:r>
              <w:t>351,55</w:t>
            </w:r>
          </w:p>
        </w:tc>
        <w:tc>
          <w:tcPr>
            <w:tcW w:w="1204" w:type="dxa"/>
            <w:tcBorders>
              <w:top w:val="outset" w:sz="6" w:space="0" w:color="auto"/>
              <w:left w:val="outset" w:sz="6" w:space="0" w:color="auto"/>
              <w:bottom w:val="outset" w:sz="6" w:space="0" w:color="auto"/>
              <w:right w:val="outset" w:sz="6" w:space="0" w:color="auto"/>
            </w:tcBorders>
            <w:vAlign w:val="center"/>
            <w:hideMark/>
          </w:tcPr>
          <w:p w:rsidR="00D50FF5" w:rsidRDefault="00D50FF5" w:rsidP="00254CE2">
            <w:r>
              <w:t>3.515,50</w:t>
            </w:r>
          </w:p>
        </w:tc>
      </w:tr>
      <w:tr w:rsidR="00FE5EC3" w:rsidTr="00FE5EC3">
        <w:trPr>
          <w:tblCellSpacing w:w="15" w:type="dxa"/>
        </w:trPr>
        <w:tc>
          <w:tcPr>
            <w:tcW w:w="2960" w:type="dxa"/>
            <w:tcBorders>
              <w:top w:val="outset" w:sz="6" w:space="0" w:color="auto"/>
              <w:left w:val="outset" w:sz="6" w:space="0" w:color="auto"/>
              <w:bottom w:val="outset" w:sz="6" w:space="0" w:color="auto"/>
              <w:right w:val="outset" w:sz="6" w:space="0" w:color="auto"/>
            </w:tcBorders>
            <w:vAlign w:val="center"/>
            <w:hideMark/>
          </w:tcPr>
          <w:p w:rsidR="00FE5EC3" w:rsidRDefault="00FE5EC3" w:rsidP="00254CE2">
            <w:r>
              <w:t>Entradas de datos al sist.</w:t>
            </w:r>
          </w:p>
        </w:tc>
        <w:tc>
          <w:tcPr>
            <w:tcW w:w="3640" w:type="dxa"/>
            <w:tcBorders>
              <w:top w:val="outset" w:sz="6" w:space="0" w:color="auto"/>
              <w:left w:val="outset" w:sz="6" w:space="0" w:color="auto"/>
              <w:bottom w:val="outset" w:sz="6" w:space="0" w:color="auto"/>
              <w:right w:val="outset" w:sz="6" w:space="0" w:color="auto"/>
            </w:tcBorders>
            <w:vAlign w:val="center"/>
            <w:hideMark/>
          </w:tcPr>
          <w:p w:rsidR="00FE5EC3" w:rsidRDefault="00FE5EC3" w:rsidP="00254CE2">
            <w:r>
              <w:t>Lector de códigos de barras</w:t>
            </w:r>
          </w:p>
        </w:tc>
        <w:tc>
          <w:tcPr>
            <w:tcW w:w="938" w:type="dxa"/>
            <w:tcBorders>
              <w:top w:val="outset" w:sz="6" w:space="0" w:color="auto"/>
              <w:left w:val="outset" w:sz="6" w:space="0" w:color="auto"/>
              <w:bottom w:val="outset" w:sz="6" w:space="0" w:color="auto"/>
              <w:right w:val="outset" w:sz="6" w:space="0" w:color="auto"/>
            </w:tcBorders>
            <w:vAlign w:val="center"/>
            <w:hideMark/>
          </w:tcPr>
          <w:p w:rsidR="00FE5EC3" w:rsidRDefault="00FE5EC3" w:rsidP="00254CE2">
            <w:r>
              <w:t>10</w:t>
            </w:r>
          </w:p>
        </w:tc>
        <w:tc>
          <w:tcPr>
            <w:tcW w:w="839" w:type="dxa"/>
            <w:tcBorders>
              <w:top w:val="outset" w:sz="6" w:space="0" w:color="auto"/>
              <w:left w:val="outset" w:sz="6" w:space="0" w:color="auto"/>
              <w:bottom w:val="outset" w:sz="6" w:space="0" w:color="auto"/>
              <w:right w:val="outset" w:sz="6" w:space="0" w:color="auto"/>
            </w:tcBorders>
            <w:vAlign w:val="center"/>
            <w:hideMark/>
          </w:tcPr>
          <w:p w:rsidR="00FE5EC3" w:rsidRDefault="00FE5EC3" w:rsidP="00254CE2">
            <w:r>
              <w:t>310,00</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5EC3" w:rsidRDefault="00FE5EC3" w:rsidP="00254CE2">
            <w:r>
              <w:t>3.100,00</w:t>
            </w:r>
          </w:p>
        </w:tc>
      </w:tr>
    </w:tbl>
    <w:p w:rsidR="00903E34" w:rsidRDefault="00903E34" w:rsidP="00903E34">
      <w:pPr>
        <w:spacing w:line="285" w:lineRule="atLeast"/>
        <w:rPr>
          <w:rStyle w:val="apple-style-span"/>
          <w:color w:val="000000"/>
          <w:sz w:val="20"/>
          <w:szCs w:val="20"/>
        </w:rPr>
      </w:pPr>
      <w:r>
        <w:rPr>
          <w:rStyle w:val="apple-style-span"/>
          <w:color w:val="000000"/>
          <w:sz w:val="20"/>
          <w:szCs w:val="20"/>
        </w:rPr>
        <w:t xml:space="preserve">*Nota: </w:t>
      </w:r>
      <w:r w:rsidRPr="00D50FF5">
        <w:rPr>
          <w:rStyle w:val="apple-style-span"/>
          <w:color w:val="000000"/>
          <w:sz w:val="20"/>
          <w:szCs w:val="20"/>
        </w:rPr>
        <w:t xml:space="preserve">costos </w:t>
      </w:r>
      <w:r>
        <w:rPr>
          <w:rStyle w:val="apple-style-span"/>
          <w:color w:val="000000"/>
          <w:sz w:val="20"/>
          <w:szCs w:val="20"/>
        </w:rPr>
        <w:t>establecidos</w:t>
      </w:r>
      <w:r w:rsidRPr="00D50FF5">
        <w:rPr>
          <w:rStyle w:val="apple-style-span"/>
          <w:color w:val="000000"/>
          <w:sz w:val="20"/>
          <w:szCs w:val="20"/>
        </w:rPr>
        <w:t xml:space="preserve"> en base a los precios ofrecidos por Mercado Libre</w:t>
      </w:r>
      <w:r>
        <w:rPr>
          <w:rStyle w:val="apple-style-span"/>
          <w:color w:val="000000"/>
          <w:sz w:val="20"/>
          <w:szCs w:val="20"/>
        </w:rPr>
        <w:t xml:space="preserve"> (</w:t>
      </w:r>
      <w:r w:rsidRPr="00FE5EC3">
        <w:rPr>
          <w:rStyle w:val="apple-style-span"/>
          <w:color w:val="000000"/>
          <w:sz w:val="20"/>
          <w:szCs w:val="20"/>
        </w:rPr>
        <w:t>www.mercadolibre.com.ar</w:t>
      </w:r>
      <w:r>
        <w:rPr>
          <w:rStyle w:val="apple-style-span"/>
          <w:color w:val="000000"/>
          <w:sz w:val="20"/>
          <w:szCs w:val="20"/>
        </w:rPr>
        <w:t>)</w:t>
      </w:r>
    </w:p>
    <w:p w:rsidR="00D50FF5" w:rsidRDefault="00D50FF5" w:rsidP="007C343D">
      <w:pPr>
        <w:pStyle w:val="Normal1"/>
        <w:ind w:left="709"/>
        <w:rPr>
          <w:rStyle w:val="apple-style-span"/>
        </w:rPr>
      </w:pPr>
    </w:p>
    <w:p w:rsidR="00015776" w:rsidRDefault="00015776" w:rsidP="007C343D">
      <w:pPr>
        <w:pStyle w:val="Normal1"/>
        <w:ind w:left="709"/>
        <w:rPr>
          <w:rStyle w:val="apple-style-span"/>
        </w:rPr>
      </w:pPr>
    </w:p>
    <w:p w:rsidR="00015776" w:rsidRPr="007C343D" w:rsidRDefault="00015776" w:rsidP="007C343D">
      <w:pPr>
        <w:pStyle w:val="Normal1"/>
        <w:ind w:left="709"/>
        <w:rPr>
          <w:rStyle w:val="apple-style-span"/>
        </w:rPr>
      </w:pPr>
    </w:p>
    <w:p w:rsidR="001C7DDD" w:rsidRPr="001C41E2" w:rsidRDefault="001C7DDD" w:rsidP="001C41E2">
      <w:pPr>
        <w:pStyle w:val="Normal1"/>
        <w:ind w:firstLine="708"/>
        <w:rPr>
          <w:rStyle w:val="apple-style-span"/>
          <w:b/>
        </w:rPr>
      </w:pPr>
      <w:r w:rsidRPr="001C41E2">
        <w:rPr>
          <w:b/>
        </w:rPr>
        <w:t>5.6</w:t>
      </w:r>
      <w:r w:rsidR="006342AE">
        <w:rPr>
          <w:b/>
        </w:rPr>
        <w:t>.</w:t>
      </w:r>
      <w:r w:rsidRPr="001C41E2">
        <w:rPr>
          <w:b/>
        </w:rPr>
        <w:t xml:space="preserve"> Plan de Distribución y Logística</w:t>
      </w:r>
    </w:p>
    <w:p w:rsidR="001C41E2" w:rsidRDefault="001C7DDD" w:rsidP="006B7A65">
      <w:pPr>
        <w:pStyle w:val="Normal1"/>
        <w:ind w:left="709"/>
      </w:pPr>
      <w:r w:rsidRPr="001C41E2">
        <w:t>EL pack JINFINIT, será instalado por parte del equipo emprendedor</w:t>
      </w:r>
      <w:r w:rsidR="007D1589">
        <w:t>, quien además brindará una capacitación técnica y de gestión sobre la utilización de</w:t>
      </w:r>
      <w:r w:rsidR="00903E34">
        <w:t>l software</w:t>
      </w:r>
      <w:r w:rsidR="007D1589">
        <w:t xml:space="preserve"> para la </w:t>
      </w:r>
      <w:r w:rsidR="00903E34">
        <w:t>manejo</w:t>
      </w:r>
      <w:r w:rsidR="007D1589">
        <w:t xml:space="preserve"> </w:t>
      </w:r>
      <w:r w:rsidR="00903E34">
        <w:t>óptimo</w:t>
      </w:r>
      <w:r w:rsidR="007D1589">
        <w:t xml:space="preserve"> del servicio. </w:t>
      </w:r>
    </w:p>
    <w:tbl>
      <w:tblPr>
        <w:tblW w:w="5202"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007"/>
        <w:gridCol w:w="3321"/>
        <w:gridCol w:w="992"/>
        <w:gridCol w:w="1057"/>
        <w:gridCol w:w="1249"/>
      </w:tblGrid>
      <w:tr w:rsidR="00FE5EC3" w:rsidRPr="00FE5EC3" w:rsidTr="002E117D">
        <w:trPr>
          <w:tblCellSpacing w:w="15" w:type="dxa"/>
        </w:trPr>
        <w:tc>
          <w:tcPr>
            <w:tcW w:w="2962"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Necesidad</w:t>
            </w:r>
          </w:p>
        </w:tc>
        <w:tc>
          <w:tcPr>
            <w:tcW w:w="3291"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Recurso</w:t>
            </w:r>
          </w:p>
        </w:tc>
        <w:tc>
          <w:tcPr>
            <w:tcW w:w="962"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Cant.</w:t>
            </w:r>
          </w:p>
        </w:tc>
        <w:tc>
          <w:tcPr>
            <w:tcW w:w="1027"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Costo</w:t>
            </w:r>
          </w:p>
        </w:tc>
        <w:tc>
          <w:tcPr>
            <w:tcW w:w="1204" w:type="dxa"/>
            <w:tcBorders>
              <w:top w:val="outset" w:sz="6" w:space="0" w:color="auto"/>
              <w:left w:val="outset" w:sz="6" w:space="0" w:color="auto"/>
              <w:bottom w:val="outset" w:sz="6" w:space="0" w:color="auto"/>
              <w:right w:val="outset" w:sz="6" w:space="0" w:color="auto"/>
            </w:tcBorders>
            <w:vAlign w:val="center"/>
            <w:hideMark/>
          </w:tcPr>
          <w:p w:rsidR="00FE5EC3" w:rsidRPr="00FE5EC3" w:rsidRDefault="00FE5EC3" w:rsidP="00254CE2">
            <w:pPr>
              <w:rPr>
                <w:b/>
              </w:rPr>
            </w:pPr>
            <w:r w:rsidRPr="00FE5EC3">
              <w:rPr>
                <w:b/>
              </w:rPr>
              <w:t>Costo Total</w:t>
            </w:r>
          </w:p>
        </w:tc>
      </w:tr>
      <w:tr w:rsidR="00843475" w:rsidTr="002E117D">
        <w:trPr>
          <w:tblCellSpacing w:w="15" w:type="dxa"/>
        </w:trPr>
        <w:tc>
          <w:tcPr>
            <w:tcW w:w="2962" w:type="dxa"/>
            <w:tcBorders>
              <w:top w:val="outset" w:sz="6" w:space="0" w:color="auto"/>
              <w:left w:val="outset" w:sz="6" w:space="0" w:color="auto"/>
              <w:bottom w:val="outset" w:sz="6" w:space="0" w:color="auto"/>
              <w:right w:val="outset" w:sz="6" w:space="0" w:color="auto"/>
            </w:tcBorders>
            <w:vAlign w:val="center"/>
            <w:hideMark/>
          </w:tcPr>
          <w:p w:rsidR="00843475" w:rsidRDefault="007D1589" w:rsidP="009B578F">
            <w:r>
              <w:t>Viáticos (por cuatro</w:t>
            </w:r>
            <w:r w:rsidR="00843475">
              <w:t xml:space="preserve"> días)</w:t>
            </w:r>
          </w:p>
        </w:tc>
        <w:tc>
          <w:tcPr>
            <w:tcW w:w="3291" w:type="dxa"/>
            <w:tcBorders>
              <w:top w:val="outset" w:sz="6" w:space="0" w:color="auto"/>
              <w:left w:val="outset" w:sz="6" w:space="0" w:color="auto"/>
              <w:bottom w:val="outset" w:sz="6" w:space="0" w:color="auto"/>
              <w:right w:val="outset" w:sz="6" w:space="0" w:color="auto"/>
            </w:tcBorders>
            <w:vAlign w:val="center"/>
            <w:hideMark/>
          </w:tcPr>
          <w:p w:rsidR="00843475" w:rsidRDefault="00843475" w:rsidP="009B578F">
            <w:r>
              <w:t>Pasajes, Hospedajes, Comida</w:t>
            </w:r>
          </w:p>
        </w:tc>
        <w:tc>
          <w:tcPr>
            <w:tcW w:w="962" w:type="dxa"/>
            <w:tcBorders>
              <w:top w:val="outset" w:sz="6" w:space="0" w:color="auto"/>
              <w:left w:val="outset" w:sz="6" w:space="0" w:color="auto"/>
              <w:bottom w:val="outset" w:sz="6" w:space="0" w:color="auto"/>
              <w:right w:val="outset" w:sz="6" w:space="0" w:color="auto"/>
            </w:tcBorders>
            <w:vAlign w:val="center"/>
            <w:hideMark/>
          </w:tcPr>
          <w:p w:rsidR="00843475" w:rsidRDefault="009B578F" w:rsidP="009B578F">
            <w:r>
              <w:t>1</w:t>
            </w:r>
          </w:p>
        </w:tc>
        <w:tc>
          <w:tcPr>
            <w:tcW w:w="1027" w:type="dxa"/>
            <w:tcBorders>
              <w:top w:val="outset" w:sz="6" w:space="0" w:color="auto"/>
              <w:left w:val="outset" w:sz="6" w:space="0" w:color="auto"/>
              <w:bottom w:val="outset" w:sz="6" w:space="0" w:color="auto"/>
              <w:right w:val="outset" w:sz="6" w:space="0" w:color="auto"/>
            </w:tcBorders>
            <w:vAlign w:val="center"/>
            <w:hideMark/>
          </w:tcPr>
          <w:p w:rsidR="00843475" w:rsidRPr="00974748" w:rsidRDefault="007D1589" w:rsidP="009B578F">
            <w:r>
              <w:t>10</w:t>
            </w:r>
            <w:r w:rsidR="00843475" w:rsidRPr="00974748">
              <w:t>00,00</w:t>
            </w:r>
          </w:p>
        </w:tc>
        <w:tc>
          <w:tcPr>
            <w:tcW w:w="1204" w:type="dxa"/>
            <w:tcBorders>
              <w:top w:val="outset" w:sz="6" w:space="0" w:color="auto"/>
              <w:left w:val="outset" w:sz="6" w:space="0" w:color="auto"/>
              <w:bottom w:val="outset" w:sz="6" w:space="0" w:color="auto"/>
              <w:right w:val="outset" w:sz="6" w:space="0" w:color="auto"/>
            </w:tcBorders>
            <w:vAlign w:val="center"/>
            <w:hideMark/>
          </w:tcPr>
          <w:p w:rsidR="00843475" w:rsidRPr="00974748" w:rsidRDefault="007D1589" w:rsidP="009B578F">
            <w:r>
              <w:t>10</w:t>
            </w:r>
            <w:r w:rsidR="00843475" w:rsidRPr="00974748">
              <w:t>00,00</w:t>
            </w:r>
          </w:p>
        </w:tc>
      </w:tr>
    </w:tbl>
    <w:p w:rsidR="00687C1F" w:rsidRDefault="00687C1F" w:rsidP="006B7A65">
      <w:pPr>
        <w:pStyle w:val="Normal1"/>
        <w:ind w:left="360"/>
        <w:rPr>
          <w:b/>
          <w:sz w:val="28"/>
          <w:szCs w:val="28"/>
        </w:rPr>
      </w:pPr>
    </w:p>
    <w:p w:rsidR="001C41E2" w:rsidRPr="006B7A65" w:rsidRDefault="001C41E2" w:rsidP="006B7A65">
      <w:pPr>
        <w:pStyle w:val="Normal1"/>
        <w:ind w:left="360"/>
        <w:rPr>
          <w:rStyle w:val="apple-style-span"/>
          <w:b/>
          <w:sz w:val="28"/>
          <w:szCs w:val="28"/>
        </w:rPr>
      </w:pPr>
      <w:r w:rsidRPr="001C41E2">
        <w:rPr>
          <w:b/>
          <w:sz w:val="28"/>
          <w:szCs w:val="28"/>
        </w:rPr>
        <w:t>6. Organización del Equipo Directivo</w:t>
      </w:r>
    </w:p>
    <w:p w:rsidR="001C41E2" w:rsidRDefault="001C41E2" w:rsidP="001C41E2">
      <w:pPr>
        <w:pStyle w:val="Normal1"/>
        <w:ind w:firstLine="708"/>
        <w:rPr>
          <w:b/>
        </w:rPr>
      </w:pPr>
      <w:r w:rsidRPr="001C41E2">
        <w:rPr>
          <w:b/>
        </w:rPr>
        <w:t>6.1</w:t>
      </w:r>
      <w:r w:rsidR="006342AE">
        <w:rPr>
          <w:b/>
        </w:rPr>
        <w:t>.</w:t>
      </w:r>
      <w:r w:rsidRPr="001C41E2">
        <w:rPr>
          <w:b/>
        </w:rPr>
        <w:t xml:space="preserve"> Estructura de la Organización</w:t>
      </w:r>
    </w:p>
    <w:p w:rsidR="002E117D" w:rsidRDefault="002E117D" w:rsidP="002E117D">
      <w:pPr>
        <w:pStyle w:val="Normal1"/>
        <w:ind w:left="709"/>
      </w:pPr>
      <w:r w:rsidRPr="00B35745">
        <w:t>En pos de constituir una estructura simple que brinde líneas de soportes claras daremos al equipo una estructura funcional que dividirá al negocio a lo largo de las actividades de la</w:t>
      </w:r>
      <w:r>
        <w:t>s</w:t>
      </w:r>
      <w:r w:rsidRPr="00B35745">
        <w:t xml:space="preserve"> cadenas de valor, con un reporte directo al Gerente General.</w:t>
      </w:r>
    </w:p>
    <w:p w:rsidR="002E117D" w:rsidRDefault="00AA4F5F" w:rsidP="002E117D">
      <w:pPr>
        <w:pStyle w:val="Normal1"/>
        <w:ind w:left="709"/>
      </w:pPr>
      <w:r>
        <w:rPr>
          <w:noProof/>
          <w:lang w:val="es-AR" w:eastAsia="es-AR"/>
        </w:rPr>
        <mc:AlternateContent>
          <mc:Choice Requires="wps">
            <w:drawing>
              <wp:anchor distT="0" distB="0" distL="114300" distR="114300" simplePos="0" relativeHeight="251650048" behindDoc="0" locked="0" layoutInCell="1" allowOverlap="1">
                <wp:simplePos x="0" y="0"/>
                <wp:positionH relativeFrom="column">
                  <wp:posOffset>2362200</wp:posOffset>
                </wp:positionH>
                <wp:positionV relativeFrom="paragraph">
                  <wp:posOffset>248920</wp:posOffset>
                </wp:positionV>
                <wp:extent cx="390525" cy="0"/>
                <wp:effectExtent l="9525" t="58420" r="19050" b="55880"/>
                <wp:wrapNone/>
                <wp:docPr id="2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0" o:spid="_x0000_s1026" type="#_x0000_t32" style="position:absolute;margin-left:186pt;margin-top:19.6pt;width:30.7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">
                <v:stroke endarrow="block"/>
              </v:shape>
            </w:pict>
          </mc:Fallback>
        </mc:AlternateContent>
      </w:r>
      <w:r>
        <w:rPr>
          <w:noProof/>
          <w:lang w:val="es-AR" w:eastAsia="es-AR"/>
        </w:rPr>
        <mc:AlternateContent>
          <mc:Choice Requires="wps">
            <w:drawing>
              <wp:anchor distT="0" distB="0" distL="114300" distR="114300" simplePos="0" relativeHeight="251651072" behindDoc="0" locked="0" layoutInCell="1" allowOverlap="1">
                <wp:simplePos x="0" y="0"/>
                <wp:positionH relativeFrom="column">
                  <wp:posOffset>2737485</wp:posOffset>
                </wp:positionH>
                <wp:positionV relativeFrom="paragraph">
                  <wp:posOffset>41910</wp:posOffset>
                </wp:positionV>
                <wp:extent cx="952500" cy="390525"/>
                <wp:effectExtent l="13335" t="13335" r="5715" b="5715"/>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20"/>
                                <w:szCs w:val="20"/>
                                <w:lang w:val="es-MX"/>
                              </w:rPr>
                            </w:pPr>
                            <w:r w:rsidRPr="005E4D60">
                              <w:rPr>
                                <w:sz w:val="20"/>
                                <w:szCs w:val="20"/>
                                <w:lang w:val="es-MX"/>
                              </w:rPr>
                              <w:t>Gerente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215.55pt;margin-top:3.3pt;width:75pt;height:3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">
                <v:textbox>
                  <w:txbxContent>
                    <w:p w:rsidR="006F19C4" w:rsidRPr="005E4D60" w:rsidRDefault="006F19C4" w:rsidP="002E117D">
                      <w:pPr>
                        <w:jc w:val="center"/>
                        <w:rPr>
                          <w:sz w:val="20"/>
                          <w:szCs w:val="20"/>
                          <w:lang w:val="es-MX"/>
                        </w:rPr>
                      </w:pPr>
                      <w:r w:rsidRPr="005E4D60">
                        <w:rPr>
                          <w:sz w:val="20"/>
                          <w:szCs w:val="20"/>
                          <w:lang w:val="es-MX"/>
                        </w:rPr>
                        <w:t>Gerente General</w:t>
                      </w:r>
                    </w:p>
                  </w:txbxContent>
                </v:textbox>
              </v:rect>
            </w:pict>
          </mc:Fallback>
        </mc:AlternateContent>
      </w:r>
      <w:r>
        <w:rPr>
          <w:noProof/>
          <w:lang w:val="es-AR" w:eastAsia="es-AR"/>
        </w:rPr>
        <mc:AlternateContent>
          <mc:Choice Requires="wps">
            <w:drawing>
              <wp:anchor distT="0" distB="0" distL="114300" distR="114300" simplePos="0" relativeHeight="251652096" behindDoc="0" locked="0" layoutInCell="1" allowOverlap="1">
                <wp:simplePos x="0" y="0"/>
                <wp:positionH relativeFrom="column">
                  <wp:posOffset>1394460</wp:posOffset>
                </wp:positionH>
                <wp:positionV relativeFrom="paragraph">
                  <wp:posOffset>41910</wp:posOffset>
                </wp:positionV>
                <wp:extent cx="952500" cy="390525"/>
                <wp:effectExtent l="13335" t="13335" r="5715" b="5715"/>
                <wp:wrapNone/>
                <wp:docPr id="1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16"/>
                                <w:szCs w:val="16"/>
                                <w:lang w:val="es-MX"/>
                              </w:rPr>
                            </w:pPr>
                            <w:r w:rsidRPr="005E4D60">
                              <w:rPr>
                                <w:sz w:val="16"/>
                                <w:szCs w:val="16"/>
                                <w:lang w:val="es-MX"/>
                              </w:rPr>
                              <w:t>Dirección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7" style="position:absolute;left:0;text-align:left;margin-left:109.8pt;margin-top:3.3pt;width:75pt;height:3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">
                <v:textbox>
                  <w:txbxContent>
                    <w:p w:rsidR="006F19C4" w:rsidRPr="005E4D60" w:rsidRDefault="006F19C4" w:rsidP="002E117D">
                      <w:pPr>
                        <w:jc w:val="center"/>
                        <w:rPr>
                          <w:sz w:val="16"/>
                          <w:szCs w:val="16"/>
                          <w:lang w:val="es-MX"/>
                        </w:rPr>
                      </w:pPr>
                      <w:r w:rsidRPr="005E4D60">
                        <w:rPr>
                          <w:sz w:val="16"/>
                          <w:szCs w:val="16"/>
                          <w:lang w:val="es-MX"/>
                        </w:rPr>
                        <w:t>Dirección</w:t>
                      </w:r>
                    </w:p>
                  </w:txbxContent>
                </v:textbox>
              </v:rect>
            </w:pict>
          </mc:Fallback>
        </mc:AlternateContent>
      </w:r>
    </w:p>
    <w:p w:rsidR="002E117D" w:rsidRDefault="00AA4F5F" w:rsidP="002E117D">
      <w:pPr>
        <w:pStyle w:val="Normal1"/>
        <w:ind w:left="709"/>
      </w:pPr>
      <w:r>
        <w:rPr>
          <w:noProof/>
          <w:lang w:val="es-AR" w:eastAsia="es-AR"/>
        </w:rPr>
        <mc:AlternateContent>
          <mc:Choice Requires="wps">
            <w:drawing>
              <wp:anchor distT="0" distB="0" distL="114300" distR="114300" simplePos="0" relativeHeight="251653120" behindDoc="0" locked="0" layoutInCell="1" allowOverlap="1">
                <wp:simplePos x="0" y="0"/>
                <wp:positionH relativeFrom="column">
                  <wp:posOffset>4242435</wp:posOffset>
                </wp:positionH>
                <wp:positionV relativeFrom="paragraph">
                  <wp:posOffset>187960</wp:posOffset>
                </wp:positionV>
                <wp:extent cx="0" cy="161925"/>
                <wp:effectExtent l="13335" t="6985" r="5715" b="12065"/>
                <wp:wrapNone/>
                <wp:docPr id="1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34.05pt;margin-top:14.8pt;width:0;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4pHQ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"/>
            </w:pict>
          </mc:Fallback>
        </mc:AlternateContent>
      </w:r>
      <w:r>
        <w:rPr>
          <w:noProof/>
          <w:lang w:val="es-AR" w:eastAsia="es-AR"/>
        </w:rPr>
        <mc:AlternateContent>
          <mc:Choice Requires="wps">
            <w:drawing>
              <wp:anchor distT="0" distB="0" distL="114300" distR="114300" simplePos="0" relativeHeight="251654144" behindDoc="0" locked="0" layoutInCell="1" allowOverlap="1">
                <wp:simplePos x="0" y="0"/>
                <wp:positionH relativeFrom="column">
                  <wp:posOffset>3213735</wp:posOffset>
                </wp:positionH>
                <wp:positionV relativeFrom="paragraph">
                  <wp:posOffset>79375</wp:posOffset>
                </wp:positionV>
                <wp:extent cx="0" cy="270510"/>
                <wp:effectExtent l="13335" t="12700" r="5715" b="12065"/>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253.05pt;margin-top:6.25pt;width:0;height:2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aHw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"/>
            </w:pict>
          </mc:Fallback>
        </mc:AlternateContent>
      </w:r>
      <w:r>
        <w:rPr>
          <w:noProof/>
          <w:lang w:val="es-AR" w:eastAsia="es-AR"/>
        </w:rPr>
        <mc:AlternateContent>
          <mc:Choice Requires="wps">
            <w:drawing>
              <wp:anchor distT="0" distB="0" distL="114300" distR="114300" simplePos="0" relativeHeight="251655168" behindDoc="0" locked="0" layoutInCell="1" allowOverlap="1">
                <wp:simplePos x="0" y="0"/>
                <wp:positionH relativeFrom="column">
                  <wp:posOffset>2173605</wp:posOffset>
                </wp:positionH>
                <wp:positionV relativeFrom="paragraph">
                  <wp:posOffset>187960</wp:posOffset>
                </wp:positionV>
                <wp:extent cx="0" cy="161925"/>
                <wp:effectExtent l="11430" t="6985" r="7620" b="120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71.15pt;margin-top:14.8pt;width:0;height:1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"/>
            </w:pict>
          </mc:Fallback>
        </mc:AlternateContent>
      </w:r>
      <w:r>
        <w:rPr>
          <w:noProof/>
          <w:lang w:val="es-AR" w:eastAsia="es-AR"/>
        </w:rPr>
        <mc:AlternateContent>
          <mc:Choice Requires="wps">
            <w:drawing>
              <wp:anchor distT="0" distB="0" distL="114300" distR="114300" simplePos="0" relativeHeight="251656192" behindDoc="0" locked="0" layoutInCell="1" allowOverlap="1">
                <wp:simplePos x="0" y="0"/>
                <wp:positionH relativeFrom="column">
                  <wp:posOffset>1137285</wp:posOffset>
                </wp:positionH>
                <wp:positionV relativeFrom="paragraph">
                  <wp:posOffset>187960</wp:posOffset>
                </wp:positionV>
                <wp:extent cx="0" cy="161925"/>
                <wp:effectExtent l="13335" t="6985" r="5715" b="12065"/>
                <wp:wrapNone/>
                <wp:docPr id="1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89.55pt;margin-top:14.8pt;width:0;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jIHA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"/>
            </w:pict>
          </mc:Fallback>
        </mc:AlternateContent>
      </w:r>
      <w:r>
        <w:rPr>
          <w:noProof/>
          <w:lang w:val="es-AR" w:eastAsia="es-AR"/>
        </w:rPr>
        <mc:AlternateContent>
          <mc:Choice Requires="wps">
            <w:drawing>
              <wp:anchor distT="0" distB="0" distL="114300" distR="114300" simplePos="0" relativeHeight="251657216" behindDoc="0" locked="0" layoutInCell="1" allowOverlap="1">
                <wp:simplePos x="0" y="0"/>
                <wp:positionH relativeFrom="column">
                  <wp:posOffset>299085</wp:posOffset>
                </wp:positionH>
                <wp:positionV relativeFrom="paragraph">
                  <wp:posOffset>187960</wp:posOffset>
                </wp:positionV>
                <wp:extent cx="0" cy="161925"/>
                <wp:effectExtent l="13335" t="6985" r="5715" b="12065"/>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3.55pt;margin-top:14.8pt;width:0;height:1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9UHQIAADw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"/>
            </w:pict>
          </mc:Fallback>
        </mc:AlternateContent>
      </w:r>
      <w:r>
        <w:rPr>
          <w:noProof/>
          <w:lang w:val="es-AR" w:eastAsia="es-AR"/>
        </w:rPr>
        <mc:AlternateContent>
          <mc:Choice Requires="wps">
            <w:drawing>
              <wp:anchor distT="0" distB="0" distL="114300" distR="114300" simplePos="0" relativeHeight="251658240" behindDoc="0" locked="0" layoutInCell="1" allowOverlap="1">
                <wp:simplePos x="0" y="0"/>
                <wp:positionH relativeFrom="column">
                  <wp:posOffset>299085</wp:posOffset>
                </wp:positionH>
                <wp:positionV relativeFrom="paragraph">
                  <wp:posOffset>187960</wp:posOffset>
                </wp:positionV>
                <wp:extent cx="4933950" cy="0"/>
                <wp:effectExtent l="13335" t="6985" r="5715" b="12065"/>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3.55pt;margin-top:14.8pt;width:38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"/>
            </w:pict>
          </mc:Fallback>
        </mc:AlternateContent>
      </w: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3804285</wp:posOffset>
                </wp:positionH>
                <wp:positionV relativeFrom="paragraph">
                  <wp:posOffset>349885</wp:posOffset>
                </wp:positionV>
                <wp:extent cx="952500" cy="390525"/>
                <wp:effectExtent l="13335" t="6985" r="5715" b="12065"/>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20"/>
                                <w:szCs w:val="20"/>
                                <w:lang w:val="es-MX"/>
                              </w:rPr>
                            </w:pPr>
                            <w:r w:rsidRPr="005E4D60">
                              <w:rPr>
                                <w:sz w:val="20"/>
                                <w:szCs w:val="20"/>
                                <w:lang w:val="es-MX"/>
                              </w:rPr>
                              <w:t>Logística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8" style="position:absolute;left:0;text-align:left;margin-left:299.55pt;margin-top:27.55pt;width: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">
                <v:textbox>
                  <w:txbxContent>
                    <w:p w:rsidR="006F19C4" w:rsidRPr="005E4D60" w:rsidRDefault="006F19C4" w:rsidP="002E117D">
                      <w:pPr>
                        <w:jc w:val="center"/>
                        <w:rPr>
                          <w:sz w:val="20"/>
                          <w:szCs w:val="20"/>
                          <w:lang w:val="es-MX"/>
                        </w:rPr>
                      </w:pPr>
                      <w:r w:rsidRPr="005E4D60">
                        <w:rPr>
                          <w:sz w:val="20"/>
                          <w:szCs w:val="20"/>
                          <w:lang w:val="es-MX"/>
                        </w:rPr>
                        <w:t>Logística</w:t>
                      </w:r>
                    </w:p>
                  </w:txbxContent>
                </v:textbox>
              </v:rect>
            </w:pict>
          </mc:Fallback>
        </mc:AlternateContent>
      </w:r>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2785110</wp:posOffset>
                </wp:positionH>
                <wp:positionV relativeFrom="paragraph">
                  <wp:posOffset>349885</wp:posOffset>
                </wp:positionV>
                <wp:extent cx="952500" cy="390525"/>
                <wp:effectExtent l="13335" t="6985" r="5715" b="12065"/>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20"/>
                                <w:szCs w:val="20"/>
                                <w:lang w:val="es-MX"/>
                              </w:rPr>
                            </w:pPr>
                            <w:r w:rsidRPr="005E4D60">
                              <w:rPr>
                                <w:sz w:val="20"/>
                                <w:szCs w:val="20"/>
                                <w:lang w:val="es-MX"/>
                              </w:rPr>
                              <w:t>Compras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9" style="position:absolute;left:0;text-align:left;margin-left:219.3pt;margin-top:27.55pt;width:7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">
                <v:textbox>
                  <w:txbxContent>
                    <w:p w:rsidR="006F19C4" w:rsidRPr="005E4D60" w:rsidRDefault="006F19C4" w:rsidP="002E117D">
                      <w:pPr>
                        <w:jc w:val="center"/>
                        <w:rPr>
                          <w:sz w:val="20"/>
                          <w:szCs w:val="20"/>
                          <w:lang w:val="es-MX"/>
                        </w:rPr>
                      </w:pPr>
                      <w:r w:rsidRPr="005E4D60">
                        <w:rPr>
                          <w:sz w:val="20"/>
                          <w:szCs w:val="20"/>
                          <w:lang w:val="es-MX"/>
                        </w:rPr>
                        <w:t>Compras</w:t>
                      </w:r>
                    </w:p>
                  </w:txbxContent>
                </v:textbox>
              </v:rect>
            </w:pict>
          </mc:Fallback>
        </mc:AlternateContent>
      </w:r>
      <w:r>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1775460</wp:posOffset>
                </wp:positionH>
                <wp:positionV relativeFrom="paragraph">
                  <wp:posOffset>349885</wp:posOffset>
                </wp:positionV>
                <wp:extent cx="952500" cy="390525"/>
                <wp:effectExtent l="13335" t="6985" r="5715" b="1206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20"/>
                                <w:szCs w:val="20"/>
                                <w:lang w:val="es-MX"/>
                              </w:rPr>
                            </w:pPr>
                            <w:r w:rsidRPr="005E4D60">
                              <w:rPr>
                                <w:sz w:val="20"/>
                                <w:szCs w:val="20"/>
                                <w:lang w:val="es-MX"/>
                              </w:rPr>
                              <w:t>Finanzas y Contabilidad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left:0;text-align:left;margin-left:139.8pt;margin-top:27.55pt;width: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">
                <v:textbox>
                  <w:txbxContent>
                    <w:p w:rsidR="006F19C4" w:rsidRPr="005E4D60" w:rsidRDefault="006F19C4" w:rsidP="002E117D">
                      <w:pPr>
                        <w:jc w:val="center"/>
                        <w:rPr>
                          <w:sz w:val="20"/>
                          <w:szCs w:val="20"/>
                          <w:lang w:val="es-MX"/>
                        </w:rPr>
                      </w:pPr>
                      <w:r w:rsidRPr="005E4D60">
                        <w:rPr>
                          <w:sz w:val="20"/>
                          <w:szCs w:val="20"/>
                          <w:lang w:val="es-MX"/>
                        </w:rPr>
                        <w:t>Finanzas y Contabilidad</w:t>
                      </w:r>
                    </w:p>
                  </w:txbxContent>
                </v:textbox>
              </v:rect>
            </w:pict>
          </mc:Fallback>
        </mc:AlternateContent>
      </w:r>
      <w:r>
        <w:rPr>
          <w:noProof/>
          <w:lang w:val="es-AR" w:eastAsia="es-AR"/>
        </w:rPr>
        <mc:AlternateContent>
          <mc:Choice Requires="wps">
            <w:drawing>
              <wp:anchor distT="0" distB="0" distL="114300" distR="114300" simplePos="0" relativeHeight="251662336" behindDoc="0" locked="0" layoutInCell="1" allowOverlap="1">
                <wp:simplePos x="0" y="0"/>
                <wp:positionH relativeFrom="column">
                  <wp:posOffset>756285</wp:posOffset>
                </wp:positionH>
                <wp:positionV relativeFrom="paragraph">
                  <wp:posOffset>349885</wp:posOffset>
                </wp:positionV>
                <wp:extent cx="952500" cy="390525"/>
                <wp:effectExtent l="13335" t="6985" r="5715" b="12065"/>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20"/>
                                <w:szCs w:val="20"/>
                                <w:lang w:val="es-MX"/>
                              </w:rPr>
                            </w:pPr>
                            <w:r w:rsidRPr="005E4D60">
                              <w:rPr>
                                <w:sz w:val="20"/>
                                <w:szCs w:val="20"/>
                                <w:lang w:val="es-MX"/>
                              </w:rPr>
                              <w:t>Producción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1" style="position:absolute;left:0;text-align:left;margin-left:59.55pt;margin-top:27.55pt;width: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">
                <v:textbox>
                  <w:txbxContent>
                    <w:p w:rsidR="006F19C4" w:rsidRPr="005E4D60" w:rsidRDefault="006F19C4" w:rsidP="002E117D">
                      <w:pPr>
                        <w:jc w:val="center"/>
                        <w:rPr>
                          <w:sz w:val="20"/>
                          <w:szCs w:val="20"/>
                          <w:lang w:val="es-MX"/>
                        </w:rPr>
                      </w:pPr>
                      <w:r w:rsidRPr="005E4D60">
                        <w:rPr>
                          <w:sz w:val="20"/>
                          <w:szCs w:val="20"/>
                          <w:lang w:val="es-MX"/>
                        </w:rPr>
                        <w:t>Producción</w:t>
                      </w:r>
                    </w:p>
                  </w:txbxContent>
                </v:textbox>
              </v:rect>
            </w:pict>
          </mc:Fallback>
        </mc:AlternateContent>
      </w:r>
      <w:r>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4823460</wp:posOffset>
                </wp:positionH>
                <wp:positionV relativeFrom="paragraph">
                  <wp:posOffset>349885</wp:posOffset>
                </wp:positionV>
                <wp:extent cx="1066800" cy="390525"/>
                <wp:effectExtent l="13335" t="6985" r="5715" b="12065"/>
                <wp:wrapNone/>
                <wp:docPr id="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90525"/>
                        </a:xfrm>
                        <a:prstGeom prst="rect">
                          <a:avLst/>
                        </a:prstGeom>
                        <a:solidFill>
                          <a:srgbClr val="FFFFFF"/>
                        </a:solidFill>
                        <a:ln w="9525">
                          <a:solidFill>
                            <a:srgbClr val="000000"/>
                          </a:solidFill>
                          <a:miter lim="800000"/>
                          <a:headEnd/>
                          <a:tailEnd/>
                        </a:ln>
                      </wps:spPr>
                      <wps:txbx>
                        <w:txbxContent>
                          <w:p w:rsidR="006F19C4" w:rsidRPr="00B71631" w:rsidRDefault="006F19C4" w:rsidP="002E117D">
                            <w:pPr>
                              <w:jc w:val="center"/>
                              <w:rPr>
                                <w:sz w:val="20"/>
                                <w:szCs w:val="20"/>
                                <w:lang w:val="es-MX"/>
                              </w:rPr>
                            </w:pPr>
                            <w:r w:rsidRPr="00B71631">
                              <w:rPr>
                                <w:sz w:val="20"/>
                                <w:szCs w:val="20"/>
                                <w:lang w:val="es-MX"/>
                              </w:rPr>
                              <w:t>Administración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2" style="position:absolute;left:0;text-align:left;margin-left:379.8pt;margin-top:27.55pt;width:84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">
                <v:textbox>
                  <w:txbxContent>
                    <w:p w:rsidR="006F19C4" w:rsidRPr="00B71631" w:rsidRDefault="006F19C4" w:rsidP="002E117D">
                      <w:pPr>
                        <w:jc w:val="center"/>
                        <w:rPr>
                          <w:sz w:val="20"/>
                          <w:szCs w:val="20"/>
                          <w:lang w:val="es-MX"/>
                        </w:rPr>
                      </w:pPr>
                      <w:r w:rsidRPr="00B71631">
                        <w:rPr>
                          <w:sz w:val="20"/>
                          <w:szCs w:val="20"/>
                          <w:lang w:val="es-MX"/>
                        </w:rPr>
                        <w:t>Administración General</w:t>
                      </w:r>
                    </w:p>
                  </w:txbxContent>
                </v:textbox>
              </v:rect>
            </w:pict>
          </mc:Fallback>
        </mc:AlternateContent>
      </w:r>
      <w:r>
        <w:rPr>
          <w:noProof/>
          <w:lang w:val="es-AR" w:eastAsia="es-AR"/>
        </w:rPr>
        <mc:AlternateContent>
          <mc:Choice Requires="wps">
            <w:drawing>
              <wp:anchor distT="0" distB="0" distL="114300" distR="114300" simplePos="0" relativeHeight="251664384" behindDoc="0" locked="0" layoutInCell="1" allowOverlap="1">
                <wp:simplePos x="0" y="0"/>
                <wp:positionH relativeFrom="column">
                  <wp:posOffset>-443865</wp:posOffset>
                </wp:positionH>
                <wp:positionV relativeFrom="paragraph">
                  <wp:posOffset>349885</wp:posOffset>
                </wp:positionV>
                <wp:extent cx="1133475" cy="390525"/>
                <wp:effectExtent l="13335" t="6985" r="5715" b="12065"/>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390525"/>
                        </a:xfrm>
                        <a:prstGeom prst="rect">
                          <a:avLst/>
                        </a:prstGeom>
                        <a:solidFill>
                          <a:srgbClr val="FFFFFF"/>
                        </a:solidFill>
                        <a:ln w="9525">
                          <a:solidFill>
                            <a:srgbClr val="000000"/>
                          </a:solidFill>
                          <a:miter lim="800000"/>
                          <a:headEnd/>
                          <a:tailEnd/>
                        </a:ln>
                      </wps:spPr>
                      <wps:txbx>
                        <w:txbxContent>
                          <w:p w:rsidR="006F19C4" w:rsidRPr="005E4D60" w:rsidRDefault="006F19C4" w:rsidP="002E117D">
                            <w:pPr>
                              <w:jc w:val="center"/>
                              <w:rPr>
                                <w:sz w:val="20"/>
                                <w:szCs w:val="20"/>
                                <w:lang w:val="es-MX"/>
                              </w:rPr>
                            </w:pPr>
                            <w:r w:rsidRPr="005E4D60">
                              <w:rPr>
                                <w:sz w:val="20"/>
                                <w:szCs w:val="20"/>
                                <w:lang w:val="es-MX"/>
                              </w:rPr>
                              <w:t>Ventas y Comercialización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3" style="position:absolute;left:0;text-align:left;margin-left:-34.95pt;margin-top:27.55pt;width:89.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">
                <v:textbox>
                  <w:txbxContent>
                    <w:p w:rsidR="006F19C4" w:rsidRPr="005E4D60" w:rsidRDefault="006F19C4" w:rsidP="002E117D">
                      <w:pPr>
                        <w:jc w:val="center"/>
                        <w:rPr>
                          <w:sz w:val="20"/>
                          <w:szCs w:val="20"/>
                          <w:lang w:val="es-MX"/>
                        </w:rPr>
                      </w:pPr>
                      <w:r w:rsidRPr="005E4D60">
                        <w:rPr>
                          <w:sz w:val="20"/>
                          <w:szCs w:val="20"/>
                          <w:lang w:val="es-MX"/>
                        </w:rPr>
                        <w:t>Ventas y Comercialización</w:t>
                      </w:r>
                    </w:p>
                  </w:txbxContent>
                </v:textbox>
              </v:rect>
            </w:pict>
          </mc:Fallback>
        </mc:AlternateContent>
      </w:r>
      <w:r>
        <w:rPr>
          <w:noProof/>
          <w:lang w:val="es-AR" w:eastAsia="es-AR"/>
        </w:rPr>
        <mc:AlternateContent>
          <mc:Choice Requires="wps">
            <w:drawing>
              <wp:anchor distT="0" distB="0" distL="114300" distR="114300" simplePos="0" relativeHeight="251665408" behindDoc="0" locked="0" layoutInCell="1" allowOverlap="1">
                <wp:simplePos x="0" y="0"/>
                <wp:positionH relativeFrom="column">
                  <wp:posOffset>5233035</wp:posOffset>
                </wp:positionH>
                <wp:positionV relativeFrom="paragraph">
                  <wp:posOffset>187960</wp:posOffset>
                </wp:positionV>
                <wp:extent cx="0" cy="161925"/>
                <wp:effectExtent l="13335" t="6985" r="5715" b="12065"/>
                <wp:wrapNone/>
                <wp:docPr id="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412.05pt;margin-top:14.8pt;width:0;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"/>
            </w:pict>
          </mc:Fallback>
        </mc:AlternateContent>
      </w:r>
    </w:p>
    <w:p w:rsidR="005E4D60" w:rsidRDefault="005E4D60" w:rsidP="00B35745">
      <w:pPr>
        <w:pStyle w:val="Normal1"/>
        <w:ind w:left="709"/>
      </w:pPr>
    </w:p>
    <w:p w:rsidR="005E4D60" w:rsidRDefault="005E4D60" w:rsidP="002E117D">
      <w:pPr>
        <w:pStyle w:val="Normal1"/>
      </w:pPr>
    </w:p>
    <w:p w:rsidR="006F2157" w:rsidRDefault="006F2157" w:rsidP="002E117D">
      <w:pPr>
        <w:pStyle w:val="Normal1"/>
      </w:pPr>
      <w:r w:rsidRPr="006F2157">
        <w:rPr>
          <w:b/>
        </w:rPr>
        <w:t>Dirección:</w:t>
      </w:r>
      <w:r>
        <w:t xml:space="preserve"> la dirección de la empresa quedará en manos del equipo emprendedor, cuyos integrantes tendrán además funciones específicas dentro de las actividades que conforman la cadena de valor de la organización.</w:t>
      </w:r>
    </w:p>
    <w:p w:rsidR="006F2157" w:rsidRDefault="006F2157" w:rsidP="006F2157">
      <w:pPr>
        <w:pStyle w:val="Normal1"/>
        <w:spacing w:before="0" w:beforeAutospacing="0" w:after="0" w:afterAutospacing="0"/>
      </w:pPr>
      <w:r w:rsidRPr="006F2157">
        <w:rPr>
          <w:b/>
        </w:rPr>
        <w:t xml:space="preserve">Gerencia y Administración General: </w:t>
      </w:r>
      <w:r>
        <w:t>Pablo Gabriel Caravaca.</w:t>
      </w:r>
    </w:p>
    <w:p w:rsidR="006F2157" w:rsidRDefault="006F2157" w:rsidP="006F2157">
      <w:pPr>
        <w:pStyle w:val="Normal1"/>
        <w:spacing w:before="0" w:beforeAutospacing="0" w:after="0" w:afterAutospacing="0"/>
      </w:pPr>
      <w:r w:rsidRPr="006F2157">
        <w:rPr>
          <w:b/>
        </w:rPr>
        <w:t>Ventas, Comercialización, Finanzas y Contabilidad:</w:t>
      </w:r>
      <w:r>
        <w:t xml:space="preserve"> German Ariel Franco.</w:t>
      </w:r>
    </w:p>
    <w:p w:rsidR="006F2157" w:rsidRDefault="006F2157" w:rsidP="006F2157">
      <w:pPr>
        <w:pStyle w:val="Normal1"/>
        <w:spacing w:before="0" w:beforeAutospacing="0" w:after="0" w:afterAutospacing="0"/>
      </w:pPr>
      <w:r w:rsidRPr="006F2157">
        <w:rPr>
          <w:b/>
        </w:rPr>
        <w:t>Producción y Compras:</w:t>
      </w:r>
      <w:r>
        <w:t xml:space="preserve"> Alfredo Sand.</w:t>
      </w:r>
    </w:p>
    <w:p w:rsidR="006F2157" w:rsidRDefault="006F2157" w:rsidP="006F2157">
      <w:pPr>
        <w:pStyle w:val="Normal1"/>
        <w:spacing w:before="0" w:beforeAutospacing="0" w:after="0" w:afterAutospacing="0"/>
      </w:pPr>
      <w:r w:rsidRPr="006F2157">
        <w:rPr>
          <w:b/>
        </w:rPr>
        <w:t xml:space="preserve">Logística: </w:t>
      </w:r>
      <w:r>
        <w:t>Mariano Nicolás Alurralde.</w:t>
      </w:r>
    </w:p>
    <w:p w:rsidR="006F2157" w:rsidRDefault="006F2157" w:rsidP="006F2157">
      <w:pPr>
        <w:pStyle w:val="Normal1"/>
        <w:spacing w:before="0" w:beforeAutospacing="0" w:after="0" w:afterAutospacing="0"/>
      </w:pPr>
    </w:p>
    <w:p w:rsidR="00F54001" w:rsidRDefault="00F54001" w:rsidP="006F2157">
      <w:pPr>
        <w:pStyle w:val="Normal1"/>
        <w:spacing w:before="0" w:beforeAutospacing="0" w:after="0" w:afterAutospacing="0"/>
      </w:pPr>
      <w:r>
        <w:t xml:space="preserve">A fin de hace frente a las cuestiones </w:t>
      </w:r>
      <w:r w:rsidR="006F2157">
        <w:t xml:space="preserve">legales, en primera instancia </w:t>
      </w:r>
      <w:r w:rsidR="00A319CD">
        <w:t xml:space="preserve"> INFINIT estará a nombre</w:t>
      </w:r>
      <w:r>
        <w:t xml:space="preserve"> del Sr Pablo Gabriel Caravaca, quien actualmente se encuentra bajo del régimen de MONOTRIBUTISTA</w:t>
      </w:r>
      <w:r w:rsidR="006F2157">
        <w:t xml:space="preserve">. El mencionado </w:t>
      </w:r>
      <w:r w:rsidR="00A319CD">
        <w:t xml:space="preserve">será el representante legal de la organización </w:t>
      </w:r>
      <w:r w:rsidR="008911E7">
        <w:t>y se realizaran a su nombre</w:t>
      </w:r>
      <w:r w:rsidR="006F2157">
        <w:t xml:space="preserve"> los aportes y contribuciones conforme al </w:t>
      </w:r>
      <w:hyperlink r:id="rId12" w:history="1">
        <w:r w:rsidR="006F2157" w:rsidRPr="006F2157">
          <w:rPr>
            <w:rStyle w:val="Hipervnculo"/>
            <w:color w:val="auto"/>
            <w:u w:val="none"/>
          </w:rPr>
          <w:t>Régimen General</w:t>
        </w:r>
      </w:hyperlink>
      <w:r w:rsidR="006F2157" w:rsidRPr="006F2157">
        <w:t>.</w:t>
      </w:r>
    </w:p>
    <w:p w:rsidR="00687C1F" w:rsidRDefault="006F2157" w:rsidP="00687C1F">
      <w:pPr>
        <w:pStyle w:val="Normal1"/>
        <w:spacing w:before="0" w:beforeAutospacing="0" w:after="0" w:afterAutospacing="0"/>
      </w:pPr>
      <w:r>
        <w:t>Una vez que la empresa haya adquirido solvencia económica será necesario registrar a la misma</w:t>
      </w:r>
      <w:r w:rsidR="003C68A3">
        <w:t xml:space="preserve"> dentro de alguno de los tipos establecidos por la ley. Para tal acción se recurrirá a un asesor contable una vez llegado el caso.</w:t>
      </w:r>
    </w:p>
    <w:p w:rsidR="00687C1F" w:rsidRDefault="00687C1F" w:rsidP="00687C1F">
      <w:pPr>
        <w:pStyle w:val="Normal1"/>
        <w:spacing w:before="0" w:beforeAutospacing="0" w:after="0" w:afterAutospacing="0"/>
      </w:pPr>
    </w:p>
    <w:p w:rsidR="00687C1F" w:rsidRDefault="00687C1F" w:rsidP="00687C1F">
      <w:pPr>
        <w:pStyle w:val="Normal1"/>
        <w:spacing w:before="0" w:beforeAutospacing="0" w:after="0" w:afterAutospacing="0"/>
      </w:pPr>
    </w:p>
    <w:p w:rsidR="00687C1F" w:rsidRDefault="00687C1F" w:rsidP="00687C1F">
      <w:pPr>
        <w:pStyle w:val="Normal1"/>
        <w:spacing w:before="0" w:beforeAutospacing="0" w:after="0" w:afterAutospacing="0"/>
      </w:pPr>
    </w:p>
    <w:p w:rsidR="00B35745" w:rsidRDefault="00B35745" w:rsidP="00B35745">
      <w:pPr>
        <w:pStyle w:val="Normal1"/>
        <w:ind w:firstLine="708"/>
        <w:rPr>
          <w:b/>
        </w:rPr>
      </w:pPr>
      <w:r w:rsidRPr="00B35745">
        <w:rPr>
          <w:b/>
        </w:rPr>
        <w:t>6.2</w:t>
      </w:r>
      <w:r w:rsidR="006342AE">
        <w:rPr>
          <w:b/>
        </w:rPr>
        <w:t>.</w:t>
      </w:r>
      <w:r w:rsidRPr="00B35745">
        <w:rPr>
          <w:b/>
        </w:rPr>
        <w:t xml:space="preserve"> </w:t>
      </w:r>
      <w:r w:rsidR="007C343D">
        <w:rPr>
          <w:b/>
        </w:rPr>
        <w:t>Integrantes del Equipo de Proyecto</w:t>
      </w:r>
    </w:p>
    <w:p w:rsidR="00100151" w:rsidRPr="00100151" w:rsidRDefault="00100151" w:rsidP="00100151">
      <w:pPr>
        <w:pStyle w:val="Normal1"/>
        <w:ind w:left="709" w:hanging="1"/>
      </w:pPr>
      <w:r>
        <w:t>Además de realizar actividades tendientes al funcionamiento propio de una e</w:t>
      </w:r>
      <w:r w:rsidR="00B775A2">
        <w:t>mpresa, dentro de las actividades que involucran la adaptación</w:t>
      </w:r>
      <w:r>
        <w:t xml:space="preserve"> del software</w:t>
      </w:r>
      <w:r w:rsidR="00B775A2">
        <w:t xml:space="preserve"> a las necesidades del cliente,</w:t>
      </w:r>
      <w:r>
        <w:t xml:space="preserve"> cada integrante del equipo directivo desarrollará un rol específico cuya remuneración estará ajustada a los planes establecidos</w:t>
      </w:r>
    </w:p>
    <w:p w:rsidR="007C343D" w:rsidRPr="00A05169" w:rsidRDefault="00100151" w:rsidP="00A05169">
      <w:pPr>
        <w:pStyle w:val="Normal1"/>
        <w:ind w:left="709"/>
      </w:pPr>
      <w:r>
        <w:t>Los role</w:t>
      </w:r>
      <w:r w:rsidR="007C343D" w:rsidRPr="007C343D">
        <w:t>s identificados para conformar el equipo de proyecto que llevará a cabo el desarrollo e implementación de la aplicación son los siguientes:</w:t>
      </w:r>
    </w:p>
    <w:p w:rsidR="00A05169" w:rsidRPr="00A05169" w:rsidRDefault="006F3017" w:rsidP="00A05169">
      <w:pPr>
        <w:pStyle w:val="Normal1"/>
        <w:ind w:left="709"/>
        <w:rPr>
          <w:b/>
        </w:rPr>
      </w:pPr>
      <w:r w:rsidRPr="00B35745">
        <w:rPr>
          <w:b/>
        </w:rPr>
        <w:t>6.2</w:t>
      </w:r>
      <w:r>
        <w:rPr>
          <w:b/>
        </w:rPr>
        <w:t xml:space="preserve">.1. </w:t>
      </w:r>
      <w:r w:rsidR="00A05169" w:rsidRPr="00A05169">
        <w:rPr>
          <w:b/>
        </w:rPr>
        <w:t xml:space="preserve">Líder del Proyecto: </w:t>
      </w:r>
    </w:p>
    <w:p w:rsidR="00A05169" w:rsidRPr="00A05169" w:rsidRDefault="003C68A3" w:rsidP="003C68A3">
      <w:pPr>
        <w:pStyle w:val="Normal1"/>
        <w:ind w:left="709"/>
      </w:pPr>
      <w:r w:rsidRPr="003C68A3">
        <w:rPr>
          <w:u w:val="single"/>
        </w:rPr>
        <w:t>Habilidades</w:t>
      </w:r>
      <w:r w:rsidRPr="003C68A3">
        <w:t>:</w:t>
      </w:r>
      <w:r>
        <w:t xml:space="preserve"> </w:t>
      </w:r>
      <w:r w:rsidR="00A05169" w:rsidRPr="00A05169">
        <w:t xml:space="preserve">Debe ser organizado y metódico. Debe tener facilidad para relacionarse con gente y saber coordinar y dirigir grupos de personas. Debe tener una buena comunicación oral y escrita, debe saber transmitir a las personas los objetivos del proyecto, hacer una asignación clara de las tareas y también saber escuchar opiniones y sugerencias. Debe tener capacidad de liderazgo. Debe tener un claro conocimiento de los recursos disponibles, humanos y materiales. </w:t>
      </w:r>
    </w:p>
    <w:p w:rsidR="00A05169" w:rsidRPr="00A05169" w:rsidRDefault="00A05169" w:rsidP="00A05169">
      <w:pPr>
        <w:pStyle w:val="Normal1"/>
        <w:ind w:left="709"/>
      </w:pPr>
      <w:r w:rsidRPr="00A05169">
        <w:t>Conocimientos técnicos: metodología de desarrollo de software RUP, gestión y planificación de proyectos con MS Project.</w:t>
      </w:r>
    </w:p>
    <w:p w:rsidR="00A05169" w:rsidRPr="00A05169" w:rsidRDefault="00A05169" w:rsidP="00A05169">
      <w:pPr>
        <w:pStyle w:val="Normal1"/>
        <w:ind w:left="709"/>
      </w:pPr>
      <w:r w:rsidRPr="00A05169">
        <w:rPr>
          <w:u w:val="single"/>
        </w:rPr>
        <w:t>Funciones</w:t>
      </w:r>
      <w:r w:rsidRPr="00A05169">
        <w:t>: realización de entrevistas, identificación de requerimientos, planificación y seguimiento de tareas, asignación de recursos, identificación y administración de riesgos.</w:t>
      </w:r>
    </w:p>
    <w:p w:rsidR="00A05169" w:rsidRPr="00A05169" w:rsidRDefault="006F3017" w:rsidP="00A05169">
      <w:pPr>
        <w:pStyle w:val="Normal1"/>
        <w:ind w:left="709"/>
        <w:rPr>
          <w:b/>
        </w:rPr>
      </w:pPr>
      <w:r w:rsidRPr="00B35745">
        <w:rPr>
          <w:b/>
        </w:rPr>
        <w:t>6.2</w:t>
      </w:r>
      <w:r>
        <w:rPr>
          <w:b/>
        </w:rPr>
        <w:t>.2.</w:t>
      </w:r>
      <w:r w:rsidRPr="00B35745">
        <w:rPr>
          <w:b/>
        </w:rPr>
        <w:t xml:space="preserve"> </w:t>
      </w:r>
      <w:r w:rsidR="00A05169" w:rsidRPr="00A05169">
        <w:rPr>
          <w:b/>
        </w:rPr>
        <w:t xml:space="preserve">Analista: </w:t>
      </w:r>
    </w:p>
    <w:p w:rsidR="00A05169" w:rsidRPr="00A05169" w:rsidRDefault="003C68A3" w:rsidP="00100151">
      <w:pPr>
        <w:pStyle w:val="Normal1"/>
        <w:spacing w:before="0" w:beforeAutospacing="0" w:after="0" w:afterAutospacing="0"/>
        <w:ind w:left="709"/>
      </w:pPr>
      <w:r w:rsidRPr="003C68A3">
        <w:rPr>
          <w:u w:val="single"/>
        </w:rPr>
        <w:t>Habilidades</w:t>
      </w:r>
      <w:r w:rsidRPr="003C68A3">
        <w:t>:</w:t>
      </w:r>
      <w:r>
        <w:t xml:space="preserve"> </w:t>
      </w:r>
      <w:r w:rsidR="00A05169" w:rsidRPr="00A05169">
        <w:t xml:space="preserve">Debe tener capacidad de abstracción y análisis. Debe tener capacidad de interpretación para poder entender al cliente. Debe ser capaz de capturar los requerimientos de los usuarios y confeccionar modelos que representen un sistema capaz de satisfacerlos. </w:t>
      </w:r>
    </w:p>
    <w:p w:rsidR="00A05169" w:rsidRPr="00A05169" w:rsidRDefault="00A05169" w:rsidP="00100151">
      <w:pPr>
        <w:pStyle w:val="Normal1"/>
        <w:spacing w:before="0" w:beforeAutospacing="0" w:after="0" w:afterAutospacing="0"/>
        <w:ind w:left="709"/>
      </w:pPr>
      <w:r w:rsidRPr="00A05169">
        <w:t>Conocimientos técnicos: metodologías de análisis de sistemas RUP, captura de requisitos y confección de lista de requerimientos, modelado de sistemas utilizando Casos de Uso, construcción de modelos con Visual Paradigm.</w:t>
      </w:r>
    </w:p>
    <w:p w:rsidR="00A05169" w:rsidRPr="00A05169" w:rsidRDefault="00A05169" w:rsidP="00100151">
      <w:pPr>
        <w:pStyle w:val="Normal1"/>
        <w:spacing w:before="0" w:beforeAutospacing="0" w:after="0" w:afterAutospacing="0"/>
        <w:ind w:left="709"/>
      </w:pPr>
      <w:r w:rsidRPr="00A05169">
        <w:rPr>
          <w:u w:val="single"/>
        </w:rPr>
        <w:t>Funciones</w:t>
      </w:r>
      <w:r w:rsidRPr="00A05169">
        <w:t>: realización de entrevistas, identificación de requerimientos, construcción del Diagrama de Casos de Uso del Análisis, descripción de Casos de Uso, elaboración de Casos de Prueba.</w:t>
      </w:r>
    </w:p>
    <w:p w:rsidR="00A05169" w:rsidRDefault="00A05169" w:rsidP="00100151">
      <w:pPr>
        <w:pStyle w:val="Normal1"/>
        <w:spacing w:before="0" w:beforeAutospacing="0"/>
        <w:ind w:left="709"/>
      </w:pPr>
    </w:p>
    <w:p w:rsidR="00F11BBA" w:rsidRDefault="00F11BBA" w:rsidP="00100151">
      <w:pPr>
        <w:pStyle w:val="Normal1"/>
        <w:spacing w:before="0" w:beforeAutospacing="0"/>
        <w:ind w:left="709"/>
      </w:pPr>
    </w:p>
    <w:p w:rsidR="00F11BBA" w:rsidRDefault="00F11BBA" w:rsidP="00100151">
      <w:pPr>
        <w:pStyle w:val="Normal1"/>
        <w:spacing w:before="0" w:beforeAutospacing="0"/>
        <w:ind w:left="709"/>
      </w:pPr>
    </w:p>
    <w:p w:rsidR="00F11BBA" w:rsidRDefault="00F11BBA" w:rsidP="00100151">
      <w:pPr>
        <w:pStyle w:val="Normal1"/>
        <w:spacing w:before="0" w:beforeAutospacing="0"/>
        <w:ind w:left="709"/>
      </w:pPr>
    </w:p>
    <w:p w:rsidR="00F11BBA" w:rsidRDefault="00F11BBA" w:rsidP="00100151">
      <w:pPr>
        <w:pStyle w:val="Normal1"/>
        <w:spacing w:before="0" w:beforeAutospacing="0"/>
        <w:ind w:left="709"/>
      </w:pPr>
    </w:p>
    <w:p w:rsidR="00F11BBA" w:rsidRPr="00A05169" w:rsidRDefault="00F11BBA" w:rsidP="00100151">
      <w:pPr>
        <w:pStyle w:val="Normal1"/>
        <w:spacing w:before="0" w:beforeAutospacing="0"/>
        <w:ind w:left="709"/>
      </w:pPr>
    </w:p>
    <w:p w:rsidR="00A05169" w:rsidRPr="00A05169" w:rsidRDefault="006F3017" w:rsidP="00A05169">
      <w:pPr>
        <w:pStyle w:val="Normal1"/>
        <w:ind w:left="709"/>
        <w:rPr>
          <w:b/>
        </w:rPr>
      </w:pPr>
      <w:r w:rsidRPr="00B35745">
        <w:rPr>
          <w:b/>
        </w:rPr>
        <w:t>6.2</w:t>
      </w:r>
      <w:r>
        <w:rPr>
          <w:b/>
        </w:rPr>
        <w:t>.3.</w:t>
      </w:r>
      <w:r w:rsidRPr="00B35745">
        <w:rPr>
          <w:b/>
        </w:rPr>
        <w:t xml:space="preserve"> </w:t>
      </w:r>
      <w:r w:rsidR="00A05169" w:rsidRPr="00A05169">
        <w:rPr>
          <w:b/>
        </w:rPr>
        <w:t xml:space="preserve">Diseñador: </w:t>
      </w:r>
    </w:p>
    <w:p w:rsidR="00A05169" w:rsidRPr="00A05169" w:rsidRDefault="003C68A3" w:rsidP="00100151">
      <w:pPr>
        <w:pStyle w:val="Normal1"/>
        <w:spacing w:before="0" w:beforeAutospacing="0" w:after="0" w:afterAutospacing="0"/>
        <w:ind w:left="709"/>
      </w:pPr>
      <w:r w:rsidRPr="003C68A3">
        <w:rPr>
          <w:u w:val="single"/>
        </w:rPr>
        <w:t>Habilidades</w:t>
      </w:r>
      <w:r w:rsidRPr="003C68A3">
        <w:t>:</w:t>
      </w:r>
      <w:r>
        <w:t xml:space="preserve"> </w:t>
      </w:r>
      <w:r w:rsidR="00A05169" w:rsidRPr="00A05169">
        <w:t xml:space="preserve">Debe ser capaz de situar una especificación bien detallada del sistema en una tecnología de implementación, que mejor satisfaga las necesidades y requerimientos del usuario. Debe ser capaz de comprender claramente las restricciones de implementación del proyecto. </w:t>
      </w:r>
    </w:p>
    <w:p w:rsidR="00A05169" w:rsidRPr="00A05169" w:rsidRDefault="00A05169" w:rsidP="00100151">
      <w:pPr>
        <w:pStyle w:val="Normal1"/>
        <w:spacing w:before="0" w:beforeAutospacing="0" w:after="0" w:afterAutospacing="0"/>
        <w:ind w:left="709"/>
      </w:pPr>
      <w:r w:rsidRPr="00A05169">
        <w:t>Conocimientos técnicos: metodología de diseño de sistemas RUP, artefactos de diseño, construcción de modelos con Visual Paradigm, modelado de bases de datos con ER-Studio.</w:t>
      </w:r>
    </w:p>
    <w:p w:rsidR="00A05169" w:rsidRPr="00A05169" w:rsidRDefault="00A05169" w:rsidP="00100151">
      <w:pPr>
        <w:pStyle w:val="Normal1"/>
        <w:spacing w:before="0" w:beforeAutospacing="0" w:after="0" w:afterAutospacing="0"/>
        <w:ind w:left="709"/>
      </w:pPr>
      <w:r w:rsidRPr="00A05169">
        <w:rPr>
          <w:u w:val="single"/>
        </w:rPr>
        <w:t>Funciones</w:t>
      </w:r>
      <w:r w:rsidRPr="00A05169">
        <w:t>: elaboración de Diagrama de Clases, Diagramas de Secuencia, diseño de pantallas y navegación, diseño de la arquitectura del sistema.</w:t>
      </w:r>
    </w:p>
    <w:p w:rsidR="00A05169" w:rsidRPr="00A05169" w:rsidRDefault="00A05169" w:rsidP="00A05169">
      <w:pPr>
        <w:pStyle w:val="Normal1"/>
        <w:ind w:left="709"/>
      </w:pPr>
    </w:p>
    <w:p w:rsidR="00A05169" w:rsidRPr="00A05169" w:rsidRDefault="006F3017" w:rsidP="00A05169">
      <w:pPr>
        <w:pStyle w:val="Normal1"/>
        <w:ind w:left="709"/>
        <w:rPr>
          <w:b/>
        </w:rPr>
      </w:pPr>
      <w:r w:rsidRPr="00B35745">
        <w:rPr>
          <w:b/>
        </w:rPr>
        <w:t>6.2</w:t>
      </w:r>
      <w:r>
        <w:rPr>
          <w:b/>
        </w:rPr>
        <w:t>.4.</w:t>
      </w:r>
      <w:r w:rsidRPr="00B35745">
        <w:rPr>
          <w:b/>
        </w:rPr>
        <w:t xml:space="preserve"> </w:t>
      </w:r>
      <w:r w:rsidR="00A05169" w:rsidRPr="00A05169">
        <w:rPr>
          <w:b/>
        </w:rPr>
        <w:t xml:space="preserve">Programador: </w:t>
      </w:r>
    </w:p>
    <w:p w:rsidR="00A05169" w:rsidRPr="00A05169" w:rsidRDefault="003C68A3" w:rsidP="00100151">
      <w:pPr>
        <w:pStyle w:val="Normal1"/>
        <w:spacing w:before="0" w:beforeAutospacing="0" w:after="0" w:afterAutospacing="0"/>
        <w:ind w:left="709"/>
      </w:pPr>
      <w:r w:rsidRPr="003C68A3">
        <w:rPr>
          <w:u w:val="single"/>
        </w:rPr>
        <w:t>Habilidades</w:t>
      </w:r>
      <w:r w:rsidRPr="003C68A3">
        <w:t>:</w:t>
      </w:r>
      <w:r>
        <w:t xml:space="preserve"> </w:t>
      </w:r>
      <w:r w:rsidR="00A05169" w:rsidRPr="00A05169">
        <w:t>Debe ser capaz de traducir el diseño del sistema en componentes físicos funcionales que puedan ejecutarse en maquinas reales. Debe poseer conocimientos en herramientas de programación y depuración de código. Debe ser capaz de responder a los tiempos del proyecto.</w:t>
      </w:r>
    </w:p>
    <w:p w:rsidR="00A05169" w:rsidRPr="00A05169" w:rsidRDefault="00A05169" w:rsidP="00100151">
      <w:pPr>
        <w:pStyle w:val="Normal1"/>
        <w:spacing w:before="0" w:beforeAutospacing="0" w:after="0" w:afterAutospacing="0"/>
        <w:ind w:left="709"/>
      </w:pPr>
      <w:r w:rsidRPr="00A05169">
        <w:t>Conocimientos técnicos: Web Services, XML, lenguaje de consultas SQL, base de datos, SQL Server, herramientas de segurización de software, IDE NetBeans.</w:t>
      </w:r>
    </w:p>
    <w:p w:rsidR="00A05169" w:rsidRDefault="00A05169" w:rsidP="00100151">
      <w:pPr>
        <w:pStyle w:val="Normal1"/>
        <w:spacing w:before="0" w:beforeAutospacing="0" w:after="0" w:afterAutospacing="0"/>
        <w:ind w:left="709"/>
      </w:pPr>
      <w:r w:rsidRPr="00A05169">
        <w:rPr>
          <w:u w:val="single"/>
        </w:rPr>
        <w:t>Funciones</w:t>
      </w:r>
      <w:r w:rsidRPr="00A05169">
        <w:t>: codificación de módulos, implementación de estrategias de segurización de software, ejecución pruebas unitarias y de integración, documentación.</w:t>
      </w: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F11BBA" w:rsidRDefault="00F11BBA" w:rsidP="00100151">
      <w:pPr>
        <w:pStyle w:val="Normal1"/>
        <w:spacing w:before="0" w:beforeAutospacing="0" w:after="0" w:afterAutospacing="0"/>
        <w:ind w:left="709"/>
      </w:pPr>
    </w:p>
    <w:p w:rsidR="00100151" w:rsidRDefault="00100151" w:rsidP="00100151">
      <w:pPr>
        <w:pStyle w:val="Normal1"/>
        <w:spacing w:before="0" w:beforeAutospacing="0" w:after="0" w:afterAutospacing="0"/>
        <w:ind w:left="709"/>
      </w:pPr>
    </w:p>
    <w:p w:rsidR="00A05169" w:rsidRPr="00DB24E7" w:rsidRDefault="006B7A65" w:rsidP="00100151">
      <w:pPr>
        <w:pStyle w:val="Normal1"/>
        <w:spacing w:before="0" w:beforeAutospacing="0" w:after="0" w:afterAutospacing="0"/>
        <w:ind w:left="1134" w:hanging="425"/>
        <w:rPr>
          <w:b/>
        </w:rPr>
      </w:pPr>
      <w:r>
        <w:rPr>
          <w:b/>
        </w:rPr>
        <w:t>6.3</w:t>
      </w:r>
      <w:r w:rsidRPr="00B35745">
        <w:rPr>
          <w:b/>
        </w:rPr>
        <w:t xml:space="preserve"> </w:t>
      </w:r>
      <w:r>
        <w:rPr>
          <w:b/>
        </w:rPr>
        <w:t>Remuneración del Equipo de Proyecto y honorarios (estimativos) de los servicios profesionales</w:t>
      </w:r>
    </w:p>
    <w:tbl>
      <w:tblPr>
        <w:tblW w:w="5329" w:type="pct"/>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779"/>
        <w:gridCol w:w="2508"/>
        <w:gridCol w:w="1608"/>
        <w:gridCol w:w="1455"/>
        <w:gridCol w:w="1511"/>
      </w:tblGrid>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pPr>
              <w:jc w:val="center"/>
              <w:rPr>
                <w:b/>
                <w:bCs/>
              </w:rPr>
            </w:pPr>
            <w:r>
              <w:rPr>
                <w:b/>
                <w:bCs/>
              </w:rPr>
              <w:t>Necesidad</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pPr>
              <w:jc w:val="center"/>
              <w:rPr>
                <w:b/>
                <w:bCs/>
              </w:rPr>
            </w:pPr>
            <w:r>
              <w:rPr>
                <w:b/>
                <w:bCs/>
              </w:rPr>
              <w:t>Recurso</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pPr>
              <w:jc w:val="center"/>
              <w:rPr>
                <w:b/>
                <w:bCs/>
              </w:rPr>
            </w:pPr>
            <w:r>
              <w:rPr>
                <w:b/>
                <w:bCs/>
              </w:rPr>
              <w:t>Cantidad</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pPr>
              <w:jc w:val="center"/>
              <w:rPr>
                <w:b/>
                <w:bCs/>
              </w:rPr>
            </w:pPr>
            <w:r>
              <w:rPr>
                <w:b/>
                <w:bCs/>
              </w:rPr>
              <w:t>Precio</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pPr>
              <w:jc w:val="center"/>
              <w:rPr>
                <w:b/>
                <w:bCs/>
              </w:rPr>
            </w:pPr>
            <w:r>
              <w:rPr>
                <w:b/>
                <w:bCs/>
              </w:rPr>
              <w:t>Precio Total</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Administración del Proyecto</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6B7A65" w:rsidP="009B578F">
            <w:r>
              <w:t>Líder</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20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20</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400</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Requerimientos</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6B7A65">
            <w:r>
              <w:t xml:space="preserve">Analista </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20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18</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360</w:t>
            </w:r>
          </w:p>
        </w:tc>
      </w:tr>
      <w:tr w:rsidR="00A05169" w:rsidRPr="006B7A65"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Pr="006B7A65" w:rsidRDefault="00A05169" w:rsidP="009B578F">
            <w:pPr>
              <w:rPr>
                <w:color w:val="1F497D" w:themeColor="text2"/>
              </w:rPr>
            </w:pPr>
            <w:r w:rsidRPr="006B7A65">
              <w:rPr>
                <w:color w:val="1F497D" w:themeColor="text2"/>
              </w:rPr>
              <w:t>Consultoría y dominio experto</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Pr="006B7A65" w:rsidRDefault="00A05169" w:rsidP="009B578F">
            <w:pPr>
              <w:rPr>
                <w:color w:val="1F497D" w:themeColor="text2"/>
              </w:rPr>
            </w:pPr>
            <w:r w:rsidRPr="006B7A65">
              <w:rPr>
                <w:color w:val="1F497D" w:themeColor="text2"/>
              </w:rPr>
              <w:t>Asesor Contable</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Pr="006B7A65" w:rsidRDefault="00A05169" w:rsidP="009B578F">
            <w:pPr>
              <w:rPr>
                <w:color w:val="1F497D" w:themeColor="text2"/>
              </w:rPr>
            </w:pPr>
            <w:r w:rsidRPr="006B7A65">
              <w:rPr>
                <w:color w:val="1F497D" w:themeColor="text2"/>
              </w:rPr>
              <w:t>10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6B7A65" w:rsidRDefault="00A05169" w:rsidP="009B578F">
            <w:pPr>
              <w:rPr>
                <w:color w:val="1F497D" w:themeColor="text2"/>
              </w:rPr>
            </w:pPr>
            <w:r w:rsidRPr="006B7A65">
              <w:rPr>
                <w:color w:val="1F497D" w:themeColor="text2"/>
              </w:rPr>
              <w:t>20</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6B7A65" w:rsidRDefault="00A05169" w:rsidP="009B578F">
            <w:pPr>
              <w:rPr>
                <w:color w:val="1F497D" w:themeColor="text2"/>
              </w:rPr>
            </w:pPr>
            <w:r w:rsidRPr="006B7A65">
              <w:rPr>
                <w:color w:val="1F497D" w:themeColor="text2"/>
              </w:rPr>
              <w:t>200</w:t>
            </w:r>
          </w:p>
        </w:tc>
      </w:tr>
      <w:tr w:rsidR="00A05169" w:rsidRPr="006B7A65"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Pr="00C8523E" w:rsidRDefault="00A05169" w:rsidP="009B578F">
            <w:r w:rsidRPr="00C8523E">
              <w:t>Capacitación en el uso de tecnologías</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Pr="00C8523E" w:rsidRDefault="00A05169" w:rsidP="009B578F">
            <w:r w:rsidRPr="00C8523E">
              <w:t>Técnico en Telecomunicaciones</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Pr="00C8523E" w:rsidRDefault="00A05169" w:rsidP="009B578F">
            <w:r w:rsidRPr="00C8523E">
              <w:t>15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C8523E" w:rsidRDefault="00A05169" w:rsidP="009B578F">
            <w:r w:rsidRPr="00C8523E">
              <w:t>18</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C8523E" w:rsidRDefault="00A05169" w:rsidP="009B578F">
            <w:r w:rsidRPr="00C8523E">
              <w:t>270</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Diseño General</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Diseñador</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30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15</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450</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Diseño Detallado de la Interfaz para Usuario</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6B7A65">
            <w:r>
              <w:t xml:space="preserve">Diseñador </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15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15</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225</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Diseño Detallado de la Base de Datos</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6B7A65" w:rsidP="009B578F">
            <w:r>
              <w:t>Analista / Diseñador</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25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18</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450</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Desarrollo</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Programador</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0C3956" w:rsidP="009B578F">
            <w:r>
              <w:t>2</w:t>
            </w:r>
            <w:r w:rsidR="00A05169">
              <w:t>00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15</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0C3956" w:rsidP="009B578F">
            <w:r>
              <w:t>3</w:t>
            </w:r>
            <w:r w:rsidR="00A05169" w:rsidRPr="00543640">
              <w:t>.000</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Documentación Técnica</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Analista</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20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20</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400</w:t>
            </w:r>
          </w:p>
        </w:tc>
      </w:tr>
      <w:tr w:rsidR="00A05169" w:rsidTr="00DE5981">
        <w:trPr>
          <w:tblCellSpacing w:w="15" w:type="dxa"/>
        </w:trPr>
        <w:tc>
          <w:tcPr>
            <w:tcW w:w="1384"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Control para Correcciones</w:t>
            </w:r>
          </w:p>
        </w:tc>
        <w:tc>
          <w:tcPr>
            <w:tcW w:w="1255" w:type="pct"/>
            <w:tcBorders>
              <w:top w:val="outset" w:sz="6" w:space="0" w:color="auto"/>
              <w:left w:val="outset" w:sz="6" w:space="0" w:color="auto"/>
              <w:bottom w:val="outset" w:sz="6" w:space="0" w:color="auto"/>
              <w:right w:val="outset" w:sz="6" w:space="0" w:color="auto"/>
            </w:tcBorders>
            <w:vAlign w:val="center"/>
            <w:hideMark/>
          </w:tcPr>
          <w:p w:rsidR="00A05169" w:rsidRDefault="006B7A65" w:rsidP="009B578F">
            <w:r>
              <w:t>Analista</w:t>
            </w:r>
          </w:p>
        </w:tc>
        <w:tc>
          <w:tcPr>
            <w:tcW w:w="799" w:type="pct"/>
            <w:tcBorders>
              <w:top w:val="outset" w:sz="6" w:space="0" w:color="auto"/>
              <w:left w:val="outset" w:sz="6" w:space="0" w:color="auto"/>
              <w:bottom w:val="outset" w:sz="6" w:space="0" w:color="auto"/>
              <w:right w:val="outset" w:sz="6" w:space="0" w:color="auto"/>
            </w:tcBorders>
            <w:vAlign w:val="center"/>
            <w:hideMark/>
          </w:tcPr>
          <w:p w:rsidR="00A05169" w:rsidRDefault="00A05169" w:rsidP="009B578F">
            <w:r>
              <w:t>20 horas</w:t>
            </w:r>
          </w:p>
        </w:tc>
        <w:tc>
          <w:tcPr>
            <w:tcW w:w="72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15</w:t>
            </w:r>
          </w:p>
        </w:tc>
        <w:tc>
          <w:tcPr>
            <w:tcW w:w="742" w:type="pct"/>
            <w:tcBorders>
              <w:top w:val="outset" w:sz="6" w:space="0" w:color="auto"/>
              <w:left w:val="outset" w:sz="6" w:space="0" w:color="auto"/>
              <w:bottom w:val="outset" w:sz="6" w:space="0" w:color="auto"/>
              <w:right w:val="outset" w:sz="6" w:space="0" w:color="auto"/>
            </w:tcBorders>
            <w:vAlign w:val="center"/>
            <w:hideMark/>
          </w:tcPr>
          <w:p w:rsidR="00A05169" w:rsidRPr="00543640" w:rsidRDefault="00A05169" w:rsidP="009B578F">
            <w:r w:rsidRPr="00543640">
              <w:t>300</w:t>
            </w:r>
          </w:p>
        </w:tc>
      </w:tr>
    </w:tbl>
    <w:p w:rsidR="001C7DDD" w:rsidRDefault="001C7DDD" w:rsidP="009B4BCD">
      <w:pPr>
        <w:spacing w:line="285" w:lineRule="atLeast"/>
        <w:rPr>
          <w:rFonts w:ascii="Calibri" w:hAnsi="Calibri" w:cs="Tahoma"/>
          <w:b/>
          <w:lang w:val="es-ES_tradnl"/>
        </w:rPr>
      </w:pPr>
    </w:p>
    <w:p w:rsidR="00FE25A3" w:rsidRDefault="00FE25A3" w:rsidP="009B4BCD">
      <w:pPr>
        <w:spacing w:line="285" w:lineRule="atLeast"/>
      </w:pPr>
      <w:r>
        <w:t>Las tareas que conforman el desarrollo del software JINFINIT, serán aportadas en forma gratuita por el equipo emprendedor.</w:t>
      </w:r>
    </w:p>
    <w:p w:rsidR="00100151" w:rsidRDefault="00100151" w:rsidP="009B4BCD">
      <w:pPr>
        <w:spacing w:line="285" w:lineRule="atLeast"/>
      </w:pPr>
      <w:r w:rsidRPr="00100151">
        <w:t>Las utilidades</w:t>
      </w:r>
      <w:r w:rsidR="00FE25A3">
        <w:t xml:space="preserve"> anuales</w:t>
      </w:r>
      <w:r w:rsidRPr="00100151">
        <w:t xml:space="preserve"> generadas con las ventas de JINFINIT serán distribuidas en partes iguales entre los miembros del equipo directivo</w:t>
      </w:r>
    </w:p>
    <w:p w:rsidR="00F64E09" w:rsidRDefault="00F64E09" w:rsidP="009B4BCD">
      <w:pPr>
        <w:spacing w:line="285" w:lineRule="atLeast"/>
      </w:pPr>
    </w:p>
    <w:p w:rsidR="00F11BBA" w:rsidRDefault="00F11BBA" w:rsidP="009B4BCD">
      <w:pPr>
        <w:spacing w:line="285" w:lineRule="atLeast"/>
      </w:pPr>
    </w:p>
    <w:p w:rsidR="00F64E09" w:rsidRDefault="00F64E09" w:rsidP="009B4BCD">
      <w:pPr>
        <w:spacing w:line="285" w:lineRule="atLeast"/>
      </w:pPr>
    </w:p>
    <w:p w:rsidR="00F11BBA" w:rsidRDefault="00F11BBA" w:rsidP="009B4BCD">
      <w:pPr>
        <w:spacing w:line="285" w:lineRule="atLeast"/>
      </w:pPr>
    </w:p>
    <w:p w:rsidR="00F64E09" w:rsidRDefault="00F64E09" w:rsidP="00F64E09">
      <w:pPr>
        <w:pStyle w:val="Normal1"/>
        <w:ind w:left="360"/>
      </w:pPr>
      <w:r w:rsidRPr="00F64E09">
        <w:rPr>
          <w:b/>
          <w:sz w:val="28"/>
          <w:szCs w:val="28"/>
        </w:rPr>
        <w:t>7. Riesgos y Problemas más importantes</w:t>
      </w:r>
    </w:p>
    <w:p w:rsidR="00F64E09" w:rsidRPr="00F64E09" w:rsidRDefault="00F64E09" w:rsidP="00F64E09">
      <w:pPr>
        <w:pStyle w:val="Normal1"/>
        <w:spacing w:before="0" w:beforeAutospacing="0" w:after="0" w:afterAutospacing="0"/>
        <w:ind w:left="1134" w:hanging="425"/>
      </w:pPr>
      <w:r>
        <w:rPr>
          <w:b/>
        </w:rPr>
        <w:t>7.1</w:t>
      </w:r>
      <w:r w:rsidR="006342AE">
        <w:rPr>
          <w:b/>
        </w:rPr>
        <w:t>.</w:t>
      </w:r>
      <w:r>
        <w:rPr>
          <w:b/>
        </w:rPr>
        <w:t xml:space="preserve"> </w:t>
      </w:r>
      <w:r w:rsidRPr="00F64E09">
        <w:rPr>
          <w:b/>
        </w:rPr>
        <w:t>Falta de compromiso por parte de los miembros del equipo de proyecto.</w:t>
      </w:r>
    </w:p>
    <w:p w:rsidR="00F64E09" w:rsidRPr="00F64E09" w:rsidRDefault="00F64E09" w:rsidP="00F64E09">
      <w:pPr>
        <w:spacing w:line="285" w:lineRule="atLeast"/>
      </w:pPr>
    </w:p>
    <w:p w:rsidR="00F64E09" w:rsidRPr="00F64E09" w:rsidRDefault="000251D1" w:rsidP="00F64E09">
      <w:pPr>
        <w:tabs>
          <w:tab w:val="num" w:pos="567"/>
          <w:tab w:val="num" w:pos="2880"/>
        </w:tabs>
        <w:spacing w:line="285" w:lineRule="atLeast"/>
        <w:ind w:left="709"/>
        <w:rPr>
          <w:b/>
        </w:rPr>
      </w:pPr>
      <w:r>
        <w:rPr>
          <w:b/>
        </w:rPr>
        <w:t>7.1.1</w:t>
      </w:r>
      <w:r w:rsidR="006342AE">
        <w:rPr>
          <w:b/>
        </w:rPr>
        <w:t>.</w:t>
      </w:r>
      <w:r>
        <w:rPr>
          <w:b/>
        </w:rPr>
        <w:t xml:space="preserve">  - </w:t>
      </w:r>
      <w:r w:rsidR="00F64E09" w:rsidRPr="00F64E09">
        <w:rPr>
          <w:b/>
        </w:rPr>
        <w:t>1er Etapa: Identificación del Riesgo</w:t>
      </w:r>
    </w:p>
    <w:p w:rsidR="00F64E09" w:rsidRPr="00F64E09" w:rsidRDefault="00F64E09" w:rsidP="00F64E09">
      <w:pPr>
        <w:spacing w:line="285" w:lineRule="atLeast"/>
        <w:ind w:left="709"/>
      </w:pPr>
    </w:p>
    <w:p w:rsidR="00F64E09" w:rsidRPr="00F64E09" w:rsidRDefault="00F64E09" w:rsidP="00F64E09">
      <w:pPr>
        <w:spacing w:line="285" w:lineRule="atLeast"/>
        <w:ind w:left="709"/>
      </w:pPr>
      <w:r w:rsidRPr="00212BFD">
        <w:rPr>
          <w:u w:val="single"/>
        </w:rPr>
        <w:t>Riesgo</w:t>
      </w:r>
      <w:r w:rsidRPr="00F64E09">
        <w:t>: Retraso en las actividades planificadas por falta de compromiso o mot</w:t>
      </w:r>
      <w:r>
        <w:t>ivación de integrantes del equipo</w:t>
      </w:r>
      <w:r w:rsidRPr="00F64E09">
        <w:t>, como así también fallas de coordinación.</w:t>
      </w:r>
    </w:p>
    <w:p w:rsidR="00F64E09" w:rsidRPr="00F64E09" w:rsidRDefault="00F64E09" w:rsidP="00F64E09">
      <w:pPr>
        <w:spacing w:line="285" w:lineRule="atLeast"/>
        <w:ind w:left="709"/>
      </w:pPr>
      <w:r w:rsidRPr="00212BFD">
        <w:rPr>
          <w:u w:val="single"/>
        </w:rPr>
        <w:t>Vulnerabilidad</w:t>
      </w:r>
      <w:r w:rsidRPr="00F64E09">
        <w:t>: El proyecto es vulnerable a este riesgo ya que no se trata de</w:t>
      </w:r>
      <w:r>
        <w:t xml:space="preserve"> un grupo de trabajo con experiencia en este tipo de emprendimientos</w:t>
      </w:r>
      <w:r w:rsidRPr="00F64E09">
        <w:t xml:space="preserve">, por lo que la comunicación y coordinación puede resultar difícil. </w:t>
      </w:r>
    </w:p>
    <w:p w:rsidR="00F64E09" w:rsidRDefault="00F64E09" w:rsidP="00F64E09">
      <w:pPr>
        <w:spacing w:line="285" w:lineRule="atLeast"/>
        <w:ind w:left="709"/>
      </w:pPr>
    </w:p>
    <w:p w:rsidR="00F11BBA" w:rsidRPr="00F64E09" w:rsidRDefault="00F11BBA" w:rsidP="00F64E09">
      <w:pPr>
        <w:spacing w:line="285" w:lineRule="atLeast"/>
        <w:ind w:left="709"/>
      </w:pPr>
    </w:p>
    <w:p w:rsidR="00F64E09" w:rsidRPr="00F64E09" w:rsidRDefault="000251D1" w:rsidP="00F64E09">
      <w:pPr>
        <w:tabs>
          <w:tab w:val="num" w:pos="567"/>
          <w:tab w:val="num" w:pos="2880"/>
        </w:tabs>
        <w:spacing w:line="285" w:lineRule="atLeast"/>
        <w:ind w:left="709"/>
        <w:rPr>
          <w:b/>
        </w:rPr>
      </w:pPr>
      <w:r>
        <w:rPr>
          <w:b/>
        </w:rPr>
        <w:t>7.1.2</w:t>
      </w:r>
      <w:r w:rsidR="006342AE">
        <w:rPr>
          <w:b/>
        </w:rPr>
        <w:t>.</w:t>
      </w:r>
      <w:r>
        <w:rPr>
          <w:b/>
        </w:rPr>
        <w:t xml:space="preserve">  - </w:t>
      </w:r>
      <w:r w:rsidR="00F64E09" w:rsidRPr="00F64E09">
        <w:rPr>
          <w:b/>
        </w:rPr>
        <w:t>2da Etapa: Análisis de Riesgo</w:t>
      </w:r>
    </w:p>
    <w:p w:rsidR="00F64E09" w:rsidRPr="00F64E09" w:rsidRDefault="00F64E09" w:rsidP="00F64E09">
      <w:pPr>
        <w:spacing w:line="285" w:lineRule="atLeast"/>
        <w:ind w:left="709"/>
      </w:pPr>
    </w:p>
    <w:p w:rsidR="00F64E09" w:rsidRPr="00F64E09" w:rsidRDefault="00F64E09" w:rsidP="00F64E09">
      <w:pPr>
        <w:spacing w:line="285" w:lineRule="atLeast"/>
        <w:ind w:left="709"/>
      </w:pPr>
      <w:r w:rsidRPr="00212BFD">
        <w:rPr>
          <w:u w:val="single"/>
        </w:rPr>
        <w:t>Impacto Potencial</w:t>
      </w:r>
      <w:r w:rsidRPr="00F64E09">
        <w:t>: Imposibilidad por parte del equipo de cumplir con los plazos acordados con el cliente</w:t>
      </w:r>
      <w:r w:rsidR="00B775A2">
        <w:t xml:space="preserve"> para la adaptación del sistema software</w:t>
      </w:r>
      <w:r w:rsidRPr="00F64E09">
        <w:t xml:space="preserve">. Demoras en la ejecución del proyecto. Afectación de la calidad de los resultados. Afectación del clima de trabajo. Conflictos interpersonales. </w:t>
      </w:r>
    </w:p>
    <w:p w:rsidR="00F64E09" w:rsidRPr="00F64E09" w:rsidRDefault="00F64E09" w:rsidP="00F64E09">
      <w:pPr>
        <w:spacing w:line="285" w:lineRule="atLeast"/>
        <w:ind w:left="709"/>
      </w:pPr>
      <w:r w:rsidRPr="00212BFD">
        <w:rPr>
          <w:u w:val="single"/>
        </w:rPr>
        <w:t>Probabilidad de ocurrencia</w:t>
      </w:r>
      <w:r w:rsidRPr="00F64E09">
        <w:t>: Media</w:t>
      </w:r>
    </w:p>
    <w:p w:rsidR="00F64E09" w:rsidRPr="00F64E09" w:rsidRDefault="00F64E09" w:rsidP="00F64E09">
      <w:pPr>
        <w:spacing w:line="285" w:lineRule="atLeast"/>
        <w:ind w:left="709"/>
      </w:pPr>
      <w:r w:rsidRPr="00212BFD">
        <w:rPr>
          <w:u w:val="single"/>
        </w:rPr>
        <w:t>Consecuencias Primarias</w:t>
      </w:r>
      <w:r w:rsidRPr="00F64E09">
        <w:t xml:space="preserve">: </w:t>
      </w:r>
    </w:p>
    <w:p w:rsidR="00F64E09" w:rsidRPr="00F64E09" w:rsidRDefault="00F64E09" w:rsidP="00212BFD">
      <w:pPr>
        <w:pStyle w:val="Prrafodelista"/>
        <w:numPr>
          <w:ilvl w:val="0"/>
          <w:numId w:val="34"/>
        </w:numPr>
        <w:spacing w:line="285" w:lineRule="atLeast"/>
      </w:pPr>
      <w:r w:rsidRPr="00F64E09">
        <w:t>Retraso en el tiempo total del proyecto</w:t>
      </w:r>
    </w:p>
    <w:p w:rsidR="00F64E09" w:rsidRPr="00F64E09" w:rsidRDefault="00F64E09" w:rsidP="00212BFD">
      <w:pPr>
        <w:pStyle w:val="Prrafodelista"/>
        <w:numPr>
          <w:ilvl w:val="0"/>
          <w:numId w:val="34"/>
        </w:numPr>
        <w:spacing w:line="285" w:lineRule="atLeast"/>
      </w:pPr>
      <w:r w:rsidRPr="00F64E09">
        <w:t>Necesidad de replanificación</w:t>
      </w:r>
    </w:p>
    <w:p w:rsidR="00F64E09" w:rsidRPr="00F64E09" w:rsidRDefault="00F64E09" w:rsidP="00F64E09">
      <w:pPr>
        <w:spacing w:line="285" w:lineRule="atLeast"/>
        <w:ind w:left="709"/>
      </w:pPr>
      <w:r w:rsidRPr="00212BFD">
        <w:rPr>
          <w:u w:val="single"/>
        </w:rPr>
        <w:t>Consecuencias Secundarias</w:t>
      </w:r>
      <w:r w:rsidRPr="00F64E09">
        <w:t>:</w:t>
      </w:r>
    </w:p>
    <w:p w:rsidR="00F64E09" w:rsidRPr="00F64E09" w:rsidRDefault="00F64E09" w:rsidP="00212BFD">
      <w:pPr>
        <w:pStyle w:val="Prrafodelista"/>
        <w:numPr>
          <w:ilvl w:val="0"/>
          <w:numId w:val="35"/>
        </w:numPr>
        <w:spacing w:line="285" w:lineRule="atLeast"/>
      </w:pPr>
      <w:r w:rsidRPr="00F64E09">
        <w:t>Gasto de tiempo y esfuerzo, ya que se necesita volver a planificar.</w:t>
      </w:r>
    </w:p>
    <w:p w:rsidR="00F64E09" w:rsidRPr="00F64E09" w:rsidRDefault="00F64E09" w:rsidP="00212BFD">
      <w:pPr>
        <w:pStyle w:val="Prrafodelista"/>
        <w:numPr>
          <w:ilvl w:val="0"/>
          <w:numId w:val="35"/>
        </w:numPr>
        <w:spacing w:line="285" w:lineRule="atLeast"/>
      </w:pPr>
      <w:r w:rsidRPr="00F64E09">
        <w:t>Pérdida de calidad en los entregables por haberse adecuado a la restricción de tiempo.</w:t>
      </w:r>
    </w:p>
    <w:p w:rsidR="00F11BBA" w:rsidRPr="00F64E09" w:rsidRDefault="00F64E09" w:rsidP="00F11BBA">
      <w:pPr>
        <w:pStyle w:val="Prrafodelista"/>
        <w:numPr>
          <w:ilvl w:val="0"/>
          <w:numId w:val="35"/>
        </w:numPr>
        <w:spacing w:line="285" w:lineRule="atLeast"/>
      </w:pPr>
      <w:r w:rsidRPr="00F64E09">
        <w:t>Pérdida de la motivación de los miembros del grupo, aumento del stress debido a la falla en coordinación y trabajo en equipo.</w:t>
      </w:r>
    </w:p>
    <w:p w:rsidR="00F64E09" w:rsidRPr="00F64E09" w:rsidRDefault="00F64E09" w:rsidP="00F64E09">
      <w:pPr>
        <w:spacing w:line="285" w:lineRule="atLeast"/>
        <w:ind w:left="709"/>
      </w:pPr>
    </w:p>
    <w:p w:rsidR="00F64E09" w:rsidRPr="00212BFD" w:rsidRDefault="000251D1" w:rsidP="00F64E09">
      <w:pPr>
        <w:tabs>
          <w:tab w:val="num" w:pos="567"/>
          <w:tab w:val="num" w:pos="2880"/>
        </w:tabs>
        <w:spacing w:line="285" w:lineRule="atLeast"/>
        <w:ind w:left="709"/>
        <w:rPr>
          <w:b/>
        </w:rPr>
      </w:pPr>
      <w:r>
        <w:rPr>
          <w:b/>
        </w:rPr>
        <w:t>7.1.3</w:t>
      </w:r>
      <w:r w:rsidR="006342AE">
        <w:rPr>
          <w:b/>
        </w:rPr>
        <w:t>.</w:t>
      </w:r>
      <w:r>
        <w:rPr>
          <w:b/>
        </w:rPr>
        <w:t xml:space="preserve"> - </w:t>
      </w:r>
      <w:r w:rsidR="00F64E09" w:rsidRPr="00212BFD">
        <w:rPr>
          <w:b/>
        </w:rPr>
        <w:t>3er Etapa: Manejo del Riesgo</w:t>
      </w:r>
    </w:p>
    <w:p w:rsidR="00F64E09" w:rsidRPr="00F64E09" w:rsidRDefault="00F64E09" w:rsidP="00F64E09">
      <w:pPr>
        <w:spacing w:line="285" w:lineRule="atLeast"/>
        <w:ind w:left="709"/>
      </w:pPr>
    </w:p>
    <w:p w:rsidR="00F64E09" w:rsidRPr="00F64E09" w:rsidRDefault="00F64E09" w:rsidP="00F64E09">
      <w:pPr>
        <w:spacing w:line="285" w:lineRule="atLeast"/>
        <w:ind w:left="709"/>
      </w:pPr>
      <w:r w:rsidRPr="00212BFD">
        <w:rPr>
          <w:u w:val="single"/>
        </w:rPr>
        <w:t>Estrategia</w:t>
      </w:r>
      <w:r w:rsidRPr="00F64E09">
        <w:t xml:space="preserve">: Llevar un registro de actividades y control de tiempo. Cumplimiento estricto del cronograma por parte de todos. Identificar demoras y comunicar resultados al líder del proyecto. Fomentar la comunicación y participación de todos los miembros. Llevar un registro de evaluación de la calidad de cada entregable. </w:t>
      </w:r>
    </w:p>
    <w:p w:rsidR="00F64E09" w:rsidRPr="00F64E09" w:rsidRDefault="00F64E09" w:rsidP="00F64E09">
      <w:pPr>
        <w:spacing w:line="285" w:lineRule="atLeast"/>
        <w:ind w:left="709"/>
      </w:pPr>
    </w:p>
    <w:p w:rsidR="00F64E09" w:rsidRPr="00F64E09" w:rsidRDefault="00F64E09" w:rsidP="00F64E09">
      <w:pPr>
        <w:spacing w:line="285" w:lineRule="atLeast"/>
        <w:ind w:left="709"/>
      </w:pPr>
      <w:r w:rsidRPr="00212BFD">
        <w:rPr>
          <w:u w:val="single"/>
        </w:rPr>
        <w:t>Líneas de Defensa</w:t>
      </w:r>
      <w:r w:rsidRPr="00F64E09">
        <w:t>:</w:t>
      </w:r>
    </w:p>
    <w:p w:rsidR="00F64E09" w:rsidRPr="00F64E09" w:rsidRDefault="00F64E09" w:rsidP="00F64E09">
      <w:pPr>
        <w:spacing w:line="285" w:lineRule="atLeast"/>
        <w:ind w:left="709"/>
      </w:pPr>
      <w:r w:rsidRPr="00F64E09">
        <w:t xml:space="preserve">1º Línea de Defensa - Prevención: Contar con un plan de actividades con responsabilidades bien delimitadas. </w:t>
      </w:r>
    </w:p>
    <w:p w:rsidR="00F64E09" w:rsidRPr="00F64E09" w:rsidRDefault="00F64E09" w:rsidP="00F64E09">
      <w:pPr>
        <w:spacing w:line="285" w:lineRule="atLeast"/>
        <w:ind w:left="709"/>
      </w:pPr>
      <w:r w:rsidRPr="00F64E09">
        <w:t>2º Línea de Defensa - Detección: Reuniones constantes para evaluar los resultados e intensa  comunicación entre los miembros del grupo para permitir una detección temprana del riesgo.</w:t>
      </w:r>
    </w:p>
    <w:p w:rsidR="00F64E09" w:rsidRPr="00F64E09" w:rsidRDefault="00F64E09" w:rsidP="00F64E09">
      <w:pPr>
        <w:spacing w:line="285" w:lineRule="atLeast"/>
        <w:ind w:left="709"/>
      </w:pPr>
      <w:r w:rsidRPr="00F64E09">
        <w:t>3º Línea de Defensa - Recuperación: Replanificación de tiempos y reasignación de recursos.</w:t>
      </w:r>
    </w:p>
    <w:p w:rsidR="008E1367" w:rsidRPr="00F64E09" w:rsidRDefault="008E1367" w:rsidP="00F64E09">
      <w:pPr>
        <w:spacing w:line="285" w:lineRule="atLeast"/>
        <w:ind w:left="709"/>
      </w:pPr>
    </w:p>
    <w:p w:rsidR="00F64E09" w:rsidRPr="00212BFD" w:rsidRDefault="000251D1" w:rsidP="00F64E09">
      <w:pPr>
        <w:tabs>
          <w:tab w:val="num" w:pos="567"/>
          <w:tab w:val="num" w:pos="2880"/>
        </w:tabs>
        <w:spacing w:line="285" w:lineRule="atLeast"/>
        <w:ind w:left="709"/>
        <w:rPr>
          <w:b/>
        </w:rPr>
      </w:pPr>
      <w:r>
        <w:rPr>
          <w:b/>
        </w:rPr>
        <w:t>7.1.4</w:t>
      </w:r>
      <w:r w:rsidR="006342AE">
        <w:rPr>
          <w:b/>
        </w:rPr>
        <w:t>.</w:t>
      </w:r>
      <w:r>
        <w:rPr>
          <w:b/>
        </w:rPr>
        <w:t xml:space="preserve"> - </w:t>
      </w:r>
      <w:r w:rsidR="00F64E09" w:rsidRPr="00212BFD">
        <w:rPr>
          <w:b/>
        </w:rPr>
        <w:t>4ta Etapa: Recuperación</w:t>
      </w:r>
    </w:p>
    <w:p w:rsidR="00F64E09" w:rsidRPr="00F64E09" w:rsidRDefault="00F64E09" w:rsidP="00F64E09">
      <w:pPr>
        <w:spacing w:line="285" w:lineRule="atLeast"/>
        <w:ind w:left="709"/>
      </w:pPr>
    </w:p>
    <w:p w:rsidR="00F64E09" w:rsidRPr="00F64E09" w:rsidRDefault="00F64E09" w:rsidP="00F64E09">
      <w:pPr>
        <w:spacing w:line="285" w:lineRule="atLeast"/>
        <w:ind w:left="709"/>
      </w:pPr>
      <w:r w:rsidRPr="00212BFD">
        <w:rPr>
          <w:u w:val="single"/>
        </w:rPr>
        <w:t>Plan de Contingencia</w:t>
      </w:r>
      <w:r w:rsidRPr="00F64E09">
        <w:t>:</w:t>
      </w:r>
    </w:p>
    <w:p w:rsidR="00F64E09" w:rsidRDefault="00F64E09" w:rsidP="00F64E09">
      <w:pPr>
        <w:spacing w:line="285" w:lineRule="atLeast"/>
        <w:ind w:left="709"/>
      </w:pPr>
      <w:r w:rsidRPr="00F64E09">
        <w:t>En caso de producirse este riesgo se deberá realizar una replanificación completa de lo que reste del proyecto y una reasignación de recursos, a fin de poder cumplir con los plazos acordados, debido a las consignas del trabajo no es posible incorporar más recursos humanos al proyecto. En caso de no poderse cumplir los plazos de entrega, deberán ser acordados nuevamente con el cliente.</w:t>
      </w:r>
    </w:p>
    <w:p w:rsidR="000251D1" w:rsidRDefault="000251D1" w:rsidP="00F64E09">
      <w:pPr>
        <w:spacing w:line="285" w:lineRule="atLeast"/>
        <w:ind w:left="709"/>
      </w:pPr>
    </w:p>
    <w:p w:rsidR="00F11BBA" w:rsidRDefault="00F11BBA" w:rsidP="00F64E09">
      <w:pPr>
        <w:spacing w:line="285" w:lineRule="atLeast"/>
        <w:ind w:left="709"/>
      </w:pPr>
    </w:p>
    <w:p w:rsidR="00F11BBA" w:rsidRDefault="00F11BBA" w:rsidP="00F64E09">
      <w:pPr>
        <w:spacing w:line="285" w:lineRule="atLeast"/>
        <w:ind w:left="709"/>
      </w:pPr>
    </w:p>
    <w:p w:rsidR="00F11BBA" w:rsidRDefault="00F11BBA" w:rsidP="00F64E09">
      <w:pPr>
        <w:spacing w:line="285" w:lineRule="atLeast"/>
        <w:ind w:left="709"/>
      </w:pPr>
    </w:p>
    <w:p w:rsidR="00F11BBA" w:rsidRDefault="00F11BBA" w:rsidP="00F64E09">
      <w:pPr>
        <w:spacing w:line="285" w:lineRule="atLeast"/>
        <w:ind w:left="709"/>
      </w:pPr>
    </w:p>
    <w:p w:rsidR="00F11BBA" w:rsidRDefault="00F11BBA" w:rsidP="00F64E09">
      <w:pPr>
        <w:spacing w:line="285" w:lineRule="atLeast"/>
        <w:ind w:left="709"/>
      </w:pPr>
    </w:p>
    <w:p w:rsidR="00F11BBA" w:rsidRDefault="00F11BBA" w:rsidP="000251D1">
      <w:pPr>
        <w:pStyle w:val="Normal1"/>
        <w:spacing w:before="0" w:beforeAutospacing="0" w:after="0" w:afterAutospacing="0"/>
        <w:ind w:left="1134" w:hanging="425"/>
        <w:rPr>
          <w:b/>
        </w:rPr>
      </w:pPr>
    </w:p>
    <w:p w:rsidR="000251D1" w:rsidRPr="00F64E09" w:rsidRDefault="000251D1" w:rsidP="000251D1">
      <w:pPr>
        <w:pStyle w:val="Normal1"/>
        <w:spacing w:before="0" w:beforeAutospacing="0" w:after="0" w:afterAutospacing="0"/>
        <w:ind w:left="1134" w:hanging="425"/>
      </w:pPr>
      <w:r>
        <w:rPr>
          <w:b/>
        </w:rPr>
        <w:t>7.2</w:t>
      </w:r>
      <w:r w:rsidR="006342AE">
        <w:rPr>
          <w:b/>
        </w:rPr>
        <w:t>.</w:t>
      </w:r>
      <w:r>
        <w:rPr>
          <w:b/>
        </w:rPr>
        <w:t xml:space="preserve"> Incumplimiento en las previsiones de ventas</w:t>
      </w:r>
      <w:r w:rsidRPr="00F64E09">
        <w:rPr>
          <w:b/>
        </w:rPr>
        <w:t>.</w:t>
      </w:r>
    </w:p>
    <w:p w:rsidR="000251D1" w:rsidRPr="00F64E09" w:rsidRDefault="000251D1" w:rsidP="000251D1">
      <w:pPr>
        <w:spacing w:line="285" w:lineRule="atLeast"/>
      </w:pPr>
    </w:p>
    <w:p w:rsidR="000251D1" w:rsidRPr="00F64E09" w:rsidRDefault="008E1367" w:rsidP="000251D1">
      <w:pPr>
        <w:tabs>
          <w:tab w:val="num" w:pos="567"/>
          <w:tab w:val="num" w:pos="2880"/>
        </w:tabs>
        <w:spacing w:line="285" w:lineRule="atLeast"/>
        <w:ind w:left="709"/>
        <w:rPr>
          <w:b/>
        </w:rPr>
      </w:pPr>
      <w:r>
        <w:rPr>
          <w:b/>
        </w:rPr>
        <w:t>7.2.1</w:t>
      </w:r>
      <w:r w:rsidR="006342AE">
        <w:rPr>
          <w:b/>
        </w:rPr>
        <w:t>.</w:t>
      </w:r>
      <w:r>
        <w:rPr>
          <w:b/>
        </w:rPr>
        <w:t xml:space="preserve"> - </w:t>
      </w:r>
      <w:r w:rsidR="000251D1" w:rsidRPr="00F64E09">
        <w:rPr>
          <w:b/>
        </w:rPr>
        <w:t>1er Etapa: Identificación del Riesgo</w:t>
      </w:r>
    </w:p>
    <w:p w:rsidR="000251D1" w:rsidRPr="00F64E09" w:rsidRDefault="000251D1" w:rsidP="000251D1">
      <w:pPr>
        <w:spacing w:line="285" w:lineRule="atLeast"/>
        <w:ind w:left="709"/>
      </w:pPr>
    </w:p>
    <w:p w:rsidR="000251D1" w:rsidRPr="00F64E09" w:rsidRDefault="000251D1" w:rsidP="000251D1">
      <w:pPr>
        <w:spacing w:line="285" w:lineRule="atLeast"/>
        <w:ind w:left="709"/>
      </w:pPr>
      <w:r w:rsidRPr="00212BFD">
        <w:rPr>
          <w:u w:val="single"/>
        </w:rPr>
        <w:t>Riesgo</w:t>
      </w:r>
      <w:r w:rsidRPr="00F64E09">
        <w:t xml:space="preserve">: </w:t>
      </w:r>
      <w:r>
        <w:t>Nivel de ventas por debajo del presupuesto planificado</w:t>
      </w:r>
      <w:r w:rsidRPr="00F64E09">
        <w:t>.</w:t>
      </w:r>
    </w:p>
    <w:p w:rsidR="000251D1" w:rsidRPr="00F64E09" w:rsidRDefault="000251D1" w:rsidP="000251D1">
      <w:pPr>
        <w:spacing w:line="285" w:lineRule="atLeast"/>
        <w:ind w:left="709"/>
      </w:pPr>
      <w:r w:rsidRPr="00212BFD">
        <w:rPr>
          <w:u w:val="single"/>
        </w:rPr>
        <w:t>Vulnerabilidad</w:t>
      </w:r>
      <w:r w:rsidRPr="00F64E09">
        <w:t xml:space="preserve">: El proyecto es vulnerable a este riesgo ya que </w:t>
      </w:r>
      <w:r>
        <w:t>su característica innovadora no permite analizar registros de ventas</w:t>
      </w:r>
      <w:r w:rsidR="006A4D00">
        <w:t xml:space="preserve"> de emprendimientos realizados con anterioridad, además el estudio de mercado se ha realizado por profesionales inexpertos en el tema.</w:t>
      </w:r>
    </w:p>
    <w:p w:rsidR="000251D1" w:rsidRPr="00F64E09" w:rsidRDefault="000251D1" w:rsidP="000251D1">
      <w:pPr>
        <w:spacing w:line="285" w:lineRule="atLeast"/>
        <w:ind w:left="709"/>
      </w:pPr>
    </w:p>
    <w:p w:rsidR="000251D1" w:rsidRPr="00F64E09" w:rsidRDefault="008E1367" w:rsidP="000251D1">
      <w:pPr>
        <w:tabs>
          <w:tab w:val="num" w:pos="567"/>
          <w:tab w:val="num" w:pos="2880"/>
        </w:tabs>
        <w:spacing w:line="285" w:lineRule="atLeast"/>
        <w:ind w:left="709"/>
        <w:rPr>
          <w:b/>
        </w:rPr>
      </w:pPr>
      <w:r>
        <w:rPr>
          <w:b/>
        </w:rPr>
        <w:t>7.2.2</w:t>
      </w:r>
      <w:r w:rsidR="006342AE">
        <w:rPr>
          <w:b/>
        </w:rPr>
        <w:t>.</w:t>
      </w:r>
      <w:r>
        <w:rPr>
          <w:b/>
        </w:rPr>
        <w:t xml:space="preserve"> - </w:t>
      </w:r>
      <w:r w:rsidR="000251D1" w:rsidRPr="00F64E09">
        <w:rPr>
          <w:b/>
        </w:rPr>
        <w:t>2da Etapa: Análisis de Riesgo</w:t>
      </w:r>
    </w:p>
    <w:p w:rsidR="000251D1" w:rsidRPr="00F64E09" w:rsidRDefault="000251D1" w:rsidP="000251D1">
      <w:pPr>
        <w:spacing w:line="285" w:lineRule="atLeast"/>
        <w:ind w:left="709"/>
      </w:pPr>
    </w:p>
    <w:p w:rsidR="000251D1" w:rsidRPr="00F64E09" w:rsidRDefault="000251D1" w:rsidP="000251D1">
      <w:pPr>
        <w:spacing w:line="285" w:lineRule="atLeast"/>
        <w:ind w:left="709"/>
      </w:pPr>
      <w:r w:rsidRPr="00212BFD">
        <w:rPr>
          <w:u w:val="single"/>
        </w:rPr>
        <w:t>Impacto Potencial</w:t>
      </w:r>
      <w:r w:rsidRPr="00F64E09">
        <w:t xml:space="preserve">: Imposibilidad por parte del equipo de </w:t>
      </w:r>
      <w:r w:rsidR="006A4D00">
        <w:t>continuar con las varias de actividades críticas de la empresa debido a la falta de fondos.</w:t>
      </w:r>
    </w:p>
    <w:p w:rsidR="000251D1" w:rsidRPr="00F64E09" w:rsidRDefault="000251D1" w:rsidP="000251D1">
      <w:pPr>
        <w:spacing w:line="285" w:lineRule="atLeast"/>
        <w:ind w:left="709"/>
      </w:pPr>
      <w:r w:rsidRPr="00212BFD">
        <w:rPr>
          <w:u w:val="single"/>
        </w:rPr>
        <w:t>Probabilidad de ocurrencia</w:t>
      </w:r>
      <w:r w:rsidRPr="00F64E09">
        <w:t>: Media</w:t>
      </w:r>
    </w:p>
    <w:p w:rsidR="000251D1" w:rsidRPr="00F64E09" w:rsidRDefault="000251D1" w:rsidP="000251D1">
      <w:pPr>
        <w:spacing w:line="285" w:lineRule="atLeast"/>
        <w:ind w:left="709"/>
      </w:pPr>
      <w:r w:rsidRPr="00212BFD">
        <w:rPr>
          <w:u w:val="single"/>
        </w:rPr>
        <w:t>Consecuencias Primarias</w:t>
      </w:r>
      <w:r w:rsidRPr="00F64E09">
        <w:t xml:space="preserve">: </w:t>
      </w:r>
    </w:p>
    <w:p w:rsidR="000251D1" w:rsidRPr="00F64E09" w:rsidRDefault="006A4D00" w:rsidP="000251D1">
      <w:pPr>
        <w:pStyle w:val="Prrafodelista"/>
        <w:numPr>
          <w:ilvl w:val="0"/>
          <w:numId w:val="34"/>
        </w:numPr>
        <w:spacing w:line="285" w:lineRule="atLeast"/>
      </w:pPr>
      <w:r>
        <w:t>Incumplimiento en el pago de las deudas a los prestadores</w:t>
      </w:r>
    </w:p>
    <w:p w:rsidR="000251D1" w:rsidRPr="00F64E09" w:rsidRDefault="006A4D00" w:rsidP="000251D1">
      <w:pPr>
        <w:pStyle w:val="Prrafodelista"/>
        <w:numPr>
          <w:ilvl w:val="0"/>
          <w:numId w:val="34"/>
        </w:numPr>
        <w:spacing w:line="285" w:lineRule="atLeast"/>
      </w:pPr>
      <w:r>
        <w:t>Imposibilidad de inversión en publicidad y promoción</w:t>
      </w:r>
    </w:p>
    <w:p w:rsidR="000251D1" w:rsidRPr="00F64E09" w:rsidRDefault="000251D1" w:rsidP="000251D1">
      <w:pPr>
        <w:spacing w:line="285" w:lineRule="atLeast"/>
        <w:ind w:left="709"/>
      </w:pPr>
      <w:r w:rsidRPr="00212BFD">
        <w:rPr>
          <w:u w:val="single"/>
        </w:rPr>
        <w:t>Consecuencias Secundarias</w:t>
      </w:r>
      <w:r w:rsidRPr="00F64E09">
        <w:t>:</w:t>
      </w:r>
    </w:p>
    <w:p w:rsidR="000251D1" w:rsidRPr="00F64E09" w:rsidRDefault="000251D1" w:rsidP="000251D1">
      <w:pPr>
        <w:pStyle w:val="Prrafodelista"/>
        <w:numPr>
          <w:ilvl w:val="0"/>
          <w:numId w:val="35"/>
        </w:numPr>
        <w:spacing w:line="285" w:lineRule="atLeast"/>
      </w:pPr>
      <w:r w:rsidRPr="00F64E09">
        <w:t>Gasto de tiempo y esfuerzo, ya que</w:t>
      </w:r>
      <w:r w:rsidR="006A4D00">
        <w:t xml:space="preserve"> se necesita volver realizar un estudio de mercado y una nueva segmentación del mismo</w:t>
      </w:r>
      <w:r w:rsidRPr="00F64E09">
        <w:t>.</w:t>
      </w:r>
    </w:p>
    <w:p w:rsidR="000251D1" w:rsidRPr="00F64E09" w:rsidRDefault="000251D1" w:rsidP="000251D1">
      <w:pPr>
        <w:pStyle w:val="Prrafodelista"/>
        <w:numPr>
          <w:ilvl w:val="0"/>
          <w:numId w:val="35"/>
        </w:numPr>
        <w:spacing w:line="285" w:lineRule="atLeast"/>
      </w:pPr>
      <w:r w:rsidRPr="00F64E09">
        <w:t>P</w:t>
      </w:r>
      <w:r w:rsidR="006A4D00">
        <w:t>osibilidad de obsolescencia de módulos del software debido a la apertura de un nuevo mercado</w:t>
      </w:r>
      <w:r w:rsidRPr="00F64E09">
        <w:t>.</w:t>
      </w:r>
    </w:p>
    <w:p w:rsidR="000251D1" w:rsidRPr="00F64E09" w:rsidRDefault="000251D1" w:rsidP="000251D1">
      <w:pPr>
        <w:spacing w:line="285" w:lineRule="atLeast"/>
        <w:ind w:left="709"/>
      </w:pPr>
    </w:p>
    <w:p w:rsidR="000251D1" w:rsidRPr="00212BFD" w:rsidRDefault="008E1367" w:rsidP="000251D1">
      <w:pPr>
        <w:tabs>
          <w:tab w:val="num" w:pos="567"/>
          <w:tab w:val="num" w:pos="2880"/>
        </w:tabs>
        <w:spacing w:line="285" w:lineRule="atLeast"/>
        <w:ind w:left="709"/>
        <w:rPr>
          <w:b/>
        </w:rPr>
      </w:pPr>
      <w:r>
        <w:rPr>
          <w:b/>
        </w:rPr>
        <w:t>7.2.3</w:t>
      </w:r>
      <w:r w:rsidR="006342AE">
        <w:rPr>
          <w:b/>
        </w:rPr>
        <w:t>.</w:t>
      </w:r>
      <w:r>
        <w:rPr>
          <w:b/>
        </w:rPr>
        <w:t xml:space="preserve"> - </w:t>
      </w:r>
      <w:r w:rsidR="000251D1" w:rsidRPr="00212BFD">
        <w:rPr>
          <w:b/>
        </w:rPr>
        <w:t>3er Etapa: Manejo del Riesgo</w:t>
      </w:r>
    </w:p>
    <w:p w:rsidR="000251D1" w:rsidRPr="00F64E09" w:rsidRDefault="000251D1" w:rsidP="000251D1">
      <w:pPr>
        <w:spacing w:line="285" w:lineRule="atLeast"/>
        <w:ind w:left="709"/>
      </w:pPr>
    </w:p>
    <w:p w:rsidR="000251D1" w:rsidRPr="00F64E09" w:rsidRDefault="000251D1" w:rsidP="000251D1">
      <w:pPr>
        <w:spacing w:line="285" w:lineRule="atLeast"/>
        <w:ind w:left="709"/>
      </w:pPr>
      <w:r w:rsidRPr="00212BFD">
        <w:rPr>
          <w:u w:val="single"/>
        </w:rPr>
        <w:t>Estrategia</w:t>
      </w:r>
      <w:r w:rsidRPr="00F64E09">
        <w:t xml:space="preserve">: </w:t>
      </w:r>
      <w:r w:rsidR="006A4D00">
        <w:t xml:space="preserve">Invertir las ganancias de la primer venta en promoción, publicidad, y encuestas telefónicas con personal experto (telemarketer) a fin de asegurarnos </w:t>
      </w:r>
      <w:r w:rsidR="008E1367">
        <w:t>recabar información precisa sobre los gustos y necesidades de los potenciales clientes</w:t>
      </w:r>
      <w:r w:rsidRPr="00F64E09">
        <w:t xml:space="preserve">. </w:t>
      </w:r>
    </w:p>
    <w:p w:rsidR="000251D1" w:rsidRPr="00F64E09" w:rsidRDefault="000251D1" w:rsidP="000251D1">
      <w:pPr>
        <w:spacing w:line="285" w:lineRule="atLeast"/>
        <w:ind w:left="709"/>
      </w:pPr>
    </w:p>
    <w:p w:rsidR="000251D1" w:rsidRPr="00F64E09" w:rsidRDefault="000251D1" w:rsidP="000251D1">
      <w:pPr>
        <w:spacing w:line="285" w:lineRule="atLeast"/>
        <w:ind w:left="709"/>
      </w:pPr>
      <w:r w:rsidRPr="00212BFD">
        <w:rPr>
          <w:u w:val="single"/>
        </w:rPr>
        <w:t>Líneas de Defensa</w:t>
      </w:r>
      <w:r w:rsidRPr="00F64E09">
        <w:t>:</w:t>
      </w:r>
    </w:p>
    <w:p w:rsidR="000251D1" w:rsidRPr="00F64E09" w:rsidRDefault="000251D1" w:rsidP="000251D1">
      <w:pPr>
        <w:spacing w:line="285" w:lineRule="atLeast"/>
        <w:ind w:left="709"/>
      </w:pPr>
      <w:r w:rsidRPr="00F64E09">
        <w:t xml:space="preserve">1º Línea de Defensa - Prevención: </w:t>
      </w:r>
      <w:r w:rsidR="008E1367">
        <w:t>Realizar la mayor cantidad de encuestas posibles en la etapa inicial (primer estudio de mercado)</w:t>
      </w:r>
      <w:r w:rsidRPr="00F64E09">
        <w:t xml:space="preserve">. </w:t>
      </w:r>
    </w:p>
    <w:p w:rsidR="000251D1" w:rsidRPr="00F64E09" w:rsidRDefault="000251D1" w:rsidP="000251D1">
      <w:pPr>
        <w:spacing w:line="285" w:lineRule="atLeast"/>
        <w:ind w:left="709"/>
      </w:pPr>
      <w:r w:rsidRPr="00F64E09">
        <w:t xml:space="preserve">2º Línea de Defensa - Detección: </w:t>
      </w:r>
      <w:r w:rsidR="008E1367">
        <w:t>Contratar una persona especializada en la realización de encuestas telefónicas a fin de detectar gustos y necesidades del mercado</w:t>
      </w:r>
      <w:r w:rsidRPr="00F64E09">
        <w:t>.</w:t>
      </w:r>
    </w:p>
    <w:p w:rsidR="000251D1" w:rsidRPr="00F64E09" w:rsidRDefault="000251D1" w:rsidP="000251D1">
      <w:pPr>
        <w:spacing w:line="285" w:lineRule="atLeast"/>
        <w:ind w:left="709"/>
      </w:pPr>
      <w:r w:rsidRPr="00F64E09">
        <w:t>3º Línea de Defensa - R</w:t>
      </w:r>
      <w:r w:rsidR="008E1367">
        <w:t>ecuperación: Replanificación del segmento de mercado en el cual hacer énfasis.</w:t>
      </w:r>
    </w:p>
    <w:p w:rsidR="000251D1" w:rsidRDefault="000251D1" w:rsidP="000251D1">
      <w:pPr>
        <w:spacing w:line="285" w:lineRule="atLeast"/>
        <w:ind w:left="709"/>
      </w:pPr>
    </w:p>
    <w:p w:rsidR="008E1367" w:rsidRPr="00F64E09" w:rsidRDefault="008E1367" w:rsidP="000251D1">
      <w:pPr>
        <w:spacing w:line="285" w:lineRule="atLeast"/>
        <w:ind w:left="709"/>
      </w:pPr>
    </w:p>
    <w:p w:rsidR="000251D1" w:rsidRPr="00212BFD" w:rsidRDefault="008E1367" w:rsidP="000251D1">
      <w:pPr>
        <w:tabs>
          <w:tab w:val="num" w:pos="567"/>
          <w:tab w:val="num" w:pos="2880"/>
        </w:tabs>
        <w:spacing w:line="285" w:lineRule="atLeast"/>
        <w:ind w:left="709"/>
        <w:rPr>
          <w:b/>
        </w:rPr>
      </w:pPr>
      <w:r>
        <w:rPr>
          <w:b/>
        </w:rPr>
        <w:t>7.2.4</w:t>
      </w:r>
      <w:r w:rsidR="006342AE">
        <w:rPr>
          <w:b/>
        </w:rPr>
        <w:t>.</w:t>
      </w:r>
      <w:r>
        <w:rPr>
          <w:b/>
        </w:rPr>
        <w:t xml:space="preserve"> - </w:t>
      </w:r>
      <w:r w:rsidR="000251D1" w:rsidRPr="00212BFD">
        <w:rPr>
          <w:b/>
        </w:rPr>
        <w:t>4ta Etapa: Recuperación</w:t>
      </w:r>
    </w:p>
    <w:p w:rsidR="000251D1" w:rsidRPr="00F64E09" w:rsidRDefault="000251D1" w:rsidP="000251D1">
      <w:pPr>
        <w:spacing w:line="285" w:lineRule="atLeast"/>
        <w:ind w:left="709"/>
      </w:pPr>
    </w:p>
    <w:p w:rsidR="000251D1" w:rsidRPr="00F64E09" w:rsidRDefault="000251D1" w:rsidP="000251D1">
      <w:pPr>
        <w:spacing w:line="285" w:lineRule="atLeast"/>
        <w:ind w:left="709"/>
      </w:pPr>
      <w:r w:rsidRPr="00212BFD">
        <w:rPr>
          <w:u w:val="single"/>
        </w:rPr>
        <w:t>Plan de Contingencia</w:t>
      </w:r>
      <w:r w:rsidRPr="00F64E09">
        <w:t>:</w:t>
      </w:r>
    </w:p>
    <w:p w:rsidR="000251D1" w:rsidRDefault="000251D1" w:rsidP="000251D1">
      <w:pPr>
        <w:spacing w:line="285" w:lineRule="atLeast"/>
        <w:ind w:left="709"/>
      </w:pPr>
      <w:r w:rsidRPr="00F64E09">
        <w:t xml:space="preserve">En caso de producirse este riesgo se deberá realizar una replanificación completa </w:t>
      </w:r>
      <w:r w:rsidR="008E1367">
        <w:t>del segmento del mercado al cual debe apuntar la empresa. Probablemente será necesario realizar adaptaciones en los módulos de JINFINIT a fin de adaptarlo a los requerimientos del nuevo mercado.</w:t>
      </w:r>
    </w:p>
    <w:p w:rsidR="00F11BBA" w:rsidRDefault="00F11BBA" w:rsidP="000251D1">
      <w:pPr>
        <w:spacing w:line="285" w:lineRule="atLeast"/>
        <w:ind w:left="709"/>
      </w:pPr>
    </w:p>
    <w:p w:rsidR="000207D7" w:rsidRDefault="000207D7" w:rsidP="000251D1">
      <w:pPr>
        <w:spacing w:line="285" w:lineRule="atLeast"/>
        <w:ind w:left="709"/>
      </w:pPr>
    </w:p>
    <w:p w:rsidR="000207D7" w:rsidRDefault="000207D7" w:rsidP="000207D7">
      <w:pPr>
        <w:spacing w:line="285" w:lineRule="atLeast"/>
        <w:ind w:left="709"/>
      </w:pPr>
    </w:p>
    <w:p w:rsidR="000207D7" w:rsidRPr="00F64E09" w:rsidRDefault="000207D7" w:rsidP="000207D7">
      <w:pPr>
        <w:pStyle w:val="Normal1"/>
        <w:spacing w:before="0" w:beforeAutospacing="0" w:after="0" w:afterAutospacing="0"/>
        <w:ind w:left="1134" w:hanging="425"/>
      </w:pPr>
      <w:r>
        <w:rPr>
          <w:b/>
        </w:rPr>
        <w:t>7.3. Carencia de Internet en los potenciales lugares de venta de ventas</w:t>
      </w:r>
      <w:r w:rsidRPr="00F64E09">
        <w:rPr>
          <w:b/>
        </w:rPr>
        <w:t>.</w:t>
      </w:r>
    </w:p>
    <w:p w:rsidR="000207D7" w:rsidRPr="00F64E09" w:rsidRDefault="000207D7" w:rsidP="000207D7">
      <w:pPr>
        <w:spacing w:line="285" w:lineRule="atLeast"/>
      </w:pPr>
    </w:p>
    <w:p w:rsidR="000207D7" w:rsidRPr="00F64E09" w:rsidRDefault="000207D7" w:rsidP="000207D7">
      <w:pPr>
        <w:tabs>
          <w:tab w:val="num" w:pos="567"/>
          <w:tab w:val="num" w:pos="2880"/>
        </w:tabs>
        <w:spacing w:line="285" w:lineRule="atLeast"/>
        <w:ind w:left="709"/>
        <w:rPr>
          <w:b/>
        </w:rPr>
      </w:pPr>
      <w:r>
        <w:rPr>
          <w:b/>
        </w:rPr>
        <w:t xml:space="preserve">7.3.1. - </w:t>
      </w:r>
      <w:r w:rsidRPr="00F64E09">
        <w:rPr>
          <w:b/>
        </w:rPr>
        <w:t>1er Etapa: Identificación del Riesgo</w:t>
      </w:r>
    </w:p>
    <w:p w:rsidR="000207D7" w:rsidRPr="00F64E09" w:rsidRDefault="000207D7" w:rsidP="000207D7">
      <w:pPr>
        <w:spacing w:line="285" w:lineRule="atLeast"/>
        <w:ind w:left="709"/>
      </w:pPr>
    </w:p>
    <w:p w:rsidR="000207D7" w:rsidRPr="00F64E09" w:rsidRDefault="000207D7" w:rsidP="000207D7">
      <w:pPr>
        <w:spacing w:line="285" w:lineRule="atLeast"/>
        <w:ind w:left="709"/>
      </w:pPr>
      <w:r w:rsidRPr="00212BFD">
        <w:rPr>
          <w:u w:val="single"/>
        </w:rPr>
        <w:t>Riesgo</w:t>
      </w:r>
      <w:r w:rsidRPr="00F64E09">
        <w:t xml:space="preserve">: </w:t>
      </w:r>
      <w:r>
        <w:t>Falta del servicio de Internet en los lugares cuyas empresas se vean interesadas en adquirir el producto</w:t>
      </w:r>
      <w:r w:rsidRPr="00F64E09">
        <w:t>.</w:t>
      </w:r>
    </w:p>
    <w:p w:rsidR="000207D7" w:rsidRPr="00F64E09" w:rsidRDefault="000207D7" w:rsidP="000207D7">
      <w:pPr>
        <w:spacing w:line="285" w:lineRule="atLeast"/>
        <w:ind w:left="709"/>
      </w:pPr>
      <w:r w:rsidRPr="00212BFD">
        <w:rPr>
          <w:u w:val="single"/>
        </w:rPr>
        <w:t>Vulnerabilidad</w:t>
      </w:r>
      <w:r w:rsidRPr="00F64E09">
        <w:t xml:space="preserve">: El proyecto es vulnerable a este riesgo ya que </w:t>
      </w:r>
      <w:r>
        <w:t>la comunicación entre el módulo central del sistema (administrado por la empresa adquiridora) y los módulos clientes del sistema (utilizados por las empresas adheridas),</w:t>
      </w:r>
      <w:r w:rsidR="00BE492F">
        <w:t xml:space="preserve"> se establece mediante internet, y las muchas de las localidades del interior del NEA (foco de los esfuerzo de ventas) no poseen servicio de Internet (o lo poseen en forma acotada a zonas céntricas, en las respectivas localidades)</w:t>
      </w:r>
    </w:p>
    <w:p w:rsidR="000207D7" w:rsidRPr="00F64E09" w:rsidRDefault="000207D7" w:rsidP="000207D7">
      <w:pPr>
        <w:spacing w:line="285" w:lineRule="atLeast"/>
        <w:ind w:left="709"/>
      </w:pPr>
    </w:p>
    <w:p w:rsidR="000207D7" w:rsidRPr="00F64E09" w:rsidRDefault="000207D7" w:rsidP="000207D7">
      <w:pPr>
        <w:tabs>
          <w:tab w:val="num" w:pos="567"/>
          <w:tab w:val="num" w:pos="2880"/>
        </w:tabs>
        <w:spacing w:line="285" w:lineRule="atLeast"/>
        <w:ind w:left="709"/>
        <w:rPr>
          <w:b/>
        </w:rPr>
      </w:pPr>
      <w:r>
        <w:rPr>
          <w:b/>
        </w:rPr>
        <w:t xml:space="preserve">7.3.2. - </w:t>
      </w:r>
      <w:r w:rsidRPr="00F64E09">
        <w:rPr>
          <w:b/>
        </w:rPr>
        <w:t>2da Etapa: Análisis de Riesgo</w:t>
      </w:r>
    </w:p>
    <w:p w:rsidR="000207D7" w:rsidRPr="00F64E09" w:rsidRDefault="000207D7" w:rsidP="000207D7">
      <w:pPr>
        <w:spacing w:line="285" w:lineRule="atLeast"/>
        <w:ind w:left="709"/>
      </w:pPr>
    </w:p>
    <w:p w:rsidR="000207D7" w:rsidRPr="00F64E09" w:rsidRDefault="000207D7" w:rsidP="000207D7">
      <w:pPr>
        <w:spacing w:line="285" w:lineRule="atLeast"/>
        <w:ind w:left="709"/>
      </w:pPr>
      <w:r w:rsidRPr="00212BFD">
        <w:rPr>
          <w:u w:val="single"/>
        </w:rPr>
        <w:t>Impacto Potencial</w:t>
      </w:r>
      <w:r w:rsidRPr="00F64E09">
        <w:t xml:space="preserve">: </w:t>
      </w:r>
      <w:r>
        <w:t>Aumento en los costos de venta debido a la adquisición de tecnologías de comunicación para la implementación del producto.</w:t>
      </w:r>
    </w:p>
    <w:p w:rsidR="000207D7" w:rsidRPr="00F64E09" w:rsidRDefault="000207D7" w:rsidP="000207D7">
      <w:pPr>
        <w:spacing w:line="285" w:lineRule="atLeast"/>
        <w:ind w:left="709"/>
      </w:pPr>
      <w:r w:rsidRPr="00212BFD">
        <w:rPr>
          <w:u w:val="single"/>
        </w:rPr>
        <w:t>Probabilidad de ocurrencia</w:t>
      </w:r>
      <w:r>
        <w:t>: Baja</w:t>
      </w:r>
    </w:p>
    <w:p w:rsidR="000207D7" w:rsidRDefault="000207D7" w:rsidP="000207D7">
      <w:pPr>
        <w:spacing w:line="285" w:lineRule="atLeast"/>
        <w:ind w:left="709"/>
      </w:pPr>
      <w:r w:rsidRPr="00212BFD">
        <w:rPr>
          <w:u w:val="single"/>
        </w:rPr>
        <w:t>Consecuencias Primarias</w:t>
      </w:r>
      <w:r w:rsidRPr="00F64E09">
        <w:t xml:space="preserve">: </w:t>
      </w:r>
    </w:p>
    <w:p w:rsidR="000207D7" w:rsidRPr="00F64E09" w:rsidRDefault="000207D7" w:rsidP="000207D7">
      <w:pPr>
        <w:pStyle w:val="Prrafodelista"/>
        <w:numPr>
          <w:ilvl w:val="0"/>
          <w:numId w:val="34"/>
        </w:numPr>
        <w:spacing w:line="285" w:lineRule="atLeast"/>
      </w:pPr>
      <w:r>
        <w:t>Imposibilidad de implementar el producto.</w:t>
      </w:r>
    </w:p>
    <w:p w:rsidR="000207D7" w:rsidRPr="00F64E09" w:rsidRDefault="000207D7" w:rsidP="000207D7">
      <w:pPr>
        <w:pStyle w:val="Prrafodelista"/>
        <w:numPr>
          <w:ilvl w:val="0"/>
          <w:numId w:val="34"/>
        </w:numPr>
        <w:spacing w:line="285" w:lineRule="atLeast"/>
      </w:pPr>
      <w:r>
        <w:t xml:space="preserve">Alargue de los plazos en los procesos de implementación debido a la adquisición de la tecnología </w:t>
      </w:r>
      <w:r w:rsidR="00BE492F">
        <w:t>adecuada</w:t>
      </w:r>
      <w:r>
        <w:t>.</w:t>
      </w:r>
    </w:p>
    <w:p w:rsidR="000207D7" w:rsidRPr="00F64E09" w:rsidRDefault="000207D7" w:rsidP="000207D7">
      <w:pPr>
        <w:spacing w:line="285" w:lineRule="atLeast"/>
        <w:ind w:left="709"/>
      </w:pPr>
      <w:r w:rsidRPr="00212BFD">
        <w:rPr>
          <w:u w:val="single"/>
        </w:rPr>
        <w:t>Consecuencias Secundarias</w:t>
      </w:r>
      <w:r w:rsidRPr="00F64E09">
        <w:t>:</w:t>
      </w:r>
    </w:p>
    <w:p w:rsidR="000207D7" w:rsidRPr="00F64E09" w:rsidRDefault="00BE492F" w:rsidP="000207D7">
      <w:pPr>
        <w:pStyle w:val="Prrafodelista"/>
        <w:numPr>
          <w:ilvl w:val="0"/>
          <w:numId w:val="35"/>
        </w:numPr>
        <w:spacing w:line="285" w:lineRule="atLeast"/>
      </w:pPr>
      <w:r>
        <w:t>Gasto de tiempo,</w:t>
      </w:r>
      <w:r w:rsidR="000207D7" w:rsidRPr="00F64E09">
        <w:t xml:space="preserve"> esfuerzo</w:t>
      </w:r>
      <w:r>
        <w:t xml:space="preserve"> y  recursos económicos en la búsqueda de la solución que mejor se adapte a las posibilidades de la empresa adquiridora.</w:t>
      </w:r>
    </w:p>
    <w:p w:rsidR="00BE492F" w:rsidRDefault="000207D7" w:rsidP="000207D7">
      <w:pPr>
        <w:pStyle w:val="Prrafodelista"/>
        <w:numPr>
          <w:ilvl w:val="0"/>
          <w:numId w:val="35"/>
        </w:numPr>
        <w:spacing w:line="285" w:lineRule="atLeast"/>
      </w:pPr>
      <w:r w:rsidRPr="00F64E09">
        <w:t>P</w:t>
      </w:r>
      <w:r>
        <w:t xml:space="preserve">osibilidad de </w:t>
      </w:r>
      <w:r w:rsidR="00BE492F">
        <w:t>aumento en el precio de venta, sujeta a las tecnologías adquiridas</w:t>
      </w:r>
    </w:p>
    <w:p w:rsidR="000207D7" w:rsidRPr="00F64E09" w:rsidRDefault="00BE492F" w:rsidP="00BE492F">
      <w:pPr>
        <w:pStyle w:val="Prrafodelista"/>
        <w:spacing w:line="285" w:lineRule="atLeast"/>
        <w:ind w:left="1429"/>
      </w:pPr>
      <w:r>
        <w:t>.</w:t>
      </w:r>
    </w:p>
    <w:p w:rsidR="000207D7" w:rsidRDefault="000207D7" w:rsidP="000207D7">
      <w:pPr>
        <w:spacing w:line="285" w:lineRule="atLeast"/>
        <w:ind w:left="709"/>
      </w:pPr>
    </w:p>
    <w:p w:rsidR="00BE492F" w:rsidRPr="00F64E09" w:rsidRDefault="00BE492F" w:rsidP="000207D7">
      <w:pPr>
        <w:spacing w:line="285" w:lineRule="atLeast"/>
        <w:ind w:left="709"/>
      </w:pPr>
    </w:p>
    <w:p w:rsidR="000207D7" w:rsidRPr="00212BFD" w:rsidRDefault="000207D7" w:rsidP="000207D7">
      <w:pPr>
        <w:tabs>
          <w:tab w:val="num" w:pos="567"/>
          <w:tab w:val="num" w:pos="2880"/>
        </w:tabs>
        <w:spacing w:line="285" w:lineRule="atLeast"/>
        <w:ind w:left="709"/>
        <w:rPr>
          <w:b/>
        </w:rPr>
      </w:pPr>
      <w:r>
        <w:rPr>
          <w:b/>
        </w:rPr>
        <w:t xml:space="preserve">7.3.3. - </w:t>
      </w:r>
      <w:r w:rsidRPr="00212BFD">
        <w:rPr>
          <w:b/>
        </w:rPr>
        <w:t>3er Etapa: Manejo del Riesgo</w:t>
      </w:r>
    </w:p>
    <w:p w:rsidR="000207D7" w:rsidRPr="00F64E09" w:rsidRDefault="000207D7" w:rsidP="000207D7">
      <w:pPr>
        <w:spacing w:line="285" w:lineRule="atLeast"/>
        <w:ind w:left="709"/>
      </w:pPr>
    </w:p>
    <w:p w:rsidR="000207D7" w:rsidRPr="00F64E09" w:rsidRDefault="000207D7" w:rsidP="000207D7">
      <w:pPr>
        <w:spacing w:line="285" w:lineRule="atLeast"/>
        <w:ind w:left="709"/>
      </w:pPr>
      <w:r w:rsidRPr="00212BFD">
        <w:rPr>
          <w:u w:val="single"/>
        </w:rPr>
        <w:t>Estrategia</w:t>
      </w:r>
      <w:r w:rsidRPr="00F64E09">
        <w:t xml:space="preserve">: </w:t>
      </w:r>
      <w:r w:rsidR="0019149F">
        <w:t>Realizar un análisis de la situación tecnológica de las localidades cuyas empresas se muestren interesadas en adquirir el producto, a fin de ofrecer una solución optima de comunicación</w:t>
      </w:r>
      <w:r w:rsidRPr="00F64E09">
        <w:t xml:space="preserve">. </w:t>
      </w:r>
    </w:p>
    <w:p w:rsidR="000207D7" w:rsidRPr="00F64E09" w:rsidRDefault="000207D7" w:rsidP="000207D7">
      <w:pPr>
        <w:spacing w:line="285" w:lineRule="atLeast"/>
        <w:ind w:left="709"/>
      </w:pPr>
    </w:p>
    <w:p w:rsidR="000207D7" w:rsidRPr="00F64E09" w:rsidRDefault="000207D7" w:rsidP="000207D7">
      <w:pPr>
        <w:spacing w:line="285" w:lineRule="atLeast"/>
        <w:ind w:left="709"/>
      </w:pPr>
      <w:r w:rsidRPr="00212BFD">
        <w:rPr>
          <w:u w:val="single"/>
        </w:rPr>
        <w:t>Líneas de Defensa</w:t>
      </w:r>
      <w:r w:rsidRPr="00F64E09">
        <w:t>:</w:t>
      </w:r>
    </w:p>
    <w:p w:rsidR="0019149F" w:rsidRDefault="000207D7" w:rsidP="000207D7">
      <w:pPr>
        <w:spacing w:line="285" w:lineRule="atLeast"/>
        <w:ind w:left="709"/>
      </w:pPr>
      <w:r w:rsidRPr="00F64E09">
        <w:t xml:space="preserve">1º Línea de Defensa - Prevención: </w:t>
      </w:r>
      <w:r>
        <w:t>Realizar la</w:t>
      </w:r>
      <w:r w:rsidR="0019149F">
        <w:t xml:space="preserve"> segmentación del mercado y llevar a cabo una estrategia de marketing que considere las deficiencias tecnológicas de los lugares en los cuales se desea vender el produ</w:t>
      </w:r>
      <w:r w:rsidR="00A976B1">
        <w:t>c</w:t>
      </w:r>
      <w:r w:rsidR="0019149F">
        <w:t>to.</w:t>
      </w:r>
      <w:r>
        <w:t xml:space="preserve"> </w:t>
      </w:r>
    </w:p>
    <w:p w:rsidR="000207D7" w:rsidRPr="00F64E09" w:rsidRDefault="000207D7" w:rsidP="000207D7">
      <w:pPr>
        <w:spacing w:line="285" w:lineRule="atLeast"/>
        <w:ind w:left="709"/>
      </w:pPr>
      <w:r w:rsidRPr="00F64E09">
        <w:t xml:space="preserve">2º Línea de Defensa - Detección: </w:t>
      </w:r>
      <w:r w:rsidR="00A976B1">
        <w:t>Indagar sobre la situación, en materia de servicios de comunicación (teléfono, fax, Internet) de las empresas interesadas y la localidad afectada, al realizar el telemarketing.</w:t>
      </w:r>
    </w:p>
    <w:p w:rsidR="000207D7" w:rsidRPr="00F64E09" w:rsidRDefault="000207D7" w:rsidP="000207D7">
      <w:pPr>
        <w:spacing w:line="285" w:lineRule="atLeast"/>
        <w:ind w:left="709"/>
      </w:pPr>
      <w:r w:rsidRPr="00F64E09">
        <w:t>3º Línea de Defensa - R</w:t>
      </w:r>
      <w:r>
        <w:t xml:space="preserve">ecuperación: </w:t>
      </w:r>
      <w:r w:rsidR="00A976B1">
        <w:t>Analizar a fondo las posibles soluciones tecnológicas, a fin de adoptar la que mejor se ajuste a las posibilidades del potencial cliente</w:t>
      </w:r>
    </w:p>
    <w:p w:rsidR="000207D7" w:rsidRDefault="000207D7" w:rsidP="000207D7">
      <w:pPr>
        <w:spacing w:line="285" w:lineRule="atLeast"/>
        <w:ind w:left="709"/>
      </w:pPr>
    </w:p>
    <w:p w:rsidR="000207D7" w:rsidRPr="00F64E09" w:rsidRDefault="000207D7" w:rsidP="000207D7">
      <w:pPr>
        <w:spacing w:line="285" w:lineRule="atLeast"/>
        <w:ind w:left="709"/>
      </w:pPr>
    </w:p>
    <w:p w:rsidR="000207D7" w:rsidRPr="00212BFD" w:rsidRDefault="000207D7" w:rsidP="000207D7">
      <w:pPr>
        <w:tabs>
          <w:tab w:val="num" w:pos="567"/>
          <w:tab w:val="num" w:pos="2880"/>
        </w:tabs>
        <w:spacing w:line="285" w:lineRule="atLeast"/>
        <w:ind w:left="709"/>
        <w:rPr>
          <w:b/>
        </w:rPr>
      </w:pPr>
      <w:r>
        <w:rPr>
          <w:b/>
        </w:rPr>
        <w:t xml:space="preserve">7.3.4. - </w:t>
      </w:r>
      <w:r w:rsidRPr="00212BFD">
        <w:rPr>
          <w:b/>
        </w:rPr>
        <w:t>4ta Etapa: Recuperación</w:t>
      </w:r>
    </w:p>
    <w:p w:rsidR="000207D7" w:rsidRPr="00F64E09" w:rsidRDefault="000207D7" w:rsidP="000207D7">
      <w:pPr>
        <w:spacing w:line="285" w:lineRule="atLeast"/>
        <w:ind w:left="709"/>
      </w:pPr>
    </w:p>
    <w:p w:rsidR="000207D7" w:rsidRPr="00F64E09" w:rsidRDefault="000207D7" w:rsidP="000207D7">
      <w:pPr>
        <w:spacing w:line="285" w:lineRule="atLeast"/>
        <w:ind w:left="709"/>
      </w:pPr>
      <w:r w:rsidRPr="00212BFD">
        <w:rPr>
          <w:u w:val="single"/>
        </w:rPr>
        <w:t>Plan de Contingencia</w:t>
      </w:r>
      <w:r w:rsidRPr="00F64E09">
        <w:t>:</w:t>
      </w:r>
    </w:p>
    <w:p w:rsidR="000207D7" w:rsidRPr="00F64E09" w:rsidRDefault="000207D7" w:rsidP="000207D7">
      <w:pPr>
        <w:spacing w:line="285" w:lineRule="atLeast"/>
        <w:ind w:left="709"/>
      </w:pPr>
      <w:r w:rsidRPr="00F64E09">
        <w:t xml:space="preserve">En caso de producirse este riesgo se deberá realizar </w:t>
      </w:r>
      <w:r w:rsidR="00A976B1">
        <w:t>un análisis de</w:t>
      </w:r>
      <w:r w:rsidR="00A26EC0">
        <w:t xml:space="preserve"> las  posibilidades en </w:t>
      </w:r>
      <w:r w:rsidR="00A976B1">
        <w:t>soluciones tecnológicas (</w:t>
      </w:r>
      <w:r w:rsidR="00A26EC0">
        <w:t xml:space="preserve">compra </w:t>
      </w:r>
      <w:r w:rsidR="00A976B1">
        <w:t xml:space="preserve">dispositivos de comunicación </w:t>
      </w:r>
      <w:r w:rsidR="00A26EC0">
        <w:t xml:space="preserve"> 3</w:t>
      </w:r>
      <w:r w:rsidR="00A976B1">
        <w:t>G</w:t>
      </w:r>
      <w:r w:rsidR="00A26EC0">
        <w:t>, compra de antenas Vhf</w:t>
      </w:r>
      <w:r w:rsidR="00A976B1">
        <w:t>,</w:t>
      </w:r>
      <w:r w:rsidR="00A26EC0">
        <w:t xml:space="preserve"> contratación de un canal en los servicios móviles de comunicación, etc), a fin de encontrar una alternativa a la comunicación vía Internet que pueda ser implementada, satisfaga las necesidades de comunicación y pueda ser solventada por el cliente.</w:t>
      </w:r>
    </w:p>
    <w:p w:rsidR="000207D7" w:rsidRDefault="000207D7" w:rsidP="000207D7">
      <w:pPr>
        <w:spacing w:line="285" w:lineRule="atLeast"/>
        <w:ind w:left="709"/>
      </w:pPr>
    </w:p>
    <w:p w:rsidR="000207D7" w:rsidRPr="00F64E09" w:rsidRDefault="000207D7" w:rsidP="000251D1">
      <w:pPr>
        <w:spacing w:line="285" w:lineRule="atLeast"/>
        <w:ind w:left="709"/>
      </w:pPr>
    </w:p>
    <w:p w:rsidR="000251D1" w:rsidRDefault="000251D1" w:rsidP="00F64E09">
      <w:pPr>
        <w:spacing w:line="285" w:lineRule="atLeast"/>
        <w:ind w:left="709"/>
      </w:pPr>
    </w:p>
    <w:p w:rsidR="008E1367" w:rsidRDefault="008E1367" w:rsidP="00F64E09">
      <w:pPr>
        <w:spacing w:line="285" w:lineRule="atLeast"/>
        <w:ind w:left="709"/>
      </w:pPr>
    </w:p>
    <w:p w:rsidR="009F7235" w:rsidRDefault="009F7235" w:rsidP="006342AE">
      <w:pPr>
        <w:pStyle w:val="Normal1"/>
        <w:ind w:left="360"/>
        <w:rPr>
          <w:b/>
          <w:sz w:val="28"/>
          <w:szCs w:val="28"/>
        </w:rPr>
      </w:pPr>
    </w:p>
    <w:p w:rsidR="009F7235" w:rsidRDefault="009F7235" w:rsidP="006342AE">
      <w:pPr>
        <w:pStyle w:val="Normal1"/>
        <w:ind w:left="360"/>
        <w:rPr>
          <w:b/>
          <w:sz w:val="28"/>
          <w:szCs w:val="28"/>
        </w:rPr>
      </w:pPr>
    </w:p>
    <w:p w:rsidR="009F7235" w:rsidRDefault="009F7235" w:rsidP="006342AE">
      <w:pPr>
        <w:pStyle w:val="Normal1"/>
        <w:ind w:left="360"/>
        <w:rPr>
          <w:b/>
          <w:sz w:val="28"/>
          <w:szCs w:val="28"/>
        </w:rPr>
      </w:pPr>
    </w:p>
    <w:p w:rsidR="009F7235" w:rsidRDefault="009F7235" w:rsidP="006342AE">
      <w:pPr>
        <w:pStyle w:val="Normal1"/>
        <w:ind w:left="360"/>
        <w:rPr>
          <w:b/>
          <w:sz w:val="28"/>
          <w:szCs w:val="28"/>
        </w:rPr>
      </w:pPr>
    </w:p>
    <w:p w:rsidR="009F7235" w:rsidRDefault="009F7235" w:rsidP="006342AE">
      <w:pPr>
        <w:pStyle w:val="Normal1"/>
        <w:ind w:left="360"/>
        <w:rPr>
          <w:b/>
          <w:sz w:val="28"/>
          <w:szCs w:val="28"/>
        </w:rPr>
      </w:pPr>
    </w:p>
    <w:p w:rsidR="009F7235" w:rsidRDefault="009F7235" w:rsidP="006342AE">
      <w:pPr>
        <w:pStyle w:val="Normal1"/>
        <w:ind w:left="360"/>
        <w:rPr>
          <w:b/>
          <w:sz w:val="28"/>
          <w:szCs w:val="28"/>
        </w:rPr>
      </w:pPr>
    </w:p>
    <w:p w:rsidR="009F7235" w:rsidRDefault="009F7235" w:rsidP="006342AE">
      <w:pPr>
        <w:pStyle w:val="Normal1"/>
        <w:ind w:left="360"/>
        <w:rPr>
          <w:b/>
          <w:sz w:val="28"/>
          <w:szCs w:val="28"/>
        </w:rPr>
      </w:pPr>
    </w:p>
    <w:p w:rsidR="009F7235" w:rsidRDefault="009F7235" w:rsidP="009F7235">
      <w:pPr>
        <w:pStyle w:val="Normal1"/>
        <w:rPr>
          <w:b/>
          <w:sz w:val="28"/>
          <w:szCs w:val="28"/>
        </w:rPr>
        <w:sectPr w:rsidR="009F7235" w:rsidSect="00D50FF5">
          <w:headerReference w:type="default" r:id="rId13"/>
          <w:footerReference w:type="default" r:id="rId14"/>
          <w:pgSz w:w="11906" w:h="16838"/>
          <w:pgMar w:top="1417" w:right="1133" w:bottom="1417" w:left="1701" w:header="708" w:footer="708" w:gutter="0"/>
          <w:cols w:space="708"/>
          <w:docGrid w:linePitch="360"/>
        </w:sectPr>
      </w:pPr>
    </w:p>
    <w:p w:rsidR="00F64E09" w:rsidRDefault="006342AE" w:rsidP="009F7235">
      <w:pPr>
        <w:pStyle w:val="Normal1"/>
        <w:ind w:left="360"/>
        <w:rPr>
          <w:b/>
          <w:sz w:val="28"/>
          <w:szCs w:val="28"/>
        </w:rPr>
      </w:pPr>
      <w:r>
        <w:rPr>
          <w:b/>
          <w:sz w:val="28"/>
          <w:szCs w:val="28"/>
        </w:rPr>
        <w:lastRenderedPageBreak/>
        <w:t>8</w:t>
      </w:r>
      <w:r w:rsidRPr="00F64E09">
        <w:rPr>
          <w:b/>
          <w:sz w:val="28"/>
          <w:szCs w:val="28"/>
        </w:rPr>
        <w:t xml:space="preserve">. </w:t>
      </w:r>
      <w:r>
        <w:rPr>
          <w:b/>
          <w:sz w:val="28"/>
          <w:szCs w:val="28"/>
        </w:rPr>
        <w:t>Proyecciones Económicas –</w:t>
      </w:r>
      <w:r w:rsidR="009F7235">
        <w:rPr>
          <w:b/>
          <w:sz w:val="28"/>
          <w:szCs w:val="28"/>
        </w:rPr>
        <w:t xml:space="preserve"> Financieras</w:t>
      </w:r>
    </w:p>
    <w:tbl>
      <w:tblPr>
        <w:tblW w:w="9589" w:type="dxa"/>
        <w:jc w:val="center"/>
        <w:tblInd w:w="60" w:type="dxa"/>
        <w:tblCellMar>
          <w:left w:w="70" w:type="dxa"/>
          <w:right w:w="70" w:type="dxa"/>
        </w:tblCellMar>
        <w:tblLook w:val="04A0" w:firstRow="1" w:lastRow="0" w:firstColumn="1" w:lastColumn="0" w:noHBand="0" w:noVBand="1"/>
      </w:tblPr>
      <w:tblGrid>
        <w:gridCol w:w="4830"/>
        <w:gridCol w:w="1031"/>
        <w:gridCol w:w="920"/>
        <w:gridCol w:w="920"/>
        <w:gridCol w:w="968"/>
        <w:gridCol w:w="920"/>
      </w:tblGrid>
      <w:tr w:rsidR="009F7235" w:rsidRPr="009F7235" w:rsidTr="00A12AC6">
        <w:trPr>
          <w:trHeight w:val="284"/>
          <w:jc w:val="center"/>
        </w:trPr>
        <w:tc>
          <w:tcPr>
            <w:tcW w:w="4830" w:type="dxa"/>
            <w:tcBorders>
              <w:top w:val="single" w:sz="8" w:space="0" w:color="auto"/>
              <w:left w:val="single" w:sz="8" w:space="0" w:color="auto"/>
              <w:bottom w:val="single" w:sz="8" w:space="0" w:color="auto"/>
              <w:right w:val="nil"/>
            </w:tcBorders>
            <w:shd w:val="clear" w:color="000000" w:fill="DBEEF3"/>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CONCEPTO</w:t>
            </w:r>
          </w:p>
        </w:tc>
        <w:tc>
          <w:tcPr>
            <w:tcW w:w="1031" w:type="dxa"/>
            <w:tcBorders>
              <w:top w:val="single" w:sz="8" w:space="0" w:color="auto"/>
              <w:left w:val="single" w:sz="8" w:space="0" w:color="auto"/>
              <w:bottom w:val="single" w:sz="8" w:space="0" w:color="auto"/>
              <w:right w:val="single" w:sz="4" w:space="0" w:color="auto"/>
            </w:tcBorders>
            <w:shd w:val="clear" w:color="000000" w:fill="DBEEF3"/>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ACTIVO</w:t>
            </w:r>
          </w:p>
        </w:tc>
        <w:tc>
          <w:tcPr>
            <w:tcW w:w="920" w:type="dxa"/>
            <w:tcBorders>
              <w:top w:val="single" w:sz="8" w:space="0" w:color="auto"/>
              <w:left w:val="nil"/>
              <w:bottom w:val="single" w:sz="8" w:space="0" w:color="auto"/>
              <w:right w:val="single" w:sz="4" w:space="0" w:color="auto"/>
            </w:tcBorders>
            <w:shd w:val="clear" w:color="000000" w:fill="DBEEF3"/>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PASIVO</w:t>
            </w:r>
          </w:p>
        </w:tc>
        <w:tc>
          <w:tcPr>
            <w:tcW w:w="920" w:type="dxa"/>
            <w:tcBorders>
              <w:top w:val="single" w:sz="8" w:space="0" w:color="auto"/>
              <w:left w:val="nil"/>
              <w:bottom w:val="single" w:sz="8" w:space="0" w:color="auto"/>
              <w:right w:val="single" w:sz="4" w:space="0" w:color="auto"/>
            </w:tcBorders>
            <w:shd w:val="clear" w:color="000000" w:fill="DBEEF3"/>
            <w:noWrap/>
            <w:vAlign w:val="bottom"/>
            <w:hideMark/>
          </w:tcPr>
          <w:p w:rsidR="009F7235" w:rsidRPr="00E428DF" w:rsidRDefault="009F7235" w:rsidP="009F7235">
            <w:pPr>
              <w:jc w:val="center"/>
              <w:rPr>
                <w:rFonts w:ascii="Calibri" w:hAnsi="Calibri" w:cs="Calibri"/>
                <w:b/>
                <w:bCs/>
                <w:color w:val="000000"/>
                <w:sz w:val="16"/>
                <w:szCs w:val="16"/>
                <w:lang w:val="es-AR" w:eastAsia="es-AR"/>
              </w:rPr>
            </w:pPr>
            <w:r w:rsidRPr="00E428DF">
              <w:rPr>
                <w:rFonts w:ascii="Calibri" w:hAnsi="Calibri" w:cs="Calibri"/>
                <w:b/>
                <w:bCs/>
                <w:color w:val="000000"/>
                <w:sz w:val="16"/>
                <w:szCs w:val="16"/>
                <w:lang w:val="es-AR" w:eastAsia="es-AR"/>
              </w:rPr>
              <w:t>PAT NET</w:t>
            </w:r>
          </w:p>
        </w:tc>
        <w:tc>
          <w:tcPr>
            <w:tcW w:w="968" w:type="dxa"/>
            <w:tcBorders>
              <w:top w:val="single" w:sz="8" w:space="0" w:color="auto"/>
              <w:left w:val="nil"/>
              <w:bottom w:val="single" w:sz="8" w:space="0" w:color="auto"/>
              <w:right w:val="single" w:sz="4" w:space="0" w:color="auto"/>
            </w:tcBorders>
            <w:shd w:val="clear" w:color="000000" w:fill="DBEEF3"/>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INGRESO</w:t>
            </w:r>
          </w:p>
        </w:tc>
        <w:tc>
          <w:tcPr>
            <w:tcW w:w="920" w:type="dxa"/>
            <w:tcBorders>
              <w:top w:val="single" w:sz="8" w:space="0" w:color="auto"/>
              <w:left w:val="nil"/>
              <w:bottom w:val="single" w:sz="8" w:space="0" w:color="auto"/>
              <w:right w:val="single" w:sz="8" w:space="0" w:color="auto"/>
            </w:tcBorders>
            <w:shd w:val="clear" w:color="000000" w:fill="DBEEF3"/>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EGRESO</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Caja</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1.959,63</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jc w:val="cente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Equipos informáticos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3.597,00</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Impresora color</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258,23</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Impresora de Credenciales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2.890,43</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Mesas para PC</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637,14</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Escritorio</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593,25</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Sillas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1.143,12</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Biblioteca</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1.188,10</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9F7235"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9F7235" w:rsidRPr="009F7235" w:rsidRDefault="009F7235" w:rsidP="009F7235">
            <w:pPr>
              <w:rPr>
                <w:color w:val="000000"/>
                <w:sz w:val="16"/>
                <w:szCs w:val="16"/>
                <w:lang w:val="es-AR" w:eastAsia="es-AR"/>
              </w:rPr>
            </w:pPr>
            <w:r w:rsidRPr="009F7235">
              <w:rPr>
                <w:color w:val="000000"/>
                <w:sz w:val="16"/>
                <w:szCs w:val="16"/>
                <w:lang w:val="es-AR" w:eastAsia="es-AR"/>
              </w:rPr>
              <w:t>Prestamo - Confina</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4.000,00</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9F7235" w:rsidRPr="009F7235" w:rsidRDefault="009F7235"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415896">
            <w:pPr>
              <w:rPr>
                <w:color w:val="000000"/>
                <w:sz w:val="16"/>
                <w:szCs w:val="16"/>
                <w:lang w:val="es-AR" w:eastAsia="es-AR"/>
              </w:rPr>
            </w:pPr>
            <w:r>
              <w:rPr>
                <w:color w:val="000000"/>
                <w:sz w:val="16"/>
                <w:szCs w:val="16"/>
                <w:lang w:val="es-AR" w:eastAsia="es-AR"/>
              </w:rPr>
              <w:t>300 GB de espacio, 10.000 M</w:t>
            </w:r>
            <w:r w:rsidRPr="009F7235">
              <w:rPr>
                <w:color w:val="000000"/>
                <w:sz w:val="16"/>
                <w:szCs w:val="16"/>
                <w:lang w:val="es-AR" w:eastAsia="es-AR"/>
              </w:rPr>
              <w:t>B de transferencia</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8E5858">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156,00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Block de Hojas A4</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64,50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Cd's Bulk x 100 ud</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159,60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Carpetas Archivadoras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99,50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Tarjetas Plásticas pack por 200 ud</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125,00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Tinta para impresoras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315,20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Pasajes, Hospedajes, Comida</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3.000,00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noWrap/>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Cadetes, Imprevistos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1.000,00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noWrap/>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Serv. Telef e Internet</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300,30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Local de oficinas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850,00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Licencias de desarrollo estándar</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0,00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Licencias de desarrollo estándar</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0,00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Costo de Ventas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1.663,00</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Capital Social</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E428DF" w:rsidRDefault="008E5858" w:rsidP="009F7235">
            <w:pPr>
              <w:rPr>
                <w:rFonts w:ascii="Calibri" w:hAnsi="Calibri" w:cs="Calibri"/>
                <w:color w:val="000000"/>
                <w:sz w:val="16"/>
                <w:szCs w:val="16"/>
                <w:lang w:val="es-AR" w:eastAsia="es-AR"/>
              </w:rPr>
            </w:pPr>
            <w:r w:rsidRPr="00E428DF">
              <w:rPr>
                <w:rFonts w:ascii="Calibri" w:hAnsi="Calibri" w:cs="Calibri"/>
                <w:color w:val="000000"/>
                <w:sz w:val="16"/>
                <w:szCs w:val="16"/>
                <w:lang w:val="es-AR" w:eastAsia="es-AR"/>
              </w:rPr>
              <w:t> 8.422,90</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45972" w:rsidRDefault="008E5858" w:rsidP="009F7235">
            <w:pPr>
              <w:jc w:val="right"/>
              <w:rPr>
                <w:rFonts w:ascii="Calibri" w:hAnsi="Calibri" w:cs="Calibri"/>
                <w:strike/>
                <w:color w:val="000000"/>
                <w:sz w:val="16"/>
                <w:szCs w:val="16"/>
                <w:lang w:val="es-AR" w:eastAsia="es-AR"/>
              </w:rPr>
            </w:pP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8E5858" w:rsidRPr="009F7235" w:rsidTr="00D84928">
        <w:trPr>
          <w:trHeight w:val="284"/>
          <w:jc w:val="center"/>
        </w:trPr>
        <w:tc>
          <w:tcPr>
            <w:tcW w:w="4830" w:type="dxa"/>
            <w:tcBorders>
              <w:top w:val="single" w:sz="8" w:space="0" w:color="auto"/>
              <w:left w:val="single" w:sz="8" w:space="0" w:color="auto"/>
              <w:bottom w:val="single" w:sz="8" w:space="0" w:color="auto"/>
              <w:right w:val="nil"/>
            </w:tcBorders>
            <w:shd w:val="clear" w:color="auto" w:fill="auto"/>
            <w:vAlign w:val="bottom"/>
            <w:hideMark/>
          </w:tcPr>
          <w:p w:rsidR="008E5858" w:rsidRPr="009F7235" w:rsidRDefault="008E5858" w:rsidP="009F7235">
            <w:pPr>
              <w:rPr>
                <w:color w:val="000000"/>
                <w:sz w:val="16"/>
                <w:szCs w:val="16"/>
                <w:lang w:val="es-AR" w:eastAsia="es-AR"/>
              </w:rPr>
            </w:pPr>
            <w:r w:rsidRPr="009F7235">
              <w:rPr>
                <w:color w:val="000000"/>
                <w:sz w:val="16"/>
                <w:szCs w:val="16"/>
                <w:lang w:val="es-AR" w:eastAsia="es-AR"/>
              </w:rPr>
              <w:t>Ventas</w:t>
            </w:r>
          </w:p>
        </w:tc>
        <w:tc>
          <w:tcPr>
            <w:tcW w:w="1031"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E428DF" w:rsidRDefault="008E5858" w:rsidP="009F7235">
            <w:pPr>
              <w:rPr>
                <w:rFonts w:ascii="Calibri" w:hAnsi="Calibri" w:cs="Calibri"/>
                <w:color w:val="000000"/>
                <w:sz w:val="16"/>
                <w:szCs w:val="16"/>
                <w:lang w:val="es-AR" w:eastAsia="es-AR"/>
              </w:rPr>
            </w:pPr>
            <w:r w:rsidRPr="00E428DF">
              <w:rPr>
                <w:rFonts w:ascii="Calibri" w:hAnsi="Calibri" w:cs="Calibri"/>
                <w:color w:val="000000"/>
                <w:sz w:val="16"/>
                <w:szCs w:val="16"/>
                <w:lang w:val="es-AR" w:eastAsia="es-AR"/>
              </w:rPr>
              <w:t> </w:t>
            </w:r>
          </w:p>
        </w:tc>
        <w:tc>
          <w:tcPr>
            <w:tcW w:w="920" w:type="dxa"/>
            <w:tcBorders>
              <w:top w:val="single" w:sz="8" w:space="0" w:color="auto"/>
              <w:left w:val="nil"/>
              <w:bottom w:val="single" w:sz="8" w:space="0" w:color="auto"/>
              <w:right w:val="single" w:sz="4" w:space="0" w:color="auto"/>
            </w:tcBorders>
            <w:shd w:val="clear" w:color="auto" w:fill="auto"/>
            <w:noWrap/>
            <w:vAlign w:val="bottom"/>
            <w:hideMark/>
          </w:tcPr>
          <w:p w:rsidR="008E5858" w:rsidRPr="00945972" w:rsidRDefault="008E5858" w:rsidP="009F7235">
            <w:pPr>
              <w:rPr>
                <w:rFonts w:ascii="Calibri" w:hAnsi="Calibri" w:cs="Calibri"/>
                <w:strike/>
                <w:color w:val="000000"/>
                <w:sz w:val="16"/>
                <w:szCs w:val="16"/>
                <w:lang w:val="es-AR" w:eastAsia="es-AR"/>
              </w:rPr>
            </w:pPr>
          </w:p>
        </w:tc>
        <w:tc>
          <w:tcPr>
            <w:tcW w:w="968" w:type="dxa"/>
            <w:tcBorders>
              <w:top w:val="single" w:sz="8" w:space="0" w:color="auto"/>
              <w:left w:val="nil"/>
              <w:bottom w:val="single" w:sz="8" w:space="0" w:color="auto"/>
              <w:right w:val="single" w:sz="4"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8.000,00</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 </w:t>
            </w:r>
          </w:p>
        </w:tc>
      </w:tr>
      <w:tr w:rsidR="008E5858" w:rsidRPr="009F7235" w:rsidTr="00A12AC6">
        <w:trPr>
          <w:trHeight w:val="284"/>
          <w:jc w:val="center"/>
        </w:trPr>
        <w:tc>
          <w:tcPr>
            <w:tcW w:w="4830" w:type="dxa"/>
            <w:tcBorders>
              <w:top w:val="single" w:sz="8" w:space="0" w:color="auto"/>
              <w:left w:val="single" w:sz="8" w:space="0" w:color="auto"/>
              <w:bottom w:val="single" w:sz="8" w:space="0" w:color="auto"/>
              <w:right w:val="nil"/>
            </w:tcBorders>
            <w:shd w:val="clear" w:color="auto" w:fill="auto"/>
            <w:noWrap/>
            <w:vAlign w:val="bottom"/>
            <w:hideMark/>
          </w:tcPr>
          <w:p w:rsidR="008E5858" w:rsidRPr="009F7235" w:rsidRDefault="008E5858" w:rsidP="009F7235">
            <w:pPr>
              <w:rPr>
                <w:rFonts w:ascii="Calibri" w:hAnsi="Calibri" w:cs="Calibri"/>
                <w:b/>
                <w:bCs/>
                <w:color w:val="000000"/>
                <w:sz w:val="16"/>
                <w:szCs w:val="16"/>
                <w:lang w:val="es-AR" w:eastAsia="es-AR"/>
              </w:rPr>
            </w:pPr>
            <w:r w:rsidRPr="009F7235">
              <w:rPr>
                <w:rFonts w:ascii="Calibri" w:hAnsi="Calibri" w:cs="Calibri"/>
                <w:b/>
                <w:bCs/>
                <w:color w:val="000000"/>
                <w:sz w:val="16"/>
                <w:szCs w:val="16"/>
                <w:lang w:val="es-AR" w:eastAsia="es-AR"/>
              </w:rPr>
              <w:t>TOTAL</w:t>
            </w:r>
          </w:p>
        </w:tc>
        <w:tc>
          <w:tcPr>
            <w:tcW w:w="103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12.422,90</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E428DF" w:rsidRDefault="008E5858" w:rsidP="00945972">
            <w:pPr>
              <w:jc w:val="right"/>
              <w:rPr>
                <w:rFonts w:ascii="Calibri" w:hAnsi="Calibri" w:cs="Calibri"/>
                <w:color w:val="000000"/>
                <w:sz w:val="16"/>
                <w:szCs w:val="16"/>
                <w:lang w:val="es-AR" w:eastAsia="es-AR"/>
              </w:rPr>
            </w:pPr>
            <w:r w:rsidRPr="00E428DF">
              <w:rPr>
                <w:rFonts w:ascii="Calibri" w:hAnsi="Calibri" w:cs="Calibri"/>
                <w:color w:val="000000"/>
                <w:sz w:val="16"/>
                <w:szCs w:val="16"/>
                <w:lang w:val="es-AR" w:eastAsia="es-AR"/>
              </w:rPr>
              <w:t>12.422,90</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45972" w:rsidRDefault="008E5858" w:rsidP="009F7235">
            <w:pPr>
              <w:jc w:val="right"/>
              <w:rPr>
                <w:rFonts w:ascii="Calibri" w:hAnsi="Calibri" w:cs="Calibri"/>
                <w:strike/>
                <w:color w:val="000000"/>
                <w:sz w:val="16"/>
                <w:szCs w:val="16"/>
                <w:lang w:val="es-AR" w:eastAsia="es-AR"/>
              </w:rPr>
            </w:pPr>
          </w:p>
        </w:tc>
        <w:tc>
          <w:tcPr>
            <w:tcW w:w="968"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8.000,00</w:t>
            </w:r>
          </w:p>
        </w:tc>
        <w:tc>
          <w:tcPr>
            <w:tcW w:w="920" w:type="dxa"/>
            <w:tcBorders>
              <w:top w:val="single" w:sz="8" w:space="0" w:color="auto"/>
              <w:left w:val="nil"/>
              <w:bottom w:val="single" w:sz="8" w:space="0" w:color="auto"/>
              <w:right w:val="single" w:sz="8" w:space="0" w:color="auto"/>
            </w:tcBorders>
            <w:shd w:val="clear" w:color="auto" w:fill="auto"/>
            <w:noWrap/>
            <w:vAlign w:val="bottom"/>
            <w:hideMark/>
          </w:tcPr>
          <w:p w:rsidR="008E5858" w:rsidRPr="009F7235" w:rsidRDefault="008E5858" w:rsidP="009F7235">
            <w:pPr>
              <w:jc w:val="right"/>
              <w:rPr>
                <w:rFonts w:ascii="Calibri" w:hAnsi="Calibri" w:cs="Calibri"/>
                <w:color w:val="000000"/>
                <w:sz w:val="16"/>
                <w:szCs w:val="16"/>
                <w:lang w:val="es-AR" w:eastAsia="es-AR"/>
              </w:rPr>
            </w:pPr>
            <w:r w:rsidRPr="009F7235">
              <w:rPr>
                <w:rFonts w:ascii="Calibri" w:hAnsi="Calibri" w:cs="Calibri"/>
                <w:color w:val="000000"/>
                <w:sz w:val="16"/>
                <w:szCs w:val="16"/>
                <w:lang w:val="es-AR" w:eastAsia="es-AR"/>
              </w:rPr>
              <w:t>7.577,10</w:t>
            </w:r>
          </w:p>
        </w:tc>
      </w:tr>
    </w:tbl>
    <w:p w:rsidR="009F7235" w:rsidRDefault="009F7235" w:rsidP="009F7235">
      <w:pPr>
        <w:pStyle w:val="Normal1"/>
        <w:ind w:left="360"/>
      </w:pPr>
    </w:p>
    <w:p w:rsidR="002B1353" w:rsidRPr="00523A53" w:rsidRDefault="002B1353" w:rsidP="002B1353">
      <w:pPr>
        <w:jc w:val="center"/>
        <w:rPr>
          <w:rFonts w:ascii="Calibri" w:hAnsi="Calibri" w:cs="Calibri"/>
          <w:b/>
          <w:bCs/>
          <w:color w:val="FF0000"/>
          <w:sz w:val="28"/>
          <w:szCs w:val="28"/>
          <w:lang w:val="es-AR" w:eastAsia="es-AR"/>
        </w:rPr>
      </w:pPr>
      <w:r>
        <w:rPr>
          <w:rFonts w:ascii="Calibri" w:hAnsi="Calibri" w:cs="Calibri"/>
          <w:b/>
          <w:bCs/>
          <w:color w:val="000000"/>
          <w:sz w:val="28"/>
          <w:szCs w:val="28"/>
          <w:lang w:val="es-AR" w:eastAsia="es-AR"/>
        </w:rPr>
        <w:t xml:space="preserve">8.1. </w:t>
      </w:r>
      <w:r w:rsidRPr="002B1353">
        <w:rPr>
          <w:rFonts w:ascii="Calibri" w:hAnsi="Calibri" w:cs="Calibri"/>
          <w:b/>
          <w:bCs/>
          <w:color w:val="000000"/>
          <w:sz w:val="28"/>
          <w:szCs w:val="28"/>
          <w:lang w:val="es-AR" w:eastAsia="es-AR"/>
        </w:rPr>
        <w:t xml:space="preserve">BALANCE </w:t>
      </w:r>
      <w:r w:rsidR="00540D14">
        <w:rPr>
          <w:rFonts w:ascii="Calibri" w:hAnsi="Calibri" w:cs="Calibri"/>
          <w:b/>
          <w:bCs/>
          <w:color w:val="000000"/>
          <w:sz w:val="28"/>
          <w:szCs w:val="28"/>
          <w:lang w:val="es-AR" w:eastAsia="es-AR"/>
        </w:rPr>
        <w:t>AL INICIO DEL NEGOCIO</w:t>
      </w:r>
    </w:p>
    <w:p w:rsidR="002B1353" w:rsidRPr="002B1353" w:rsidRDefault="002B1353" w:rsidP="002B1353">
      <w:pPr>
        <w:jc w:val="center"/>
        <w:rPr>
          <w:rFonts w:ascii="Calibri" w:hAnsi="Calibri" w:cs="Calibri"/>
          <w:b/>
          <w:bCs/>
          <w:color w:val="000000"/>
          <w:sz w:val="28"/>
          <w:szCs w:val="28"/>
          <w:lang w:val="es-AR" w:eastAsia="es-AR"/>
        </w:rPr>
      </w:pPr>
    </w:p>
    <w:tbl>
      <w:tblPr>
        <w:tblW w:w="7560" w:type="dxa"/>
        <w:jc w:val="center"/>
        <w:tblInd w:w="60" w:type="dxa"/>
        <w:tblCellMar>
          <w:left w:w="70" w:type="dxa"/>
          <w:right w:w="70" w:type="dxa"/>
        </w:tblCellMar>
        <w:tblLook w:val="04A0" w:firstRow="1" w:lastRow="0" w:firstColumn="1" w:lastColumn="0" w:noHBand="0" w:noVBand="1"/>
      </w:tblPr>
      <w:tblGrid>
        <w:gridCol w:w="2876"/>
        <w:gridCol w:w="1044"/>
        <w:gridCol w:w="2613"/>
        <w:gridCol w:w="1037"/>
      </w:tblGrid>
      <w:tr w:rsidR="0034341F" w:rsidRPr="0034341F" w:rsidTr="0034341F">
        <w:trPr>
          <w:trHeight w:val="315"/>
          <w:jc w:val="center"/>
        </w:trPr>
        <w:tc>
          <w:tcPr>
            <w:tcW w:w="3920" w:type="dxa"/>
            <w:gridSpan w:val="2"/>
            <w:tcBorders>
              <w:top w:val="single" w:sz="8" w:space="0" w:color="auto"/>
              <w:left w:val="single" w:sz="8" w:space="0" w:color="auto"/>
              <w:bottom w:val="single" w:sz="8" w:space="0" w:color="auto"/>
              <w:right w:val="single" w:sz="8" w:space="0" w:color="000000"/>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ACTIVO</w:t>
            </w:r>
          </w:p>
        </w:tc>
        <w:tc>
          <w:tcPr>
            <w:tcW w:w="3640" w:type="dxa"/>
            <w:gridSpan w:val="2"/>
            <w:tcBorders>
              <w:top w:val="single" w:sz="8" w:space="0" w:color="auto"/>
              <w:left w:val="nil"/>
              <w:bottom w:val="single" w:sz="8" w:space="0" w:color="auto"/>
              <w:right w:val="single" w:sz="8" w:space="0" w:color="000000"/>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PASIVO Y CAPITAL</w:t>
            </w:r>
          </w:p>
        </w:tc>
      </w:tr>
      <w:tr w:rsidR="0034341F" w:rsidRPr="0034341F" w:rsidTr="0034341F">
        <w:trPr>
          <w:trHeight w:val="300"/>
          <w:jc w:val="center"/>
        </w:trPr>
        <w:tc>
          <w:tcPr>
            <w:tcW w:w="2876"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Caja</w:t>
            </w:r>
          </w:p>
        </w:tc>
        <w:tc>
          <w:tcPr>
            <w:tcW w:w="1044" w:type="dxa"/>
            <w:tcBorders>
              <w:top w:val="nil"/>
              <w:left w:val="single" w:sz="4" w:space="0" w:color="auto"/>
              <w:bottom w:val="nil"/>
              <w:right w:val="single" w:sz="4"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1.959,63</w:t>
            </w:r>
          </w:p>
        </w:tc>
        <w:tc>
          <w:tcPr>
            <w:tcW w:w="2613"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Proveedores</w:t>
            </w:r>
          </w:p>
        </w:tc>
        <w:tc>
          <w:tcPr>
            <w:tcW w:w="1027" w:type="dxa"/>
            <w:tcBorders>
              <w:top w:val="nil"/>
              <w:left w:val="single" w:sz="4" w:space="0" w:color="auto"/>
              <w:bottom w:val="nil"/>
              <w:right w:val="single" w:sz="8"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4.000,00</w:t>
            </w:r>
          </w:p>
        </w:tc>
      </w:tr>
      <w:tr w:rsidR="0034341F" w:rsidRPr="0034341F" w:rsidTr="0034341F">
        <w:trPr>
          <w:trHeight w:val="300"/>
          <w:jc w:val="center"/>
        </w:trPr>
        <w:tc>
          <w:tcPr>
            <w:tcW w:w="2876"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Deudores</w:t>
            </w:r>
          </w:p>
        </w:tc>
        <w:tc>
          <w:tcPr>
            <w:tcW w:w="1044" w:type="dxa"/>
            <w:tcBorders>
              <w:top w:val="nil"/>
              <w:left w:val="single" w:sz="4" w:space="0" w:color="auto"/>
              <w:bottom w:val="nil"/>
              <w:right w:val="single" w:sz="4"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0,00</w:t>
            </w:r>
          </w:p>
        </w:tc>
        <w:tc>
          <w:tcPr>
            <w:tcW w:w="2613"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Cuenta Socios</w:t>
            </w:r>
          </w:p>
        </w:tc>
        <w:tc>
          <w:tcPr>
            <w:tcW w:w="1027" w:type="dxa"/>
            <w:tcBorders>
              <w:top w:val="nil"/>
              <w:left w:val="single" w:sz="4" w:space="0" w:color="auto"/>
              <w:bottom w:val="nil"/>
              <w:right w:val="single" w:sz="8"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0,00</w:t>
            </w:r>
          </w:p>
        </w:tc>
      </w:tr>
      <w:tr w:rsidR="0034341F" w:rsidRPr="0034341F" w:rsidTr="0034341F">
        <w:trPr>
          <w:trHeight w:val="300"/>
          <w:jc w:val="center"/>
        </w:trPr>
        <w:tc>
          <w:tcPr>
            <w:tcW w:w="2876"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Inventarios</w:t>
            </w:r>
          </w:p>
        </w:tc>
        <w:tc>
          <w:tcPr>
            <w:tcW w:w="1044" w:type="dxa"/>
            <w:tcBorders>
              <w:top w:val="nil"/>
              <w:left w:val="single" w:sz="4" w:space="0" w:color="auto"/>
              <w:bottom w:val="nil"/>
              <w:right w:val="single" w:sz="4"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0,00</w:t>
            </w:r>
          </w:p>
        </w:tc>
        <w:tc>
          <w:tcPr>
            <w:tcW w:w="2613"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27" w:type="dxa"/>
            <w:tcBorders>
              <w:top w:val="nil"/>
              <w:left w:val="nil"/>
              <w:bottom w:val="nil"/>
              <w:right w:val="single" w:sz="8"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r>
      <w:tr w:rsidR="0034341F" w:rsidRPr="0034341F" w:rsidTr="0034341F">
        <w:trPr>
          <w:trHeight w:val="300"/>
          <w:jc w:val="center"/>
        </w:trPr>
        <w:tc>
          <w:tcPr>
            <w:tcW w:w="3920" w:type="dxa"/>
            <w:gridSpan w:val="2"/>
            <w:tcBorders>
              <w:top w:val="nil"/>
              <w:left w:val="single" w:sz="8" w:space="0" w:color="auto"/>
              <w:bottom w:val="nil"/>
              <w:right w:val="single" w:sz="8" w:space="0" w:color="000000"/>
            </w:tcBorders>
            <w:shd w:val="clear" w:color="auto" w:fill="auto"/>
            <w:noWrap/>
            <w:vAlign w:val="bottom"/>
            <w:hideMark/>
          </w:tcPr>
          <w:p w:rsidR="0034341F" w:rsidRPr="0034341F" w:rsidRDefault="0034341F" w:rsidP="0034341F">
            <w:pPr>
              <w:jc w:val="cente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2613"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Capital Social</w:t>
            </w:r>
          </w:p>
        </w:tc>
        <w:tc>
          <w:tcPr>
            <w:tcW w:w="1027" w:type="dxa"/>
            <w:tcBorders>
              <w:top w:val="nil"/>
              <w:left w:val="single" w:sz="4" w:space="0" w:color="auto"/>
              <w:bottom w:val="nil"/>
              <w:right w:val="single" w:sz="8"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8.000,00</w:t>
            </w:r>
          </w:p>
        </w:tc>
      </w:tr>
      <w:tr w:rsidR="0034341F" w:rsidRPr="0034341F" w:rsidTr="0034341F">
        <w:trPr>
          <w:trHeight w:val="300"/>
          <w:jc w:val="center"/>
        </w:trPr>
        <w:tc>
          <w:tcPr>
            <w:tcW w:w="2876"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Bienes de uso</w:t>
            </w:r>
          </w:p>
        </w:tc>
        <w:tc>
          <w:tcPr>
            <w:tcW w:w="1044" w:type="dxa"/>
            <w:tcBorders>
              <w:top w:val="nil"/>
              <w:left w:val="single" w:sz="4" w:space="0" w:color="auto"/>
              <w:bottom w:val="nil"/>
              <w:right w:val="single" w:sz="4"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10.463,27</w:t>
            </w:r>
          </w:p>
        </w:tc>
        <w:tc>
          <w:tcPr>
            <w:tcW w:w="2613"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Utilidades ej anterior</w:t>
            </w:r>
          </w:p>
        </w:tc>
        <w:tc>
          <w:tcPr>
            <w:tcW w:w="1027" w:type="dxa"/>
            <w:tcBorders>
              <w:top w:val="nil"/>
              <w:left w:val="single" w:sz="4" w:space="0" w:color="auto"/>
              <w:bottom w:val="nil"/>
              <w:right w:val="single" w:sz="8"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0,00</w:t>
            </w:r>
          </w:p>
        </w:tc>
      </w:tr>
      <w:tr w:rsidR="0034341F" w:rsidRPr="0034341F" w:rsidTr="0034341F">
        <w:trPr>
          <w:trHeight w:val="300"/>
          <w:jc w:val="center"/>
        </w:trPr>
        <w:tc>
          <w:tcPr>
            <w:tcW w:w="2876"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Amortizaciones acumuladas</w:t>
            </w:r>
          </w:p>
        </w:tc>
        <w:tc>
          <w:tcPr>
            <w:tcW w:w="1044" w:type="dxa"/>
            <w:tcBorders>
              <w:top w:val="nil"/>
              <w:left w:val="single" w:sz="4" w:space="0" w:color="auto"/>
              <w:bottom w:val="nil"/>
              <w:right w:val="single" w:sz="4"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0,00</w:t>
            </w:r>
          </w:p>
        </w:tc>
        <w:tc>
          <w:tcPr>
            <w:tcW w:w="2613" w:type="dxa"/>
            <w:tcBorders>
              <w:top w:val="nil"/>
              <w:left w:val="single" w:sz="8" w:space="0" w:color="auto"/>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Utilidades del ejercicio</w:t>
            </w:r>
          </w:p>
        </w:tc>
        <w:tc>
          <w:tcPr>
            <w:tcW w:w="1027" w:type="dxa"/>
            <w:tcBorders>
              <w:top w:val="nil"/>
              <w:left w:val="single" w:sz="4" w:space="0" w:color="auto"/>
              <w:bottom w:val="nil"/>
              <w:right w:val="single" w:sz="8"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422,90</w:t>
            </w:r>
          </w:p>
        </w:tc>
      </w:tr>
      <w:tr w:rsidR="0034341F" w:rsidRPr="0034341F" w:rsidTr="0034341F">
        <w:trPr>
          <w:trHeight w:val="300"/>
          <w:jc w:val="center"/>
        </w:trPr>
        <w:tc>
          <w:tcPr>
            <w:tcW w:w="3920" w:type="dxa"/>
            <w:gridSpan w:val="2"/>
            <w:tcBorders>
              <w:top w:val="nil"/>
              <w:left w:val="single" w:sz="8" w:space="0" w:color="auto"/>
              <w:bottom w:val="nil"/>
              <w:right w:val="single" w:sz="8" w:space="0" w:color="000000"/>
            </w:tcBorders>
            <w:shd w:val="clear" w:color="auto" w:fill="auto"/>
            <w:noWrap/>
            <w:vAlign w:val="bottom"/>
            <w:hideMark/>
          </w:tcPr>
          <w:p w:rsidR="0034341F" w:rsidRPr="0034341F" w:rsidRDefault="0034341F" w:rsidP="0034341F">
            <w:pPr>
              <w:jc w:val="cente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3640" w:type="dxa"/>
            <w:gridSpan w:val="2"/>
            <w:tcBorders>
              <w:top w:val="nil"/>
              <w:left w:val="nil"/>
              <w:bottom w:val="nil"/>
              <w:right w:val="single" w:sz="8" w:space="0" w:color="000000"/>
            </w:tcBorders>
            <w:shd w:val="clear" w:color="auto" w:fill="auto"/>
            <w:noWrap/>
            <w:vAlign w:val="bottom"/>
            <w:hideMark/>
          </w:tcPr>
          <w:p w:rsidR="0034341F" w:rsidRPr="0034341F" w:rsidRDefault="0034341F" w:rsidP="0034341F">
            <w:pPr>
              <w:jc w:val="cente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r>
      <w:tr w:rsidR="0034341F" w:rsidRPr="0034341F" w:rsidTr="0034341F">
        <w:trPr>
          <w:trHeight w:val="315"/>
          <w:jc w:val="center"/>
        </w:trPr>
        <w:tc>
          <w:tcPr>
            <w:tcW w:w="2876" w:type="dxa"/>
            <w:tcBorders>
              <w:top w:val="nil"/>
              <w:left w:val="single" w:sz="8" w:space="0" w:color="auto"/>
              <w:bottom w:val="single" w:sz="8" w:space="0" w:color="auto"/>
              <w:right w:val="nil"/>
            </w:tcBorders>
            <w:shd w:val="clear" w:color="auto" w:fill="auto"/>
            <w:noWrap/>
            <w:vAlign w:val="bottom"/>
            <w:hideMark/>
          </w:tcPr>
          <w:p w:rsidR="0034341F" w:rsidRPr="0034341F" w:rsidRDefault="0034341F" w:rsidP="0034341F">
            <w:pP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TOTAL ACTIVO</w:t>
            </w:r>
          </w:p>
        </w:tc>
        <w:tc>
          <w:tcPr>
            <w:tcW w:w="1044" w:type="dxa"/>
            <w:tcBorders>
              <w:top w:val="nil"/>
              <w:left w:val="nil"/>
              <w:bottom w:val="single" w:sz="8" w:space="0" w:color="auto"/>
              <w:right w:val="single" w:sz="8" w:space="0" w:color="auto"/>
            </w:tcBorders>
            <w:shd w:val="clear" w:color="auto" w:fill="auto"/>
            <w:noWrap/>
            <w:vAlign w:val="bottom"/>
            <w:hideMark/>
          </w:tcPr>
          <w:p w:rsidR="0034341F" w:rsidRPr="0034341F" w:rsidRDefault="0034341F" w:rsidP="0034341F">
            <w:pPr>
              <w:jc w:val="right"/>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12.422,90</w:t>
            </w:r>
          </w:p>
        </w:tc>
        <w:tc>
          <w:tcPr>
            <w:tcW w:w="2613" w:type="dxa"/>
            <w:tcBorders>
              <w:top w:val="nil"/>
              <w:left w:val="nil"/>
              <w:bottom w:val="single" w:sz="8" w:space="0" w:color="auto"/>
              <w:right w:val="nil"/>
            </w:tcBorders>
            <w:shd w:val="clear" w:color="auto" w:fill="auto"/>
            <w:noWrap/>
            <w:vAlign w:val="bottom"/>
            <w:hideMark/>
          </w:tcPr>
          <w:p w:rsidR="0034341F" w:rsidRPr="0034341F" w:rsidRDefault="0034341F" w:rsidP="0034341F">
            <w:pP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TOTAL PASIVO Y CAPITAL</w:t>
            </w:r>
          </w:p>
        </w:tc>
        <w:tc>
          <w:tcPr>
            <w:tcW w:w="1027" w:type="dxa"/>
            <w:tcBorders>
              <w:top w:val="nil"/>
              <w:left w:val="nil"/>
              <w:bottom w:val="single" w:sz="8" w:space="0" w:color="auto"/>
              <w:right w:val="single" w:sz="8" w:space="0" w:color="auto"/>
            </w:tcBorders>
            <w:shd w:val="clear" w:color="auto" w:fill="auto"/>
            <w:noWrap/>
            <w:vAlign w:val="bottom"/>
            <w:hideMark/>
          </w:tcPr>
          <w:p w:rsidR="0034341F" w:rsidRPr="0034341F" w:rsidRDefault="0034341F" w:rsidP="0034341F">
            <w:pPr>
              <w:jc w:val="right"/>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12.422,90</w:t>
            </w:r>
          </w:p>
        </w:tc>
      </w:tr>
    </w:tbl>
    <w:p w:rsidR="0034341F" w:rsidRDefault="0034341F" w:rsidP="009F7235">
      <w:pPr>
        <w:pStyle w:val="Normal1"/>
        <w:ind w:left="360"/>
      </w:pPr>
    </w:p>
    <w:tbl>
      <w:tblPr>
        <w:tblW w:w="14295" w:type="dxa"/>
        <w:tblInd w:w="55" w:type="dxa"/>
        <w:tblLayout w:type="fixed"/>
        <w:tblCellMar>
          <w:left w:w="70" w:type="dxa"/>
          <w:right w:w="70" w:type="dxa"/>
        </w:tblCellMar>
        <w:tblLook w:val="04A0" w:firstRow="1" w:lastRow="0" w:firstColumn="1" w:lastColumn="0" w:noHBand="0" w:noVBand="1"/>
      </w:tblPr>
      <w:tblGrid>
        <w:gridCol w:w="1291"/>
        <w:gridCol w:w="1084"/>
        <w:gridCol w:w="1083"/>
        <w:gridCol w:w="1084"/>
        <w:gridCol w:w="1084"/>
        <w:gridCol w:w="1083"/>
        <w:gridCol w:w="1084"/>
        <w:gridCol w:w="1083"/>
        <w:gridCol w:w="1084"/>
        <w:gridCol w:w="1084"/>
        <w:gridCol w:w="1083"/>
        <w:gridCol w:w="1084"/>
        <w:gridCol w:w="1084"/>
      </w:tblGrid>
      <w:tr w:rsidR="0034341F" w:rsidRPr="0034341F" w:rsidTr="000A44AE">
        <w:trPr>
          <w:trHeight w:val="375"/>
        </w:trPr>
        <w:tc>
          <w:tcPr>
            <w:tcW w:w="14295" w:type="dxa"/>
            <w:gridSpan w:val="13"/>
            <w:tcBorders>
              <w:top w:val="nil"/>
              <w:left w:val="nil"/>
              <w:bottom w:val="nil"/>
              <w:right w:val="nil"/>
            </w:tcBorders>
            <w:shd w:val="clear" w:color="auto" w:fill="auto"/>
            <w:noWrap/>
            <w:vAlign w:val="bottom"/>
            <w:hideMark/>
          </w:tcPr>
          <w:p w:rsidR="0034341F" w:rsidRPr="0034341F" w:rsidRDefault="002B1353" w:rsidP="0034341F">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8.2. </w:t>
            </w:r>
            <w:r w:rsidR="0034341F" w:rsidRPr="0034341F">
              <w:rPr>
                <w:rFonts w:ascii="Calibri" w:hAnsi="Calibri" w:cs="Calibri"/>
                <w:b/>
                <w:bCs/>
                <w:color w:val="000000"/>
                <w:sz w:val="28"/>
                <w:szCs w:val="28"/>
                <w:lang w:val="es-AR" w:eastAsia="es-AR"/>
              </w:rPr>
              <w:t>PRONOSTICO DE VENTAS</w:t>
            </w:r>
          </w:p>
        </w:tc>
      </w:tr>
      <w:tr w:rsidR="0034341F" w:rsidRPr="0034341F" w:rsidTr="000A44AE">
        <w:trPr>
          <w:trHeight w:val="315"/>
        </w:trPr>
        <w:tc>
          <w:tcPr>
            <w:tcW w:w="1291"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3"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3"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3"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3"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c>
          <w:tcPr>
            <w:tcW w:w="1084" w:type="dxa"/>
            <w:tcBorders>
              <w:top w:val="nil"/>
              <w:left w:val="nil"/>
              <w:bottom w:val="nil"/>
              <w:right w:val="nil"/>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p>
        </w:tc>
      </w:tr>
      <w:tr w:rsidR="0034341F" w:rsidRPr="0034341F" w:rsidTr="000A44AE">
        <w:trPr>
          <w:trHeight w:val="315"/>
        </w:trPr>
        <w:tc>
          <w:tcPr>
            <w:tcW w:w="1291"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Concepto</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Enero</w:t>
            </w:r>
          </w:p>
        </w:tc>
        <w:tc>
          <w:tcPr>
            <w:tcW w:w="1083"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Febrero</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Marzo</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Abril</w:t>
            </w:r>
          </w:p>
        </w:tc>
        <w:tc>
          <w:tcPr>
            <w:tcW w:w="1083"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Mayo</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Junio</w:t>
            </w:r>
          </w:p>
        </w:tc>
        <w:tc>
          <w:tcPr>
            <w:tcW w:w="1083"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Julio</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Agosto</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Septiemb</w:t>
            </w:r>
          </w:p>
        </w:tc>
        <w:tc>
          <w:tcPr>
            <w:tcW w:w="1083"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Octubre</w:t>
            </w:r>
          </w:p>
        </w:tc>
        <w:tc>
          <w:tcPr>
            <w:tcW w:w="1084" w:type="dxa"/>
            <w:tcBorders>
              <w:top w:val="single" w:sz="8" w:space="0" w:color="auto"/>
              <w:left w:val="nil"/>
              <w:bottom w:val="single" w:sz="8" w:space="0" w:color="auto"/>
              <w:right w:val="single" w:sz="4"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Noviemb</w:t>
            </w:r>
            <w:r>
              <w:rPr>
                <w:rFonts w:ascii="Calibri" w:hAnsi="Calibri" w:cs="Calibri"/>
                <w:b/>
                <w:bCs/>
                <w:color w:val="000000"/>
                <w:sz w:val="22"/>
                <w:szCs w:val="22"/>
                <w:lang w:val="es-AR" w:eastAsia="es-AR"/>
              </w:rPr>
              <w:t>r</w:t>
            </w:r>
          </w:p>
        </w:tc>
        <w:tc>
          <w:tcPr>
            <w:tcW w:w="1084" w:type="dxa"/>
            <w:tcBorders>
              <w:top w:val="single" w:sz="8" w:space="0" w:color="auto"/>
              <w:left w:val="nil"/>
              <w:bottom w:val="single" w:sz="8" w:space="0" w:color="auto"/>
              <w:right w:val="single" w:sz="8" w:space="0" w:color="auto"/>
            </w:tcBorders>
            <w:shd w:val="clear" w:color="000000" w:fill="DBEEF3"/>
            <w:noWrap/>
            <w:vAlign w:val="bottom"/>
            <w:hideMark/>
          </w:tcPr>
          <w:p w:rsidR="0034341F" w:rsidRPr="0034341F" w:rsidRDefault="0034341F" w:rsidP="0034341F">
            <w:pPr>
              <w:jc w:val="center"/>
              <w:rPr>
                <w:rFonts w:ascii="Calibri" w:hAnsi="Calibri" w:cs="Calibri"/>
                <w:b/>
                <w:bCs/>
                <w:color w:val="000000"/>
                <w:sz w:val="22"/>
                <w:szCs w:val="22"/>
                <w:lang w:val="es-AR" w:eastAsia="es-AR"/>
              </w:rPr>
            </w:pPr>
            <w:r w:rsidRPr="0034341F">
              <w:rPr>
                <w:rFonts w:ascii="Calibri" w:hAnsi="Calibri" w:cs="Calibri"/>
                <w:b/>
                <w:bCs/>
                <w:color w:val="000000"/>
                <w:sz w:val="22"/>
                <w:szCs w:val="22"/>
                <w:lang w:val="es-AR" w:eastAsia="es-AR"/>
              </w:rPr>
              <w:t>Diciembre</w:t>
            </w:r>
          </w:p>
        </w:tc>
      </w:tr>
      <w:tr w:rsidR="0034341F" w:rsidRPr="0034341F" w:rsidTr="000A44AE">
        <w:trPr>
          <w:trHeight w:val="315"/>
        </w:trPr>
        <w:tc>
          <w:tcPr>
            <w:tcW w:w="1291" w:type="dxa"/>
            <w:tcBorders>
              <w:top w:val="nil"/>
              <w:left w:val="single" w:sz="8" w:space="0" w:color="auto"/>
              <w:bottom w:val="single" w:sz="8" w:space="0" w:color="auto"/>
              <w:right w:val="single" w:sz="8" w:space="0" w:color="auto"/>
            </w:tcBorders>
            <w:shd w:val="clear" w:color="000000" w:fill="DBEEF3"/>
            <w:noWrap/>
            <w:vAlign w:val="bottom"/>
            <w:hideMark/>
          </w:tcPr>
          <w:p w:rsidR="0034341F" w:rsidRPr="0034341F" w:rsidRDefault="000A44AE" w:rsidP="0034341F">
            <w:pPr>
              <w:rPr>
                <w:rFonts w:ascii="Calibri" w:hAnsi="Calibri" w:cs="Calibri"/>
                <w:color w:val="000000"/>
                <w:sz w:val="22"/>
                <w:szCs w:val="22"/>
                <w:lang w:val="es-AR" w:eastAsia="es-AR"/>
              </w:rPr>
            </w:pPr>
            <w:r>
              <w:rPr>
                <w:rFonts w:ascii="Calibri" w:hAnsi="Calibri" w:cs="Calibri"/>
                <w:color w:val="000000"/>
                <w:sz w:val="22"/>
                <w:szCs w:val="22"/>
                <w:lang w:val="es-AR" w:eastAsia="es-AR"/>
              </w:rPr>
              <w:t>Ventas (Ud</w:t>
            </w:r>
            <w:r w:rsidR="0034341F" w:rsidRPr="0034341F">
              <w:rPr>
                <w:rFonts w:ascii="Calibri" w:hAnsi="Calibri" w:cs="Calibri"/>
                <w:color w:val="000000"/>
                <w:sz w:val="22"/>
                <w:szCs w:val="22"/>
                <w:lang w:val="es-AR" w:eastAsia="es-AR"/>
              </w:rPr>
              <w:t>)</w:t>
            </w: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787895" w:rsidP="0034341F">
            <w:pPr>
              <w:jc w:val="right"/>
              <w:rPr>
                <w:rFonts w:ascii="Calibri" w:hAnsi="Calibri" w:cs="Calibri"/>
                <w:color w:val="000000"/>
                <w:sz w:val="22"/>
                <w:szCs w:val="22"/>
                <w:lang w:val="es-AR" w:eastAsia="es-AR"/>
              </w:rPr>
            </w:pPr>
            <w:r>
              <w:rPr>
                <w:rFonts w:ascii="Calibri" w:hAnsi="Calibri" w:cs="Calibri"/>
                <w:color w:val="000000"/>
                <w:sz w:val="22"/>
                <w:szCs w:val="22"/>
                <w:lang w:val="es-AR" w:eastAsia="es-AR"/>
              </w:rPr>
              <w:t>1</w:t>
            </w:r>
          </w:p>
        </w:tc>
        <w:tc>
          <w:tcPr>
            <w:tcW w:w="1083"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540D14">
            <w:pPr>
              <w:jc w:val="right"/>
              <w:rPr>
                <w:rFonts w:ascii="Calibri" w:hAnsi="Calibri" w:cs="Calibri"/>
                <w:color w:val="000000"/>
                <w:sz w:val="22"/>
                <w:szCs w:val="22"/>
                <w:lang w:val="es-AR" w:eastAsia="es-AR"/>
              </w:rPr>
            </w:pP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3"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3"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1</w:t>
            </w: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3"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4" w:type="dxa"/>
            <w:tcBorders>
              <w:top w:val="nil"/>
              <w:left w:val="nil"/>
              <w:bottom w:val="single" w:sz="8" w:space="0" w:color="auto"/>
              <w:right w:val="single" w:sz="4" w:space="0" w:color="auto"/>
            </w:tcBorders>
            <w:shd w:val="clear" w:color="auto" w:fill="auto"/>
            <w:noWrap/>
            <w:vAlign w:val="bottom"/>
            <w:hideMark/>
          </w:tcPr>
          <w:p w:rsidR="0034341F" w:rsidRPr="0034341F" w:rsidRDefault="0034341F" w:rsidP="0034341F">
            <w:pPr>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 </w:t>
            </w:r>
          </w:p>
        </w:tc>
        <w:tc>
          <w:tcPr>
            <w:tcW w:w="1084" w:type="dxa"/>
            <w:tcBorders>
              <w:top w:val="nil"/>
              <w:left w:val="nil"/>
              <w:bottom w:val="single" w:sz="8" w:space="0" w:color="auto"/>
              <w:right w:val="single" w:sz="8" w:space="0" w:color="auto"/>
            </w:tcBorders>
            <w:shd w:val="clear" w:color="auto" w:fill="auto"/>
            <w:noWrap/>
            <w:vAlign w:val="bottom"/>
            <w:hideMark/>
          </w:tcPr>
          <w:p w:rsidR="0034341F" w:rsidRPr="0034341F" w:rsidRDefault="0034341F" w:rsidP="0034341F">
            <w:pPr>
              <w:jc w:val="right"/>
              <w:rPr>
                <w:rFonts w:ascii="Calibri" w:hAnsi="Calibri" w:cs="Calibri"/>
                <w:color w:val="000000"/>
                <w:sz w:val="22"/>
                <w:szCs w:val="22"/>
                <w:lang w:val="es-AR" w:eastAsia="es-AR"/>
              </w:rPr>
            </w:pPr>
            <w:r w:rsidRPr="0034341F">
              <w:rPr>
                <w:rFonts w:ascii="Calibri" w:hAnsi="Calibri" w:cs="Calibri"/>
                <w:color w:val="000000"/>
                <w:sz w:val="22"/>
                <w:szCs w:val="22"/>
                <w:lang w:val="es-AR" w:eastAsia="es-AR"/>
              </w:rPr>
              <w:t>1</w:t>
            </w:r>
          </w:p>
        </w:tc>
      </w:tr>
    </w:tbl>
    <w:p w:rsidR="0034341F" w:rsidRDefault="0034341F" w:rsidP="009F7235">
      <w:pPr>
        <w:pStyle w:val="Normal1"/>
        <w:ind w:left="360"/>
      </w:pPr>
    </w:p>
    <w:p w:rsidR="00A12AC6" w:rsidRDefault="00A12AC6" w:rsidP="009F7235">
      <w:pPr>
        <w:pStyle w:val="Normal1"/>
        <w:ind w:left="360"/>
      </w:pPr>
    </w:p>
    <w:p w:rsidR="00A12AC6" w:rsidRDefault="00A12AC6" w:rsidP="009F7235">
      <w:pPr>
        <w:pStyle w:val="Normal1"/>
        <w:ind w:left="360"/>
      </w:pPr>
    </w:p>
    <w:p w:rsidR="00A12AC6" w:rsidRDefault="00A12AC6" w:rsidP="009F7235">
      <w:pPr>
        <w:pStyle w:val="Normal1"/>
        <w:ind w:left="360"/>
      </w:pPr>
    </w:p>
    <w:p w:rsidR="00A12AC6" w:rsidRDefault="00A12AC6" w:rsidP="009F7235">
      <w:pPr>
        <w:pStyle w:val="Normal1"/>
        <w:ind w:left="360"/>
      </w:pPr>
    </w:p>
    <w:p w:rsidR="009431CB" w:rsidRDefault="009431CB" w:rsidP="009F7235">
      <w:pPr>
        <w:pStyle w:val="Normal1"/>
        <w:ind w:left="360"/>
      </w:pPr>
    </w:p>
    <w:p w:rsidR="009431CB" w:rsidRDefault="009431CB" w:rsidP="009F7235">
      <w:pPr>
        <w:pStyle w:val="Normal1"/>
        <w:ind w:left="360"/>
      </w:pPr>
    </w:p>
    <w:tbl>
      <w:tblPr>
        <w:tblW w:w="15027" w:type="dxa"/>
        <w:tblInd w:w="-356" w:type="dxa"/>
        <w:tblLayout w:type="fixed"/>
        <w:tblCellMar>
          <w:left w:w="70" w:type="dxa"/>
          <w:right w:w="70" w:type="dxa"/>
        </w:tblCellMar>
        <w:tblLook w:val="04A0" w:firstRow="1" w:lastRow="0" w:firstColumn="1" w:lastColumn="0" w:noHBand="0" w:noVBand="1"/>
      </w:tblPr>
      <w:tblGrid>
        <w:gridCol w:w="993"/>
        <w:gridCol w:w="440"/>
        <w:gridCol w:w="694"/>
        <w:gridCol w:w="709"/>
        <w:gridCol w:w="425"/>
        <w:gridCol w:w="541"/>
        <w:gridCol w:w="593"/>
        <w:gridCol w:w="399"/>
        <w:gridCol w:w="735"/>
        <w:gridCol w:w="115"/>
        <w:gridCol w:w="851"/>
        <w:gridCol w:w="168"/>
        <w:gridCol w:w="683"/>
        <w:gridCol w:w="451"/>
        <w:gridCol w:w="399"/>
        <w:gridCol w:w="735"/>
        <w:gridCol w:w="567"/>
        <w:gridCol w:w="709"/>
        <w:gridCol w:w="437"/>
        <w:gridCol w:w="763"/>
        <w:gridCol w:w="383"/>
        <w:gridCol w:w="827"/>
        <w:gridCol w:w="319"/>
        <w:gridCol w:w="840"/>
        <w:gridCol w:w="542"/>
        <w:gridCol w:w="709"/>
      </w:tblGrid>
      <w:tr w:rsidR="00A12AC6" w:rsidRPr="00A12AC6" w:rsidTr="00452769">
        <w:trPr>
          <w:gridAfter w:val="1"/>
          <w:wAfter w:w="709" w:type="dxa"/>
          <w:trHeight w:val="375"/>
        </w:trPr>
        <w:tc>
          <w:tcPr>
            <w:tcW w:w="14318" w:type="dxa"/>
            <w:gridSpan w:val="25"/>
            <w:tcBorders>
              <w:top w:val="nil"/>
              <w:left w:val="nil"/>
              <w:bottom w:val="nil"/>
              <w:right w:val="nil"/>
            </w:tcBorders>
            <w:shd w:val="clear" w:color="auto" w:fill="auto"/>
            <w:noWrap/>
            <w:vAlign w:val="bottom"/>
            <w:hideMark/>
          </w:tcPr>
          <w:p w:rsidR="00A12AC6" w:rsidRPr="00A12AC6" w:rsidRDefault="002B1353" w:rsidP="00A12AC6">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8.3. </w:t>
            </w:r>
            <w:r w:rsidR="00A12AC6" w:rsidRPr="00A12AC6">
              <w:rPr>
                <w:rFonts w:ascii="Calibri" w:hAnsi="Calibri" w:cs="Calibri"/>
                <w:b/>
                <w:bCs/>
                <w:color w:val="000000"/>
                <w:sz w:val="28"/>
                <w:szCs w:val="28"/>
                <w:lang w:val="es-AR" w:eastAsia="es-AR"/>
              </w:rPr>
              <w:t>PRESUPUESTO DE VENTAS</w:t>
            </w:r>
          </w:p>
        </w:tc>
      </w:tr>
      <w:tr w:rsidR="00A12AC6" w:rsidRPr="00A12AC6" w:rsidTr="00452769">
        <w:trPr>
          <w:gridAfter w:val="1"/>
          <w:wAfter w:w="709" w:type="dxa"/>
          <w:trHeight w:val="315"/>
        </w:trPr>
        <w:tc>
          <w:tcPr>
            <w:tcW w:w="1433"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1403"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966"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992"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850"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851" w:type="dxa"/>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851"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850"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1302"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1146"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1146"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1146"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c>
          <w:tcPr>
            <w:tcW w:w="1382" w:type="dxa"/>
            <w:gridSpan w:val="2"/>
            <w:tcBorders>
              <w:top w:val="nil"/>
              <w:left w:val="nil"/>
              <w:bottom w:val="nil"/>
              <w:right w:val="nil"/>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p>
        </w:tc>
      </w:tr>
      <w:tr w:rsidR="00A12AC6" w:rsidRPr="00A12AC6" w:rsidTr="00452769">
        <w:trPr>
          <w:gridAfter w:val="1"/>
          <w:wAfter w:w="709" w:type="dxa"/>
          <w:trHeight w:val="315"/>
        </w:trPr>
        <w:tc>
          <w:tcPr>
            <w:tcW w:w="1433" w:type="dxa"/>
            <w:gridSpan w:val="2"/>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Concepto</w:t>
            </w:r>
          </w:p>
        </w:tc>
        <w:tc>
          <w:tcPr>
            <w:tcW w:w="1403"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Enero</w:t>
            </w:r>
          </w:p>
        </w:tc>
        <w:tc>
          <w:tcPr>
            <w:tcW w:w="96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Febrero</w:t>
            </w:r>
          </w:p>
        </w:tc>
        <w:tc>
          <w:tcPr>
            <w:tcW w:w="992"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Marzo</w:t>
            </w:r>
          </w:p>
        </w:tc>
        <w:tc>
          <w:tcPr>
            <w:tcW w:w="850"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Abril</w:t>
            </w:r>
          </w:p>
        </w:tc>
        <w:tc>
          <w:tcPr>
            <w:tcW w:w="851" w:type="dxa"/>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Mayo</w:t>
            </w:r>
          </w:p>
        </w:tc>
        <w:tc>
          <w:tcPr>
            <w:tcW w:w="851"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Junio</w:t>
            </w:r>
          </w:p>
        </w:tc>
        <w:tc>
          <w:tcPr>
            <w:tcW w:w="850"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Julio</w:t>
            </w:r>
          </w:p>
        </w:tc>
        <w:tc>
          <w:tcPr>
            <w:tcW w:w="1302"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Agosto</w:t>
            </w:r>
          </w:p>
        </w:tc>
        <w:tc>
          <w:tcPr>
            <w:tcW w:w="114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Septiemb</w:t>
            </w:r>
          </w:p>
        </w:tc>
        <w:tc>
          <w:tcPr>
            <w:tcW w:w="114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Octubre</w:t>
            </w:r>
          </w:p>
        </w:tc>
        <w:tc>
          <w:tcPr>
            <w:tcW w:w="114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Noviemb</w:t>
            </w:r>
          </w:p>
        </w:tc>
        <w:tc>
          <w:tcPr>
            <w:tcW w:w="1382" w:type="dxa"/>
            <w:gridSpan w:val="2"/>
            <w:tcBorders>
              <w:top w:val="single" w:sz="8" w:space="0" w:color="auto"/>
              <w:left w:val="nil"/>
              <w:bottom w:val="single" w:sz="8" w:space="0" w:color="auto"/>
              <w:right w:val="single" w:sz="8" w:space="0" w:color="auto"/>
            </w:tcBorders>
            <w:shd w:val="clear" w:color="000000" w:fill="DBEEF3"/>
            <w:noWrap/>
            <w:vAlign w:val="bottom"/>
            <w:hideMark/>
          </w:tcPr>
          <w:p w:rsidR="00A12AC6" w:rsidRPr="00A12AC6" w:rsidRDefault="00A12AC6" w:rsidP="00A12AC6">
            <w:pPr>
              <w:jc w:val="center"/>
              <w:rPr>
                <w:rFonts w:ascii="Calibri" w:hAnsi="Calibri" w:cs="Calibri"/>
                <w:b/>
                <w:bCs/>
                <w:color w:val="000000"/>
                <w:sz w:val="22"/>
                <w:szCs w:val="22"/>
                <w:lang w:val="es-AR" w:eastAsia="es-AR"/>
              </w:rPr>
            </w:pPr>
            <w:r w:rsidRPr="00A12AC6">
              <w:rPr>
                <w:rFonts w:ascii="Calibri" w:hAnsi="Calibri" w:cs="Calibri"/>
                <w:b/>
                <w:bCs/>
                <w:color w:val="000000"/>
                <w:sz w:val="22"/>
                <w:szCs w:val="22"/>
                <w:lang w:val="es-AR" w:eastAsia="es-AR"/>
              </w:rPr>
              <w:t>Diciembre</w:t>
            </w:r>
          </w:p>
        </w:tc>
      </w:tr>
      <w:tr w:rsidR="00A12AC6" w:rsidRPr="00A12AC6" w:rsidTr="00452769">
        <w:trPr>
          <w:gridAfter w:val="1"/>
          <w:wAfter w:w="709" w:type="dxa"/>
          <w:trHeight w:val="300"/>
        </w:trPr>
        <w:tc>
          <w:tcPr>
            <w:tcW w:w="1433" w:type="dxa"/>
            <w:gridSpan w:val="2"/>
            <w:tcBorders>
              <w:top w:val="nil"/>
              <w:left w:val="single" w:sz="8" w:space="0" w:color="auto"/>
              <w:bottom w:val="single" w:sz="4" w:space="0" w:color="auto"/>
              <w:right w:val="single" w:sz="8"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Pr>
                <w:rFonts w:ascii="Calibri" w:hAnsi="Calibri" w:cs="Calibri"/>
                <w:color w:val="000000"/>
                <w:sz w:val="22"/>
                <w:szCs w:val="22"/>
                <w:lang w:val="es-AR" w:eastAsia="es-AR"/>
              </w:rPr>
              <w:t>Ventas (U</w:t>
            </w:r>
            <w:r w:rsidRPr="00A12AC6">
              <w:rPr>
                <w:rFonts w:ascii="Calibri" w:hAnsi="Calibri" w:cs="Calibri"/>
                <w:color w:val="000000"/>
                <w:sz w:val="22"/>
                <w:szCs w:val="22"/>
                <w:lang w:val="es-AR" w:eastAsia="es-AR"/>
              </w:rPr>
              <w:t>d)</w:t>
            </w:r>
          </w:p>
        </w:tc>
        <w:tc>
          <w:tcPr>
            <w:tcW w:w="1403"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1</w:t>
            </w:r>
          </w:p>
        </w:tc>
        <w:tc>
          <w:tcPr>
            <w:tcW w:w="966"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1" w:type="dxa"/>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1"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0"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302"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1</w:t>
            </w:r>
          </w:p>
        </w:tc>
        <w:tc>
          <w:tcPr>
            <w:tcW w:w="1146"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146"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146" w:type="dxa"/>
            <w:gridSpan w:val="2"/>
            <w:tcBorders>
              <w:top w:val="nil"/>
              <w:left w:val="nil"/>
              <w:bottom w:val="single" w:sz="4"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382" w:type="dxa"/>
            <w:gridSpan w:val="2"/>
            <w:tcBorders>
              <w:top w:val="nil"/>
              <w:left w:val="nil"/>
              <w:bottom w:val="single" w:sz="4" w:space="0" w:color="auto"/>
              <w:right w:val="single" w:sz="8"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1</w:t>
            </w:r>
          </w:p>
        </w:tc>
      </w:tr>
      <w:tr w:rsidR="00A12AC6" w:rsidRPr="00A12AC6" w:rsidTr="00452769">
        <w:trPr>
          <w:gridAfter w:val="1"/>
          <w:wAfter w:w="709" w:type="dxa"/>
          <w:trHeight w:val="315"/>
        </w:trPr>
        <w:tc>
          <w:tcPr>
            <w:tcW w:w="1433" w:type="dxa"/>
            <w:gridSpan w:val="2"/>
            <w:tcBorders>
              <w:top w:val="nil"/>
              <w:left w:val="single" w:sz="8" w:space="0" w:color="auto"/>
              <w:bottom w:val="single" w:sz="4" w:space="0" w:color="auto"/>
              <w:right w:val="single" w:sz="8"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Precio ($)</w:t>
            </w:r>
          </w:p>
        </w:tc>
        <w:tc>
          <w:tcPr>
            <w:tcW w:w="1403"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$ 40.000</w:t>
            </w:r>
          </w:p>
        </w:tc>
        <w:tc>
          <w:tcPr>
            <w:tcW w:w="96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992"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0"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1" w:type="dxa"/>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1"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850"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302"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$ 40.000</w:t>
            </w:r>
          </w:p>
        </w:tc>
        <w:tc>
          <w:tcPr>
            <w:tcW w:w="114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14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14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w:t>
            </w:r>
          </w:p>
        </w:tc>
        <w:tc>
          <w:tcPr>
            <w:tcW w:w="1382" w:type="dxa"/>
            <w:gridSpan w:val="2"/>
            <w:tcBorders>
              <w:top w:val="nil"/>
              <w:left w:val="nil"/>
              <w:bottom w:val="single" w:sz="8" w:space="0" w:color="auto"/>
              <w:right w:val="single" w:sz="8"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$ 40.000</w:t>
            </w:r>
          </w:p>
        </w:tc>
      </w:tr>
      <w:tr w:rsidR="00A12AC6" w:rsidRPr="00A12AC6" w:rsidTr="00452769">
        <w:trPr>
          <w:gridAfter w:val="1"/>
          <w:wAfter w:w="709" w:type="dxa"/>
          <w:trHeight w:val="315"/>
        </w:trPr>
        <w:tc>
          <w:tcPr>
            <w:tcW w:w="1433" w:type="dxa"/>
            <w:gridSpan w:val="2"/>
            <w:tcBorders>
              <w:top w:val="nil"/>
              <w:left w:val="single" w:sz="8" w:space="0" w:color="auto"/>
              <w:bottom w:val="single" w:sz="8" w:space="0" w:color="auto"/>
              <w:right w:val="single" w:sz="8" w:space="0" w:color="auto"/>
            </w:tcBorders>
            <w:shd w:val="clear" w:color="000000" w:fill="DBEEF3"/>
            <w:noWrap/>
            <w:vAlign w:val="bottom"/>
            <w:hideMark/>
          </w:tcPr>
          <w:p w:rsidR="00A12AC6" w:rsidRPr="00A12AC6" w:rsidRDefault="00A12AC6" w:rsidP="00A12AC6">
            <w:pPr>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TOTAL</w:t>
            </w:r>
          </w:p>
        </w:tc>
        <w:tc>
          <w:tcPr>
            <w:tcW w:w="1403"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$ 40.000,00</w:t>
            </w:r>
          </w:p>
        </w:tc>
        <w:tc>
          <w:tcPr>
            <w:tcW w:w="96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992"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850"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851" w:type="dxa"/>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851"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850"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1302"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$ 40.000,00</w:t>
            </w:r>
          </w:p>
        </w:tc>
        <w:tc>
          <w:tcPr>
            <w:tcW w:w="114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114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1146" w:type="dxa"/>
            <w:gridSpan w:val="2"/>
            <w:tcBorders>
              <w:top w:val="nil"/>
              <w:left w:val="nil"/>
              <w:bottom w:val="single" w:sz="8" w:space="0" w:color="auto"/>
              <w:right w:val="single" w:sz="4"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$ 0,00</w:t>
            </w:r>
          </w:p>
        </w:tc>
        <w:tc>
          <w:tcPr>
            <w:tcW w:w="1382" w:type="dxa"/>
            <w:gridSpan w:val="2"/>
            <w:tcBorders>
              <w:top w:val="nil"/>
              <w:left w:val="nil"/>
              <w:bottom w:val="single" w:sz="8" w:space="0" w:color="auto"/>
              <w:right w:val="single" w:sz="8" w:space="0" w:color="auto"/>
            </w:tcBorders>
            <w:shd w:val="clear" w:color="auto" w:fill="auto"/>
            <w:noWrap/>
            <w:vAlign w:val="bottom"/>
            <w:hideMark/>
          </w:tcPr>
          <w:p w:rsidR="00A12AC6" w:rsidRPr="00A12AC6" w:rsidRDefault="00A12AC6" w:rsidP="00A12AC6">
            <w:pPr>
              <w:jc w:val="right"/>
              <w:rPr>
                <w:rFonts w:ascii="Calibri" w:hAnsi="Calibri" w:cs="Calibri"/>
                <w:color w:val="000000"/>
                <w:sz w:val="22"/>
                <w:szCs w:val="22"/>
                <w:lang w:val="es-AR" w:eastAsia="es-AR"/>
              </w:rPr>
            </w:pPr>
            <w:r w:rsidRPr="00A12AC6">
              <w:rPr>
                <w:rFonts w:ascii="Calibri" w:hAnsi="Calibri" w:cs="Calibri"/>
                <w:color w:val="000000"/>
                <w:sz w:val="22"/>
                <w:szCs w:val="22"/>
                <w:lang w:val="es-AR" w:eastAsia="es-AR"/>
              </w:rPr>
              <w:t>$ 40.000,00</w:t>
            </w:r>
          </w:p>
        </w:tc>
      </w:tr>
      <w:tr w:rsidR="00F62860" w:rsidRPr="00F62860" w:rsidTr="00452769">
        <w:trPr>
          <w:trHeight w:val="375"/>
        </w:trPr>
        <w:tc>
          <w:tcPr>
            <w:tcW w:w="15027" w:type="dxa"/>
            <w:gridSpan w:val="26"/>
            <w:tcBorders>
              <w:top w:val="nil"/>
              <w:left w:val="nil"/>
              <w:bottom w:val="nil"/>
              <w:right w:val="nil"/>
            </w:tcBorders>
            <w:shd w:val="clear" w:color="auto" w:fill="auto"/>
            <w:noWrap/>
            <w:vAlign w:val="bottom"/>
            <w:hideMark/>
          </w:tcPr>
          <w:p w:rsidR="00452769" w:rsidRDefault="00452769" w:rsidP="00F62860">
            <w:pPr>
              <w:jc w:val="center"/>
              <w:rPr>
                <w:rFonts w:ascii="Calibri" w:hAnsi="Calibri" w:cs="Calibri"/>
                <w:b/>
                <w:bCs/>
                <w:color w:val="000000"/>
                <w:sz w:val="28"/>
                <w:szCs w:val="28"/>
                <w:lang w:val="es-AR" w:eastAsia="es-AR"/>
              </w:rPr>
            </w:pPr>
          </w:p>
          <w:p w:rsidR="009431CB" w:rsidRDefault="009431CB" w:rsidP="00F62860">
            <w:pPr>
              <w:jc w:val="center"/>
              <w:rPr>
                <w:rFonts w:ascii="Calibri" w:hAnsi="Calibri" w:cs="Calibri"/>
                <w:b/>
                <w:bCs/>
                <w:color w:val="000000"/>
                <w:sz w:val="28"/>
                <w:szCs w:val="28"/>
                <w:lang w:val="es-AR" w:eastAsia="es-AR"/>
              </w:rPr>
            </w:pPr>
          </w:p>
          <w:p w:rsidR="00F62860" w:rsidRPr="00F62860" w:rsidRDefault="002B1353" w:rsidP="00F62860">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8.4. </w:t>
            </w:r>
            <w:r w:rsidR="00F62860" w:rsidRPr="00F62860">
              <w:rPr>
                <w:rFonts w:ascii="Calibri" w:hAnsi="Calibri" w:cs="Calibri"/>
                <w:b/>
                <w:bCs/>
                <w:color w:val="000000"/>
                <w:sz w:val="28"/>
                <w:szCs w:val="28"/>
                <w:lang w:val="es-AR" w:eastAsia="es-AR"/>
              </w:rPr>
              <w:t>PRESUPUESTO DE COBRANZAS</w:t>
            </w:r>
          </w:p>
        </w:tc>
      </w:tr>
      <w:tr w:rsidR="00F62860" w:rsidRPr="00F62860" w:rsidTr="00452769">
        <w:trPr>
          <w:trHeight w:val="315"/>
        </w:trPr>
        <w:tc>
          <w:tcPr>
            <w:tcW w:w="993" w:type="dxa"/>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3"/>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276"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200"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210"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159"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c>
          <w:tcPr>
            <w:tcW w:w="1251" w:type="dxa"/>
            <w:gridSpan w:val="2"/>
            <w:tcBorders>
              <w:top w:val="nil"/>
              <w:left w:val="nil"/>
              <w:bottom w:val="nil"/>
              <w:right w:val="nil"/>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p>
        </w:tc>
      </w:tr>
      <w:tr w:rsidR="00F62860" w:rsidRPr="00F62860" w:rsidTr="00452769">
        <w:trPr>
          <w:trHeight w:val="315"/>
        </w:trPr>
        <w:tc>
          <w:tcPr>
            <w:tcW w:w="993"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Pr>
                <w:rFonts w:ascii="Calibri" w:hAnsi="Calibri" w:cs="Calibri"/>
                <w:b/>
                <w:bCs/>
                <w:color w:val="000000"/>
                <w:sz w:val="22"/>
                <w:szCs w:val="22"/>
                <w:lang w:val="es-AR" w:eastAsia="es-AR"/>
              </w:rPr>
              <w:t>C</w:t>
            </w:r>
            <w:r w:rsidRPr="00F62860">
              <w:rPr>
                <w:rFonts w:ascii="Calibri" w:hAnsi="Calibri" w:cs="Calibri"/>
                <w:b/>
                <w:bCs/>
                <w:color w:val="000000"/>
                <w:sz w:val="22"/>
                <w:szCs w:val="22"/>
                <w:lang w:val="es-AR" w:eastAsia="es-AR"/>
              </w:rPr>
              <w:t>pto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Enero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Febrero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Marzo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Abril</w:t>
            </w:r>
          </w:p>
        </w:tc>
        <w:tc>
          <w:tcPr>
            <w:tcW w:w="1134" w:type="dxa"/>
            <w:gridSpan w:val="3"/>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Mayo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Junio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Julio</w:t>
            </w:r>
          </w:p>
        </w:tc>
        <w:tc>
          <w:tcPr>
            <w:tcW w:w="127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Agosto</w:t>
            </w:r>
          </w:p>
        </w:tc>
        <w:tc>
          <w:tcPr>
            <w:tcW w:w="1200"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Septiembre</w:t>
            </w:r>
          </w:p>
        </w:tc>
        <w:tc>
          <w:tcPr>
            <w:tcW w:w="1210"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Octubre</w:t>
            </w:r>
          </w:p>
        </w:tc>
        <w:tc>
          <w:tcPr>
            <w:tcW w:w="1159"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Noviembre</w:t>
            </w:r>
          </w:p>
        </w:tc>
        <w:tc>
          <w:tcPr>
            <w:tcW w:w="1251" w:type="dxa"/>
            <w:gridSpan w:val="2"/>
            <w:tcBorders>
              <w:top w:val="single" w:sz="8" w:space="0" w:color="auto"/>
              <w:left w:val="nil"/>
              <w:bottom w:val="single" w:sz="8" w:space="0" w:color="auto"/>
              <w:right w:val="single" w:sz="8" w:space="0" w:color="auto"/>
            </w:tcBorders>
            <w:shd w:val="clear" w:color="000000" w:fill="DBEEF3"/>
            <w:noWrap/>
            <w:vAlign w:val="bottom"/>
            <w:hideMark/>
          </w:tcPr>
          <w:p w:rsidR="00F62860" w:rsidRPr="00F62860" w:rsidRDefault="00F62860" w:rsidP="00F62860">
            <w:pPr>
              <w:jc w:val="center"/>
              <w:rPr>
                <w:rFonts w:ascii="Calibri" w:hAnsi="Calibri" w:cs="Calibri"/>
                <w:b/>
                <w:bCs/>
                <w:color w:val="000000"/>
                <w:sz w:val="22"/>
                <w:szCs w:val="22"/>
                <w:lang w:val="es-AR" w:eastAsia="es-AR"/>
              </w:rPr>
            </w:pPr>
            <w:r w:rsidRPr="00F62860">
              <w:rPr>
                <w:rFonts w:ascii="Calibri" w:hAnsi="Calibri" w:cs="Calibri"/>
                <w:b/>
                <w:bCs/>
                <w:color w:val="000000"/>
                <w:sz w:val="22"/>
                <w:szCs w:val="22"/>
                <w:lang w:val="es-AR" w:eastAsia="es-AR"/>
              </w:rPr>
              <w:t>Diciembre</w:t>
            </w:r>
          </w:p>
        </w:tc>
      </w:tr>
      <w:tr w:rsidR="00F62860" w:rsidRPr="00F62860" w:rsidTr="00452769">
        <w:trPr>
          <w:trHeight w:val="300"/>
        </w:trPr>
        <w:tc>
          <w:tcPr>
            <w:tcW w:w="993" w:type="dxa"/>
            <w:tcBorders>
              <w:top w:val="nil"/>
              <w:left w:val="single" w:sz="8" w:space="0" w:color="auto"/>
              <w:bottom w:val="single" w:sz="4" w:space="0" w:color="auto"/>
              <w:right w:val="single" w:sz="8" w:space="0" w:color="auto"/>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r>
              <w:rPr>
                <w:rFonts w:ascii="Calibri" w:hAnsi="Calibri" w:cs="Calibri"/>
                <w:color w:val="000000"/>
                <w:sz w:val="22"/>
                <w:szCs w:val="22"/>
                <w:lang w:val="es-AR" w:eastAsia="es-AR"/>
              </w:rPr>
              <w:t>Proy</w:t>
            </w:r>
            <w:r w:rsidRPr="00F62860">
              <w:rPr>
                <w:rFonts w:ascii="Calibri" w:hAnsi="Calibri" w:cs="Calibri"/>
                <w:color w:val="000000"/>
                <w:sz w:val="22"/>
                <w:szCs w:val="22"/>
                <w:lang w:val="es-AR" w:eastAsia="es-AR"/>
              </w:rPr>
              <w:t xml:space="preserve"> 1</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$ 8.000,00</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3"/>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76"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00"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10"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59"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251" w:type="dxa"/>
            <w:gridSpan w:val="2"/>
            <w:tcBorders>
              <w:top w:val="nil"/>
              <w:left w:val="nil"/>
              <w:bottom w:val="single" w:sz="4" w:space="0" w:color="auto"/>
              <w:right w:val="single" w:sz="8"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r>
      <w:tr w:rsidR="00F62860" w:rsidRPr="00F62860" w:rsidTr="00452769">
        <w:trPr>
          <w:trHeight w:val="300"/>
        </w:trPr>
        <w:tc>
          <w:tcPr>
            <w:tcW w:w="993" w:type="dxa"/>
            <w:tcBorders>
              <w:top w:val="nil"/>
              <w:left w:val="single" w:sz="8" w:space="0" w:color="auto"/>
              <w:bottom w:val="single" w:sz="4" w:space="0" w:color="auto"/>
              <w:right w:val="single" w:sz="8" w:space="0" w:color="auto"/>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r>
              <w:rPr>
                <w:rFonts w:ascii="Calibri" w:hAnsi="Calibri" w:cs="Calibri"/>
                <w:color w:val="000000"/>
                <w:sz w:val="22"/>
                <w:szCs w:val="22"/>
                <w:lang w:val="es-AR" w:eastAsia="es-AR"/>
              </w:rPr>
              <w:t>Proy</w:t>
            </w:r>
            <w:r w:rsidRPr="00F62860">
              <w:rPr>
                <w:rFonts w:ascii="Calibri" w:hAnsi="Calibri" w:cs="Calibri"/>
                <w:color w:val="000000"/>
                <w:sz w:val="22"/>
                <w:szCs w:val="22"/>
                <w:lang w:val="es-AR" w:eastAsia="es-AR"/>
              </w:rPr>
              <w:t xml:space="preserve"> 2</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3"/>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276"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$ 8.000,00</w:t>
            </w:r>
          </w:p>
        </w:tc>
        <w:tc>
          <w:tcPr>
            <w:tcW w:w="1200"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10"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59" w:type="dxa"/>
            <w:gridSpan w:val="2"/>
            <w:tcBorders>
              <w:top w:val="nil"/>
              <w:left w:val="nil"/>
              <w:bottom w:val="single" w:sz="4"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51" w:type="dxa"/>
            <w:gridSpan w:val="2"/>
            <w:tcBorders>
              <w:top w:val="nil"/>
              <w:left w:val="nil"/>
              <w:bottom w:val="single" w:sz="4" w:space="0" w:color="auto"/>
              <w:right w:val="single" w:sz="8"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r>
      <w:tr w:rsidR="00F62860" w:rsidRPr="00F62860" w:rsidTr="00452769">
        <w:trPr>
          <w:trHeight w:val="315"/>
        </w:trPr>
        <w:tc>
          <w:tcPr>
            <w:tcW w:w="993" w:type="dxa"/>
            <w:tcBorders>
              <w:top w:val="nil"/>
              <w:left w:val="single" w:sz="8" w:space="0" w:color="auto"/>
              <w:bottom w:val="nil"/>
              <w:right w:val="single" w:sz="8" w:space="0" w:color="auto"/>
            </w:tcBorders>
            <w:shd w:val="clear" w:color="auto" w:fill="auto"/>
            <w:noWrap/>
            <w:vAlign w:val="bottom"/>
            <w:hideMark/>
          </w:tcPr>
          <w:p w:rsidR="00F62860" w:rsidRPr="00F62860" w:rsidRDefault="00F62860" w:rsidP="00F62860">
            <w:pPr>
              <w:rPr>
                <w:rFonts w:ascii="Calibri" w:hAnsi="Calibri" w:cs="Calibri"/>
                <w:color w:val="000000"/>
                <w:sz w:val="22"/>
                <w:szCs w:val="22"/>
                <w:lang w:val="es-AR" w:eastAsia="es-AR"/>
              </w:rPr>
            </w:pPr>
            <w:r>
              <w:rPr>
                <w:rFonts w:ascii="Calibri" w:hAnsi="Calibri" w:cs="Calibri"/>
                <w:color w:val="000000"/>
                <w:sz w:val="22"/>
                <w:szCs w:val="22"/>
                <w:lang w:val="es-AR" w:eastAsia="es-AR"/>
              </w:rPr>
              <w:t>Proy</w:t>
            </w:r>
            <w:r w:rsidRPr="00F62860">
              <w:rPr>
                <w:rFonts w:ascii="Calibri" w:hAnsi="Calibri" w:cs="Calibri"/>
                <w:color w:val="000000"/>
                <w:sz w:val="22"/>
                <w:szCs w:val="22"/>
                <w:lang w:val="es-AR" w:eastAsia="es-AR"/>
              </w:rPr>
              <w:t xml:space="preserve"> 3</w:t>
            </w:r>
          </w:p>
        </w:tc>
        <w:tc>
          <w:tcPr>
            <w:tcW w:w="1134"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3"/>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34"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276"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200"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210"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159" w:type="dxa"/>
            <w:gridSpan w:val="2"/>
            <w:tcBorders>
              <w:top w:val="nil"/>
              <w:left w:val="nil"/>
              <w:bottom w:val="nil"/>
              <w:right w:val="single" w:sz="4" w:space="0" w:color="auto"/>
            </w:tcBorders>
            <w:shd w:val="clear" w:color="000000" w:fill="FFFFFF"/>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w:t>
            </w:r>
          </w:p>
        </w:tc>
        <w:tc>
          <w:tcPr>
            <w:tcW w:w="1251" w:type="dxa"/>
            <w:gridSpan w:val="2"/>
            <w:tcBorders>
              <w:top w:val="nil"/>
              <w:left w:val="nil"/>
              <w:bottom w:val="nil"/>
              <w:right w:val="single" w:sz="8"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$ 8.000,00</w:t>
            </w:r>
          </w:p>
        </w:tc>
      </w:tr>
      <w:tr w:rsidR="00F62860" w:rsidRPr="00F62860" w:rsidTr="00452769">
        <w:trPr>
          <w:trHeight w:val="315"/>
        </w:trPr>
        <w:tc>
          <w:tcPr>
            <w:tcW w:w="993"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F62860" w:rsidRPr="00F62860" w:rsidRDefault="00F62860" w:rsidP="00F62860">
            <w:pPr>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TOTAL</w:t>
            </w:r>
          </w:p>
        </w:tc>
        <w:tc>
          <w:tcPr>
            <w:tcW w:w="1134"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$ 8.000,00</w:t>
            </w:r>
          </w:p>
        </w:tc>
        <w:tc>
          <w:tcPr>
            <w:tcW w:w="1134"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3"/>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34"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76"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$ 12.000,00</w:t>
            </w:r>
          </w:p>
        </w:tc>
        <w:tc>
          <w:tcPr>
            <w:tcW w:w="1200"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$ 8.000,00</w:t>
            </w:r>
          </w:p>
        </w:tc>
        <w:tc>
          <w:tcPr>
            <w:tcW w:w="1210"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159" w:type="dxa"/>
            <w:gridSpan w:val="2"/>
            <w:tcBorders>
              <w:top w:val="single" w:sz="8" w:space="0" w:color="auto"/>
              <w:left w:val="nil"/>
              <w:bottom w:val="single" w:sz="8" w:space="0" w:color="auto"/>
              <w:right w:val="single" w:sz="4"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$ 4.000,00</w:t>
            </w:r>
          </w:p>
        </w:tc>
        <w:tc>
          <w:tcPr>
            <w:tcW w:w="1251" w:type="dxa"/>
            <w:gridSpan w:val="2"/>
            <w:tcBorders>
              <w:top w:val="single" w:sz="8" w:space="0" w:color="auto"/>
              <w:left w:val="nil"/>
              <w:bottom w:val="single" w:sz="8" w:space="0" w:color="auto"/>
              <w:right w:val="single" w:sz="8" w:space="0" w:color="auto"/>
            </w:tcBorders>
            <w:shd w:val="clear" w:color="000000" w:fill="FFFFFF"/>
            <w:noWrap/>
            <w:vAlign w:val="bottom"/>
            <w:hideMark/>
          </w:tcPr>
          <w:p w:rsidR="00F62860" w:rsidRPr="00F62860" w:rsidRDefault="00F62860" w:rsidP="00F62860">
            <w:pPr>
              <w:jc w:val="right"/>
              <w:rPr>
                <w:rFonts w:ascii="Calibri" w:hAnsi="Calibri" w:cs="Calibri"/>
                <w:color w:val="000000"/>
                <w:sz w:val="22"/>
                <w:szCs w:val="22"/>
                <w:lang w:val="es-AR" w:eastAsia="es-AR"/>
              </w:rPr>
            </w:pPr>
            <w:r w:rsidRPr="00F62860">
              <w:rPr>
                <w:rFonts w:ascii="Calibri" w:hAnsi="Calibri" w:cs="Calibri"/>
                <w:color w:val="000000"/>
                <w:sz w:val="22"/>
                <w:szCs w:val="22"/>
                <w:lang w:val="es-AR" w:eastAsia="es-AR"/>
              </w:rPr>
              <w:t>$ 12.000,00</w:t>
            </w:r>
          </w:p>
        </w:tc>
      </w:tr>
    </w:tbl>
    <w:p w:rsidR="00A12AC6" w:rsidRDefault="00A12AC6" w:rsidP="009F7235">
      <w:pPr>
        <w:pStyle w:val="Normal1"/>
        <w:ind w:left="360"/>
      </w:pPr>
    </w:p>
    <w:p w:rsidR="00452769" w:rsidRDefault="00452769" w:rsidP="009F7235">
      <w:pPr>
        <w:pStyle w:val="Normal1"/>
        <w:ind w:left="360"/>
      </w:pPr>
    </w:p>
    <w:p w:rsidR="00452769" w:rsidRDefault="00452769" w:rsidP="009F7235">
      <w:pPr>
        <w:pStyle w:val="Normal1"/>
        <w:ind w:left="360"/>
      </w:pPr>
    </w:p>
    <w:p w:rsidR="00452769" w:rsidRDefault="00452769" w:rsidP="009F7235">
      <w:pPr>
        <w:pStyle w:val="Normal1"/>
        <w:ind w:left="360"/>
      </w:pPr>
    </w:p>
    <w:p w:rsidR="009431CB" w:rsidRDefault="009431CB" w:rsidP="009F7235">
      <w:pPr>
        <w:pStyle w:val="Normal1"/>
        <w:ind w:left="360"/>
      </w:pPr>
    </w:p>
    <w:p w:rsidR="009431CB" w:rsidRDefault="009431CB" w:rsidP="009F7235">
      <w:pPr>
        <w:pStyle w:val="Normal1"/>
        <w:ind w:left="360"/>
      </w:pPr>
    </w:p>
    <w:tbl>
      <w:tblPr>
        <w:tblW w:w="14585" w:type="dxa"/>
        <w:jc w:val="center"/>
        <w:tblInd w:w="-694" w:type="dxa"/>
        <w:tblCellMar>
          <w:left w:w="70" w:type="dxa"/>
          <w:right w:w="70" w:type="dxa"/>
        </w:tblCellMar>
        <w:tblLook w:val="04A0" w:firstRow="1" w:lastRow="0" w:firstColumn="1" w:lastColumn="0" w:noHBand="0" w:noVBand="1"/>
      </w:tblPr>
      <w:tblGrid>
        <w:gridCol w:w="55"/>
        <w:gridCol w:w="1074"/>
        <w:gridCol w:w="872"/>
        <w:gridCol w:w="595"/>
        <w:gridCol w:w="539"/>
        <w:gridCol w:w="411"/>
        <w:gridCol w:w="445"/>
        <w:gridCol w:w="541"/>
        <w:gridCol w:w="304"/>
        <w:gridCol w:w="682"/>
        <w:gridCol w:w="46"/>
        <w:gridCol w:w="861"/>
        <w:gridCol w:w="79"/>
        <w:gridCol w:w="717"/>
        <w:gridCol w:w="270"/>
        <w:gridCol w:w="427"/>
        <w:gridCol w:w="559"/>
        <w:gridCol w:w="951"/>
        <w:gridCol w:w="35"/>
        <w:gridCol w:w="1200"/>
        <w:gridCol w:w="8"/>
        <w:gridCol w:w="992"/>
        <w:gridCol w:w="284"/>
        <w:gridCol w:w="1151"/>
        <w:gridCol w:w="8"/>
        <w:gridCol w:w="1267"/>
        <w:gridCol w:w="235"/>
      </w:tblGrid>
      <w:tr w:rsidR="00452769" w:rsidRPr="00452769" w:rsidTr="008911E7">
        <w:trPr>
          <w:gridBefore w:val="1"/>
          <w:wBefore w:w="55" w:type="dxa"/>
          <w:trHeight w:val="375"/>
          <w:jc w:val="center"/>
        </w:trPr>
        <w:tc>
          <w:tcPr>
            <w:tcW w:w="14530" w:type="dxa"/>
            <w:gridSpan w:val="26"/>
            <w:tcBorders>
              <w:top w:val="nil"/>
              <w:left w:val="nil"/>
              <w:bottom w:val="nil"/>
              <w:right w:val="nil"/>
            </w:tcBorders>
            <w:shd w:val="clear" w:color="auto" w:fill="auto"/>
            <w:noWrap/>
            <w:vAlign w:val="bottom"/>
            <w:hideMark/>
          </w:tcPr>
          <w:p w:rsidR="00452769" w:rsidRPr="00452769" w:rsidRDefault="002B1353" w:rsidP="00452769">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8.5. </w:t>
            </w:r>
            <w:r w:rsidR="00452769" w:rsidRPr="00452769">
              <w:rPr>
                <w:rFonts w:ascii="Calibri" w:hAnsi="Calibri" w:cs="Calibri"/>
                <w:b/>
                <w:bCs/>
                <w:color w:val="000000"/>
                <w:sz w:val="28"/>
                <w:szCs w:val="28"/>
                <w:lang w:val="es-AR" w:eastAsia="es-AR"/>
              </w:rPr>
              <w:t>PRESUPUESTO DE COMPRAS Y GASTOS POR VENTAS</w:t>
            </w:r>
          </w:p>
        </w:tc>
      </w:tr>
      <w:tr w:rsidR="00452769" w:rsidRPr="00452769" w:rsidTr="008911E7">
        <w:trPr>
          <w:gridBefore w:val="1"/>
          <w:wBefore w:w="55" w:type="dxa"/>
          <w:trHeight w:val="315"/>
          <w:jc w:val="center"/>
        </w:trPr>
        <w:tc>
          <w:tcPr>
            <w:tcW w:w="1946"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1134"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856"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845"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728"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861" w:type="dxa"/>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796"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697"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1510"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1220" w:type="dxa"/>
            <w:gridSpan w:val="3"/>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1435" w:type="dxa"/>
            <w:gridSpan w:val="2"/>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c>
          <w:tcPr>
            <w:tcW w:w="1510" w:type="dxa"/>
            <w:gridSpan w:val="3"/>
            <w:tcBorders>
              <w:top w:val="nil"/>
              <w:left w:val="nil"/>
              <w:bottom w:val="nil"/>
              <w:right w:val="nil"/>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p>
        </w:tc>
      </w:tr>
      <w:tr w:rsidR="00452769" w:rsidRPr="00452769" w:rsidTr="008911E7">
        <w:trPr>
          <w:gridBefore w:val="1"/>
          <w:wBefore w:w="55" w:type="dxa"/>
          <w:trHeight w:val="315"/>
          <w:jc w:val="center"/>
        </w:trPr>
        <w:tc>
          <w:tcPr>
            <w:tcW w:w="1946" w:type="dxa"/>
            <w:gridSpan w:val="2"/>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Concepto</w:t>
            </w:r>
          </w:p>
        </w:tc>
        <w:tc>
          <w:tcPr>
            <w:tcW w:w="1134"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Enero</w:t>
            </w:r>
          </w:p>
        </w:tc>
        <w:tc>
          <w:tcPr>
            <w:tcW w:w="85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Febrero</w:t>
            </w:r>
          </w:p>
        </w:tc>
        <w:tc>
          <w:tcPr>
            <w:tcW w:w="845"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Marzo</w:t>
            </w:r>
          </w:p>
        </w:tc>
        <w:tc>
          <w:tcPr>
            <w:tcW w:w="728"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Abril</w:t>
            </w:r>
          </w:p>
        </w:tc>
        <w:tc>
          <w:tcPr>
            <w:tcW w:w="861" w:type="dxa"/>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Mayo</w:t>
            </w:r>
          </w:p>
        </w:tc>
        <w:tc>
          <w:tcPr>
            <w:tcW w:w="79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Junio</w:t>
            </w:r>
          </w:p>
        </w:tc>
        <w:tc>
          <w:tcPr>
            <w:tcW w:w="697"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Julio</w:t>
            </w:r>
          </w:p>
        </w:tc>
        <w:tc>
          <w:tcPr>
            <w:tcW w:w="1510"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Agosto</w:t>
            </w:r>
          </w:p>
        </w:tc>
        <w:tc>
          <w:tcPr>
            <w:tcW w:w="1220" w:type="dxa"/>
            <w:gridSpan w:val="3"/>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Septiembre</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Octubre</w:t>
            </w:r>
          </w:p>
        </w:tc>
        <w:tc>
          <w:tcPr>
            <w:tcW w:w="1435"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Noviembre</w:t>
            </w:r>
          </w:p>
        </w:tc>
        <w:tc>
          <w:tcPr>
            <w:tcW w:w="1510" w:type="dxa"/>
            <w:gridSpan w:val="3"/>
            <w:tcBorders>
              <w:top w:val="single" w:sz="8" w:space="0" w:color="auto"/>
              <w:left w:val="nil"/>
              <w:bottom w:val="single" w:sz="8" w:space="0" w:color="auto"/>
              <w:right w:val="single" w:sz="8" w:space="0" w:color="auto"/>
            </w:tcBorders>
            <w:shd w:val="clear" w:color="000000" w:fill="DBEEF3"/>
            <w:noWrap/>
            <w:vAlign w:val="bottom"/>
            <w:hideMark/>
          </w:tcPr>
          <w:p w:rsidR="00452769" w:rsidRPr="00452769" w:rsidRDefault="00452769" w:rsidP="00452769">
            <w:pPr>
              <w:jc w:val="center"/>
              <w:rPr>
                <w:rFonts w:ascii="Calibri" w:hAnsi="Calibri" w:cs="Calibri"/>
                <w:b/>
                <w:bCs/>
                <w:color w:val="000000"/>
                <w:sz w:val="22"/>
                <w:szCs w:val="22"/>
                <w:lang w:val="es-AR" w:eastAsia="es-AR"/>
              </w:rPr>
            </w:pPr>
            <w:r w:rsidRPr="00452769">
              <w:rPr>
                <w:rFonts w:ascii="Calibri" w:hAnsi="Calibri" w:cs="Calibri"/>
                <w:b/>
                <w:bCs/>
                <w:color w:val="000000"/>
                <w:sz w:val="22"/>
                <w:szCs w:val="22"/>
                <w:lang w:val="es-AR" w:eastAsia="es-AR"/>
              </w:rPr>
              <w:t>Diciembre</w:t>
            </w:r>
          </w:p>
        </w:tc>
      </w:tr>
      <w:tr w:rsidR="00452769" w:rsidRPr="00452769" w:rsidTr="008911E7">
        <w:trPr>
          <w:gridBefore w:val="1"/>
          <w:wBefore w:w="55" w:type="dxa"/>
          <w:trHeight w:val="315"/>
          <w:jc w:val="center"/>
        </w:trPr>
        <w:tc>
          <w:tcPr>
            <w:tcW w:w="1946" w:type="dxa"/>
            <w:gridSpan w:val="2"/>
            <w:tcBorders>
              <w:top w:val="nil"/>
              <w:left w:val="single" w:sz="8" w:space="0" w:color="auto"/>
              <w:bottom w:val="nil"/>
              <w:right w:val="single" w:sz="8" w:space="0" w:color="auto"/>
            </w:tcBorders>
            <w:shd w:val="clear" w:color="000000" w:fill="DBEEF3"/>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Compras p/ventas</w:t>
            </w:r>
          </w:p>
        </w:tc>
        <w:tc>
          <w:tcPr>
            <w:tcW w:w="1134"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$ 662,50</w:t>
            </w:r>
          </w:p>
        </w:tc>
        <w:tc>
          <w:tcPr>
            <w:tcW w:w="856"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845"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728"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861" w:type="dxa"/>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796"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697"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510"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$ 662,50</w:t>
            </w:r>
          </w:p>
        </w:tc>
        <w:tc>
          <w:tcPr>
            <w:tcW w:w="1220" w:type="dxa"/>
            <w:gridSpan w:val="3"/>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435" w:type="dxa"/>
            <w:gridSpan w:val="2"/>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510" w:type="dxa"/>
            <w:gridSpan w:val="3"/>
            <w:tcBorders>
              <w:top w:val="nil"/>
              <w:left w:val="nil"/>
              <w:bottom w:val="single" w:sz="4" w:space="0" w:color="auto"/>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$ 662,50</w:t>
            </w:r>
          </w:p>
        </w:tc>
      </w:tr>
      <w:tr w:rsidR="00452769" w:rsidRPr="00452769" w:rsidTr="008911E7">
        <w:trPr>
          <w:gridBefore w:val="1"/>
          <w:wBefore w:w="55" w:type="dxa"/>
          <w:trHeight w:val="315"/>
          <w:jc w:val="center"/>
        </w:trPr>
        <w:tc>
          <w:tcPr>
            <w:tcW w:w="1946" w:type="dxa"/>
            <w:gridSpan w:val="2"/>
            <w:tcBorders>
              <w:top w:val="single" w:sz="4" w:space="0" w:color="auto"/>
              <w:left w:val="single" w:sz="8" w:space="0" w:color="auto"/>
              <w:bottom w:val="nil"/>
              <w:right w:val="single" w:sz="8"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Gastos en viáticos</w:t>
            </w:r>
          </w:p>
        </w:tc>
        <w:tc>
          <w:tcPr>
            <w:tcW w:w="1134"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$ 500,00</w:t>
            </w:r>
          </w:p>
        </w:tc>
        <w:tc>
          <w:tcPr>
            <w:tcW w:w="856"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845"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728"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861" w:type="dxa"/>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796"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697"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510"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$ 500,00</w:t>
            </w:r>
          </w:p>
        </w:tc>
        <w:tc>
          <w:tcPr>
            <w:tcW w:w="1220" w:type="dxa"/>
            <w:gridSpan w:val="3"/>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992" w:type="dxa"/>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435" w:type="dxa"/>
            <w:gridSpan w:val="2"/>
            <w:tcBorders>
              <w:top w:val="nil"/>
              <w:left w:val="nil"/>
              <w:bottom w:val="nil"/>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510" w:type="dxa"/>
            <w:gridSpan w:val="3"/>
            <w:tcBorders>
              <w:top w:val="nil"/>
              <w:left w:val="nil"/>
              <w:bottom w:val="nil"/>
              <w:right w:val="single" w:sz="8"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$ 500,00</w:t>
            </w:r>
          </w:p>
        </w:tc>
      </w:tr>
      <w:tr w:rsidR="00452769" w:rsidRPr="00452769" w:rsidTr="008911E7">
        <w:trPr>
          <w:gridBefore w:val="1"/>
          <w:wBefore w:w="55" w:type="dxa"/>
          <w:trHeight w:val="315"/>
          <w:jc w:val="center"/>
        </w:trPr>
        <w:tc>
          <w:tcPr>
            <w:tcW w:w="1946"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TOTAL</w:t>
            </w:r>
          </w:p>
        </w:tc>
        <w:tc>
          <w:tcPr>
            <w:tcW w:w="1134"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$ 1.162,50</w:t>
            </w:r>
          </w:p>
        </w:tc>
        <w:tc>
          <w:tcPr>
            <w:tcW w:w="856"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845"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728"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861" w:type="dxa"/>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796"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697"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510"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$ 1.162,50</w:t>
            </w:r>
          </w:p>
        </w:tc>
        <w:tc>
          <w:tcPr>
            <w:tcW w:w="1220" w:type="dxa"/>
            <w:gridSpan w:val="3"/>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435" w:type="dxa"/>
            <w:gridSpan w:val="2"/>
            <w:tcBorders>
              <w:top w:val="single" w:sz="8" w:space="0" w:color="auto"/>
              <w:left w:val="nil"/>
              <w:bottom w:val="single" w:sz="8" w:space="0" w:color="auto"/>
              <w:right w:val="single" w:sz="4" w:space="0" w:color="auto"/>
            </w:tcBorders>
            <w:shd w:val="clear" w:color="auto" w:fill="auto"/>
            <w:noWrap/>
            <w:vAlign w:val="bottom"/>
            <w:hideMark/>
          </w:tcPr>
          <w:p w:rsidR="00452769" w:rsidRPr="00452769" w:rsidRDefault="00452769" w:rsidP="00452769">
            <w:pPr>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w:t>
            </w:r>
          </w:p>
        </w:tc>
        <w:tc>
          <w:tcPr>
            <w:tcW w:w="1510" w:type="dxa"/>
            <w:gridSpan w:val="3"/>
            <w:tcBorders>
              <w:top w:val="single" w:sz="8" w:space="0" w:color="auto"/>
              <w:left w:val="nil"/>
              <w:bottom w:val="single" w:sz="8" w:space="0" w:color="auto"/>
              <w:right w:val="single" w:sz="8" w:space="0" w:color="auto"/>
            </w:tcBorders>
            <w:shd w:val="clear" w:color="auto" w:fill="auto"/>
            <w:noWrap/>
            <w:vAlign w:val="bottom"/>
            <w:hideMark/>
          </w:tcPr>
          <w:p w:rsidR="00452769" w:rsidRPr="00452769" w:rsidRDefault="00452769" w:rsidP="00452769">
            <w:pPr>
              <w:jc w:val="right"/>
              <w:rPr>
                <w:rFonts w:ascii="Calibri" w:hAnsi="Calibri" w:cs="Calibri"/>
                <w:color w:val="000000"/>
                <w:sz w:val="22"/>
                <w:szCs w:val="22"/>
                <w:lang w:val="es-AR" w:eastAsia="es-AR"/>
              </w:rPr>
            </w:pPr>
            <w:r w:rsidRPr="00452769">
              <w:rPr>
                <w:rFonts w:ascii="Calibri" w:hAnsi="Calibri" w:cs="Calibri"/>
                <w:color w:val="000000"/>
                <w:sz w:val="22"/>
                <w:szCs w:val="22"/>
                <w:lang w:val="es-AR" w:eastAsia="es-AR"/>
              </w:rPr>
              <w:t>$ 1.162,50</w:t>
            </w:r>
          </w:p>
        </w:tc>
      </w:tr>
      <w:tr w:rsidR="009431CB" w:rsidRPr="009431CB" w:rsidTr="008911E7">
        <w:trPr>
          <w:gridAfter w:val="1"/>
          <w:wAfter w:w="235" w:type="dxa"/>
          <w:trHeight w:val="375"/>
          <w:jc w:val="center"/>
        </w:trPr>
        <w:tc>
          <w:tcPr>
            <w:tcW w:w="14350" w:type="dxa"/>
            <w:gridSpan w:val="26"/>
            <w:tcBorders>
              <w:top w:val="nil"/>
              <w:left w:val="nil"/>
              <w:bottom w:val="nil"/>
              <w:right w:val="nil"/>
            </w:tcBorders>
            <w:shd w:val="clear" w:color="auto" w:fill="auto"/>
            <w:noWrap/>
            <w:vAlign w:val="bottom"/>
            <w:hideMark/>
          </w:tcPr>
          <w:p w:rsidR="009431CB" w:rsidRDefault="009431CB" w:rsidP="009431CB">
            <w:pPr>
              <w:jc w:val="center"/>
              <w:rPr>
                <w:rFonts w:ascii="Calibri" w:hAnsi="Calibri" w:cs="Calibri"/>
                <w:b/>
                <w:bCs/>
                <w:color w:val="000000"/>
                <w:sz w:val="28"/>
                <w:szCs w:val="28"/>
                <w:lang w:val="es-AR" w:eastAsia="es-AR"/>
              </w:rPr>
            </w:pPr>
          </w:p>
          <w:p w:rsidR="009431CB" w:rsidRDefault="009431CB" w:rsidP="009431CB">
            <w:pPr>
              <w:jc w:val="center"/>
              <w:rPr>
                <w:rFonts w:ascii="Calibri" w:hAnsi="Calibri" w:cs="Calibri"/>
                <w:b/>
                <w:bCs/>
                <w:color w:val="000000"/>
                <w:sz w:val="28"/>
                <w:szCs w:val="28"/>
                <w:lang w:val="es-AR" w:eastAsia="es-AR"/>
              </w:rPr>
            </w:pPr>
          </w:p>
          <w:p w:rsidR="00FE25A3" w:rsidRDefault="00FE25A3" w:rsidP="009431CB">
            <w:pPr>
              <w:jc w:val="center"/>
              <w:rPr>
                <w:rFonts w:ascii="Calibri" w:hAnsi="Calibri" w:cs="Calibri"/>
                <w:b/>
                <w:bCs/>
                <w:color w:val="000000"/>
                <w:sz w:val="28"/>
                <w:szCs w:val="28"/>
                <w:lang w:val="es-AR" w:eastAsia="es-AR"/>
              </w:rPr>
            </w:pPr>
          </w:p>
          <w:p w:rsidR="009431CB" w:rsidRDefault="009431CB" w:rsidP="009431CB">
            <w:pPr>
              <w:jc w:val="center"/>
              <w:rPr>
                <w:rFonts w:ascii="Calibri" w:hAnsi="Calibri" w:cs="Calibri"/>
                <w:b/>
                <w:bCs/>
                <w:color w:val="000000"/>
                <w:sz w:val="28"/>
                <w:szCs w:val="28"/>
                <w:lang w:val="es-AR" w:eastAsia="es-AR"/>
              </w:rPr>
            </w:pPr>
          </w:p>
          <w:p w:rsidR="009431CB" w:rsidRPr="009431CB" w:rsidRDefault="002B1353" w:rsidP="009431CB">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8.6. </w:t>
            </w:r>
            <w:r w:rsidR="009431CB" w:rsidRPr="009431CB">
              <w:rPr>
                <w:rFonts w:ascii="Calibri" w:hAnsi="Calibri" w:cs="Calibri"/>
                <w:b/>
                <w:bCs/>
                <w:color w:val="000000"/>
                <w:sz w:val="28"/>
                <w:szCs w:val="28"/>
                <w:lang w:val="es-AR" w:eastAsia="es-AR"/>
              </w:rPr>
              <w:t>PRESUPUESTO DE PAGOS</w:t>
            </w:r>
          </w:p>
        </w:tc>
      </w:tr>
      <w:tr w:rsidR="009431CB" w:rsidRPr="009431CB" w:rsidTr="00740975">
        <w:trPr>
          <w:gridAfter w:val="1"/>
          <w:wAfter w:w="235" w:type="dxa"/>
          <w:trHeight w:val="315"/>
          <w:jc w:val="center"/>
        </w:trPr>
        <w:tc>
          <w:tcPr>
            <w:tcW w:w="1129"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467"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50"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86"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86"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86" w:type="dxa"/>
            <w:gridSpan w:val="3"/>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87"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86"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86"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177"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284" w:type="dxa"/>
            <w:gridSpan w:val="3"/>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159" w:type="dxa"/>
            <w:gridSpan w:val="2"/>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267"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r>
      <w:tr w:rsidR="009431CB" w:rsidRPr="009431CB" w:rsidTr="00740975">
        <w:trPr>
          <w:gridAfter w:val="1"/>
          <w:wAfter w:w="235" w:type="dxa"/>
          <w:trHeight w:val="315"/>
          <w:jc w:val="center"/>
        </w:trPr>
        <w:tc>
          <w:tcPr>
            <w:tcW w:w="1129" w:type="dxa"/>
            <w:gridSpan w:val="2"/>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Concepto</w:t>
            </w:r>
          </w:p>
        </w:tc>
        <w:tc>
          <w:tcPr>
            <w:tcW w:w="1467"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Enero</w:t>
            </w:r>
          </w:p>
        </w:tc>
        <w:tc>
          <w:tcPr>
            <w:tcW w:w="950"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Febrero</w:t>
            </w:r>
          </w:p>
        </w:tc>
        <w:tc>
          <w:tcPr>
            <w:tcW w:w="98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Marzo</w:t>
            </w:r>
          </w:p>
        </w:tc>
        <w:tc>
          <w:tcPr>
            <w:tcW w:w="98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Abril</w:t>
            </w:r>
          </w:p>
        </w:tc>
        <w:tc>
          <w:tcPr>
            <w:tcW w:w="986" w:type="dxa"/>
            <w:gridSpan w:val="3"/>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Mayo</w:t>
            </w:r>
          </w:p>
        </w:tc>
        <w:tc>
          <w:tcPr>
            <w:tcW w:w="987"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Junio</w:t>
            </w:r>
          </w:p>
        </w:tc>
        <w:tc>
          <w:tcPr>
            <w:tcW w:w="98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Julio</w:t>
            </w:r>
          </w:p>
        </w:tc>
        <w:tc>
          <w:tcPr>
            <w:tcW w:w="986"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Agosto</w:t>
            </w:r>
          </w:p>
        </w:tc>
        <w:tc>
          <w:tcPr>
            <w:tcW w:w="1177"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Septiembre</w:t>
            </w:r>
          </w:p>
        </w:tc>
        <w:tc>
          <w:tcPr>
            <w:tcW w:w="1284" w:type="dxa"/>
            <w:gridSpan w:val="3"/>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Octubre</w:t>
            </w:r>
          </w:p>
        </w:tc>
        <w:tc>
          <w:tcPr>
            <w:tcW w:w="1159" w:type="dxa"/>
            <w:gridSpan w:val="2"/>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Noviembre</w:t>
            </w:r>
          </w:p>
        </w:tc>
        <w:tc>
          <w:tcPr>
            <w:tcW w:w="1267" w:type="dxa"/>
            <w:tcBorders>
              <w:top w:val="single" w:sz="8" w:space="0" w:color="auto"/>
              <w:left w:val="nil"/>
              <w:bottom w:val="single" w:sz="8" w:space="0" w:color="auto"/>
              <w:right w:val="single" w:sz="8"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2"/>
                <w:szCs w:val="22"/>
                <w:lang w:val="es-AR" w:eastAsia="es-AR"/>
              </w:rPr>
            </w:pPr>
            <w:r w:rsidRPr="009431CB">
              <w:rPr>
                <w:rFonts w:ascii="Calibri" w:hAnsi="Calibri" w:cs="Calibri"/>
                <w:b/>
                <w:bCs/>
                <w:color w:val="000000"/>
                <w:sz w:val="22"/>
                <w:szCs w:val="22"/>
                <w:lang w:val="es-AR" w:eastAsia="es-AR"/>
              </w:rPr>
              <w:t>Diciembre</w:t>
            </w:r>
          </w:p>
        </w:tc>
      </w:tr>
      <w:tr w:rsidR="009431CB" w:rsidRPr="009431CB" w:rsidTr="00740975">
        <w:trPr>
          <w:gridAfter w:val="1"/>
          <w:wAfter w:w="235" w:type="dxa"/>
          <w:trHeight w:val="315"/>
          <w:jc w:val="center"/>
        </w:trPr>
        <w:tc>
          <w:tcPr>
            <w:tcW w:w="1129" w:type="dxa"/>
            <w:gridSpan w:val="2"/>
            <w:tcBorders>
              <w:top w:val="nil"/>
              <w:left w:val="single" w:sz="8" w:space="0" w:color="auto"/>
              <w:bottom w:val="single" w:sz="4" w:space="0" w:color="auto"/>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Credito</w:t>
            </w:r>
          </w:p>
        </w:tc>
        <w:tc>
          <w:tcPr>
            <w:tcW w:w="1467" w:type="dxa"/>
            <w:gridSpan w:val="2"/>
            <w:tcBorders>
              <w:top w:val="nil"/>
              <w:left w:val="single" w:sz="4" w:space="0" w:color="auto"/>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$ 0,00</w:t>
            </w:r>
          </w:p>
        </w:tc>
        <w:tc>
          <w:tcPr>
            <w:tcW w:w="950"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8911E7">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sidR="008911E7">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986"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986"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986" w:type="dxa"/>
            <w:gridSpan w:val="3"/>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987"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986"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986"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1177" w:type="dxa"/>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1284" w:type="dxa"/>
            <w:gridSpan w:val="3"/>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1159" w:type="dxa"/>
            <w:gridSpan w:val="2"/>
            <w:tcBorders>
              <w:top w:val="nil"/>
              <w:left w:val="nil"/>
              <w:bottom w:val="single" w:sz="4" w:space="0" w:color="auto"/>
              <w:right w:val="single" w:sz="4"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c>
          <w:tcPr>
            <w:tcW w:w="1267" w:type="dxa"/>
            <w:tcBorders>
              <w:top w:val="nil"/>
              <w:left w:val="nil"/>
              <w:bottom w:val="single" w:sz="4" w:space="0" w:color="auto"/>
              <w:right w:val="single" w:sz="8" w:space="0" w:color="auto"/>
            </w:tcBorders>
            <w:shd w:val="clear" w:color="000000" w:fill="FFFFFF"/>
            <w:noWrap/>
            <w:vAlign w:val="bottom"/>
            <w:hideMark/>
          </w:tcPr>
          <w:p w:rsidR="009431CB"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333</w:t>
            </w:r>
            <w:r w:rsidRPr="009431CB">
              <w:rPr>
                <w:rFonts w:ascii="Calibri" w:hAnsi="Calibri" w:cs="Calibri"/>
                <w:color w:val="000000"/>
                <w:sz w:val="22"/>
                <w:szCs w:val="22"/>
                <w:lang w:val="es-AR" w:eastAsia="es-AR"/>
              </w:rPr>
              <w:t>,00</w:t>
            </w:r>
          </w:p>
        </w:tc>
      </w:tr>
      <w:tr w:rsidR="008911E7" w:rsidRPr="009431CB" w:rsidTr="00740975">
        <w:trPr>
          <w:gridAfter w:val="1"/>
          <w:wAfter w:w="235" w:type="dxa"/>
          <w:trHeight w:val="315"/>
          <w:jc w:val="center"/>
        </w:trPr>
        <w:tc>
          <w:tcPr>
            <w:tcW w:w="1129" w:type="dxa"/>
            <w:gridSpan w:val="2"/>
            <w:tcBorders>
              <w:top w:val="single" w:sz="4" w:space="0" w:color="auto"/>
              <w:left w:val="single" w:sz="4" w:space="0" w:color="auto"/>
              <w:bottom w:val="single" w:sz="4" w:space="0" w:color="auto"/>
              <w:right w:val="nil"/>
            </w:tcBorders>
            <w:shd w:val="clear" w:color="auto" w:fill="auto"/>
            <w:noWrap/>
            <w:vAlign w:val="bottom"/>
            <w:hideMark/>
          </w:tcPr>
          <w:p w:rsidR="008911E7" w:rsidRPr="009431CB" w:rsidRDefault="008911E7" w:rsidP="009431CB">
            <w:pPr>
              <w:rPr>
                <w:rFonts w:ascii="Calibri" w:hAnsi="Calibri" w:cs="Calibri"/>
                <w:color w:val="000000"/>
                <w:sz w:val="22"/>
                <w:szCs w:val="22"/>
                <w:lang w:val="es-AR" w:eastAsia="es-AR"/>
              </w:rPr>
            </w:pPr>
            <w:r>
              <w:rPr>
                <w:rFonts w:ascii="Calibri" w:hAnsi="Calibri" w:cs="Calibri"/>
                <w:color w:val="000000"/>
                <w:sz w:val="22"/>
                <w:szCs w:val="22"/>
                <w:lang w:val="es-AR" w:eastAsia="es-AR"/>
              </w:rPr>
              <w:t>Intereses</w:t>
            </w:r>
          </w:p>
        </w:tc>
        <w:tc>
          <w:tcPr>
            <w:tcW w:w="1467"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911E7" w:rsidRPr="009431CB" w:rsidRDefault="008911E7" w:rsidP="00415896">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$ 0,00</w:t>
            </w:r>
          </w:p>
        </w:tc>
        <w:tc>
          <w:tcPr>
            <w:tcW w:w="950"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986"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986"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986"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987"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986"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986"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1177" w:type="dxa"/>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12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1159" w:type="dxa"/>
            <w:gridSpan w:val="2"/>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c>
          <w:tcPr>
            <w:tcW w:w="1267" w:type="dxa"/>
            <w:tcBorders>
              <w:top w:val="single" w:sz="4" w:space="0" w:color="auto"/>
              <w:left w:val="nil"/>
              <w:bottom w:val="single" w:sz="4" w:space="0" w:color="auto"/>
              <w:right w:val="single" w:sz="4" w:space="0" w:color="auto"/>
            </w:tcBorders>
            <w:shd w:val="clear" w:color="000000" w:fill="FFFFFF"/>
            <w:noWrap/>
            <w:vAlign w:val="bottom"/>
            <w:hideMark/>
          </w:tcPr>
          <w:p w:rsidR="008911E7" w:rsidRPr="009431CB" w:rsidRDefault="008911E7" w:rsidP="009431CB">
            <w:pPr>
              <w:jc w:val="right"/>
              <w:rPr>
                <w:rFonts w:ascii="Calibri" w:hAnsi="Calibri" w:cs="Calibri"/>
                <w:color w:val="000000"/>
                <w:sz w:val="22"/>
                <w:szCs w:val="22"/>
                <w:lang w:val="es-AR" w:eastAsia="es-AR"/>
              </w:rPr>
            </w:pPr>
            <w:r w:rsidRPr="009431CB">
              <w:rPr>
                <w:rFonts w:ascii="Calibri" w:hAnsi="Calibri" w:cs="Calibri"/>
                <w:color w:val="000000"/>
                <w:sz w:val="22"/>
                <w:szCs w:val="22"/>
                <w:lang w:val="es-AR" w:eastAsia="es-AR"/>
              </w:rPr>
              <w:t xml:space="preserve">$ </w:t>
            </w:r>
            <w:r>
              <w:rPr>
                <w:rFonts w:ascii="Calibri" w:hAnsi="Calibri" w:cs="Calibri"/>
                <w:color w:val="000000"/>
                <w:sz w:val="22"/>
                <w:szCs w:val="22"/>
                <w:lang w:val="es-AR" w:eastAsia="es-AR"/>
              </w:rPr>
              <w:t>167,00</w:t>
            </w:r>
          </w:p>
        </w:tc>
      </w:tr>
    </w:tbl>
    <w:p w:rsidR="009431CB" w:rsidRDefault="009431CB" w:rsidP="009F7235">
      <w:pPr>
        <w:pStyle w:val="Normal1"/>
        <w:ind w:left="360"/>
      </w:pPr>
    </w:p>
    <w:p w:rsidR="009431CB" w:rsidRDefault="009431CB" w:rsidP="009F7235">
      <w:pPr>
        <w:pStyle w:val="Normal1"/>
        <w:ind w:left="360"/>
      </w:pPr>
    </w:p>
    <w:p w:rsidR="009431CB" w:rsidRDefault="009431CB" w:rsidP="009F7235">
      <w:pPr>
        <w:pStyle w:val="Normal1"/>
        <w:ind w:left="360"/>
      </w:pPr>
    </w:p>
    <w:p w:rsidR="00046F03" w:rsidRDefault="00046F03" w:rsidP="00FE25A3">
      <w:pPr>
        <w:pStyle w:val="Normal1"/>
      </w:pPr>
    </w:p>
    <w:tbl>
      <w:tblPr>
        <w:tblW w:w="14332" w:type="dxa"/>
        <w:jc w:val="center"/>
        <w:tblInd w:w="55" w:type="dxa"/>
        <w:tblCellMar>
          <w:left w:w="70" w:type="dxa"/>
          <w:right w:w="70" w:type="dxa"/>
        </w:tblCellMar>
        <w:tblLook w:val="04A0" w:firstRow="1" w:lastRow="0" w:firstColumn="1" w:lastColumn="0" w:noHBand="0" w:noVBand="1"/>
      </w:tblPr>
      <w:tblGrid>
        <w:gridCol w:w="2142"/>
        <w:gridCol w:w="992"/>
        <w:gridCol w:w="992"/>
        <w:gridCol w:w="992"/>
        <w:gridCol w:w="993"/>
        <w:gridCol w:w="992"/>
        <w:gridCol w:w="992"/>
        <w:gridCol w:w="992"/>
        <w:gridCol w:w="993"/>
        <w:gridCol w:w="1008"/>
        <w:gridCol w:w="1174"/>
        <w:gridCol w:w="1094"/>
        <w:gridCol w:w="992"/>
      </w:tblGrid>
      <w:tr w:rsidR="009431CB" w:rsidRPr="009431CB" w:rsidTr="00FE25A3">
        <w:trPr>
          <w:trHeight w:val="375"/>
          <w:jc w:val="center"/>
        </w:trPr>
        <w:tc>
          <w:tcPr>
            <w:tcW w:w="14332" w:type="dxa"/>
            <w:gridSpan w:val="13"/>
            <w:tcBorders>
              <w:top w:val="nil"/>
              <w:left w:val="nil"/>
              <w:bottom w:val="nil"/>
              <w:right w:val="nil"/>
            </w:tcBorders>
            <w:shd w:val="clear" w:color="auto" w:fill="auto"/>
            <w:noWrap/>
            <w:vAlign w:val="bottom"/>
            <w:hideMark/>
          </w:tcPr>
          <w:p w:rsidR="009431CB" w:rsidRPr="009431CB" w:rsidRDefault="002B1353" w:rsidP="009431CB">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8.7. </w:t>
            </w:r>
            <w:r w:rsidR="009431CB" w:rsidRPr="009431CB">
              <w:rPr>
                <w:rFonts w:ascii="Calibri" w:hAnsi="Calibri" w:cs="Calibri"/>
                <w:b/>
                <w:bCs/>
                <w:color w:val="000000"/>
                <w:sz w:val="28"/>
                <w:szCs w:val="28"/>
                <w:lang w:val="es-AR" w:eastAsia="es-AR"/>
              </w:rPr>
              <w:t>PRESUPUESTO ECONOMICO</w:t>
            </w:r>
          </w:p>
        </w:tc>
      </w:tr>
      <w:tr w:rsidR="009431CB" w:rsidRPr="009431CB" w:rsidTr="00FE25A3">
        <w:trPr>
          <w:trHeight w:val="315"/>
          <w:jc w:val="center"/>
        </w:trPr>
        <w:tc>
          <w:tcPr>
            <w:tcW w:w="214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3"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3"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174"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1094"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9431CB" w:rsidRPr="009431CB" w:rsidRDefault="009431CB" w:rsidP="009431CB">
            <w:pPr>
              <w:rPr>
                <w:rFonts w:ascii="Calibri" w:hAnsi="Calibri" w:cs="Calibri"/>
                <w:color w:val="000000"/>
                <w:sz w:val="22"/>
                <w:szCs w:val="22"/>
                <w:lang w:val="es-AR" w:eastAsia="es-AR"/>
              </w:rPr>
            </w:pPr>
          </w:p>
        </w:tc>
      </w:tr>
      <w:tr w:rsidR="009431CB" w:rsidRPr="009431CB" w:rsidTr="00FE25A3">
        <w:trPr>
          <w:trHeight w:val="315"/>
          <w:jc w:val="center"/>
        </w:trPr>
        <w:tc>
          <w:tcPr>
            <w:tcW w:w="2142"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Concepto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Enero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Febrero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Marzo</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Abril</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Mayo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Junio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Julio</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Agosto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Septiembre</w:t>
            </w:r>
          </w:p>
        </w:tc>
        <w:tc>
          <w:tcPr>
            <w:tcW w:w="1174"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Octubre</w:t>
            </w:r>
          </w:p>
        </w:tc>
        <w:tc>
          <w:tcPr>
            <w:tcW w:w="1094" w:type="dxa"/>
            <w:tcBorders>
              <w:top w:val="single" w:sz="8" w:space="0" w:color="auto"/>
              <w:left w:val="nil"/>
              <w:bottom w:val="single" w:sz="8" w:space="0" w:color="auto"/>
              <w:right w:val="single" w:sz="4"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Noviembre</w:t>
            </w:r>
          </w:p>
        </w:tc>
        <w:tc>
          <w:tcPr>
            <w:tcW w:w="992" w:type="dxa"/>
            <w:tcBorders>
              <w:top w:val="single" w:sz="8" w:space="0" w:color="auto"/>
              <w:left w:val="nil"/>
              <w:bottom w:val="single" w:sz="8" w:space="0" w:color="auto"/>
              <w:right w:val="single" w:sz="8" w:space="0" w:color="auto"/>
            </w:tcBorders>
            <w:shd w:val="clear" w:color="000000" w:fill="DBEEF3"/>
            <w:noWrap/>
            <w:vAlign w:val="bottom"/>
            <w:hideMark/>
          </w:tcPr>
          <w:p w:rsidR="009431CB" w:rsidRPr="009431CB" w:rsidRDefault="009431CB" w:rsidP="009431CB">
            <w:pPr>
              <w:jc w:val="cente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Diciembre</w:t>
            </w:r>
          </w:p>
        </w:tc>
      </w:tr>
      <w:tr w:rsidR="009431CB" w:rsidRPr="009431CB" w:rsidTr="00FE25A3">
        <w:trPr>
          <w:trHeight w:val="300"/>
          <w:jc w:val="center"/>
        </w:trPr>
        <w:tc>
          <w:tcPr>
            <w:tcW w:w="2142" w:type="dxa"/>
            <w:tcBorders>
              <w:top w:val="nil"/>
              <w:left w:val="single" w:sz="8" w:space="0" w:color="auto"/>
              <w:bottom w:val="single" w:sz="4" w:space="0" w:color="auto"/>
              <w:right w:val="single" w:sz="8" w:space="0" w:color="auto"/>
            </w:tcBorders>
            <w:shd w:val="clear" w:color="auto" w:fill="auto"/>
            <w:noWrap/>
            <w:vAlign w:val="bottom"/>
            <w:hideMark/>
          </w:tcPr>
          <w:p w:rsidR="009431CB" w:rsidRPr="009431CB" w:rsidRDefault="009431CB" w:rsidP="009431CB">
            <w:pPr>
              <w:rPr>
                <w:rFonts w:ascii="Calibri" w:hAnsi="Calibri" w:cs="Calibri"/>
                <w:color w:val="000000"/>
                <w:sz w:val="28"/>
                <w:szCs w:val="28"/>
                <w:vertAlign w:val="superscript"/>
                <w:lang w:val="es-AR" w:eastAsia="es-AR"/>
              </w:rPr>
            </w:pPr>
            <w:r w:rsidRPr="009431CB">
              <w:rPr>
                <w:rFonts w:ascii="Calibri" w:hAnsi="Calibri" w:cs="Calibri"/>
                <w:color w:val="000000"/>
                <w:sz w:val="28"/>
                <w:szCs w:val="28"/>
                <w:vertAlign w:val="superscript"/>
                <w:lang w:val="es-AR" w:eastAsia="es-AR"/>
              </w:rPr>
              <w:t>Ventas</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$ 8.000,00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3"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3"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$ 12.000,00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$ 8.000,00</w:t>
            </w:r>
          </w:p>
        </w:tc>
        <w:tc>
          <w:tcPr>
            <w:tcW w:w="1174"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1094"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nil"/>
              <w:left w:val="nil"/>
              <w:bottom w:val="single" w:sz="4" w:space="0" w:color="auto"/>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$ 12.000,00</w:t>
            </w:r>
          </w:p>
        </w:tc>
      </w:tr>
      <w:tr w:rsidR="009431CB" w:rsidRPr="009431CB" w:rsidTr="00FE25A3">
        <w:trPr>
          <w:trHeight w:val="315"/>
          <w:jc w:val="center"/>
        </w:trPr>
        <w:tc>
          <w:tcPr>
            <w:tcW w:w="2142" w:type="dxa"/>
            <w:tcBorders>
              <w:top w:val="nil"/>
              <w:left w:val="single" w:sz="8" w:space="0" w:color="auto"/>
              <w:bottom w:val="nil"/>
              <w:right w:val="single" w:sz="8" w:space="0" w:color="auto"/>
            </w:tcBorders>
            <w:shd w:val="clear" w:color="auto" w:fill="auto"/>
            <w:noWrap/>
            <w:vAlign w:val="bottom"/>
            <w:hideMark/>
          </w:tcPr>
          <w:p w:rsidR="009431CB" w:rsidRPr="009431CB" w:rsidRDefault="009431CB" w:rsidP="009431CB">
            <w:pPr>
              <w:rPr>
                <w:rFonts w:ascii="Calibri" w:hAnsi="Calibri" w:cs="Calibri"/>
                <w:color w:val="000000"/>
                <w:sz w:val="28"/>
                <w:szCs w:val="28"/>
                <w:vertAlign w:val="superscript"/>
                <w:lang w:val="es-AR" w:eastAsia="es-AR"/>
              </w:rPr>
            </w:pPr>
            <w:r w:rsidRPr="009431CB">
              <w:rPr>
                <w:rFonts w:ascii="Calibri" w:hAnsi="Calibri" w:cs="Calibri"/>
                <w:color w:val="000000"/>
                <w:sz w:val="28"/>
                <w:szCs w:val="28"/>
                <w:vertAlign w:val="superscript"/>
                <w:lang w:val="es-AR" w:eastAsia="es-AR"/>
              </w:rPr>
              <w:t>Costo de V</w:t>
            </w:r>
            <w:r>
              <w:rPr>
                <w:rFonts w:ascii="Calibri" w:hAnsi="Calibri" w:cs="Calibri"/>
                <w:color w:val="000000"/>
                <w:sz w:val="28"/>
                <w:szCs w:val="28"/>
                <w:vertAlign w:val="superscript"/>
                <w:lang w:val="es-AR" w:eastAsia="es-AR"/>
              </w:rPr>
              <w:t>en</w:t>
            </w:r>
            <w:r w:rsidRPr="009431CB">
              <w:rPr>
                <w:rFonts w:ascii="Calibri" w:hAnsi="Calibri" w:cs="Calibri"/>
                <w:color w:val="000000"/>
                <w:sz w:val="28"/>
                <w:szCs w:val="28"/>
                <w:vertAlign w:val="superscript"/>
                <w:lang w:val="es-AR" w:eastAsia="es-AR"/>
              </w:rPr>
              <w:t>tas</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-$ 1.662,50</w:t>
            </w:r>
          </w:p>
        </w:tc>
        <w:tc>
          <w:tcPr>
            <w:tcW w:w="992"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2"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3"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2"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2"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2"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3"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-$ 1.662,50</w:t>
            </w:r>
          </w:p>
        </w:tc>
        <w:tc>
          <w:tcPr>
            <w:tcW w:w="992"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1174"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1094" w:type="dxa"/>
            <w:tcBorders>
              <w:top w:val="nil"/>
              <w:left w:val="nil"/>
              <w:bottom w:val="nil"/>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$ 0,00</w:t>
            </w:r>
          </w:p>
        </w:tc>
        <w:tc>
          <w:tcPr>
            <w:tcW w:w="992" w:type="dxa"/>
            <w:tcBorders>
              <w:top w:val="nil"/>
              <w:left w:val="nil"/>
              <w:bottom w:val="nil"/>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-$ 1.662,50</w:t>
            </w:r>
          </w:p>
        </w:tc>
      </w:tr>
      <w:tr w:rsidR="009431CB" w:rsidRPr="009431CB" w:rsidTr="00FE25A3">
        <w:trPr>
          <w:trHeight w:val="315"/>
          <w:jc w:val="center"/>
        </w:trPr>
        <w:tc>
          <w:tcPr>
            <w:tcW w:w="2142"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9431CB" w:rsidRPr="009431CB" w:rsidRDefault="009431CB" w:rsidP="009431CB">
            <w:pP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Contribución Marginal</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$ 6.337,50</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3"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3"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$ 10.337,50</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$ 8.000,00</w:t>
            </w:r>
          </w:p>
        </w:tc>
        <w:tc>
          <w:tcPr>
            <w:tcW w:w="1174"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1094"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$ 4.000,00</w:t>
            </w:r>
          </w:p>
        </w:tc>
        <w:tc>
          <w:tcPr>
            <w:tcW w:w="992" w:type="dxa"/>
            <w:tcBorders>
              <w:top w:val="single" w:sz="8" w:space="0" w:color="auto"/>
              <w:left w:val="nil"/>
              <w:bottom w:val="single" w:sz="8" w:space="0" w:color="auto"/>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$ 10.337,50</w:t>
            </w:r>
          </w:p>
        </w:tc>
      </w:tr>
      <w:tr w:rsidR="009431CB" w:rsidRPr="009431CB" w:rsidTr="00FE25A3">
        <w:trPr>
          <w:trHeight w:val="300"/>
          <w:jc w:val="center"/>
        </w:trPr>
        <w:tc>
          <w:tcPr>
            <w:tcW w:w="2142" w:type="dxa"/>
            <w:tcBorders>
              <w:top w:val="nil"/>
              <w:left w:val="single" w:sz="8" w:space="0" w:color="auto"/>
              <w:bottom w:val="single" w:sz="4" w:space="0" w:color="auto"/>
              <w:right w:val="single" w:sz="8" w:space="0" w:color="auto"/>
            </w:tcBorders>
            <w:shd w:val="clear" w:color="auto" w:fill="auto"/>
            <w:noWrap/>
            <w:vAlign w:val="bottom"/>
            <w:hideMark/>
          </w:tcPr>
          <w:p w:rsidR="009431CB" w:rsidRPr="009431CB" w:rsidRDefault="009431CB" w:rsidP="009431CB">
            <w:pPr>
              <w:rPr>
                <w:rFonts w:ascii="Calibri" w:hAnsi="Calibri" w:cs="Calibri"/>
                <w:color w:val="000000"/>
                <w:sz w:val="28"/>
                <w:szCs w:val="28"/>
                <w:vertAlign w:val="superscript"/>
                <w:lang w:val="es-AR" w:eastAsia="es-AR"/>
              </w:rPr>
            </w:pPr>
            <w:r w:rsidRPr="009431CB">
              <w:rPr>
                <w:rFonts w:ascii="Calibri" w:hAnsi="Calibri" w:cs="Calibri"/>
                <w:color w:val="000000"/>
                <w:sz w:val="28"/>
                <w:szCs w:val="28"/>
                <w:vertAlign w:val="superscript"/>
                <w:lang w:val="es-AR" w:eastAsia="es-AR"/>
              </w:rPr>
              <w:t>Amortizaciones</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3"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3"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1174"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1094"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c>
          <w:tcPr>
            <w:tcW w:w="992" w:type="dxa"/>
            <w:tcBorders>
              <w:top w:val="nil"/>
              <w:left w:val="nil"/>
              <w:bottom w:val="single" w:sz="4" w:space="0" w:color="auto"/>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-$ 87,19</w:t>
            </w:r>
          </w:p>
        </w:tc>
      </w:tr>
      <w:tr w:rsidR="009431CB" w:rsidRPr="009431CB" w:rsidTr="00FE25A3">
        <w:trPr>
          <w:trHeight w:val="300"/>
          <w:jc w:val="center"/>
        </w:trPr>
        <w:tc>
          <w:tcPr>
            <w:tcW w:w="2142" w:type="dxa"/>
            <w:tcBorders>
              <w:top w:val="nil"/>
              <w:left w:val="single" w:sz="8" w:space="0" w:color="auto"/>
              <w:bottom w:val="single" w:sz="4" w:space="0" w:color="auto"/>
              <w:right w:val="single" w:sz="8" w:space="0" w:color="auto"/>
            </w:tcBorders>
            <w:shd w:val="clear" w:color="auto" w:fill="auto"/>
            <w:noWrap/>
            <w:vAlign w:val="bottom"/>
            <w:hideMark/>
          </w:tcPr>
          <w:p w:rsidR="009431CB" w:rsidRPr="009431CB" w:rsidRDefault="009431CB" w:rsidP="009431CB">
            <w:pPr>
              <w:rPr>
                <w:rFonts w:ascii="Calibri" w:hAnsi="Calibri" w:cs="Calibri"/>
                <w:color w:val="000000"/>
                <w:sz w:val="28"/>
                <w:szCs w:val="28"/>
                <w:vertAlign w:val="superscript"/>
                <w:lang w:val="es-AR" w:eastAsia="es-AR"/>
              </w:rPr>
            </w:pPr>
            <w:r w:rsidRPr="009431CB">
              <w:rPr>
                <w:rFonts w:ascii="Calibri" w:hAnsi="Calibri" w:cs="Calibri"/>
                <w:color w:val="000000"/>
                <w:sz w:val="28"/>
                <w:szCs w:val="28"/>
                <w:vertAlign w:val="superscript"/>
                <w:lang w:val="es-AR" w:eastAsia="es-AR"/>
              </w:rPr>
              <w:t>Gastos</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-$ 7.577,10</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3"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3"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2"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1174"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1094" w:type="dxa"/>
            <w:tcBorders>
              <w:top w:val="nil"/>
              <w:left w:val="nil"/>
              <w:bottom w:val="single" w:sz="4"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c>
          <w:tcPr>
            <w:tcW w:w="992" w:type="dxa"/>
            <w:tcBorders>
              <w:top w:val="nil"/>
              <w:left w:val="nil"/>
              <w:bottom w:val="single" w:sz="4" w:space="0" w:color="auto"/>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-$ 1.150,13</w:t>
            </w:r>
          </w:p>
        </w:tc>
      </w:tr>
      <w:tr w:rsidR="009431CB" w:rsidRPr="009431CB" w:rsidTr="00FE25A3">
        <w:trPr>
          <w:trHeight w:val="315"/>
          <w:jc w:val="center"/>
        </w:trPr>
        <w:tc>
          <w:tcPr>
            <w:tcW w:w="2142" w:type="dxa"/>
            <w:tcBorders>
              <w:top w:val="nil"/>
              <w:left w:val="single" w:sz="8" w:space="0" w:color="auto"/>
              <w:bottom w:val="nil"/>
              <w:right w:val="single" w:sz="8" w:space="0" w:color="auto"/>
            </w:tcBorders>
            <w:shd w:val="clear" w:color="auto" w:fill="auto"/>
            <w:noWrap/>
            <w:vAlign w:val="bottom"/>
            <w:hideMark/>
          </w:tcPr>
          <w:p w:rsidR="009431CB" w:rsidRPr="009431CB" w:rsidRDefault="009431CB" w:rsidP="009431CB">
            <w:pPr>
              <w:rPr>
                <w:rFonts w:ascii="Calibri" w:hAnsi="Calibri" w:cs="Calibri"/>
                <w:color w:val="000000"/>
                <w:sz w:val="28"/>
                <w:szCs w:val="28"/>
                <w:vertAlign w:val="superscript"/>
                <w:lang w:val="es-AR" w:eastAsia="es-AR"/>
              </w:rPr>
            </w:pPr>
            <w:r w:rsidRPr="009431CB">
              <w:rPr>
                <w:rFonts w:ascii="Calibri" w:hAnsi="Calibri" w:cs="Calibri"/>
                <w:color w:val="000000"/>
                <w:sz w:val="28"/>
                <w:szCs w:val="28"/>
                <w:vertAlign w:val="superscript"/>
                <w:lang w:val="es-AR" w:eastAsia="es-AR"/>
              </w:rPr>
              <w:t>Intereses</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3"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3"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1174"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1094"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c>
          <w:tcPr>
            <w:tcW w:w="992" w:type="dxa"/>
            <w:tcBorders>
              <w:top w:val="nil"/>
              <w:left w:val="nil"/>
              <w:bottom w:val="nil"/>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-$ 167,00</w:t>
            </w:r>
          </w:p>
        </w:tc>
      </w:tr>
      <w:tr w:rsidR="009431CB" w:rsidRPr="009431CB" w:rsidTr="00FE25A3">
        <w:trPr>
          <w:trHeight w:val="315"/>
          <w:jc w:val="center"/>
        </w:trPr>
        <w:tc>
          <w:tcPr>
            <w:tcW w:w="2142"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9431CB" w:rsidRPr="009431CB" w:rsidRDefault="009431CB" w:rsidP="009431CB">
            <w:pP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Resultado Operativo</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-$ 1.493,79</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3"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3"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$ 8.933,18</w:t>
            </w:r>
          </w:p>
        </w:tc>
        <w:tc>
          <w:tcPr>
            <w:tcW w:w="992"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$ 6.595,68</w:t>
            </w:r>
          </w:p>
        </w:tc>
        <w:tc>
          <w:tcPr>
            <w:tcW w:w="1174"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1094" w:type="dxa"/>
            <w:tcBorders>
              <w:top w:val="single" w:sz="8" w:space="0" w:color="auto"/>
              <w:left w:val="nil"/>
              <w:bottom w:val="single" w:sz="8" w:space="0" w:color="auto"/>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$ 2.595,68</w:t>
            </w:r>
          </w:p>
        </w:tc>
        <w:tc>
          <w:tcPr>
            <w:tcW w:w="992" w:type="dxa"/>
            <w:tcBorders>
              <w:top w:val="single" w:sz="8" w:space="0" w:color="auto"/>
              <w:left w:val="nil"/>
              <w:bottom w:val="single" w:sz="8" w:space="0" w:color="auto"/>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$ 8.933,18</w:t>
            </w:r>
          </w:p>
        </w:tc>
      </w:tr>
      <w:tr w:rsidR="009431CB" w:rsidRPr="009431CB" w:rsidTr="00FE25A3">
        <w:trPr>
          <w:trHeight w:val="315"/>
          <w:jc w:val="center"/>
        </w:trPr>
        <w:tc>
          <w:tcPr>
            <w:tcW w:w="2142" w:type="dxa"/>
            <w:tcBorders>
              <w:top w:val="nil"/>
              <w:left w:val="single" w:sz="8" w:space="0" w:color="auto"/>
              <w:bottom w:val="nil"/>
              <w:right w:val="single" w:sz="8" w:space="0" w:color="auto"/>
            </w:tcBorders>
            <w:shd w:val="clear" w:color="auto" w:fill="auto"/>
            <w:noWrap/>
            <w:vAlign w:val="bottom"/>
            <w:hideMark/>
          </w:tcPr>
          <w:p w:rsidR="009431CB" w:rsidRPr="009431CB" w:rsidRDefault="009431CB" w:rsidP="009431CB">
            <w:pPr>
              <w:rPr>
                <w:rFonts w:ascii="Calibri" w:hAnsi="Calibri" w:cs="Calibri"/>
                <w:color w:val="000000"/>
                <w:sz w:val="28"/>
                <w:szCs w:val="28"/>
                <w:vertAlign w:val="superscript"/>
                <w:lang w:val="es-AR" w:eastAsia="es-AR"/>
              </w:rPr>
            </w:pPr>
            <w:r w:rsidRPr="009431CB">
              <w:rPr>
                <w:rFonts w:ascii="Calibri" w:hAnsi="Calibri" w:cs="Calibri"/>
                <w:color w:val="000000"/>
                <w:sz w:val="28"/>
                <w:szCs w:val="28"/>
                <w:vertAlign w:val="superscript"/>
                <w:lang w:val="es-AR" w:eastAsia="es-AR"/>
              </w:rPr>
              <w:t>Impuesto a las Ganancias</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-$ 313,70</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3"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3"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-$ 1.875,97</w:t>
            </w:r>
          </w:p>
        </w:tc>
        <w:tc>
          <w:tcPr>
            <w:tcW w:w="992"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-$ 1.385,09</w:t>
            </w:r>
          </w:p>
        </w:tc>
        <w:tc>
          <w:tcPr>
            <w:tcW w:w="1174"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1094" w:type="dxa"/>
            <w:tcBorders>
              <w:top w:val="nil"/>
              <w:left w:val="nil"/>
              <w:bottom w:val="nil"/>
              <w:right w:val="single" w:sz="4"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-$ 545,09</w:t>
            </w:r>
          </w:p>
        </w:tc>
        <w:tc>
          <w:tcPr>
            <w:tcW w:w="992" w:type="dxa"/>
            <w:tcBorders>
              <w:top w:val="nil"/>
              <w:left w:val="nil"/>
              <w:bottom w:val="nil"/>
              <w:right w:val="single" w:sz="8" w:space="0" w:color="auto"/>
            </w:tcBorders>
            <w:shd w:val="clear" w:color="000000" w:fill="FFFFFF"/>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-$ 1.875,97</w:t>
            </w:r>
          </w:p>
        </w:tc>
      </w:tr>
      <w:tr w:rsidR="009431CB" w:rsidRPr="009431CB" w:rsidTr="00FE25A3">
        <w:trPr>
          <w:trHeight w:val="315"/>
          <w:jc w:val="center"/>
        </w:trPr>
        <w:tc>
          <w:tcPr>
            <w:tcW w:w="2142"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9431CB" w:rsidRPr="009431CB" w:rsidRDefault="009431CB" w:rsidP="009431CB">
            <w:pPr>
              <w:rPr>
                <w:rFonts w:ascii="Calibri" w:hAnsi="Calibri" w:cs="Calibri"/>
                <w:b/>
                <w:bCs/>
                <w:color w:val="000000"/>
                <w:sz w:val="28"/>
                <w:szCs w:val="28"/>
                <w:vertAlign w:val="superscript"/>
                <w:lang w:val="es-AR" w:eastAsia="es-AR"/>
              </w:rPr>
            </w:pPr>
            <w:r w:rsidRPr="009431CB">
              <w:rPr>
                <w:rFonts w:ascii="Calibri" w:hAnsi="Calibri" w:cs="Calibri"/>
                <w:b/>
                <w:bCs/>
                <w:color w:val="000000"/>
                <w:sz w:val="28"/>
                <w:szCs w:val="28"/>
                <w:vertAlign w:val="superscript"/>
                <w:lang w:val="es-AR" w:eastAsia="es-AR"/>
              </w:rPr>
              <w:t>RESULTADO NETO</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-$ 1.807,49</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3"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3"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$ 7.057,21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$ 5.210,59</w:t>
            </w:r>
          </w:p>
        </w:tc>
        <w:tc>
          <w:tcPr>
            <w:tcW w:w="1174"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1094" w:type="dxa"/>
            <w:tcBorders>
              <w:top w:val="single" w:sz="8" w:space="0" w:color="auto"/>
              <w:left w:val="nil"/>
              <w:bottom w:val="single" w:sz="8" w:space="0" w:color="auto"/>
              <w:right w:val="single" w:sz="4"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$ 2.050,59</w:t>
            </w:r>
          </w:p>
        </w:tc>
        <w:tc>
          <w:tcPr>
            <w:tcW w:w="992" w:type="dxa"/>
            <w:tcBorders>
              <w:top w:val="single" w:sz="8" w:space="0" w:color="auto"/>
              <w:left w:val="nil"/>
              <w:bottom w:val="single" w:sz="8" w:space="0" w:color="auto"/>
              <w:right w:val="single" w:sz="8" w:space="0" w:color="auto"/>
            </w:tcBorders>
            <w:shd w:val="clear" w:color="auto" w:fill="auto"/>
            <w:noWrap/>
            <w:vAlign w:val="bottom"/>
            <w:hideMark/>
          </w:tcPr>
          <w:p w:rsidR="009431CB" w:rsidRPr="009431CB" w:rsidRDefault="009431CB" w:rsidP="009431CB">
            <w:pPr>
              <w:jc w:val="right"/>
              <w:rPr>
                <w:rFonts w:ascii="Calibri" w:hAnsi="Calibri" w:cs="Calibri"/>
                <w:color w:val="000000"/>
                <w:vertAlign w:val="superscript"/>
                <w:lang w:val="es-AR" w:eastAsia="es-AR"/>
              </w:rPr>
            </w:pPr>
            <w:r w:rsidRPr="009431CB">
              <w:rPr>
                <w:rFonts w:ascii="Calibri" w:hAnsi="Calibri" w:cs="Calibri"/>
                <w:color w:val="000000"/>
                <w:vertAlign w:val="superscript"/>
                <w:lang w:val="es-AR" w:eastAsia="es-AR"/>
              </w:rPr>
              <w:t>$ 7.057,21</w:t>
            </w:r>
          </w:p>
        </w:tc>
      </w:tr>
    </w:tbl>
    <w:p w:rsidR="009431CB" w:rsidRDefault="009431CB" w:rsidP="009F7235">
      <w:pPr>
        <w:pStyle w:val="Normal1"/>
        <w:ind w:left="360"/>
      </w:pPr>
    </w:p>
    <w:p w:rsidR="00046F03" w:rsidRPr="00046F03" w:rsidRDefault="00046F03" w:rsidP="00046F03">
      <w:pPr>
        <w:rPr>
          <w:rFonts w:ascii="Calibri" w:hAnsi="Calibri" w:cs="Calibri"/>
          <w:color w:val="000000"/>
          <w:sz w:val="22"/>
          <w:szCs w:val="22"/>
          <w:lang w:val="es-AR" w:eastAsia="es-AR"/>
        </w:rPr>
      </w:pPr>
      <w:r>
        <w:rPr>
          <w:rFonts w:ascii="Calibri" w:hAnsi="Calibri" w:cs="Calibri"/>
          <w:color w:val="000000"/>
          <w:sz w:val="22"/>
          <w:szCs w:val="22"/>
          <w:lang w:val="es-AR" w:eastAsia="es-AR"/>
        </w:rPr>
        <w:t xml:space="preserve">                                                                                          </w:t>
      </w:r>
      <w:r w:rsidRPr="00046F03">
        <w:rPr>
          <w:rFonts w:ascii="Calibri" w:hAnsi="Calibri" w:cs="Calibri"/>
          <w:color w:val="000000"/>
          <w:sz w:val="22"/>
          <w:szCs w:val="22"/>
          <w:lang w:val="es-AR" w:eastAsia="es-AR"/>
        </w:rPr>
        <w:t xml:space="preserve">AMORTIZACIONES =  $10.463,27 * 10%  = $1.046,32 / 12 = $87,19 </w:t>
      </w:r>
    </w:p>
    <w:p w:rsidR="00046F03" w:rsidRDefault="00046F03" w:rsidP="009F7235">
      <w:pPr>
        <w:pStyle w:val="Normal1"/>
        <w:ind w:left="360"/>
      </w:pPr>
    </w:p>
    <w:p w:rsidR="00046F03" w:rsidRDefault="00046F03" w:rsidP="009F7235">
      <w:pPr>
        <w:pStyle w:val="Normal1"/>
        <w:ind w:left="360"/>
      </w:pPr>
    </w:p>
    <w:p w:rsidR="00046F03" w:rsidRDefault="00046F03" w:rsidP="009F7235">
      <w:pPr>
        <w:pStyle w:val="Normal1"/>
        <w:ind w:left="360"/>
      </w:pPr>
    </w:p>
    <w:p w:rsidR="00FE25A3" w:rsidRDefault="00FE25A3" w:rsidP="009F7235">
      <w:pPr>
        <w:pStyle w:val="Normal1"/>
        <w:ind w:left="360"/>
      </w:pPr>
    </w:p>
    <w:p w:rsidR="00064EB9" w:rsidRDefault="00064EB9" w:rsidP="009F7235">
      <w:pPr>
        <w:pStyle w:val="Normal1"/>
        <w:ind w:left="360"/>
      </w:pPr>
    </w:p>
    <w:p w:rsidR="00064EB9" w:rsidRDefault="00064EB9" w:rsidP="009F7235">
      <w:pPr>
        <w:pStyle w:val="Normal1"/>
        <w:ind w:left="360"/>
      </w:pPr>
    </w:p>
    <w:p w:rsidR="00064EB9" w:rsidRDefault="00064EB9" w:rsidP="009F7235">
      <w:pPr>
        <w:pStyle w:val="Normal1"/>
        <w:ind w:left="360"/>
      </w:pPr>
    </w:p>
    <w:p w:rsidR="00064EB9" w:rsidRDefault="00064EB9" w:rsidP="009F7235">
      <w:pPr>
        <w:pStyle w:val="Normal1"/>
        <w:ind w:left="360"/>
      </w:pPr>
    </w:p>
    <w:tbl>
      <w:tblPr>
        <w:tblW w:w="13340" w:type="dxa"/>
        <w:jc w:val="center"/>
        <w:tblInd w:w="55" w:type="dxa"/>
        <w:tblCellMar>
          <w:left w:w="70" w:type="dxa"/>
          <w:right w:w="70" w:type="dxa"/>
        </w:tblCellMar>
        <w:tblLook w:val="04A0" w:firstRow="1" w:lastRow="0" w:firstColumn="1" w:lastColumn="0" w:noHBand="0" w:noVBand="1"/>
      </w:tblPr>
      <w:tblGrid>
        <w:gridCol w:w="1433"/>
        <w:gridCol w:w="992"/>
        <w:gridCol w:w="992"/>
        <w:gridCol w:w="993"/>
        <w:gridCol w:w="992"/>
        <w:gridCol w:w="992"/>
        <w:gridCol w:w="992"/>
        <w:gridCol w:w="993"/>
        <w:gridCol w:w="992"/>
        <w:gridCol w:w="992"/>
        <w:gridCol w:w="992"/>
        <w:gridCol w:w="993"/>
        <w:gridCol w:w="992"/>
      </w:tblGrid>
      <w:tr w:rsidR="00046F03" w:rsidRPr="00046F03" w:rsidTr="00FE25A3">
        <w:trPr>
          <w:trHeight w:val="375"/>
          <w:jc w:val="center"/>
        </w:trPr>
        <w:tc>
          <w:tcPr>
            <w:tcW w:w="13340" w:type="dxa"/>
            <w:gridSpan w:val="13"/>
            <w:tcBorders>
              <w:top w:val="nil"/>
              <w:left w:val="nil"/>
              <w:bottom w:val="nil"/>
              <w:right w:val="nil"/>
            </w:tcBorders>
            <w:shd w:val="clear" w:color="auto" w:fill="auto"/>
            <w:noWrap/>
            <w:vAlign w:val="bottom"/>
            <w:hideMark/>
          </w:tcPr>
          <w:p w:rsidR="00046F03" w:rsidRPr="00046F03" w:rsidRDefault="002B1353" w:rsidP="00046F03">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8.9. </w:t>
            </w:r>
            <w:r w:rsidR="00046F03" w:rsidRPr="00046F03">
              <w:rPr>
                <w:rFonts w:ascii="Calibri" w:hAnsi="Calibri" w:cs="Calibri"/>
                <w:b/>
                <w:bCs/>
                <w:color w:val="000000"/>
                <w:sz w:val="28"/>
                <w:szCs w:val="28"/>
                <w:lang w:val="es-AR" w:eastAsia="es-AR"/>
              </w:rPr>
              <w:t>PRESUPUESTO FINANCIERO</w:t>
            </w:r>
          </w:p>
        </w:tc>
      </w:tr>
      <w:tr w:rsidR="00046F03" w:rsidRPr="00046F03" w:rsidTr="00FE25A3">
        <w:trPr>
          <w:trHeight w:val="315"/>
          <w:jc w:val="center"/>
        </w:trPr>
        <w:tc>
          <w:tcPr>
            <w:tcW w:w="1433"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3"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3"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3"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c>
          <w:tcPr>
            <w:tcW w:w="992" w:type="dxa"/>
            <w:tcBorders>
              <w:top w:val="nil"/>
              <w:left w:val="nil"/>
              <w:bottom w:val="nil"/>
              <w:right w:val="nil"/>
            </w:tcBorders>
            <w:shd w:val="clear" w:color="auto" w:fill="auto"/>
            <w:noWrap/>
            <w:vAlign w:val="bottom"/>
            <w:hideMark/>
          </w:tcPr>
          <w:p w:rsidR="00046F03" w:rsidRPr="00046F03" w:rsidRDefault="00046F03" w:rsidP="00046F03">
            <w:pPr>
              <w:rPr>
                <w:rFonts w:ascii="Calibri" w:hAnsi="Calibri" w:cs="Calibri"/>
                <w:color w:val="000000"/>
                <w:sz w:val="22"/>
                <w:szCs w:val="22"/>
                <w:lang w:val="es-AR" w:eastAsia="es-AR"/>
              </w:rPr>
            </w:pPr>
          </w:p>
        </w:tc>
      </w:tr>
      <w:tr w:rsidR="00046F03" w:rsidRPr="00046F03" w:rsidTr="00FE25A3">
        <w:trPr>
          <w:trHeight w:val="315"/>
          <w:jc w:val="center"/>
        </w:trPr>
        <w:tc>
          <w:tcPr>
            <w:tcW w:w="1433"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Concepto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Enero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Febrero</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Marzo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Abril</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Mayo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Junio</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Julio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Agosto</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Septiembre</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Octubre</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Noviembre</w:t>
            </w:r>
          </w:p>
        </w:tc>
        <w:tc>
          <w:tcPr>
            <w:tcW w:w="992" w:type="dxa"/>
            <w:tcBorders>
              <w:top w:val="single" w:sz="8" w:space="0" w:color="auto"/>
              <w:left w:val="nil"/>
              <w:bottom w:val="single" w:sz="8" w:space="0" w:color="auto"/>
              <w:right w:val="single" w:sz="8" w:space="0" w:color="auto"/>
            </w:tcBorders>
            <w:shd w:val="clear" w:color="000000" w:fill="DBEEF3"/>
            <w:noWrap/>
            <w:vAlign w:val="bottom"/>
            <w:hideMark/>
          </w:tcPr>
          <w:p w:rsidR="00046F03" w:rsidRPr="00046F03" w:rsidRDefault="00046F03" w:rsidP="00046F03">
            <w:pPr>
              <w:jc w:val="cente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Diciembre</w:t>
            </w:r>
          </w:p>
        </w:tc>
      </w:tr>
      <w:tr w:rsidR="00046F03" w:rsidRPr="00046F03" w:rsidTr="00FE25A3">
        <w:trPr>
          <w:trHeight w:val="300"/>
          <w:jc w:val="center"/>
        </w:trPr>
        <w:tc>
          <w:tcPr>
            <w:tcW w:w="1433" w:type="dxa"/>
            <w:tcBorders>
              <w:top w:val="nil"/>
              <w:left w:val="single" w:sz="8" w:space="0" w:color="auto"/>
              <w:bottom w:val="single" w:sz="4" w:space="0" w:color="auto"/>
              <w:right w:val="single" w:sz="4" w:space="0" w:color="auto"/>
            </w:tcBorders>
            <w:shd w:val="clear" w:color="auto" w:fill="auto"/>
            <w:noWrap/>
            <w:vAlign w:val="bottom"/>
            <w:hideMark/>
          </w:tcPr>
          <w:p w:rsidR="00046F03" w:rsidRPr="00046F03" w:rsidRDefault="00046F03" w:rsidP="00046F03">
            <w:pPr>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Ventas</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$ 8.000,00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3"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3"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$ 12.000,00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$ 8.000,00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3"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nil"/>
              <w:left w:val="nil"/>
              <w:bottom w:val="single" w:sz="4" w:space="0" w:color="auto"/>
              <w:right w:val="single" w:sz="8"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$ 12.000,00</w:t>
            </w:r>
          </w:p>
        </w:tc>
      </w:tr>
      <w:tr w:rsidR="00046F03" w:rsidRPr="00046F03" w:rsidTr="00FE25A3">
        <w:trPr>
          <w:trHeight w:val="315"/>
          <w:jc w:val="center"/>
        </w:trPr>
        <w:tc>
          <w:tcPr>
            <w:tcW w:w="1433" w:type="dxa"/>
            <w:tcBorders>
              <w:top w:val="nil"/>
              <w:left w:val="single" w:sz="8" w:space="0" w:color="auto"/>
              <w:bottom w:val="nil"/>
              <w:right w:val="single" w:sz="4" w:space="0" w:color="auto"/>
            </w:tcBorders>
            <w:shd w:val="clear" w:color="auto" w:fill="auto"/>
            <w:noWrap/>
            <w:vAlign w:val="bottom"/>
            <w:hideMark/>
          </w:tcPr>
          <w:p w:rsidR="00046F03" w:rsidRPr="00046F03" w:rsidRDefault="00046F03" w:rsidP="00046F03">
            <w:pPr>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Préstamo</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3"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3"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3"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nil"/>
              <w:right w:val="single" w:sz="8"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r>
      <w:tr w:rsidR="00046F03" w:rsidRPr="00046F03" w:rsidTr="00FE25A3">
        <w:trPr>
          <w:trHeight w:val="315"/>
          <w:jc w:val="center"/>
        </w:trPr>
        <w:tc>
          <w:tcPr>
            <w:tcW w:w="1433" w:type="dxa"/>
            <w:tcBorders>
              <w:top w:val="single" w:sz="8" w:space="0" w:color="auto"/>
              <w:left w:val="single" w:sz="8" w:space="0" w:color="auto"/>
              <w:bottom w:val="single" w:sz="8" w:space="0" w:color="auto"/>
              <w:right w:val="single" w:sz="4" w:space="0" w:color="auto"/>
            </w:tcBorders>
            <w:shd w:val="clear" w:color="000000" w:fill="DBEEF3"/>
            <w:noWrap/>
            <w:vAlign w:val="bottom"/>
            <w:hideMark/>
          </w:tcPr>
          <w:p w:rsidR="00046F03" w:rsidRPr="00046F03" w:rsidRDefault="00046F03" w:rsidP="00046F03">
            <w:pP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TOTAL INGRESOS</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$ 12.000,00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$ 12.000,00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$ 8.000,00</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$ 4.000,00</w:t>
            </w:r>
          </w:p>
        </w:tc>
        <w:tc>
          <w:tcPr>
            <w:tcW w:w="992" w:type="dxa"/>
            <w:tcBorders>
              <w:top w:val="single" w:sz="8" w:space="0" w:color="auto"/>
              <w:left w:val="nil"/>
              <w:bottom w:val="single" w:sz="8" w:space="0" w:color="auto"/>
              <w:right w:val="single" w:sz="8"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$ 12.000,00</w:t>
            </w:r>
          </w:p>
        </w:tc>
      </w:tr>
      <w:tr w:rsidR="00046F03" w:rsidRPr="00046F03" w:rsidTr="00FE25A3">
        <w:trPr>
          <w:trHeight w:val="300"/>
          <w:jc w:val="center"/>
        </w:trPr>
        <w:tc>
          <w:tcPr>
            <w:tcW w:w="1433" w:type="dxa"/>
            <w:tcBorders>
              <w:top w:val="nil"/>
              <w:left w:val="single" w:sz="8" w:space="0" w:color="auto"/>
              <w:bottom w:val="single" w:sz="4" w:space="0" w:color="auto"/>
              <w:right w:val="single" w:sz="4" w:space="0" w:color="auto"/>
            </w:tcBorders>
            <w:shd w:val="clear" w:color="auto" w:fill="auto"/>
            <w:noWrap/>
            <w:vAlign w:val="bottom"/>
            <w:hideMark/>
          </w:tcPr>
          <w:p w:rsidR="00046F03" w:rsidRPr="00046F03" w:rsidRDefault="00046F03" w:rsidP="00046F03">
            <w:pPr>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Compras</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-$ 2.436,50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3"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3"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-$ 1.662,50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3"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8"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-$ 1.662,50</w:t>
            </w:r>
          </w:p>
        </w:tc>
      </w:tr>
      <w:tr w:rsidR="00046F03" w:rsidRPr="00046F03" w:rsidTr="00FE25A3">
        <w:trPr>
          <w:trHeight w:val="300"/>
          <w:jc w:val="center"/>
        </w:trPr>
        <w:tc>
          <w:tcPr>
            <w:tcW w:w="1433" w:type="dxa"/>
            <w:tcBorders>
              <w:top w:val="nil"/>
              <w:left w:val="single" w:sz="8" w:space="0" w:color="auto"/>
              <w:bottom w:val="single" w:sz="4" w:space="0" w:color="auto"/>
              <w:right w:val="single" w:sz="4" w:space="0" w:color="auto"/>
            </w:tcBorders>
            <w:shd w:val="clear" w:color="auto" w:fill="auto"/>
            <w:noWrap/>
            <w:vAlign w:val="bottom"/>
            <w:hideMark/>
          </w:tcPr>
          <w:p w:rsidR="00046F03" w:rsidRPr="00046F03" w:rsidRDefault="00046F03" w:rsidP="00046F03">
            <w:pPr>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Pago Credito</w:t>
            </w:r>
          </w:p>
        </w:tc>
        <w:tc>
          <w:tcPr>
            <w:tcW w:w="992" w:type="dxa"/>
            <w:tcBorders>
              <w:top w:val="nil"/>
              <w:left w:val="nil"/>
              <w:bottom w:val="single" w:sz="4" w:space="0" w:color="auto"/>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3"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3"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3" w:type="dxa"/>
            <w:tcBorders>
              <w:top w:val="nil"/>
              <w:left w:val="nil"/>
              <w:bottom w:val="single" w:sz="4"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c>
          <w:tcPr>
            <w:tcW w:w="992" w:type="dxa"/>
            <w:tcBorders>
              <w:top w:val="nil"/>
              <w:left w:val="nil"/>
              <w:bottom w:val="single" w:sz="4" w:space="0" w:color="auto"/>
              <w:right w:val="single" w:sz="8"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-$ 500,00</w:t>
            </w:r>
          </w:p>
        </w:tc>
      </w:tr>
      <w:tr w:rsidR="00046F03" w:rsidRPr="00046F03" w:rsidTr="00FE25A3">
        <w:trPr>
          <w:trHeight w:val="315"/>
          <w:jc w:val="center"/>
        </w:trPr>
        <w:tc>
          <w:tcPr>
            <w:tcW w:w="1433" w:type="dxa"/>
            <w:tcBorders>
              <w:top w:val="nil"/>
              <w:left w:val="single" w:sz="8" w:space="0" w:color="auto"/>
              <w:bottom w:val="nil"/>
              <w:right w:val="single" w:sz="4" w:space="0" w:color="auto"/>
            </w:tcBorders>
            <w:shd w:val="clear" w:color="auto" w:fill="auto"/>
            <w:noWrap/>
            <w:vAlign w:val="bottom"/>
            <w:hideMark/>
          </w:tcPr>
          <w:p w:rsidR="00046F03" w:rsidRPr="00046F03" w:rsidRDefault="00046F03" w:rsidP="00046F03">
            <w:pPr>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Costos Fijos</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3"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3"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3" w:type="dxa"/>
            <w:tcBorders>
              <w:top w:val="nil"/>
              <w:left w:val="nil"/>
              <w:bottom w:val="nil"/>
              <w:right w:val="single" w:sz="4"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c>
          <w:tcPr>
            <w:tcW w:w="992" w:type="dxa"/>
            <w:tcBorders>
              <w:top w:val="nil"/>
              <w:left w:val="nil"/>
              <w:bottom w:val="nil"/>
              <w:right w:val="single" w:sz="8" w:space="0" w:color="auto"/>
            </w:tcBorders>
            <w:shd w:val="clear" w:color="000000" w:fill="FFFFFF"/>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-$ 1.150,13</w:t>
            </w:r>
          </w:p>
        </w:tc>
      </w:tr>
      <w:tr w:rsidR="00046F03" w:rsidRPr="00046F03" w:rsidTr="00FE25A3">
        <w:trPr>
          <w:trHeight w:val="315"/>
          <w:jc w:val="center"/>
        </w:trPr>
        <w:tc>
          <w:tcPr>
            <w:tcW w:w="1433" w:type="dxa"/>
            <w:tcBorders>
              <w:top w:val="single" w:sz="8" w:space="0" w:color="auto"/>
              <w:left w:val="single" w:sz="8" w:space="0" w:color="auto"/>
              <w:bottom w:val="single" w:sz="8" w:space="0" w:color="auto"/>
              <w:right w:val="single" w:sz="4" w:space="0" w:color="auto"/>
            </w:tcBorders>
            <w:shd w:val="clear" w:color="000000" w:fill="DBEEF3"/>
            <w:noWrap/>
            <w:vAlign w:val="bottom"/>
            <w:hideMark/>
          </w:tcPr>
          <w:p w:rsidR="00046F03" w:rsidRPr="00046F03" w:rsidRDefault="00046F03" w:rsidP="00046F03">
            <w:pPr>
              <w:rPr>
                <w:rFonts w:ascii="Calibri" w:hAnsi="Calibri" w:cs="Calibri"/>
                <w:b/>
                <w:bCs/>
                <w:color w:val="000000"/>
                <w:sz w:val="16"/>
                <w:szCs w:val="16"/>
                <w:lang w:val="es-AR" w:eastAsia="es-AR"/>
              </w:rPr>
            </w:pPr>
            <w:r w:rsidRPr="00046F03">
              <w:rPr>
                <w:rFonts w:ascii="Calibri" w:hAnsi="Calibri" w:cs="Calibri"/>
                <w:b/>
                <w:bCs/>
                <w:color w:val="000000"/>
                <w:sz w:val="16"/>
                <w:szCs w:val="16"/>
                <w:lang w:val="es-AR" w:eastAsia="es-AR"/>
              </w:rPr>
              <w:t>TOTAL EGRESOS</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-$ 3.586,63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-$ 3.312,63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2"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3" w:type="dxa"/>
            <w:tcBorders>
              <w:top w:val="single" w:sz="8" w:space="0" w:color="auto"/>
              <w:left w:val="nil"/>
              <w:bottom w:val="single" w:sz="8" w:space="0" w:color="auto"/>
              <w:right w:val="single" w:sz="4"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-$ 1.650,13</w:t>
            </w:r>
          </w:p>
        </w:tc>
        <w:tc>
          <w:tcPr>
            <w:tcW w:w="992" w:type="dxa"/>
            <w:tcBorders>
              <w:top w:val="single" w:sz="8" w:space="0" w:color="auto"/>
              <w:left w:val="nil"/>
              <w:bottom w:val="single" w:sz="8" w:space="0" w:color="auto"/>
              <w:right w:val="single" w:sz="8" w:space="0" w:color="auto"/>
            </w:tcBorders>
            <w:shd w:val="clear" w:color="000000" w:fill="DBEEF3"/>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-$ 3.312,63</w:t>
            </w:r>
          </w:p>
        </w:tc>
      </w:tr>
      <w:tr w:rsidR="00046F03" w:rsidRPr="00046F03" w:rsidTr="00FE25A3">
        <w:trPr>
          <w:trHeight w:val="315"/>
          <w:jc w:val="center"/>
        </w:trPr>
        <w:tc>
          <w:tcPr>
            <w:tcW w:w="1433" w:type="dxa"/>
            <w:tcBorders>
              <w:top w:val="nil"/>
              <w:left w:val="single" w:sz="8" w:space="0" w:color="auto"/>
              <w:bottom w:val="single" w:sz="8" w:space="0" w:color="auto"/>
              <w:right w:val="single" w:sz="4" w:space="0" w:color="auto"/>
            </w:tcBorders>
            <w:shd w:val="clear" w:color="auto" w:fill="auto"/>
            <w:noWrap/>
            <w:vAlign w:val="bottom"/>
            <w:hideMark/>
          </w:tcPr>
          <w:p w:rsidR="00046F03" w:rsidRPr="00046F03" w:rsidRDefault="00046F03" w:rsidP="00046F03">
            <w:pPr>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FLUJO DE CAJA</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$ 8.413,37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3"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3"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$ 8.687,37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$ 6.349,87</w:t>
            </w:r>
          </w:p>
        </w:tc>
        <w:tc>
          <w:tcPr>
            <w:tcW w:w="992"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3" w:type="dxa"/>
            <w:tcBorders>
              <w:top w:val="nil"/>
              <w:left w:val="nil"/>
              <w:bottom w:val="single" w:sz="8" w:space="0" w:color="auto"/>
              <w:right w:val="single" w:sz="4"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$ 2.349,87</w:t>
            </w:r>
          </w:p>
        </w:tc>
        <w:tc>
          <w:tcPr>
            <w:tcW w:w="992" w:type="dxa"/>
            <w:tcBorders>
              <w:top w:val="nil"/>
              <w:left w:val="nil"/>
              <w:bottom w:val="single" w:sz="8" w:space="0" w:color="auto"/>
              <w:right w:val="single" w:sz="8" w:space="0" w:color="auto"/>
            </w:tcBorders>
            <w:shd w:val="clear" w:color="auto" w:fill="auto"/>
            <w:noWrap/>
            <w:vAlign w:val="bottom"/>
            <w:hideMark/>
          </w:tcPr>
          <w:p w:rsidR="00046F03" w:rsidRPr="00046F03" w:rsidRDefault="00046F03" w:rsidP="00046F03">
            <w:pPr>
              <w:jc w:val="right"/>
              <w:rPr>
                <w:rFonts w:ascii="Calibri" w:hAnsi="Calibri" w:cs="Calibri"/>
                <w:color w:val="000000"/>
                <w:sz w:val="16"/>
                <w:szCs w:val="16"/>
                <w:lang w:val="es-AR" w:eastAsia="es-AR"/>
              </w:rPr>
            </w:pPr>
            <w:r w:rsidRPr="00046F03">
              <w:rPr>
                <w:rFonts w:ascii="Calibri" w:hAnsi="Calibri" w:cs="Calibri"/>
                <w:color w:val="000000"/>
                <w:sz w:val="16"/>
                <w:szCs w:val="16"/>
                <w:lang w:val="es-AR" w:eastAsia="es-AR"/>
              </w:rPr>
              <w:t>$ 8.687,37</w:t>
            </w:r>
          </w:p>
        </w:tc>
      </w:tr>
    </w:tbl>
    <w:p w:rsidR="00046F03" w:rsidRDefault="00046F03" w:rsidP="009F7235">
      <w:pPr>
        <w:pStyle w:val="Normal1"/>
        <w:ind w:left="360"/>
      </w:pPr>
    </w:p>
    <w:p w:rsidR="00FE25A3" w:rsidRDefault="00FE25A3" w:rsidP="009F7235">
      <w:pPr>
        <w:pStyle w:val="Normal1"/>
        <w:ind w:left="360"/>
      </w:pPr>
    </w:p>
    <w:p w:rsidR="00FE25A3" w:rsidRDefault="00FE25A3" w:rsidP="009F7235">
      <w:pPr>
        <w:pStyle w:val="Normal1"/>
        <w:ind w:left="360"/>
      </w:pPr>
    </w:p>
    <w:p w:rsidR="00FE25A3" w:rsidRDefault="00FE25A3" w:rsidP="009F7235">
      <w:pPr>
        <w:pStyle w:val="Normal1"/>
        <w:ind w:left="360"/>
      </w:pPr>
    </w:p>
    <w:tbl>
      <w:tblPr>
        <w:tblW w:w="6860" w:type="dxa"/>
        <w:jc w:val="center"/>
        <w:tblInd w:w="55" w:type="dxa"/>
        <w:tblCellMar>
          <w:left w:w="70" w:type="dxa"/>
          <w:right w:w="70" w:type="dxa"/>
        </w:tblCellMar>
        <w:tblLook w:val="04A0" w:firstRow="1" w:lastRow="0" w:firstColumn="1" w:lastColumn="0" w:noHBand="0" w:noVBand="1"/>
      </w:tblPr>
      <w:tblGrid>
        <w:gridCol w:w="4084"/>
        <w:gridCol w:w="2776"/>
      </w:tblGrid>
      <w:tr w:rsidR="00FE25A3" w:rsidRPr="00FE25A3" w:rsidTr="00FE25A3">
        <w:trPr>
          <w:trHeight w:val="375"/>
          <w:jc w:val="center"/>
        </w:trPr>
        <w:tc>
          <w:tcPr>
            <w:tcW w:w="6860" w:type="dxa"/>
            <w:gridSpan w:val="2"/>
            <w:tcBorders>
              <w:top w:val="nil"/>
              <w:left w:val="nil"/>
              <w:bottom w:val="nil"/>
              <w:right w:val="nil"/>
            </w:tcBorders>
            <w:shd w:val="clear" w:color="auto" w:fill="auto"/>
            <w:noWrap/>
            <w:vAlign w:val="bottom"/>
            <w:hideMark/>
          </w:tcPr>
          <w:p w:rsidR="00D84928" w:rsidRDefault="00D84928" w:rsidP="00FE25A3">
            <w:pPr>
              <w:jc w:val="center"/>
              <w:rPr>
                <w:rFonts w:ascii="Calibri" w:hAnsi="Calibri" w:cs="Calibri"/>
                <w:b/>
                <w:bCs/>
                <w:color w:val="000000"/>
                <w:sz w:val="28"/>
                <w:szCs w:val="28"/>
                <w:lang w:val="es-AR" w:eastAsia="es-AR"/>
              </w:rPr>
            </w:pPr>
          </w:p>
          <w:p w:rsidR="00FE25A3" w:rsidRPr="00FE25A3" w:rsidRDefault="002B1353" w:rsidP="00FE25A3">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8. 11. </w:t>
            </w:r>
            <w:r w:rsidR="00FE25A3" w:rsidRPr="00FE25A3">
              <w:rPr>
                <w:rFonts w:ascii="Calibri" w:hAnsi="Calibri" w:cs="Calibri"/>
                <w:b/>
                <w:bCs/>
                <w:color w:val="000000"/>
                <w:sz w:val="28"/>
                <w:szCs w:val="28"/>
                <w:lang w:val="es-AR" w:eastAsia="es-AR"/>
              </w:rPr>
              <w:t>PLAN DE GANANCIA ANUAL</w:t>
            </w:r>
          </w:p>
        </w:tc>
      </w:tr>
      <w:tr w:rsidR="00FE25A3" w:rsidRPr="00FE25A3" w:rsidTr="00FE25A3">
        <w:trPr>
          <w:trHeight w:val="315"/>
          <w:jc w:val="center"/>
        </w:trPr>
        <w:tc>
          <w:tcPr>
            <w:tcW w:w="4084" w:type="dxa"/>
            <w:tcBorders>
              <w:top w:val="nil"/>
              <w:left w:val="nil"/>
              <w:bottom w:val="nil"/>
              <w:right w:val="nil"/>
            </w:tcBorders>
            <w:shd w:val="clear" w:color="auto" w:fill="auto"/>
            <w:noWrap/>
            <w:vAlign w:val="bottom"/>
            <w:hideMark/>
          </w:tcPr>
          <w:p w:rsidR="00FE25A3" w:rsidRPr="00FE25A3" w:rsidRDefault="00FE25A3" w:rsidP="00FE25A3">
            <w:pPr>
              <w:rPr>
                <w:rFonts w:ascii="Calibri" w:hAnsi="Calibri" w:cs="Calibri"/>
                <w:color w:val="000000"/>
                <w:sz w:val="22"/>
                <w:szCs w:val="22"/>
                <w:lang w:val="es-AR" w:eastAsia="es-AR"/>
              </w:rPr>
            </w:pPr>
          </w:p>
        </w:tc>
        <w:tc>
          <w:tcPr>
            <w:tcW w:w="2776" w:type="dxa"/>
            <w:tcBorders>
              <w:top w:val="nil"/>
              <w:left w:val="nil"/>
              <w:bottom w:val="nil"/>
              <w:right w:val="nil"/>
            </w:tcBorders>
            <w:shd w:val="clear" w:color="auto" w:fill="auto"/>
            <w:noWrap/>
            <w:vAlign w:val="bottom"/>
            <w:hideMark/>
          </w:tcPr>
          <w:p w:rsidR="00FE25A3" w:rsidRPr="00FE25A3" w:rsidRDefault="00FE25A3" w:rsidP="00FE25A3">
            <w:pPr>
              <w:rPr>
                <w:rFonts w:ascii="Calibri" w:hAnsi="Calibri" w:cs="Calibri"/>
                <w:color w:val="000000"/>
                <w:sz w:val="22"/>
                <w:szCs w:val="22"/>
                <w:lang w:val="es-AR" w:eastAsia="es-AR"/>
              </w:rPr>
            </w:pPr>
          </w:p>
        </w:tc>
      </w:tr>
      <w:tr w:rsidR="00FE25A3" w:rsidRPr="00FE25A3" w:rsidTr="00FE25A3">
        <w:trPr>
          <w:trHeight w:val="315"/>
          <w:jc w:val="center"/>
        </w:trPr>
        <w:tc>
          <w:tcPr>
            <w:tcW w:w="40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E25A3" w:rsidRPr="00FE25A3" w:rsidRDefault="00FE25A3" w:rsidP="00FE25A3">
            <w:pPr>
              <w:jc w:val="center"/>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CONCEPTO</w:t>
            </w:r>
          </w:p>
        </w:tc>
        <w:tc>
          <w:tcPr>
            <w:tcW w:w="2776" w:type="dxa"/>
            <w:tcBorders>
              <w:top w:val="single" w:sz="8" w:space="0" w:color="auto"/>
              <w:left w:val="nil"/>
              <w:bottom w:val="single" w:sz="8" w:space="0" w:color="auto"/>
              <w:right w:val="single" w:sz="8" w:space="0" w:color="auto"/>
            </w:tcBorders>
            <w:shd w:val="clear" w:color="auto" w:fill="auto"/>
            <w:noWrap/>
            <w:vAlign w:val="center"/>
            <w:hideMark/>
          </w:tcPr>
          <w:p w:rsidR="00FE25A3" w:rsidRPr="00FE25A3" w:rsidRDefault="00FE25A3" w:rsidP="00FE25A3">
            <w:pPr>
              <w:jc w:val="center"/>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1 AÑO</w:t>
            </w:r>
          </w:p>
        </w:tc>
      </w:tr>
      <w:tr w:rsidR="00FE25A3" w:rsidRPr="00FE25A3" w:rsidTr="00FE25A3">
        <w:trPr>
          <w:trHeight w:val="300"/>
          <w:jc w:val="center"/>
        </w:trPr>
        <w:tc>
          <w:tcPr>
            <w:tcW w:w="4084"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Ventas</w:t>
            </w:r>
          </w:p>
        </w:tc>
        <w:tc>
          <w:tcPr>
            <w:tcW w:w="2776"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$ 72.000,00</w:t>
            </w:r>
          </w:p>
        </w:tc>
      </w:tr>
      <w:tr w:rsidR="00FE25A3" w:rsidRPr="00FE25A3" w:rsidTr="00FE25A3">
        <w:trPr>
          <w:trHeight w:val="300"/>
          <w:jc w:val="center"/>
        </w:trPr>
        <w:tc>
          <w:tcPr>
            <w:tcW w:w="4084"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Costo de Ventas</w:t>
            </w:r>
          </w:p>
        </w:tc>
        <w:tc>
          <w:tcPr>
            <w:tcW w:w="2776"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$ 4.987,50</w:t>
            </w:r>
          </w:p>
        </w:tc>
      </w:tr>
      <w:tr w:rsidR="00FE25A3" w:rsidRPr="00FE25A3" w:rsidTr="00FE25A3">
        <w:trPr>
          <w:trHeight w:val="300"/>
          <w:jc w:val="center"/>
        </w:trPr>
        <w:tc>
          <w:tcPr>
            <w:tcW w:w="4084"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Gastos</w:t>
            </w:r>
          </w:p>
        </w:tc>
        <w:tc>
          <w:tcPr>
            <w:tcW w:w="2776"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-$ 25.063,06</w:t>
            </w:r>
          </w:p>
        </w:tc>
      </w:tr>
      <w:tr w:rsidR="00FE25A3" w:rsidRPr="00FE25A3" w:rsidTr="00FE25A3">
        <w:trPr>
          <w:trHeight w:val="300"/>
          <w:jc w:val="center"/>
        </w:trPr>
        <w:tc>
          <w:tcPr>
            <w:tcW w:w="4084"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Intereses</w:t>
            </w:r>
          </w:p>
        </w:tc>
        <w:tc>
          <w:tcPr>
            <w:tcW w:w="2776"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-$ 2.004,00</w:t>
            </w:r>
          </w:p>
        </w:tc>
      </w:tr>
      <w:tr w:rsidR="00FE25A3" w:rsidRPr="00FE25A3" w:rsidTr="00FE25A3">
        <w:trPr>
          <w:trHeight w:val="315"/>
          <w:jc w:val="center"/>
        </w:trPr>
        <w:tc>
          <w:tcPr>
            <w:tcW w:w="4084"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Amortización</w:t>
            </w:r>
          </w:p>
        </w:tc>
        <w:tc>
          <w:tcPr>
            <w:tcW w:w="2776"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-$ 1.046,28</w:t>
            </w:r>
          </w:p>
        </w:tc>
      </w:tr>
      <w:tr w:rsidR="00FE25A3" w:rsidRPr="00FE25A3" w:rsidTr="00FE25A3">
        <w:trPr>
          <w:trHeight w:val="315"/>
          <w:jc w:val="center"/>
        </w:trPr>
        <w:tc>
          <w:tcPr>
            <w:tcW w:w="408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25A3" w:rsidRPr="00FE25A3" w:rsidRDefault="00FE25A3" w:rsidP="00FE25A3">
            <w:pPr>
              <w:jc w:val="center"/>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RESULTADO NETO</w:t>
            </w:r>
          </w:p>
        </w:tc>
        <w:tc>
          <w:tcPr>
            <w:tcW w:w="2776" w:type="dxa"/>
            <w:tcBorders>
              <w:top w:val="single" w:sz="8" w:space="0" w:color="auto"/>
              <w:left w:val="nil"/>
              <w:bottom w:val="single" w:sz="8" w:space="0" w:color="auto"/>
              <w:right w:val="single" w:sz="8" w:space="0" w:color="auto"/>
            </w:tcBorders>
            <w:shd w:val="clear" w:color="auto" w:fill="auto"/>
            <w:noWrap/>
            <w:vAlign w:val="bottom"/>
            <w:hideMark/>
          </w:tcPr>
          <w:p w:rsidR="00FE25A3" w:rsidRPr="00FE25A3" w:rsidRDefault="00FE25A3" w:rsidP="00FE25A3">
            <w:pPr>
              <w:jc w:val="right"/>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$ 48.874,16</w:t>
            </w:r>
          </w:p>
        </w:tc>
      </w:tr>
    </w:tbl>
    <w:p w:rsidR="00FE25A3" w:rsidRDefault="00FE25A3" w:rsidP="009F7235">
      <w:pPr>
        <w:pStyle w:val="Normal1"/>
        <w:ind w:left="360"/>
      </w:pPr>
    </w:p>
    <w:p w:rsidR="00FE25A3" w:rsidRDefault="00FE25A3" w:rsidP="009F7235">
      <w:pPr>
        <w:pStyle w:val="Normal1"/>
        <w:ind w:left="360"/>
      </w:pPr>
    </w:p>
    <w:tbl>
      <w:tblPr>
        <w:tblW w:w="6860" w:type="dxa"/>
        <w:jc w:val="center"/>
        <w:tblInd w:w="55" w:type="dxa"/>
        <w:tblCellMar>
          <w:left w:w="70" w:type="dxa"/>
          <w:right w:w="70" w:type="dxa"/>
        </w:tblCellMar>
        <w:tblLook w:val="04A0" w:firstRow="1" w:lastRow="0" w:firstColumn="1" w:lastColumn="0" w:noHBand="0" w:noVBand="1"/>
      </w:tblPr>
      <w:tblGrid>
        <w:gridCol w:w="4405"/>
        <w:gridCol w:w="2455"/>
      </w:tblGrid>
      <w:tr w:rsidR="00FE25A3" w:rsidRPr="00FE25A3" w:rsidTr="00FE25A3">
        <w:trPr>
          <w:trHeight w:val="375"/>
          <w:jc w:val="center"/>
        </w:trPr>
        <w:tc>
          <w:tcPr>
            <w:tcW w:w="6860" w:type="dxa"/>
            <w:gridSpan w:val="2"/>
            <w:tcBorders>
              <w:top w:val="nil"/>
              <w:left w:val="nil"/>
              <w:bottom w:val="nil"/>
              <w:right w:val="nil"/>
            </w:tcBorders>
            <w:shd w:val="clear" w:color="auto" w:fill="auto"/>
            <w:noWrap/>
            <w:vAlign w:val="bottom"/>
            <w:hideMark/>
          </w:tcPr>
          <w:p w:rsidR="00FE25A3" w:rsidRPr="00FE25A3" w:rsidRDefault="002B1353" w:rsidP="00FE25A3">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8.12. </w:t>
            </w:r>
            <w:r w:rsidR="00FE25A3" w:rsidRPr="00FE25A3">
              <w:rPr>
                <w:rFonts w:ascii="Calibri" w:hAnsi="Calibri" w:cs="Calibri"/>
                <w:b/>
                <w:bCs/>
                <w:color w:val="000000"/>
                <w:sz w:val="28"/>
                <w:szCs w:val="28"/>
                <w:lang w:val="es-AR" w:eastAsia="es-AR"/>
              </w:rPr>
              <w:t>FLUJO DE FONDO ANUAL</w:t>
            </w:r>
          </w:p>
        </w:tc>
      </w:tr>
      <w:tr w:rsidR="00FE25A3" w:rsidRPr="00FE25A3" w:rsidTr="00FE25A3">
        <w:trPr>
          <w:trHeight w:val="315"/>
          <w:jc w:val="center"/>
        </w:trPr>
        <w:tc>
          <w:tcPr>
            <w:tcW w:w="4405" w:type="dxa"/>
            <w:tcBorders>
              <w:top w:val="nil"/>
              <w:left w:val="nil"/>
              <w:bottom w:val="nil"/>
              <w:right w:val="nil"/>
            </w:tcBorders>
            <w:shd w:val="clear" w:color="auto" w:fill="auto"/>
            <w:noWrap/>
            <w:vAlign w:val="bottom"/>
            <w:hideMark/>
          </w:tcPr>
          <w:p w:rsidR="00FE25A3" w:rsidRPr="00FE25A3" w:rsidRDefault="00FE25A3" w:rsidP="00FE25A3">
            <w:pPr>
              <w:rPr>
                <w:rFonts w:ascii="Calibri" w:hAnsi="Calibri" w:cs="Calibri"/>
                <w:color w:val="000000"/>
                <w:sz w:val="22"/>
                <w:szCs w:val="22"/>
                <w:lang w:val="es-AR" w:eastAsia="es-AR"/>
              </w:rPr>
            </w:pPr>
          </w:p>
        </w:tc>
        <w:tc>
          <w:tcPr>
            <w:tcW w:w="2455" w:type="dxa"/>
            <w:tcBorders>
              <w:top w:val="nil"/>
              <w:left w:val="nil"/>
              <w:bottom w:val="nil"/>
              <w:right w:val="nil"/>
            </w:tcBorders>
            <w:shd w:val="clear" w:color="auto" w:fill="auto"/>
            <w:noWrap/>
            <w:vAlign w:val="bottom"/>
            <w:hideMark/>
          </w:tcPr>
          <w:p w:rsidR="00FE25A3" w:rsidRPr="00FE25A3" w:rsidRDefault="00FE25A3" w:rsidP="00FE25A3">
            <w:pPr>
              <w:rPr>
                <w:rFonts w:ascii="Calibri" w:hAnsi="Calibri" w:cs="Calibri"/>
                <w:color w:val="000000"/>
                <w:sz w:val="22"/>
                <w:szCs w:val="22"/>
                <w:lang w:val="es-AR" w:eastAsia="es-AR"/>
              </w:rPr>
            </w:pPr>
          </w:p>
        </w:tc>
      </w:tr>
      <w:tr w:rsidR="00FE25A3" w:rsidRPr="00FE25A3" w:rsidTr="00FE25A3">
        <w:trPr>
          <w:trHeight w:val="315"/>
          <w:jc w:val="center"/>
        </w:trPr>
        <w:tc>
          <w:tcPr>
            <w:tcW w:w="44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25A3" w:rsidRPr="00FE25A3" w:rsidRDefault="00FE25A3" w:rsidP="00FE25A3">
            <w:pPr>
              <w:jc w:val="center"/>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CONCEPTO</w:t>
            </w:r>
          </w:p>
        </w:tc>
        <w:tc>
          <w:tcPr>
            <w:tcW w:w="2455" w:type="dxa"/>
            <w:tcBorders>
              <w:top w:val="single" w:sz="8" w:space="0" w:color="auto"/>
              <w:left w:val="nil"/>
              <w:bottom w:val="single" w:sz="8" w:space="0" w:color="auto"/>
              <w:right w:val="single" w:sz="8" w:space="0" w:color="auto"/>
            </w:tcBorders>
            <w:shd w:val="clear" w:color="auto" w:fill="auto"/>
            <w:noWrap/>
            <w:vAlign w:val="bottom"/>
            <w:hideMark/>
          </w:tcPr>
          <w:p w:rsidR="00FE25A3" w:rsidRPr="00FE25A3" w:rsidRDefault="00FE25A3" w:rsidP="00FE25A3">
            <w:pPr>
              <w:jc w:val="center"/>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1 AÑO</w:t>
            </w:r>
          </w:p>
        </w:tc>
      </w:tr>
      <w:tr w:rsidR="00FE25A3" w:rsidRPr="00FE25A3" w:rsidTr="00FE25A3">
        <w:trPr>
          <w:trHeight w:val="300"/>
          <w:jc w:val="center"/>
        </w:trPr>
        <w:tc>
          <w:tcPr>
            <w:tcW w:w="4405"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Saldo Inicial</w:t>
            </w:r>
          </w:p>
        </w:tc>
        <w:tc>
          <w:tcPr>
            <w:tcW w:w="2455"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$ 1.959,63</w:t>
            </w:r>
          </w:p>
        </w:tc>
      </w:tr>
      <w:tr w:rsidR="00FE25A3" w:rsidRPr="00FE25A3" w:rsidTr="00FE25A3">
        <w:trPr>
          <w:trHeight w:val="300"/>
          <w:jc w:val="center"/>
        </w:trPr>
        <w:tc>
          <w:tcPr>
            <w:tcW w:w="4405"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Ingresos</w:t>
            </w:r>
          </w:p>
        </w:tc>
        <w:tc>
          <w:tcPr>
            <w:tcW w:w="2455"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$ 76.000,00</w:t>
            </w:r>
          </w:p>
        </w:tc>
      </w:tr>
      <w:tr w:rsidR="00FE25A3" w:rsidRPr="00FE25A3" w:rsidTr="00FE25A3">
        <w:trPr>
          <w:trHeight w:val="300"/>
          <w:jc w:val="center"/>
        </w:trPr>
        <w:tc>
          <w:tcPr>
            <w:tcW w:w="4405"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Egresos</w:t>
            </w:r>
          </w:p>
        </w:tc>
        <w:tc>
          <w:tcPr>
            <w:tcW w:w="2455"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-$ 25.063,06</w:t>
            </w:r>
          </w:p>
        </w:tc>
      </w:tr>
      <w:tr w:rsidR="00FE25A3" w:rsidRPr="00FE25A3" w:rsidTr="00FE25A3">
        <w:trPr>
          <w:trHeight w:val="300"/>
          <w:jc w:val="center"/>
        </w:trPr>
        <w:tc>
          <w:tcPr>
            <w:tcW w:w="4405"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Préstamo</w:t>
            </w:r>
          </w:p>
        </w:tc>
        <w:tc>
          <w:tcPr>
            <w:tcW w:w="2455" w:type="dxa"/>
            <w:tcBorders>
              <w:top w:val="nil"/>
              <w:left w:val="nil"/>
              <w:bottom w:val="nil"/>
              <w:right w:val="single" w:sz="8" w:space="0" w:color="auto"/>
            </w:tcBorders>
            <w:shd w:val="clear" w:color="auto" w:fill="auto"/>
            <w:noWrap/>
            <w:vAlign w:val="bottom"/>
            <w:hideMark/>
          </w:tcPr>
          <w:p w:rsidR="00FE25A3" w:rsidRPr="00FE25A3" w:rsidRDefault="00FE25A3" w:rsidP="00FE25A3">
            <w:pPr>
              <w:jc w:val="right"/>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$ 4.000,00</w:t>
            </w:r>
          </w:p>
        </w:tc>
      </w:tr>
      <w:tr w:rsidR="00FE25A3" w:rsidRPr="00FE25A3" w:rsidTr="00FE25A3">
        <w:trPr>
          <w:trHeight w:val="315"/>
          <w:jc w:val="center"/>
        </w:trPr>
        <w:tc>
          <w:tcPr>
            <w:tcW w:w="4405" w:type="dxa"/>
            <w:tcBorders>
              <w:top w:val="nil"/>
              <w:left w:val="single" w:sz="8" w:space="0" w:color="auto"/>
              <w:bottom w:val="nil"/>
              <w:right w:val="single" w:sz="8" w:space="0" w:color="auto"/>
            </w:tcBorders>
            <w:shd w:val="clear" w:color="auto" w:fill="auto"/>
            <w:noWrap/>
            <w:vAlign w:val="bottom"/>
            <w:hideMark/>
          </w:tcPr>
          <w:p w:rsidR="00FE25A3" w:rsidRPr="00FE25A3" w:rsidRDefault="00FE25A3" w:rsidP="008911E7">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xml:space="preserve">Devolución </w:t>
            </w:r>
            <w:r w:rsidR="00740975">
              <w:rPr>
                <w:rFonts w:ascii="Calibri" w:hAnsi="Calibri" w:cs="Calibri"/>
                <w:color w:val="000000"/>
                <w:sz w:val="22"/>
                <w:szCs w:val="22"/>
                <w:lang w:val="es-AR" w:eastAsia="es-AR"/>
              </w:rPr>
              <w:t>Préstamo</w:t>
            </w:r>
          </w:p>
        </w:tc>
        <w:tc>
          <w:tcPr>
            <w:tcW w:w="2455" w:type="dxa"/>
            <w:tcBorders>
              <w:top w:val="nil"/>
              <w:left w:val="nil"/>
              <w:bottom w:val="nil"/>
              <w:right w:val="single" w:sz="8" w:space="0" w:color="auto"/>
            </w:tcBorders>
            <w:shd w:val="clear" w:color="auto" w:fill="auto"/>
            <w:noWrap/>
            <w:vAlign w:val="bottom"/>
            <w:hideMark/>
          </w:tcPr>
          <w:p w:rsidR="00FE25A3" w:rsidRPr="00FE25A3" w:rsidRDefault="00ED05E3" w:rsidP="00ED05E3">
            <w:pPr>
              <w:jc w:val="right"/>
              <w:rPr>
                <w:rFonts w:ascii="Calibri" w:hAnsi="Calibri" w:cs="Calibri"/>
                <w:color w:val="000000"/>
                <w:sz w:val="22"/>
                <w:szCs w:val="22"/>
                <w:lang w:val="es-AR" w:eastAsia="es-AR"/>
              </w:rPr>
            </w:pPr>
            <w:r>
              <w:rPr>
                <w:rFonts w:ascii="Calibri" w:hAnsi="Calibri" w:cs="Calibri"/>
                <w:color w:val="000000"/>
                <w:sz w:val="22"/>
                <w:szCs w:val="22"/>
                <w:lang w:val="es-AR" w:eastAsia="es-AR"/>
              </w:rPr>
              <w:t>-$ 3.667</w:t>
            </w:r>
            <w:r w:rsidR="00FE25A3" w:rsidRPr="00FE25A3">
              <w:rPr>
                <w:rFonts w:ascii="Calibri" w:hAnsi="Calibri" w:cs="Calibri"/>
                <w:color w:val="000000"/>
                <w:sz w:val="22"/>
                <w:szCs w:val="22"/>
                <w:lang w:val="es-AR" w:eastAsia="es-AR"/>
              </w:rPr>
              <w:t>,00</w:t>
            </w:r>
          </w:p>
        </w:tc>
      </w:tr>
      <w:tr w:rsidR="008911E7" w:rsidRPr="00FE25A3" w:rsidTr="00FE25A3">
        <w:trPr>
          <w:trHeight w:val="315"/>
          <w:jc w:val="center"/>
        </w:trPr>
        <w:tc>
          <w:tcPr>
            <w:tcW w:w="4405" w:type="dxa"/>
            <w:tcBorders>
              <w:top w:val="nil"/>
              <w:left w:val="single" w:sz="8" w:space="0" w:color="auto"/>
              <w:bottom w:val="nil"/>
              <w:right w:val="single" w:sz="8" w:space="0" w:color="auto"/>
            </w:tcBorders>
            <w:shd w:val="clear" w:color="auto" w:fill="auto"/>
            <w:noWrap/>
            <w:vAlign w:val="bottom"/>
            <w:hideMark/>
          </w:tcPr>
          <w:p w:rsidR="008911E7" w:rsidRPr="00FE25A3" w:rsidRDefault="008911E7" w:rsidP="00FE25A3">
            <w:pPr>
              <w:jc w:val="center"/>
              <w:rPr>
                <w:rFonts w:ascii="Calibri" w:hAnsi="Calibri" w:cs="Calibri"/>
                <w:color w:val="000000"/>
                <w:sz w:val="22"/>
                <w:szCs w:val="22"/>
                <w:lang w:val="es-AR" w:eastAsia="es-AR"/>
              </w:rPr>
            </w:pPr>
            <w:r w:rsidRPr="00FE25A3">
              <w:rPr>
                <w:rFonts w:ascii="Calibri" w:hAnsi="Calibri" w:cs="Calibri"/>
                <w:color w:val="000000"/>
                <w:sz w:val="22"/>
                <w:szCs w:val="22"/>
                <w:lang w:val="es-AR" w:eastAsia="es-AR"/>
              </w:rPr>
              <w:t xml:space="preserve"> Intereses</w:t>
            </w:r>
          </w:p>
        </w:tc>
        <w:tc>
          <w:tcPr>
            <w:tcW w:w="2455" w:type="dxa"/>
            <w:tcBorders>
              <w:top w:val="nil"/>
              <w:left w:val="nil"/>
              <w:bottom w:val="nil"/>
              <w:right w:val="single" w:sz="8" w:space="0" w:color="auto"/>
            </w:tcBorders>
            <w:shd w:val="clear" w:color="auto" w:fill="auto"/>
            <w:noWrap/>
            <w:vAlign w:val="bottom"/>
            <w:hideMark/>
          </w:tcPr>
          <w:p w:rsidR="008911E7" w:rsidRPr="00FE25A3" w:rsidRDefault="00ED05E3" w:rsidP="00FE25A3">
            <w:pPr>
              <w:jc w:val="right"/>
              <w:rPr>
                <w:rFonts w:ascii="Calibri" w:hAnsi="Calibri" w:cs="Calibri"/>
                <w:color w:val="000000"/>
                <w:sz w:val="22"/>
                <w:szCs w:val="22"/>
                <w:lang w:val="es-AR" w:eastAsia="es-AR"/>
              </w:rPr>
            </w:pPr>
            <w:r>
              <w:rPr>
                <w:rFonts w:ascii="Calibri" w:hAnsi="Calibri" w:cs="Calibri"/>
                <w:color w:val="000000"/>
                <w:sz w:val="22"/>
                <w:szCs w:val="22"/>
                <w:lang w:val="es-AR" w:eastAsia="es-AR"/>
              </w:rPr>
              <w:t>-</w:t>
            </w:r>
            <w:r w:rsidRPr="00FE25A3">
              <w:rPr>
                <w:rFonts w:ascii="Calibri" w:hAnsi="Calibri" w:cs="Calibri"/>
                <w:color w:val="000000"/>
                <w:sz w:val="22"/>
                <w:szCs w:val="22"/>
                <w:lang w:val="es-AR" w:eastAsia="es-AR"/>
              </w:rPr>
              <w:t>$</w:t>
            </w:r>
            <w:r>
              <w:rPr>
                <w:rFonts w:ascii="Calibri" w:hAnsi="Calibri" w:cs="Calibri"/>
                <w:color w:val="000000"/>
                <w:sz w:val="22"/>
                <w:szCs w:val="22"/>
                <w:lang w:val="es-AR" w:eastAsia="es-AR"/>
              </w:rPr>
              <w:t>1.833,00</w:t>
            </w:r>
          </w:p>
        </w:tc>
      </w:tr>
      <w:tr w:rsidR="00FE25A3" w:rsidRPr="00FE25A3" w:rsidTr="00FE25A3">
        <w:trPr>
          <w:trHeight w:val="315"/>
          <w:jc w:val="center"/>
        </w:trPr>
        <w:tc>
          <w:tcPr>
            <w:tcW w:w="44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E25A3" w:rsidRPr="00FE25A3" w:rsidRDefault="00FE25A3" w:rsidP="00FE25A3">
            <w:pPr>
              <w:jc w:val="center"/>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RESULTADO NETO</w:t>
            </w:r>
          </w:p>
        </w:tc>
        <w:tc>
          <w:tcPr>
            <w:tcW w:w="2455" w:type="dxa"/>
            <w:tcBorders>
              <w:top w:val="single" w:sz="8" w:space="0" w:color="auto"/>
              <w:left w:val="nil"/>
              <w:bottom w:val="single" w:sz="8" w:space="0" w:color="auto"/>
              <w:right w:val="single" w:sz="8" w:space="0" w:color="auto"/>
            </w:tcBorders>
            <w:shd w:val="clear" w:color="auto" w:fill="auto"/>
            <w:noWrap/>
            <w:vAlign w:val="bottom"/>
            <w:hideMark/>
          </w:tcPr>
          <w:p w:rsidR="00FE25A3" w:rsidRPr="00FE25A3" w:rsidRDefault="00FE25A3" w:rsidP="00FE25A3">
            <w:pPr>
              <w:jc w:val="right"/>
              <w:rPr>
                <w:rFonts w:ascii="Calibri" w:hAnsi="Calibri" w:cs="Calibri"/>
                <w:b/>
                <w:bCs/>
                <w:color w:val="000000"/>
                <w:sz w:val="22"/>
                <w:szCs w:val="22"/>
                <w:lang w:val="es-AR" w:eastAsia="es-AR"/>
              </w:rPr>
            </w:pPr>
            <w:r w:rsidRPr="00FE25A3">
              <w:rPr>
                <w:rFonts w:ascii="Calibri" w:hAnsi="Calibri" w:cs="Calibri"/>
                <w:b/>
                <w:bCs/>
                <w:color w:val="000000"/>
                <w:sz w:val="22"/>
                <w:szCs w:val="22"/>
                <w:lang w:val="es-AR" w:eastAsia="es-AR"/>
              </w:rPr>
              <w:t>$ 51.396,57</w:t>
            </w:r>
          </w:p>
        </w:tc>
      </w:tr>
    </w:tbl>
    <w:p w:rsidR="00FE25A3" w:rsidRDefault="00FE25A3" w:rsidP="009F7235">
      <w:pPr>
        <w:pStyle w:val="Normal1"/>
        <w:ind w:left="360"/>
      </w:pPr>
    </w:p>
    <w:p w:rsidR="009E54C8" w:rsidRDefault="009E54C8" w:rsidP="008E5858">
      <w:pPr>
        <w:pStyle w:val="Normal1"/>
      </w:pPr>
    </w:p>
    <w:p w:rsidR="00064EB9" w:rsidRDefault="002B1353" w:rsidP="00064EB9">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 xml:space="preserve">8.13. </w:t>
      </w:r>
      <w:r w:rsidR="00064EB9" w:rsidRPr="00064EB9">
        <w:rPr>
          <w:rFonts w:ascii="Calibri" w:hAnsi="Calibri" w:cs="Calibri"/>
          <w:b/>
          <w:bCs/>
          <w:color w:val="000000"/>
          <w:sz w:val="28"/>
          <w:szCs w:val="28"/>
          <w:lang w:val="es-AR" w:eastAsia="es-AR"/>
        </w:rPr>
        <w:t>BALANCE INICIAL Y PROYECTADO</w:t>
      </w:r>
    </w:p>
    <w:p w:rsidR="00064EB9" w:rsidRPr="00064EB9" w:rsidRDefault="00064EB9" w:rsidP="00064EB9">
      <w:pPr>
        <w:jc w:val="center"/>
        <w:rPr>
          <w:rFonts w:ascii="Calibri" w:hAnsi="Calibri" w:cs="Calibri"/>
          <w:b/>
          <w:bCs/>
          <w:color w:val="000000"/>
          <w:sz w:val="28"/>
          <w:szCs w:val="28"/>
          <w:lang w:val="es-AR" w:eastAsia="es-AR"/>
        </w:rPr>
      </w:pPr>
    </w:p>
    <w:tbl>
      <w:tblPr>
        <w:tblW w:w="10113" w:type="dxa"/>
        <w:jc w:val="center"/>
        <w:tblInd w:w="55" w:type="dxa"/>
        <w:tblCellMar>
          <w:left w:w="70" w:type="dxa"/>
          <w:right w:w="70" w:type="dxa"/>
        </w:tblCellMar>
        <w:tblLook w:val="04A0" w:firstRow="1" w:lastRow="0" w:firstColumn="1" w:lastColumn="0" w:noHBand="0" w:noVBand="1"/>
      </w:tblPr>
      <w:tblGrid>
        <w:gridCol w:w="2592"/>
        <w:gridCol w:w="1248"/>
        <w:gridCol w:w="1398"/>
        <w:gridCol w:w="2440"/>
        <w:gridCol w:w="1037"/>
        <w:gridCol w:w="1398"/>
      </w:tblGrid>
      <w:tr w:rsidR="00064EB9" w:rsidRPr="00064EB9" w:rsidTr="00ED05E3">
        <w:trPr>
          <w:trHeight w:val="315"/>
          <w:jc w:val="center"/>
        </w:trPr>
        <w:tc>
          <w:tcPr>
            <w:tcW w:w="2592" w:type="dxa"/>
            <w:tcBorders>
              <w:top w:val="single" w:sz="8" w:space="0" w:color="auto"/>
              <w:left w:val="single" w:sz="8" w:space="0" w:color="auto"/>
              <w:bottom w:val="single" w:sz="8" w:space="0" w:color="auto"/>
              <w:right w:val="nil"/>
            </w:tcBorders>
            <w:shd w:val="clear" w:color="000000" w:fill="DBEEF3"/>
            <w:noWrap/>
            <w:vAlign w:val="bottom"/>
            <w:hideMark/>
          </w:tcPr>
          <w:p w:rsidR="00064EB9" w:rsidRPr="00064EB9" w:rsidRDefault="00064EB9" w:rsidP="00064EB9">
            <w:pPr>
              <w:jc w:val="cente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ACTIVO</w:t>
            </w:r>
          </w:p>
        </w:tc>
        <w:tc>
          <w:tcPr>
            <w:tcW w:w="1248"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064EB9" w:rsidRPr="00064EB9" w:rsidRDefault="00064EB9" w:rsidP="00064EB9">
            <w:pPr>
              <w:jc w:val="cente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INICIAL</w:t>
            </w:r>
          </w:p>
        </w:tc>
        <w:tc>
          <w:tcPr>
            <w:tcW w:w="1398" w:type="dxa"/>
            <w:tcBorders>
              <w:top w:val="single" w:sz="8" w:space="0" w:color="auto"/>
              <w:left w:val="nil"/>
              <w:bottom w:val="single" w:sz="8" w:space="0" w:color="auto"/>
              <w:right w:val="nil"/>
            </w:tcBorders>
            <w:shd w:val="clear" w:color="000000" w:fill="DBEEF3"/>
            <w:noWrap/>
            <w:vAlign w:val="bottom"/>
            <w:hideMark/>
          </w:tcPr>
          <w:p w:rsidR="00064EB9" w:rsidRPr="00064EB9" w:rsidRDefault="00064EB9" w:rsidP="00064EB9">
            <w:pPr>
              <w:jc w:val="cente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PROYECTADO</w:t>
            </w:r>
          </w:p>
        </w:tc>
        <w:tc>
          <w:tcPr>
            <w:tcW w:w="2440" w:type="dxa"/>
            <w:tcBorders>
              <w:top w:val="single" w:sz="8" w:space="0" w:color="auto"/>
              <w:left w:val="single" w:sz="8" w:space="0" w:color="auto"/>
              <w:bottom w:val="single" w:sz="8" w:space="0" w:color="auto"/>
              <w:right w:val="nil"/>
            </w:tcBorders>
            <w:shd w:val="clear" w:color="000000" w:fill="DBEEF3"/>
            <w:noWrap/>
            <w:vAlign w:val="bottom"/>
            <w:hideMark/>
          </w:tcPr>
          <w:p w:rsidR="00064EB9" w:rsidRPr="00064EB9" w:rsidRDefault="00064EB9" w:rsidP="00064EB9">
            <w:pPr>
              <w:jc w:val="cente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PASIVO Y CAPITAL</w:t>
            </w:r>
          </w:p>
        </w:tc>
        <w:tc>
          <w:tcPr>
            <w:tcW w:w="1037" w:type="dxa"/>
            <w:tcBorders>
              <w:top w:val="single" w:sz="8" w:space="0" w:color="auto"/>
              <w:left w:val="single" w:sz="8" w:space="0" w:color="auto"/>
              <w:bottom w:val="single" w:sz="8" w:space="0" w:color="auto"/>
              <w:right w:val="single" w:sz="8" w:space="0" w:color="auto"/>
            </w:tcBorders>
            <w:shd w:val="clear" w:color="000000" w:fill="DBEEF3"/>
            <w:noWrap/>
            <w:vAlign w:val="bottom"/>
            <w:hideMark/>
          </w:tcPr>
          <w:p w:rsidR="00064EB9" w:rsidRPr="00064EB9" w:rsidRDefault="00064EB9" w:rsidP="00064EB9">
            <w:pPr>
              <w:jc w:val="cente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INICIAL</w:t>
            </w:r>
          </w:p>
        </w:tc>
        <w:tc>
          <w:tcPr>
            <w:tcW w:w="1398" w:type="dxa"/>
            <w:tcBorders>
              <w:top w:val="single" w:sz="8" w:space="0" w:color="auto"/>
              <w:left w:val="nil"/>
              <w:bottom w:val="single" w:sz="8" w:space="0" w:color="auto"/>
              <w:right w:val="single" w:sz="8" w:space="0" w:color="auto"/>
            </w:tcBorders>
            <w:shd w:val="clear" w:color="000000" w:fill="DBEEF3"/>
            <w:noWrap/>
            <w:vAlign w:val="bottom"/>
            <w:hideMark/>
          </w:tcPr>
          <w:p w:rsidR="00064EB9" w:rsidRPr="00064EB9" w:rsidRDefault="00064EB9" w:rsidP="00064EB9">
            <w:pP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PROYECTADO</w:t>
            </w:r>
          </w:p>
        </w:tc>
      </w:tr>
      <w:tr w:rsidR="00064EB9" w:rsidRPr="00064EB9" w:rsidTr="00ED05E3">
        <w:trPr>
          <w:trHeight w:val="300"/>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Caja</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$ 1.959,63</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$ 51.396,57</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Proveedores</w:t>
            </w: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540D14"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w:t>
            </w:r>
            <w:r w:rsidR="00064EB9" w:rsidRPr="00064EB9">
              <w:rPr>
                <w:rFonts w:ascii="Calibri" w:hAnsi="Calibri" w:cs="Calibri"/>
                <w:color w:val="000000"/>
                <w:sz w:val="22"/>
                <w:szCs w:val="22"/>
                <w:lang w:val="es-AR" w:eastAsia="es-AR"/>
              </w:rPr>
              <w:t>4.000,00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$ 500,00</w:t>
            </w:r>
          </w:p>
        </w:tc>
      </w:tr>
      <w:tr w:rsidR="00064EB9" w:rsidRPr="00064EB9" w:rsidTr="00ED05E3">
        <w:trPr>
          <w:trHeight w:val="300"/>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Deudores</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Cuenta Socios</w:t>
            </w: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r>
      <w:tr w:rsidR="00064EB9" w:rsidRPr="00064EB9" w:rsidTr="00ED05E3">
        <w:trPr>
          <w:trHeight w:val="300"/>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Inventarios</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r>
      <w:tr w:rsidR="00064EB9" w:rsidRPr="00064EB9" w:rsidTr="00ED05E3">
        <w:trPr>
          <w:trHeight w:val="300"/>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Capital Social</w:t>
            </w: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$ 8.000,00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$ 8.000,00</w:t>
            </w:r>
          </w:p>
        </w:tc>
      </w:tr>
      <w:tr w:rsidR="00064EB9" w:rsidRPr="00064EB9" w:rsidTr="00ED05E3">
        <w:trPr>
          <w:trHeight w:val="315"/>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Bienes de uso</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ED05E3" w:rsidP="00064EB9">
            <w:pPr>
              <w:jc w:val="right"/>
              <w:rPr>
                <w:rFonts w:ascii="Calibri" w:hAnsi="Calibri" w:cs="Calibri"/>
                <w:color w:val="000000"/>
                <w:sz w:val="22"/>
                <w:szCs w:val="22"/>
                <w:lang w:val="es-AR" w:eastAsia="es-AR"/>
              </w:rPr>
            </w:pPr>
            <w:r>
              <w:rPr>
                <w:rFonts w:ascii="Calibri" w:hAnsi="Calibri" w:cs="Calibri"/>
                <w:color w:val="000000"/>
                <w:sz w:val="22"/>
                <w:szCs w:val="22"/>
                <w:lang w:val="es-AR" w:eastAsia="es-AR"/>
              </w:rPr>
              <w:t>$</w:t>
            </w:r>
            <w:r w:rsidR="00064EB9" w:rsidRPr="00064EB9">
              <w:rPr>
                <w:rFonts w:ascii="Calibri" w:hAnsi="Calibri" w:cs="Calibri"/>
                <w:color w:val="000000"/>
                <w:sz w:val="22"/>
                <w:szCs w:val="22"/>
                <w:lang w:val="es-AR" w:eastAsia="es-AR"/>
              </w:rPr>
              <w:t xml:space="preserve"> 10.463,27</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$ 10.463,27</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Utilidades ej</w:t>
            </w:r>
            <w:r>
              <w:rPr>
                <w:rFonts w:ascii="Calibri" w:hAnsi="Calibri" w:cs="Calibri"/>
                <w:color w:val="000000"/>
                <w:sz w:val="22"/>
                <w:szCs w:val="22"/>
                <w:lang w:val="es-AR" w:eastAsia="es-AR"/>
              </w:rPr>
              <w:t>.</w:t>
            </w:r>
            <w:r w:rsidRPr="00064EB9">
              <w:rPr>
                <w:rFonts w:ascii="Calibri" w:hAnsi="Calibri" w:cs="Calibri"/>
                <w:color w:val="000000"/>
                <w:sz w:val="22"/>
                <w:szCs w:val="22"/>
                <w:lang w:val="es-AR" w:eastAsia="es-AR"/>
              </w:rPr>
              <w:t xml:space="preserve"> anterior</w:t>
            </w: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$ 422,90</w:t>
            </w:r>
          </w:p>
        </w:tc>
      </w:tr>
      <w:tr w:rsidR="00064EB9" w:rsidRPr="00064EB9" w:rsidTr="00ED05E3">
        <w:trPr>
          <w:trHeight w:val="315"/>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Amortizaciones acumuladas</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$ 0,00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-$ 1.046,28</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Utilidades del ejercicio</w:t>
            </w: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$ 422,90</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right"/>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$ 33.922,22</w:t>
            </w:r>
          </w:p>
        </w:tc>
      </w:tr>
      <w:tr w:rsidR="00064EB9" w:rsidRPr="00064EB9" w:rsidTr="00ED05E3">
        <w:trPr>
          <w:trHeight w:val="315"/>
          <w:jc w:val="center"/>
        </w:trPr>
        <w:tc>
          <w:tcPr>
            <w:tcW w:w="2592" w:type="dxa"/>
            <w:tcBorders>
              <w:top w:val="nil"/>
              <w:left w:val="single" w:sz="8" w:space="0" w:color="auto"/>
              <w:bottom w:val="nil"/>
              <w:right w:val="nil"/>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1248"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2440" w:type="dxa"/>
            <w:tcBorders>
              <w:top w:val="nil"/>
              <w:left w:val="nil"/>
              <w:bottom w:val="nil"/>
              <w:right w:val="nil"/>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p>
        </w:tc>
        <w:tc>
          <w:tcPr>
            <w:tcW w:w="1037" w:type="dxa"/>
            <w:tcBorders>
              <w:top w:val="nil"/>
              <w:left w:val="single" w:sz="4" w:space="0" w:color="auto"/>
              <w:bottom w:val="nil"/>
              <w:right w:val="single" w:sz="4" w:space="0" w:color="auto"/>
            </w:tcBorders>
            <w:shd w:val="clear" w:color="auto" w:fill="auto"/>
            <w:noWrap/>
            <w:vAlign w:val="bottom"/>
            <w:hideMark/>
          </w:tcPr>
          <w:p w:rsidR="00064EB9" w:rsidRPr="00064EB9" w:rsidRDefault="00064EB9" w:rsidP="00064EB9">
            <w:pPr>
              <w:jc w:val="cente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c>
          <w:tcPr>
            <w:tcW w:w="1398" w:type="dxa"/>
            <w:tcBorders>
              <w:top w:val="nil"/>
              <w:left w:val="nil"/>
              <w:bottom w:val="nil"/>
              <w:right w:val="single" w:sz="4" w:space="0" w:color="auto"/>
            </w:tcBorders>
            <w:shd w:val="clear" w:color="auto" w:fill="auto"/>
            <w:noWrap/>
            <w:vAlign w:val="bottom"/>
            <w:hideMark/>
          </w:tcPr>
          <w:p w:rsidR="00064EB9" w:rsidRPr="00064EB9" w:rsidRDefault="00064EB9" w:rsidP="00064EB9">
            <w:pPr>
              <w:rPr>
                <w:rFonts w:ascii="Calibri" w:hAnsi="Calibri" w:cs="Calibri"/>
                <w:color w:val="000000"/>
                <w:sz w:val="22"/>
                <w:szCs w:val="22"/>
                <w:lang w:val="es-AR" w:eastAsia="es-AR"/>
              </w:rPr>
            </w:pPr>
            <w:r w:rsidRPr="00064EB9">
              <w:rPr>
                <w:rFonts w:ascii="Calibri" w:hAnsi="Calibri" w:cs="Calibri"/>
                <w:color w:val="000000"/>
                <w:sz w:val="22"/>
                <w:szCs w:val="22"/>
                <w:lang w:val="es-AR" w:eastAsia="es-AR"/>
              </w:rPr>
              <w:t> </w:t>
            </w:r>
          </w:p>
        </w:tc>
      </w:tr>
      <w:tr w:rsidR="00064EB9" w:rsidRPr="00064EB9" w:rsidTr="00ED05E3">
        <w:trPr>
          <w:trHeight w:val="315"/>
          <w:jc w:val="center"/>
        </w:trPr>
        <w:tc>
          <w:tcPr>
            <w:tcW w:w="2592" w:type="dxa"/>
            <w:tcBorders>
              <w:top w:val="single" w:sz="8" w:space="0" w:color="auto"/>
              <w:left w:val="single" w:sz="8" w:space="0" w:color="auto"/>
              <w:bottom w:val="single" w:sz="8" w:space="0" w:color="auto"/>
              <w:right w:val="nil"/>
            </w:tcBorders>
            <w:shd w:val="clear" w:color="auto" w:fill="auto"/>
            <w:noWrap/>
            <w:vAlign w:val="bottom"/>
            <w:hideMark/>
          </w:tcPr>
          <w:p w:rsidR="00064EB9" w:rsidRPr="00064EB9" w:rsidRDefault="00064EB9" w:rsidP="00064EB9">
            <w:pP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TOTAL ACTIVO</w:t>
            </w:r>
          </w:p>
        </w:tc>
        <w:tc>
          <w:tcPr>
            <w:tcW w:w="1248"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064EB9" w:rsidRPr="00064EB9" w:rsidRDefault="00064EB9" w:rsidP="00064EB9">
            <w:pPr>
              <w:jc w:val="right"/>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12.422,90</w:t>
            </w:r>
          </w:p>
        </w:tc>
        <w:tc>
          <w:tcPr>
            <w:tcW w:w="1398" w:type="dxa"/>
            <w:tcBorders>
              <w:top w:val="single" w:sz="8" w:space="0" w:color="auto"/>
              <w:left w:val="nil"/>
              <w:bottom w:val="single" w:sz="8" w:space="0" w:color="auto"/>
              <w:right w:val="single" w:sz="4" w:space="0" w:color="auto"/>
            </w:tcBorders>
            <w:shd w:val="clear" w:color="auto" w:fill="auto"/>
            <w:noWrap/>
            <w:vAlign w:val="bottom"/>
            <w:hideMark/>
          </w:tcPr>
          <w:p w:rsidR="00064EB9" w:rsidRPr="00064EB9" w:rsidRDefault="00064EB9" w:rsidP="00064EB9">
            <w:pPr>
              <w:jc w:val="right"/>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60.813,56</w:t>
            </w:r>
          </w:p>
        </w:tc>
        <w:tc>
          <w:tcPr>
            <w:tcW w:w="2440" w:type="dxa"/>
            <w:tcBorders>
              <w:top w:val="single" w:sz="8" w:space="0" w:color="auto"/>
              <w:left w:val="nil"/>
              <w:bottom w:val="single" w:sz="8" w:space="0" w:color="auto"/>
              <w:right w:val="nil"/>
            </w:tcBorders>
            <w:shd w:val="clear" w:color="auto" w:fill="auto"/>
            <w:noWrap/>
            <w:vAlign w:val="bottom"/>
            <w:hideMark/>
          </w:tcPr>
          <w:p w:rsidR="00064EB9" w:rsidRPr="00064EB9" w:rsidRDefault="00064EB9" w:rsidP="00064EB9">
            <w:pPr>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TOTAL PASIVO Y CAPITAL</w:t>
            </w:r>
          </w:p>
        </w:tc>
        <w:tc>
          <w:tcPr>
            <w:tcW w:w="1037"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064EB9" w:rsidRPr="00064EB9" w:rsidRDefault="00064EB9" w:rsidP="00064EB9">
            <w:pPr>
              <w:jc w:val="right"/>
              <w:rPr>
                <w:rFonts w:ascii="Calibri" w:hAnsi="Calibri" w:cs="Calibri"/>
                <w:b/>
                <w:bCs/>
                <w:color w:val="000000"/>
                <w:sz w:val="22"/>
                <w:szCs w:val="22"/>
                <w:lang w:val="es-AR" w:eastAsia="es-AR"/>
              </w:rPr>
            </w:pPr>
            <w:r w:rsidRPr="00064EB9">
              <w:rPr>
                <w:rFonts w:ascii="Calibri" w:hAnsi="Calibri" w:cs="Calibri"/>
                <w:b/>
                <w:bCs/>
                <w:color w:val="000000"/>
                <w:sz w:val="22"/>
                <w:szCs w:val="22"/>
                <w:lang w:val="es-AR" w:eastAsia="es-AR"/>
              </w:rPr>
              <w:t>12.422,90</w:t>
            </w:r>
          </w:p>
        </w:tc>
        <w:tc>
          <w:tcPr>
            <w:tcW w:w="1398" w:type="dxa"/>
            <w:tcBorders>
              <w:top w:val="single" w:sz="8" w:space="0" w:color="auto"/>
              <w:left w:val="nil"/>
              <w:bottom w:val="single" w:sz="8" w:space="0" w:color="auto"/>
              <w:right w:val="single" w:sz="8" w:space="0" w:color="auto"/>
            </w:tcBorders>
            <w:shd w:val="clear" w:color="auto" w:fill="auto"/>
            <w:noWrap/>
            <w:vAlign w:val="bottom"/>
            <w:hideMark/>
          </w:tcPr>
          <w:p w:rsidR="00064EB9" w:rsidRPr="00ED05E3" w:rsidRDefault="00064EB9" w:rsidP="00064EB9">
            <w:pPr>
              <w:jc w:val="right"/>
              <w:rPr>
                <w:rFonts w:ascii="Calibri" w:hAnsi="Calibri" w:cs="Calibri"/>
                <w:b/>
                <w:color w:val="000000"/>
                <w:sz w:val="22"/>
                <w:szCs w:val="22"/>
                <w:lang w:val="es-AR" w:eastAsia="es-AR"/>
              </w:rPr>
            </w:pPr>
            <w:r w:rsidRPr="00ED05E3">
              <w:rPr>
                <w:rFonts w:ascii="Calibri" w:hAnsi="Calibri" w:cs="Calibri"/>
                <w:b/>
                <w:color w:val="000000"/>
                <w:sz w:val="22"/>
                <w:szCs w:val="22"/>
                <w:lang w:val="es-AR" w:eastAsia="es-AR"/>
              </w:rPr>
              <w:t>$ 42.845,12</w:t>
            </w:r>
          </w:p>
        </w:tc>
      </w:tr>
    </w:tbl>
    <w:p w:rsidR="009E54C8" w:rsidRDefault="009E54C8" w:rsidP="008E5858"/>
    <w:p w:rsidR="009E54C8" w:rsidRPr="00E93694" w:rsidRDefault="00E93694" w:rsidP="00E93694">
      <w:pPr>
        <w:jc w:val="center"/>
        <w:rPr>
          <w:rFonts w:ascii="Calibri" w:hAnsi="Calibri" w:cs="Calibri"/>
          <w:b/>
          <w:bCs/>
          <w:color w:val="000000"/>
          <w:sz w:val="28"/>
          <w:szCs w:val="28"/>
          <w:lang w:val="es-AR" w:eastAsia="es-AR"/>
        </w:rPr>
      </w:pPr>
      <w:r w:rsidRPr="00E93694">
        <w:rPr>
          <w:rFonts w:ascii="Calibri" w:hAnsi="Calibri" w:cs="Calibri"/>
          <w:b/>
          <w:bCs/>
          <w:color w:val="000000"/>
          <w:sz w:val="28"/>
          <w:szCs w:val="28"/>
          <w:lang w:val="es-AR" w:eastAsia="es-AR"/>
        </w:rPr>
        <w:t>8.14 Tasa Interna de Retorno</w:t>
      </w:r>
    </w:p>
    <w:p w:rsidR="00E93694" w:rsidRDefault="00E93694" w:rsidP="008E5858">
      <w:pPr>
        <w:pStyle w:val="Normal1"/>
        <w:ind w:left="360"/>
        <w:jc w:val="center"/>
      </w:pPr>
      <w:r>
        <w:t>Para un solo periodo</w:t>
      </w:r>
      <w:r w:rsidRPr="00415896">
        <w:rPr>
          <w:b/>
        </w:rPr>
        <w:t>:</w:t>
      </w:r>
      <w:r w:rsidRPr="00415896">
        <w:rPr>
          <w:b/>
          <w:sz w:val="36"/>
          <w:szCs w:val="36"/>
        </w:rPr>
        <w:t xml:space="preserve"> </w:t>
      </w:r>
      <m:oMath>
        <m:r>
          <m:rPr>
            <m:sty m:val="bi"/>
          </m:rPr>
          <w:rPr>
            <w:rFonts w:ascii="Cambria Math" w:hAnsi="Cambria Math"/>
            <w:sz w:val="36"/>
            <w:szCs w:val="36"/>
          </w:rPr>
          <m:t xml:space="preserve">TIR= </m:t>
        </m:r>
        <m:f>
          <m:fPr>
            <m:ctrlPr>
              <w:rPr>
                <w:rFonts w:ascii="Cambria Math" w:hAnsi="Cambria Math"/>
                <w:b/>
                <w:i/>
                <w:sz w:val="36"/>
                <w:szCs w:val="36"/>
              </w:rPr>
            </m:ctrlPr>
          </m:fPr>
          <m:num>
            <m:r>
              <m:rPr>
                <m:sty m:val="bi"/>
              </m:rPr>
              <w:rPr>
                <w:rFonts w:ascii="Cambria Math" w:hAnsi="Cambria Math"/>
                <w:sz w:val="36"/>
                <w:szCs w:val="36"/>
              </w:rPr>
              <m:t>FF</m:t>
            </m:r>
          </m:num>
          <m:den>
            <m:r>
              <m:rPr>
                <m:sty m:val="bi"/>
              </m:rPr>
              <w:rPr>
                <w:rFonts w:ascii="Cambria Math" w:hAnsi="Cambria Math"/>
                <w:sz w:val="36"/>
                <w:szCs w:val="36"/>
              </w:rPr>
              <m:t>Io</m:t>
            </m:r>
          </m:den>
        </m:f>
      </m:oMath>
      <w:r w:rsidRPr="00415896">
        <w:rPr>
          <w:b/>
          <w:sz w:val="36"/>
          <w:szCs w:val="36"/>
        </w:rPr>
        <w:t xml:space="preserve"> - 1</w:t>
      </w:r>
    </w:p>
    <w:p w:rsidR="00E93694" w:rsidRDefault="00E93694" w:rsidP="00E93694">
      <w:pPr>
        <w:pStyle w:val="Normal1"/>
        <w:numPr>
          <w:ilvl w:val="0"/>
          <w:numId w:val="36"/>
        </w:numPr>
        <w:jc w:val="both"/>
      </w:pPr>
      <w:r>
        <w:t>Se requieren $12.000 de inversión inicial</w:t>
      </w:r>
    </w:p>
    <w:p w:rsidR="00E93694" w:rsidRDefault="00E93694" w:rsidP="00E93694">
      <w:pPr>
        <w:pStyle w:val="Normal1"/>
        <w:numPr>
          <w:ilvl w:val="0"/>
          <w:numId w:val="36"/>
        </w:numPr>
        <w:jc w:val="both"/>
      </w:pPr>
      <w:r>
        <w:t xml:space="preserve">Se prevén flujos futuros de fondeo positivos de </w:t>
      </w:r>
      <w:r w:rsidRPr="00FE25A3">
        <w:rPr>
          <w:rFonts w:ascii="Calibri" w:hAnsi="Calibri" w:cs="Calibri"/>
          <w:b/>
          <w:bCs/>
          <w:color w:val="000000"/>
          <w:sz w:val="22"/>
          <w:szCs w:val="22"/>
          <w:lang w:val="es-AR" w:eastAsia="es-AR"/>
        </w:rPr>
        <w:t>$ 51.396,57</w:t>
      </w:r>
    </w:p>
    <w:p w:rsidR="009E54C8" w:rsidRDefault="008E5858" w:rsidP="008E5858">
      <w:pPr>
        <w:pStyle w:val="Normal1"/>
        <w:ind w:left="360"/>
        <w:jc w:val="center"/>
      </w:pPr>
      <m:oMath>
        <m:r>
          <w:rPr>
            <w:rFonts w:ascii="Cambria Math" w:hAnsi="Cambria Math"/>
            <w:sz w:val="36"/>
            <w:szCs w:val="36"/>
          </w:rPr>
          <m:t xml:space="preserve">TIR= </m:t>
        </m:r>
        <m:f>
          <m:fPr>
            <m:ctrlPr>
              <w:rPr>
                <w:rFonts w:ascii="Cambria Math" w:hAnsi="Cambria Math"/>
                <w:b/>
                <w:i/>
                <w:sz w:val="36"/>
                <w:szCs w:val="36"/>
              </w:rPr>
            </m:ctrlPr>
          </m:fPr>
          <m:num>
            <m:r>
              <m:rPr>
                <m:sty m:val="bi"/>
              </m:rPr>
              <w:rPr>
                <w:rFonts w:ascii="Cambria Math" w:hAnsi="Cambria Math"/>
                <w:sz w:val="36"/>
                <w:szCs w:val="36"/>
              </w:rPr>
              <m:t>$ 51.396,57</m:t>
            </m:r>
          </m:num>
          <m:den>
            <m:r>
              <m:rPr>
                <m:sty m:val="bi"/>
              </m:rPr>
              <w:rPr>
                <w:rFonts w:ascii="Cambria Math" w:hAnsi="Cambria Math"/>
                <w:sz w:val="36"/>
                <w:szCs w:val="36"/>
              </w:rPr>
              <m:t>$ 12.00,00</m:t>
            </m:r>
          </m:den>
        </m:f>
        <m:r>
          <m:rPr>
            <m:sty m:val="b"/>
          </m:rPr>
          <w:rPr>
            <w:rFonts w:ascii="Cambria Math" w:hAnsi="Cambria Math"/>
            <w:sz w:val="36"/>
            <w:szCs w:val="36"/>
          </w:rPr>
          <m:t xml:space="preserve"> - 1</m:t>
        </m:r>
        <m:r>
          <w:rPr>
            <w:rFonts w:ascii="Cambria Math" w:hAnsi="Cambria Math"/>
            <w:sz w:val="36"/>
            <w:szCs w:val="36"/>
          </w:rPr>
          <m:t>=</m:t>
        </m:r>
      </m:oMath>
      <w:r w:rsidR="00E93694">
        <w:rPr>
          <w:sz w:val="36"/>
          <w:szCs w:val="36"/>
        </w:rPr>
        <w:t xml:space="preserve"> 3,28</w:t>
      </w:r>
    </w:p>
    <w:p w:rsidR="00415896" w:rsidRDefault="00415896" w:rsidP="009E54C8">
      <w:pPr>
        <w:jc w:val="center"/>
        <w:rPr>
          <w:rFonts w:ascii="Calibri" w:hAnsi="Calibri" w:cs="Calibri"/>
          <w:b/>
          <w:bCs/>
          <w:color w:val="000000"/>
          <w:sz w:val="28"/>
          <w:szCs w:val="28"/>
          <w:lang w:val="es-AR" w:eastAsia="es-AR"/>
        </w:rPr>
      </w:pPr>
    </w:p>
    <w:p w:rsidR="009E54C8" w:rsidRDefault="00E93694" w:rsidP="009E54C8">
      <w:pPr>
        <w:jc w:val="center"/>
        <w:rPr>
          <w:rFonts w:ascii="Calibri" w:hAnsi="Calibri" w:cs="Calibri"/>
          <w:b/>
          <w:bCs/>
          <w:color w:val="000000"/>
          <w:sz w:val="28"/>
          <w:szCs w:val="28"/>
          <w:lang w:val="es-AR" w:eastAsia="es-AR"/>
        </w:rPr>
      </w:pPr>
      <w:r>
        <w:rPr>
          <w:rFonts w:ascii="Calibri" w:hAnsi="Calibri" w:cs="Calibri"/>
          <w:b/>
          <w:bCs/>
          <w:color w:val="000000"/>
          <w:sz w:val="28"/>
          <w:szCs w:val="28"/>
          <w:lang w:val="es-AR" w:eastAsia="es-AR"/>
        </w:rPr>
        <w:t>8.15</w:t>
      </w:r>
      <w:r w:rsidRPr="00E93694">
        <w:rPr>
          <w:rFonts w:ascii="Calibri" w:hAnsi="Calibri" w:cs="Calibri"/>
          <w:b/>
          <w:bCs/>
          <w:color w:val="000000"/>
          <w:sz w:val="28"/>
          <w:szCs w:val="28"/>
          <w:lang w:val="es-AR" w:eastAsia="es-AR"/>
        </w:rPr>
        <w:t xml:space="preserve"> </w:t>
      </w:r>
      <w:r>
        <w:rPr>
          <w:rFonts w:ascii="Calibri" w:hAnsi="Calibri" w:cs="Calibri"/>
          <w:b/>
          <w:bCs/>
          <w:color w:val="000000"/>
          <w:sz w:val="28"/>
          <w:szCs w:val="28"/>
          <w:lang w:val="es-AR" w:eastAsia="es-AR"/>
        </w:rPr>
        <w:t xml:space="preserve"> </w:t>
      </w:r>
      <w:r w:rsidR="009E54C8" w:rsidRPr="009E54C8">
        <w:rPr>
          <w:rFonts w:ascii="Calibri" w:hAnsi="Calibri" w:cs="Calibri"/>
          <w:b/>
          <w:bCs/>
          <w:color w:val="000000"/>
          <w:sz w:val="28"/>
          <w:szCs w:val="28"/>
          <w:lang w:val="es-AR" w:eastAsia="es-AR"/>
        </w:rPr>
        <w:t>ANALISIS DEL PUNTO DE EQUILIBRIO</w:t>
      </w:r>
    </w:p>
    <w:p w:rsidR="009E54C8" w:rsidRDefault="009E54C8" w:rsidP="009E54C8">
      <w:pPr>
        <w:jc w:val="center"/>
        <w:rPr>
          <w:rFonts w:ascii="Calibri" w:hAnsi="Calibri" w:cs="Calibri"/>
          <w:b/>
          <w:bCs/>
          <w:color w:val="000000"/>
          <w:sz w:val="28"/>
          <w:szCs w:val="28"/>
          <w:lang w:val="es-AR" w:eastAsia="es-AR"/>
        </w:rPr>
      </w:pPr>
    </w:p>
    <w:tbl>
      <w:tblPr>
        <w:tblW w:w="6020" w:type="dxa"/>
        <w:tblInd w:w="60" w:type="dxa"/>
        <w:tblCellMar>
          <w:left w:w="70" w:type="dxa"/>
          <w:right w:w="70" w:type="dxa"/>
        </w:tblCellMar>
        <w:tblLook w:val="04A0" w:firstRow="1" w:lastRow="0" w:firstColumn="1" w:lastColumn="0" w:noHBand="0" w:noVBand="1"/>
      </w:tblPr>
      <w:tblGrid>
        <w:gridCol w:w="1200"/>
        <w:gridCol w:w="1200"/>
        <w:gridCol w:w="1460"/>
        <w:gridCol w:w="1020"/>
        <w:gridCol w:w="1140"/>
      </w:tblGrid>
      <w:tr w:rsidR="009E54C8" w:rsidRPr="009E54C8" w:rsidTr="009E54C8">
        <w:trPr>
          <w:trHeight w:val="315"/>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E54C8" w:rsidRPr="009E54C8" w:rsidRDefault="009E54C8" w:rsidP="009E54C8">
            <w:pPr>
              <w:jc w:val="center"/>
              <w:rPr>
                <w:rFonts w:ascii="Calibri" w:hAnsi="Calibri" w:cs="Calibri"/>
                <w:b/>
                <w:bCs/>
                <w:color w:val="000000"/>
                <w:sz w:val="22"/>
                <w:szCs w:val="22"/>
                <w:lang w:val="es-AR" w:eastAsia="es-AR"/>
              </w:rPr>
            </w:pPr>
            <w:r w:rsidRPr="009E54C8">
              <w:rPr>
                <w:rFonts w:ascii="Calibri" w:hAnsi="Calibri" w:cs="Calibri"/>
                <w:b/>
                <w:bCs/>
                <w:color w:val="000000"/>
                <w:sz w:val="22"/>
                <w:szCs w:val="22"/>
                <w:lang w:val="es-AR" w:eastAsia="es-AR"/>
              </w:rPr>
              <w:t>Periodo</w:t>
            </w:r>
          </w:p>
        </w:tc>
        <w:tc>
          <w:tcPr>
            <w:tcW w:w="1200" w:type="dxa"/>
            <w:tcBorders>
              <w:top w:val="single" w:sz="8" w:space="0" w:color="auto"/>
              <w:left w:val="nil"/>
              <w:bottom w:val="nil"/>
              <w:right w:val="nil"/>
            </w:tcBorders>
            <w:shd w:val="clear" w:color="auto" w:fill="auto"/>
            <w:noWrap/>
            <w:vAlign w:val="bottom"/>
            <w:hideMark/>
          </w:tcPr>
          <w:p w:rsidR="009E54C8" w:rsidRPr="009E54C8" w:rsidRDefault="009E54C8" w:rsidP="009E54C8">
            <w:pPr>
              <w:jc w:val="center"/>
              <w:rPr>
                <w:rFonts w:ascii="Calibri" w:hAnsi="Calibri" w:cs="Calibri"/>
                <w:b/>
                <w:bCs/>
                <w:color w:val="000000"/>
                <w:sz w:val="22"/>
                <w:szCs w:val="22"/>
                <w:lang w:val="es-AR" w:eastAsia="es-AR"/>
              </w:rPr>
            </w:pPr>
            <w:r w:rsidRPr="009E54C8">
              <w:rPr>
                <w:rFonts w:ascii="Calibri" w:hAnsi="Calibri" w:cs="Calibri"/>
                <w:b/>
                <w:bCs/>
                <w:color w:val="000000"/>
                <w:sz w:val="22"/>
                <w:szCs w:val="22"/>
                <w:lang w:val="es-AR" w:eastAsia="es-AR"/>
              </w:rPr>
              <w:t>Ventas</w:t>
            </w:r>
          </w:p>
        </w:tc>
        <w:tc>
          <w:tcPr>
            <w:tcW w:w="1460" w:type="dxa"/>
            <w:tcBorders>
              <w:top w:val="single" w:sz="8" w:space="0" w:color="auto"/>
              <w:left w:val="nil"/>
              <w:bottom w:val="nil"/>
              <w:right w:val="nil"/>
            </w:tcBorders>
            <w:shd w:val="clear" w:color="auto" w:fill="auto"/>
            <w:noWrap/>
            <w:vAlign w:val="bottom"/>
            <w:hideMark/>
          </w:tcPr>
          <w:p w:rsidR="009E54C8" w:rsidRPr="009E54C8" w:rsidRDefault="009E54C8" w:rsidP="009E54C8">
            <w:pPr>
              <w:jc w:val="center"/>
              <w:rPr>
                <w:rFonts w:ascii="Calibri" w:hAnsi="Calibri" w:cs="Calibri"/>
                <w:b/>
                <w:bCs/>
                <w:color w:val="000000"/>
                <w:sz w:val="22"/>
                <w:szCs w:val="22"/>
                <w:lang w:val="es-AR" w:eastAsia="es-AR"/>
              </w:rPr>
            </w:pPr>
            <w:r w:rsidRPr="009E54C8">
              <w:rPr>
                <w:rFonts w:ascii="Calibri" w:hAnsi="Calibri" w:cs="Calibri"/>
                <w:b/>
                <w:bCs/>
                <w:color w:val="000000"/>
                <w:sz w:val="22"/>
                <w:szCs w:val="22"/>
                <w:lang w:val="es-AR" w:eastAsia="es-AR"/>
              </w:rPr>
              <w:t>Costo Variable</w:t>
            </w:r>
          </w:p>
        </w:tc>
        <w:tc>
          <w:tcPr>
            <w:tcW w:w="1020" w:type="dxa"/>
            <w:tcBorders>
              <w:top w:val="single" w:sz="8" w:space="0" w:color="auto"/>
              <w:left w:val="nil"/>
              <w:bottom w:val="nil"/>
              <w:right w:val="nil"/>
            </w:tcBorders>
            <w:shd w:val="clear" w:color="auto" w:fill="auto"/>
            <w:noWrap/>
            <w:vAlign w:val="bottom"/>
            <w:hideMark/>
          </w:tcPr>
          <w:p w:rsidR="009E54C8" w:rsidRPr="009E54C8" w:rsidRDefault="009E54C8" w:rsidP="009E54C8">
            <w:pPr>
              <w:jc w:val="center"/>
              <w:rPr>
                <w:rFonts w:ascii="Calibri" w:hAnsi="Calibri" w:cs="Calibri"/>
                <w:b/>
                <w:bCs/>
                <w:color w:val="000000"/>
                <w:sz w:val="22"/>
                <w:szCs w:val="22"/>
                <w:lang w:val="es-AR" w:eastAsia="es-AR"/>
              </w:rPr>
            </w:pPr>
            <w:r w:rsidRPr="009E54C8">
              <w:rPr>
                <w:rFonts w:ascii="Calibri" w:hAnsi="Calibri" w:cs="Calibri"/>
                <w:b/>
                <w:bCs/>
                <w:color w:val="000000"/>
                <w:sz w:val="22"/>
                <w:szCs w:val="22"/>
                <w:lang w:val="es-AR" w:eastAsia="es-AR"/>
              </w:rPr>
              <w:t>Costo Fijo</w:t>
            </w:r>
          </w:p>
        </w:tc>
        <w:tc>
          <w:tcPr>
            <w:tcW w:w="1140" w:type="dxa"/>
            <w:tcBorders>
              <w:top w:val="single" w:sz="8" w:space="0" w:color="auto"/>
              <w:left w:val="nil"/>
              <w:bottom w:val="nil"/>
              <w:right w:val="single" w:sz="8" w:space="0" w:color="auto"/>
            </w:tcBorders>
            <w:shd w:val="clear" w:color="auto" w:fill="auto"/>
            <w:noWrap/>
            <w:vAlign w:val="bottom"/>
            <w:hideMark/>
          </w:tcPr>
          <w:p w:rsidR="009E54C8" w:rsidRPr="009E54C8" w:rsidRDefault="008E5858" w:rsidP="009E54C8">
            <w:pPr>
              <w:jc w:val="center"/>
              <w:rPr>
                <w:rFonts w:ascii="Calibri" w:hAnsi="Calibri" w:cs="Calibri"/>
                <w:b/>
                <w:bCs/>
                <w:color w:val="000000"/>
                <w:sz w:val="22"/>
                <w:szCs w:val="22"/>
                <w:lang w:val="es-AR" w:eastAsia="es-AR"/>
              </w:rPr>
            </w:pPr>
            <w:r>
              <w:rPr>
                <w:rFonts w:ascii="Calibri" w:hAnsi="Calibri" w:cs="Calibri"/>
                <w:b/>
                <w:bCs/>
                <w:noProof/>
                <w:color w:val="000000"/>
                <w:sz w:val="22"/>
                <w:szCs w:val="22"/>
                <w:lang w:val="es-AR" w:eastAsia="es-AR"/>
              </w:rPr>
              <w:drawing>
                <wp:anchor distT="0" distB="0" distL="114300" distR="114300" simplePos="0" relativeHeight="251666432" behindDoc="0" locked="0" layoutInCell="1" allowOverlap="1">
                  <wp:simplePos x="0" y="0"/>
                  <wp:positionH relativeFrom="column">
                    <wp:posOffset>1144270</wp:posOffset>
                  </wp:positionH>
                  <wp:positionV relativeFrom="paragraph">
                    <wp:posOffset>-15240</wp:posOffset>
                  </wp:positionV>
                  <wp:extent cx="4561840" cy="2707005"/>
                  <wp:effectExtent l="19050" t="0" r="10160" b="0"/>
                  <wp:wrapNone/>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9E54C8" w:rsidRPr="009E54C8">
              <w:rPr>
                <w:rFonts w:ascii="Calibri" w:hAnsi="Calibri" w:cs="Calibri"/>
                <w:b/>
                <w:bCs/>
                <w:color w:val="000000"/>
                <w:sz w:val="22"/>
                <w:szCs w:val="22"/>
                <w:lang w:val="es-AR" w:eastAsia="es-AR"/>
              </w:rPr>
              <w:t>Costo Total</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Enero</w:t>
            </w:r>
          </w:p>
        </w:tc>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single" w:sz="8" w:space="0" w:color="auto"/>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Febrero</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Marzo</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Abril</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Mayo</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Junio</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Julio</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1662,5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2812,63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Agosto</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80000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3325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4475,13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Septiembre</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80000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3325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4475,13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Octubre</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80000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3325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4475,13</w:t>
            </w:r>
          </w:p>
        </w:tc>
      </w:tr>
      <w:tr w:rsidR="009E54C8" w:rsidRPr="009E54C8" w:rsidTr="009E54C8">
        <w:trPr>
          <w:trHeight w:val="300"/>
        </w:trPr>
        <w:tc>
          <w:tcPr>
            <w:tcW w:w="1200" w:type="dxa"/>
            <w:tcBorders>
              <w:top w:val="nil"/>
              <w:left w:val="single" w:sz="8" w:space="0" w:color="auto"/>
              <w:bottom w:val="nil"/>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Noviembre</w:t>
            </w:r>
          </w:p>
        </w:tc>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80000</w:t>
            </w:r>
          </w:p>
        </w:tc>
        <w:tc>
          <w:tcPr>
            <w:tcW w:w="146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3325</w:t>
            </w:r>
          </w:p>
        </w:tc>
        <w:tc>
          <w:tcPr>
            <w:tcW w:w="1020" w:type="dxa"/>
            <w:tcBorders>
              <w:top w:val="nil"/>
              <w:left w:val="nil"/>
              <w:bottom w:val="single" w:sz="4"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4"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4475,13</w:t>
            </w:r>
          </w:p>
        </w:tc>
      </w:tr>
      <w:tr w:rsidR="009E54C8" w:rsidRPr="009E54C8" w:rsidTr="009E54C8">
        <w:trPr>
          <w:trHeight w:val="315"/>
        </w:trPr>
        <w:tc>
          <w:tcPr>
            <w:tcW w:w="1200" w:type="dxa"/>
            <w:tcBorders>
              <w:top w:val="nil"/>
              <w:left w:val="single" w:sz="8" w:space="0" w:color="auto"/>
              <w:bottom w:val="single" w:sz="8" w:space="0" w:color="auto"/>
              <w:right w:val="nil"/>
            </w:tcBorders>
            <w:shd w:val="clear" w:color="auto" w:fill="auto"/>
            <w:noWrap/>
            <w:vAlign w:val="bottom"/>
            <w:hideMark/>
          </w:tcPr>
          <w:p w:rsidR="009E54C8" w:rsidRPr="009E54C8" w:rsidRDefault="009E54C8" w:rsidP="009E54C8">
            <w:pPr>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Diciembre</w:t>
            </w:r>
          </w:p>
        </w:tc>
        <w:tc>
          <w:tcPr>
            <w:tcW w:w="1200" w:type="dxa"/>
            <w:tcBorders>
              <w:top w:val="nil"/>
              <w:left w:val="single" w:sz="8" w:space="0" w:color="auto"/>
              <w:bottom w:val="single" w:sz="8"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120000</w:t>
            </w:r>
          </w:p>
        </w:tc>
        <w:tc>
          <w:tcPr>
            <w:tcW w:w="1460" w:type="dxa"/>
            <w:tcBorders>
              <w:top w:val="nil"/>
              <w:left w:val="nil"/>
              <w:bottom w:val="single" w:sz="8"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4987,5</w:t>
            </w:r>
          </w:p>
        </w:tc>
        <w:tc>
          <w:tcPr>
            <w:tcW w:w="1020" w:type="dxa"/>
            <w:tcBorders>
              <w:top w:val="nil"/>
              <w:left w:val="nil"/>
              <w:bottom w:val="single" w:sz="8" w:space="0" w:color="auto"/>
              <w:right w:val="single" w:sz="4"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1150,13</w:t>
            </w:r>
          </w:p>
        </w:tc>
        <w:tc>
          <w:tcPr>
            <w:tcW w:w="1140" w:type="dxa"/>
            <w:tcBorders>
              <w:top w:val="nil"/>
              <w:left w:val="nil"/>
              <w:bottom w:val="single" w:sz="8" w:space="0" w:color="auto"/>
              <w:right w:val="single" w:sz="8" w:space="0" w:color="auto"/>
            </w:tcBorders>
            <w:shd w:val="clear" w:color="auto" w:fill="auto"/>
            <w:noWrap/>
            <w:vAlign w:val="bottom"/>
            <w:hideMark/>
          </w:tcPr>
          <w:p w:rsidR="009E54C8" w:rsidRPr="009E54C8" w:rsidRDefault="009E54C8" w:rsidP="009E54C8">
            <w:pPr>
              <w:jc w:val="right"/>
              <w:rPr>
                <w:rFonts w:ascii="Calibri" w:hAnsi="Calibri" w:cs="Calibri"/>
                <w:color w:val="000000"/>
                <w:sz w:val="22"/>
                <w:szCs w:val="22"/>
                <w:lang w:val="es-AR" w:eastAsia="es-AR"/>
              </w:rPr>
            </w:pPr>
            <w:r w:rsidRPr="009E54C8">
              <w:rPr>
                <w:rFonts w:ascii="Calibri" w:hAnsi="Calibri" w:cs="Calibri"/>
                <w:color w:val="000000"/>
                <w:sz w:val="22"/>
                <w:szCs w:val="22"/>
                <w:lang w:val="es-AR" w:eastAsia="es-AR"/>
              </w:rPr>
              <w:t>6137,63</w:t>
            </w:r>
          </w:p>
        </w:tc>
      </w:tr>
    </w:tbl>
    <w:p w:rsidR="009E54C8" w:rsidRDefault="009E54C8" w:rsidP="009E54C8">
      <w:pPr>
        <w:jc w:val="center"/>
        <w:rPr>
          <w:rFonts w:ascii="Calibri" w:hAnsi="Calibri" w:cs="Calibri"/>
          <w:b/>
          <w:bCs/>
          <w:color w:val="000000"/>
          <w:sz w:val="28"/>
          <w:szCs w:val="28"/>
          <w:lang w:val="es-AR" w:eastAsia="es-AR"/>
        </w:rPr>
      </w:pPr>
    </w:p>
    <w:p w:rsidR="00D84928" w:rsidRDefault="00D84928" w:rsidP="009E54C8">
      <w:pPr>
        <w:jc w:val="center"/>
        <w:rPr>
          <w:rFonts w:ascii="Calibri" w:hAnsi="Calibri" w:cs="Calibri"/>
          <w:b/>
          <w:bCs/>
          <w:color w:val="000000"/>
          <w:sz w:val="28"/>
          <w:szCs w:val="28"/>
          <w:lang w:val="es-AR" w:eastAsia="es-AR"/>
        </w:rPr>
      </w:pPr>
    </w:p>
    <w:p w:rsidR="00D84928" w:rsidRDefault="00415896" w:rsidP="009E54C8">
      <w:pPr>
        <w:jc w:val="center"/>
        <w:rPr>
          <w:rFonts w:ascii="Calibri" w:hAnsi="Calibri" w:cs="Calibri"/>
          <w:b/>
          <w:bCs/>
          <w:color w:val="000000"/>
          <w:sz w:val="28"/>
          <w:szCs w:val="28"/>
          <w:lang w:val="es-AR" w:eastAsia="es-AR"/>
        </w:rPr>
      </w:pPr>
      <m:oMathPara>
        <m:oMath>
          <m:r>
            <m:rPr>
              <m:sty m:val="bi"/>
            </m:rPr>
            <w:rPr>
              <w:rFonts w:ascii="Cambria Math" w:hAnsi="Cambria Math" w:cs="Calibri"/>
              <w:color w:val="000000"/>
              <w:sz w:val="28"/>
              <w:szCs w:val="28"/>
              <w:lang w:val="es-AR" w:eastAsia="es-AR"/>
            </w:rPr>
            <m:t>Punto de Equilibrio (Q)=</m:t>
          </m:r>
          <m:f>
            <m:fPr>
              <m:ctrlPr>
                <w:rPr>
                  <w:rFonts w:ascii="Cambria Math" w:hAnsi="Cambria Math" w:cs="Calibri"/>
                  <w:b/>
                  <w:bCs/>
                  <w:i/>
                  <w:color w:val="000000"/>
                  <w:sz w:val="28"/>
                  <w:szCs w:val="28"/>
                  <w:lang w:val="es-AR" w:eastAsia="es-AR"/>
                </w:rPr>
              </m:ctrlPr>
            </m:fPr>
            <m:num>
              <m:r>
                <m:rPr>
                  <m:sty m:val="bi"/>
                </m:rPr>
                <w:rPr>
                  <w:rFonts w:ascii="Cambria Math" w:hAnsi="Cambria Math" w:cs="Calibri"/>
                  <w:color w:val="000000"/>
                  <w:sz w:val="28"/>
                  <w:szCs w:val="28"/>
                  <w:lang w:val="es-AR" w:eastAsia="es-AR"/>
                </w:rPr>
                <m:t>CF</m:t>
              </m:r>
            </m:num>
            <m:den>
              <m:r>
                <m:rPr>
                  <m:sty m:val="bi"/>
                </m:rPr>
                <w:rPr>
                  <w:rFonts w:ascii="Cambria Math" w:hAnsi="Cambria Math" w:cs="Calibri"/>
                  <w:color w:val="000000"/>
                  <w:sz w:val="28"/>
                  <w:szCs w:val="28"/>
                  <w:lang w:val="es-AR" w:eastAsia="es-AR"/>
                </w:rPr>
                <m:t>Pvu-Cvu</m:t>
              </m:r>
            </m:den>
          </m:f>
          <m:r>
            <m:rPr>
              <m:sty m:val="bi"/>
            </m:rPr>
            <w:rPr>
              <w:rFonts w:ascii="Cambria Math" w:hAnsi="Cambria Math" w:cs="Calibri"/>
              <w:color w:val="000000"/>
              <w:sz w:val="28"/>
              <w:szCs w:val="28"/>
              <w:lang w:val="es-AR" w:eastAsia="es-AR"/>
            </w:rPr>
            <m:t>=</m:t>
          </m:r>
          <m:f>
            <m:fPr>
              <m:ctrlPr>
                <w:rPr>
                  <w:rFonts w:ascii="Cambria Math" w:hAnsi="Cambria Math" w:cs="Calibri"/>
                  <w:b/>
                  <w:bCs/>
                  <w:i/>
                  <w:color w:val="000000"/>
                  <w:sz w:val="28"/>
                  <w:szCs w:val="28"/>
                  <w:lang w:val="es-AR" w:eastAsia="es-AR"/>
                </w:rPr>
              </m:ctrlPr>
            </m:fPr>
            <m:num>
              <m:r>
                <m:rPr>
                  <m:sty m:val="bi"/>
                </m:rPr>
                <w:rPr>
                  <w:rFonts w:ascii="Cambria Math" w:hAnsi="Cambria Math" w:cs="Calibri"/>
                  <w:color w:val="000000"/>
                  <w:sz w:val="28"/>
                  <w:szCs w:val="28"/>
                  <w:lang w:val="es-AR" w:eastAsia="es-AR"/>
                </w:rPr>
                <m:t>13.800</m:t>
              </m:r>
            </m:num>
            <m:den>
              <m:r>
                <m:rPr>
                  <m:sty m:val="bi"/>
                </m:rPr>
                <w:rPr>
                  <w:rFonts w:ascii="Cambria Math" w:hAnsi="Cambria Math" w:cs="Calibri"/>
                  <w:color w:val="000000"/>
                  <w:sz w:val="28"/>
                  <w:szCs w:val="28"/>
                  <w:lang w:val="es-AR" w:eastAsia="es-AR"/>
                </w:rPr>
                <m:t>40.000-1.162,50</m:t>
              </m:r>
            </m:den>
          </m:f>
          <m:r>
            <m:rPr>
              <m:sty m:val="bi"/>
            </m:rPr>
            <w:rPr>
              <w:rFonts w:ascii="Cambria Math" w:hAnsi="Cambria Math" w:cs="Calibri"/>
              <w:color w:val="000000"/>
              <w:sz w:val="28"/>
              <w:szCs w:val="28"/>
              <w:lang w:val="es-AR" w:eastAsia="es-AR"/>
            </w:rPr>
            <m:t>=0,3553</m:t>
          </m:r>
        </m:oMath>
      </m:oMathPara>
    </w:p>
    <w:p w:rsidR="00D84928" w:rsidRDefault="00D84928" w:rsidP="009E54C8">
      <w:pPr>
        <w:jc w:val="center"/>
        <w:rPr>
          <w:rFonts w:ascii="Calibri" w:hAnsi="Calibri" w:cs="Calibri"/>
          <w:b/>
          <w:bCs/>
          <w:color w:val="000000"/>
          <w:sz w:val="28"/>
          <w:szCs w:val="28"/>
          <w:lang w:val="es-AR" w:eastAsia="es-AR"/>
        </w:rPr>
      </w:pPr>
    </w:p>
    <w:p w:rsidR="00D84928" w:rsidRDefault="00D84928" w:rsidP="009E54C8">
      <w:pPr>
        <w:jc w:val="center"/>
        <w:rPr>
          <w:rFonts w:ascii="Calibri" w:hAnsi="Calibri" w:cs="Calibri"/>
          <w:b/>
          <w:bCs/>
          <w:color w:val="000000"/>
          <w:sz w:val="28"/>
          <w:szCs w:val="28"/>
          <w:lang w:val="es-AR" w:eastAsia="es-AR"/>
        </w:rPr>
      </w:pPr>
    </w:p>
    <w:sectPr w:rsidR="00D84928" w:rsidSect="009F7235">
      <w:pgSz w:w="16838" w:h="11906" w:orient="landscape"/>
      <w:pgMar w:top="1134"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D1B" w:rsidRDefault="00730D1B">
      <w:r>
        <w:separator/>
      </w:r>
    </w:p>
  </w:endnote>
  <w:endnote w:type="continuationSeparator" w:id="0">
    <w:p w:rsidR="00730D1B" w:rsidRDefault="0073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9C4" w:rsidRPr="002344EC" w:rsidRDefault="006F19C4">
    <w:pPr>
      <w:pStyle w:val="Piedepgina"/>
      <w:rPr>
        <w:b/>
        <w:sz w:val="16"/>
        <w:szCs w:val="16"/>
      </w:rPr>
    </w:pPr>
    <w:r w:rsidRPr="002344EC">
      <w:rPr>
        <w:b/>
        <w:sz w:val="16"/>
        <w:szCs w:val="16"/>
      </w:rPr>
      <w:t>EMPRENDIMIENTOS TECNOLÓGICOS</w:t>
    </w:r>
    <w:r>
      <w:rPr>
        <w:b/>
        <w:sz w:val="16"/>
        <w:szCs w:val="16"/>
      </w:rPr>
      <w:t xml:space="preserve"> 2010                                                ALURRALDE-CARAVACA-FRANCO-SAND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D1B" w:rsidRDefault="00730D1B">
      <w:r>
        <w:separator/>
      </w:r>
    </w:p>
  </w:footnote>
  <w:footnote w:type="continuationSeparator" w:id="0">
    <w:p w:rsidR="00730D1B" w:rsidRDefault="00730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9C4" w:rsidRPr="002344EC" w:rsidRDefault="006F19C4">
    <w:pPr>
      <w:pStyle w:val="Encabezado"/>
    </w:pPr>
    <w:sdt>
      <w:sdtPr>
        <w:id w:val="18418962"/>
        <w:docPartObj>
          <w:docPartGallery w:val="Page Numbers (Margins)"/>
          <w:docPartUnique/>
        </w:docPartObj>
      </w:sdtPr>
      <w:sdtContent>
        <w:r w:rsidR="00AA4F5F">
          <w:rPr>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0" t="2540" r="8255" b="571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F19C4" w:rsidRDefault="006F19C4">
                              <w:pPr>
                                <w:jc w:val="right"/>
                                <w:rPr>
                                  <w:rStyle w:val="Nmerodepgina"/>
                                </w:rPr>
                              </w:pPr>
                              <w:r>
                                <w:fldChar w:fldCharType="begin"/>
                              </w:r>
                              <w:r>
                                <w:instrText xml:space="preserve"> PAGE    \* MERGEFORMAT </w:instrText>
                              </w:r>
                              <w:r>
                                <w:fldChar w:fldCharType="separate"/>
                              </w:r>
                              <w:r w:rsidR="00AA4F5F" w:rsidRPr="00AA4F5F">
                                <w:rPr>
                                  <w:rStyle w:val="Nmerodepgina"/>
                                  <w:b/>
                                  <w:noProof/>
                                  <w:color w:val="FFFFFF" w:themeColor="background1"/>
                                </w:rPr>
                                <w:t>4</w:t>
                              </w:r>
                              <w:r>
                                <w:rPr>
                                  <w:rStyle w:val="Nmerodepgina"/>
                                  <w:b/>
                                  <w:noProof/>
                                  <w:color w:val="FFFFFF" w:themeColor="background1"/>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4" style="position:absolute;margin-left:0;margin-top:0;width:37.6pt;height:37.6pt;z-index:251660288;visibility:visible;mso-wrap-style:square;mso-width-percent:0;mso-height-percent:0;mso-top-percent:250;mso-wrap-distance-left:9pt;mso-wrap-distance-top:0;mso-wrap-distance-right:9pt;mso-wrap-distance-bottom:0;mso-position-horizontal:center;mso-position-horizontal-relative:lef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" o:allowincell="f" fillcolor="#9bbb59 [3206]" stroked="f">
                  <v:textbox inset="0,,0">
                    <w:txbxContent>
                      <w:p w:rsidR="006F19C4" w:rsidRDefault="006F19C4">
                        <w:pPr>
                          <w:jc w:val="right"/>
                          <w:rPr>
                            <w:rStyle w:val="Nmerodepgina"/>
                          </w:rPr>
                        </w:pPr>
                        <w:r>
                          <w:fldChar w:fldCharType="begin"/>
                        </w:r>
                        <w:r>
                          <w:instrText xml:space="preserve"> PAGE    \* MERGEFORMAT </w:instrText>
                        </w:r>
                        <w:r>
                          <w:fldChar w:fldCharType="separate"/>
                        </w:r>
                        <w:r w:rsidR="00AA4F5F" w:rsidRPr="00AA4F5F">
                          <w:rPr>
                            <w:rStyle w:val="Nmerodepgina"/>
                            <w:b/>
                            <w:noProof/>
                            <w:color w:val="FFFFFF" w:themeColor="background1"/>
                          </w:rPr>
                          <w:t>4</w:t>
                        </w:r>
                        <w:r>
                          <w:rPr>
                            <w:rStyle w:val="Nmerodepgina"/>
                            <w:b/>
                            <w:noProof/>
                            <w:color w:val="FFFFFF" w:themeColor="background1"/>
                          </w:rPr>
                          <w:fldChar w:fldCharType="end"/>
                        </w:r>
                      </w:p>
                    </w:txbxContent>
                  </v:textbox>
                  <w10:wrap anchorx="margin" anchory="page"/>
                </v:oval>
              </w:pict>
            </mc:Fallback>
          </mc:AlternateContent>
        </w:r>
      </w:sdtContent>
    </w:sdt>
    <w:r>
      <w:rPr>
        <w:noProof/>
        <w:lang w:val="es-AR" w:eastAsia="es-AR"/>
      </w:rPr>
      <w:drawing>
        <wp:inline distT="0" distB="0" distL="0" distR="0">
          <wp:extent cx="5400675" cy="6096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400675" cy="6096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0FC"/>
    <w:multiLevelType w:val="hybridMultilevel"/>
    <w:tmpl w:val="51580442"/>
    <w:lvl w:ilvl="0" w:tplc="B1BC2410">
      <w:start w:val="1"/>
      <w:numFmt w:val="decimal"/>
      <w:lvlText w:val="%1)"/>
      <w:lvlJc w:val="right"/>
      <w:pPr>
        <w:tabs>
          <w:tab w:val="num" w:pos="1324"/>
        </w:tabs>
        <w:ind w:left="1324" w:hanging="737"/>
      </w:pPr>
      <w:rPr>
        <w:rFonts w:hint="default"/>
        <w:b/>
      </w:rPr>
    </w:lvl>
    <w:lvl w:ilvl="1" w:tplc="EFBA6298">
      <w:start w:val="1"/>
      <w:numFmt w:val="decimal"/>
      <w:lvlText w:val="%2."/>
      <w:lvlJc w:val="left"/>
      <w:pPr>
        <w:tabs>
          <w:tab w:val="num" w:pos="1800"/>
        </w:tabs>
        <w:ind w:left="1800" w:hanging="360"/>
      </w:pPr>
      <w:rPr>
        <w:rFonts w:hint="default"/>
        <w:b/>
      </w:rPr>
    </w:lvl>
    <w:lvl w:ilvl="2" w:tplc="F5A086D4">
      <w:start w:val="1"/>
      <w:numFmt w:val="lowerLetter"/>
      <w:lvlText w:val="%3)"/>
      <w:lvlJc w:val="left"/>
      <w:pPr>
        <w:tabs>
          <w:tab w:val="num" w:pos="2700"/>
        </w:tabs>
        <w:ind w:left="2700" w:hanging="360"/>
      </w:pPr>
      <w:rPr>
        <w:rFonts w:hint="default"/>
      </w:rPr>
    </w:lvl>
    <w:lvl w:ilvl="3" w:tplc="E1A06780">
      <w:start w:val="1"/>
      <w:numFmt w:val="bullet"/>
      <w:lvlText w:val="−"/>
      <w:lvlJc w:val="left"/>
      <w:pPr>
        <w:tabs>
          <w:tab w:val="num" w:pos="360"/>
        </w:tabs>
        <w:ind w:left="360" w:hanging="360"/>
      </w:pPr>
      <w:rPr>
        <w:rFonts w:ascii="Courier New" w:hAnsi="Courier New" w:hint="default"/>
        <w:b/>
      </w:rPr>
    </w:lvl>
    <w:lvl w:ilvl="4" w:tplc="798C4D1A">
      <w:start w:val="2"/>
      <w:numFmt w:val="bullet"/>
      <w:lvlText w:val="-"/>
      <w:lvlJc w:val="left"/>
      <w:pPr>
        <w:tabs>
          <w:tab w:val="num" w:pos="3960"/>
        </w:tabs>
        <w:ind w:left="3960" w:hanging="360"/>
      </w:pPr>
      <w:rPr>
        <w:rFonts w:ascii="Times New Roman" w:eastAsia="Times New Roman" w:hAnsi="Times New Roman" w:cs="Times New Roman" w:hint="default"/>
        <w:b/>
      </w:r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1291DFD"/>
    <w:multiLevelType w:val="hybridMultilevel"/>
    <w:tmpl w:val="5F12A60E"/>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269291E"/>
    <w:multiLevelType w:val="multilevel"/>
    <w:tmpl w:val="459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378E9"/>
    <w:multiLevelType w:val="multilevel"/>
    <w:tmpl w:val="A38830FA"/>
    <w:lvl w:ilvl="0">
      <w:start w:val="2"/>
      <w:numFmt w:val="decimal"/>
      <w:lvlText w:val="%1."/>
      <w:lvlJc w:val="left"/>
      <w:pPr>
        <w:tabs>
          <w:tab w:val="num" w:pos="540"/>
        </w:tabs>
        <w:ind w:left="540" w:hanging="540"/>
      </w:pPr>
      <w:rPr>
        <w:rFonts w:hint="default"/>
      </w:rPr>
    </w:lvl>
    <w:lvl w:ilvl="1">
      <w:start w:val="2"/>
      <w:numFmt w:val="decimal"/>
      <w:lvlText w:val="%1.%2."/>
      <w:lvlJc w:val="left"/>
      <w:pPr>
        <w:tabs>
          <w:tab w:val="num" w:pos="720"/>
        </w:tabs>
        <w:ind w:left="720" w:hanging="54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4">
    <w:nsid w:val="065D45B3"/>
    <w:multiLevelType w:val="hybridMultilevel"/>
    <w:tmpl w:val="5DF27CF8"/>
    <w:lvl w:ilvl="0" w:tplc="8356E3B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7056E62"/>
    <w:multiLevelType w:val="hybridMultilevel"/>
    <w:tmpl w:val="C84ECF52"/>
    <w:lvl w:ilvl="0" w:tplc="0C0A0003">
      <w:start w:val="1"/>
      <w:numFmt w:val="bullet"/>
      <w:lvlText w:val="o"/>
      <w:lvlJc w:val="left"/>
      <w:pPr>
        <w:tabs>
          <w:tab w:val="num" w:pos="1440"/>
        </w:tabs>
        <w:ind w:left="144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E841F4F"/>
    <w:multiLevelType w:val="hybridMultilevel"/>
    <w:tmpl w:val="F17CAAC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nsid w:val="106D5D57"/>
    <w:multiLevelType w:val="hybridMultilevel"/>
    <w:tmpl w:val="5334865E"/>
    <w:lvl w:ilvl="0" w:tplc="0C0A0003">
      <w:start w:val="1"/>
      <w:numFmt w:val="bullet"/>
      <w:lvlText w:val="o"/>
      <w:lvlJc w:val="left"/>
      <w:pPr>
        <w:tabs>
          <w:tab w:val="num" w:pos="2148"/>
        </w:tabs>
        <w:ind w:left="214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19883898"/>
    <w:multiLevelType w:val="hybridMultilevel"/>
    <w:tmpl w:val="C478DDF4"/>
    <w:lvl w:ilvl="0" w:tplc="E100531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98956EF"/>
    <w:multiLevelType w:val="hybridMultilevel"/>
    <w:tmpl w:val="40F67522"/>
    <w:lvl w:ilvl="0" w:tplc="0C0A0003">
      <w:start w:val="1"/>
      <w:numFmt w:val="bullet"/>
      <w:lvlText w:val="o"/>
      <w:lvlJc w:val="left"/>
      <w:pPr>
        <w:tabs>
          <w:tab w:val="num" w:pos="2148"/>
        </w:tabs>
        <w:ind w:left="2148" w:hanging="360"/>
      </w:pPr>
      <w:rPr>
        <w:rFonts w:ascii="Courier New" w:hAnsi="Courier New" w:cs="Courier New" w:hint="default"/>
      </w:rPr>
    </w:lvl>
    <w:lvl w:ilvl="1" w:tplc="2C0A0001">
      <w:start w:val="1"/>
      <w:numFmt w:val="bullet"/>
      <w:lvlText w:val=""/>
      <w:lvlJc w:val="left"/>
      <w:pPr>
        <w:ind w:left="2148" w:hanging="360"/>
      </w:pPr>
      <w:rPr>
        <w:rFonts w:ascii="Symbol" w:hAnsi="Symbol"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264444C5"/>
    <w:multiLevelType w:val="multilevel"/>
    <w:tmpl w:val="BAEA1FC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28B1570F"/>
    <w:multiLevelType w:val="hybridMultilevel"/>
    <w:tmpl w:val="50AE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4A0594"/>
    <w:multiLevelType w:val="multilevel"/>
    <w:tmpl w:val="80E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C53460"/>
    <w:multiLevelType w:val="multilevel"/>
    <w:tmpl w:val="089E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756B1"/>
    <w:multiLevelType w:val="hybridMultilevel"/>
    <w:tmpl w:val="D006EF68"/>
    <w:lvl w:ilvl="0" w:tplc="0C0A0003">
      <w:start w:val="1"/>
      <w:numFmt w:val="bullet"/>
      <w:lvlText w:val="o"/>
      <w:lvlJc w:val="left"/>
      <w:pPr>
        <w:ind w:left="3192" w:hanging="360"/>
      </w:pPr>
      <w:rPr>
        <w:rFonts w:ascii="Courier New" w:hAnsi="Courier New" w:cs="Courier New"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nsid w:val="33DE05A1"/>
    <w:multiLevelType w:val="hybridMultilevel"/>
    <w:tmpl w:val="69184284"/>
    <w:lvl w:ilvl="0" w:tplc="186EA9E8">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E40358"/>
    <w:multiLevelType w:val="multilevel"/>
    <w:tmpl w:val="78086B62"/>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AE657E0"/>
    <w:multiLevelType w:val="hybridMultilevel"/>
    <w:tmpl w:val="81CCD49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DE717B9"/>
    <w:multiLevelType w:val="hybridMultilevel"/>
    <w:tmpl w:val="AD16DB7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3E172B54"/>
    <w:multiLevelType w:val="hybridMultilevel"/>
    <w:tmpl w:val="D3341A62"/>
    <w:lvl w:ilvl="0" w:tplc="8356E3B0">
      <w:start w:val="1"/>
      <w:numFmt w:val="bullet"/>
      <w:lvlText w:val=""/>
      <w:lvlJc w:val="left"/>
      <w:pPr>
        <w:tabs>
          <w:tab w:val="num" w:pos="726"/>
        </w:tabs>
        <w:ind w:left="726" w:hanging="360"/>
      </w:pPr>
      <w:rPr>
        <w:rFonts w:ascii="Symbol" w:hAnsi="Symbol" w:hint="default"/>
        <w:color w:val="auto"/>
      </w:rPr>
    </w:lvl>
    <w:lvl w:ilvl="1" w:tplc="0C0A0003" w:tentative="1">
      <w:start w:val="1"/>
      <w:numFmt w:val="bullet"/>
      <w:lvlText w:val="o"/>
      <w:lvlJc w:val="left"/>
      <w:pPr>
        <w:tabs>
          <w:tab w:val="num" w:pos="1446"/>
        </w:tabs>
        <w:ind w:left="1446" w:hanging="360"/>
      </w:pPr>
      <w:rPr>
        <w:rFonts w:ascii="Courier New" w:hAnsi="Courier New" w:cs="Courier New" w:hint="default"/>
      </w:rPr>
    </w:lvl>
    <w:lvl w:ilvl="2" w:tplc="0C0A0005" w:tentative="1">
      <w:start w:val="1"/>
      <w:numFmt w:val="bullet"/>
      <w:lvlText w:val=""/>
      <w:lvlJc w:val="left"/>
      <w:pPr>
        <w:tabs>
          <w:tab w:val="num" w:pos="2166"/>
        </w:tabs>
        <w:ind w:left="2166" w:hanging="360"/>
      </w:pPr>
      <w:rPr>
        <w:rFonts w:ascii="Wingdings" w:hAnsi="Wingdings" w:hint="default"/>
      </w:rPr>
    </w:lvl>
    <w:lvl w:ilvl="3" w:tplc="0C0A0001" w:tentative="1">
      <w:start w:val="1"/>
      <w:numFmt w:val="bullet"/>
      <w:lvlText w:val=""/>
      <w:lvlJc w:val="left"/>
      <w:pPr>
        <w:tabs>
          <w:tab w:val="num" w:pos="2886"/>
        </w:tabs>
        <w:ind w:left="2886" w:hanging="360"/>
      </w:pPr>
      <w:rPr>
        <w:rFonts w:ascii="Symbol" w:hAnsi="Symbol" w:hint="default"/>
      </w:rPr>
    </w:lvl>
    <w:lvl w:ilvl="4" w:tplc="0C0A0003" w:tentative="1">
      <w:start w:val="1"/>
      <w:numFmt w:val="bullet"/>
      <w:lvlText w:val="o"/>
      <w:lvlJc w:val="left"/>
      <w:pPr>
        <w:tabs>
          <w:tab w:val="num" w:pos="3606"/>
        </w:tabs>
        <w:ind w:left="3606" w:hanging="360"/>
      </w:pPr>
      <w:rPr>
        <w:rFonts w:ascii="Courier New" w:hAnsi="Courier New" w:cs="Courier New" w:hint="default"/>
      </w:rPr>
    </w:lvl>
    <w:lvl w:ilvl="5" w:tplc="0C0A0005" w:tentative="1">
      <w:start w:val="1"/>
      <w:numFmt w:val="bullet"/>
      <w:lvlText w:val=""/>
      <w:lvlJc w:val="left"/>
      <w:pPr>
        <w:tabs>
          <w:tab w:val="num" w:pos="4326"/>
        </w:tabs>
        <w:ind w:left="4326" w:hanging="360"/>
      </w:pPr>
      <w:rPr>
        <w:rFonts w:ascii="Wingdings" w:hAnsi="Wingdings" w:hint="default"/>
      </w:rPr>
    </w:lvl>
    <w:lvl w:ilvl="6" w:tplc="0C0A0001" w:tentative="1">
      <w:start w:val="1"/>
      <w:numFmt w:val="bullet"/>
      <w:lvlText w:val=""/>
      <w:lvlJc w:val="left"/>
      <w:pPr>
        <w:tabs>
          <w:tab w:val="num" w:pos="5046"/>
        </w:tabs>
        <w:ind w:left="5046" w:hanging="360"/>
      </w:pPr>
      <w:rPr>
        <w:rFonts w:ascii="Symbol" w:hAnsi="Symbol" w:hint="default"/>
      </w:rPr>
    </w:lvl>
    <w:lvl w:ilvl="7" w:tplc="0C0A0003" w:tentative="1">
      <w:start w:val="1"/>
      <w:numFmt w:val="bullet"/>
      <w:lvlText w:val="o"/>
      <w:lvlJc w:val="left"/>
      <w:pPr>
        <w:tabs>
          <w:tab w:val="num" w:pos="5766"/>
        </w:tabs>
        <w:ind w:left="5766" w:hanging="360"/>
      </w:pPr>
      <w:rPr>
        <w:rFonts w:ascii="Courier New" w:hAnsi="Courier New" w:cs="Courier New" w:hint="default"/>
      </w:rPr>
    </w:lvl>
    <w:lvl w:ilvl="8" w:tplc="0C0A0005" w:tentative="1">
      <w:start w:val="1"/>
      <w:numFmt w:val="bullet"/>
      <w:lvlText w:val=""/>
      <w:lvlJc w:val="left"/>
      <w:pPr>
        <w:tabs>
          <w:tab w:val="num" w:pos="6486"/>
        </w:tabs>
        <w:ind w:left="6486" w:hanging="360"/>
      </w:pPr>
      <w:rPr>
        <w:rFonts w:ascii="Wingdings" w:hAnsi="Wingdings" w:hint="default"/>
      </w:rPr>
    </w:lvl>
  </w:abstractNum>
  <w:abstractNum w:abstractNumId="20">
    <w:nsid w:val="3F0852BC"/>
    <w:multiLevelType w:val="hybridMultilevel"/>
    <w:tmpl w:val="78086B62"/>
    <w:lvl w:ilvl="0" w:tplc="0C0A0005">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19E0C97"/>
    <w:multiLevelType w:val="hybridMultilevel"/>
    <w:tmpl w:val="53624386"/>
    <w:lvl w:ilvl="0" w:tplc="8356E3B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2806AFF"/>
    <w:multiLevelType w:val="hybridMultilevel"/>
    <w:tmpl w:val="50FE8F4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5C67409"/>
    <w:multiLevelType w:val="hybridMultilevel"/>
    <w:tmpl w:val="A47CCB3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nsid w:val="48B16B2D"/>
    <w:multiLevelType w:val="hybridMultilevel"/>
    <w:tmpl w:val="EE20D37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9370119"/>
    <w:multiLevelType w:val="hybridMultilevel"/>
    <w:tmpl w:val="B69A9FB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6">
    <w:nsid w:val="4AB00C2E"/>
    <w:multiLevelType w:val="hybridMultilevel"/>
    <w:tmpl w:val="C54CA1E2"/>
    <w:lvl w:ilvl="0" w:tplc="0C0A0003">
      <w:start w:val="1"/>
      <w:numFmt w:val="bullet"/>
      <w:lvlText w:val="o"/>
      <w:lvlJc w:val="left"/>
      <w:pPr>
        <w:tabs>
          <w:tab w:val="num" w:pos="1776"/>
        </w:tabs>
        <w:ind w:left="1776" w:hanging="360"/>
      </w:pPr>
      <w:rPr>
        <w:rFonts w:ascii="Courier New" w:hAnsi="Courier New" w:cs="Courier New" w:hint="default"/>
      </w:rPr>
    </w:lvl>
    <w:lvl w:ilvl="1" w:tplc="2C0A0003">
      <w:start w:val="1"/>
      <w:numFmt w:val="bullet"/>
      <w:lvlText w:val="o"/>
      <w:lvlJc w:val="left"/>
      <w:pPr>
        <w:ind w:left="1776" w:hanging="360"/>
      </w:pPr>
      <w:rPr>
        <w:rFonts w:ascii="Courier New" w:hAnsi="Courier New" w:cs="Courier New" w:hint="default"/>
      </w:rPr>
    </w:lvl>
    <w:lvl w:ilvl="2" w:tplc="2C0A0005">
      <w:start w:val="1"/>
      <w:numFmt w:val="bullet"/>
      <w:lvlText w:val=""/>
      <w:lvlJc w:val="left"/>
      <w:pPr>
        <w:ind w:left="2496" w:hanging="360"/>
      </w:pPr>
      <w:rPr>
        <w:rFonts w:ascii="Wingdings" w:hAnsi="Wingdings" w:hint="default"/>
      </w:rPr>
    </w:lvl>
    <w:lvl w:ilvl="3" w:tplc="2C0A0001" w:tentative="1">
      <w:start w:val="1"/>
      <w:numFmt w:val="bullet"/>
      <w:lvlText w:val=""/>
      <w:lvlJc w:val="left"/>
      <w:pPr>
        <w:ind w:left="3216" w:hanging="360"/>
      </w:pPr>
      <w:rPr>
        <w:rFonts w:ascii="Symbol" w:hAnsi="Symbol" w:hint="default"/>
      </w:rPr>
    </w:lvl>
    <w:lvl w:ilvl="4" w:tplc="2C0A0003" w:tentative="1">
      <w:start w:val="1"/>
      <w:numFmt w:val="bullet"/>
      <w:lvlText w:val="o"/>
      <w:lvlJc w:val="left"/>
      <w:pPr>
        <w:ind w:left="3936" w:hanging="360"/>
      </w:pPr>
      <w:rPr>
        <w:rFonts w:ascii="Courier New" w:hAnsi="Courier New" w:cs="Courier New" w:hint="default"/>
      </w:rPr>
    </w:lvl>
    <w:lvl w:ilvl="5" w:tplc="2C0A0005" w:tentative="1">
      <w:start w:val="1"/>
      <w:numFmt w:val="bullet"/>
      <w:lvlText w:val=""/>
      <w:lvlJc w:val="left"/>
      <w:pPr>
        <w:ind w:left="4656" w:hanging="360"/>
      </w:pPr>
      <w:rPr>
        <w:rFonts w:ascii="Wingdings" w:hAnsi="Wingdings" w:hint="default"/>
      </w:rPr>
    </w:lvl>
    <w:lvl w:ilvl="6" w:tplc="2C0A0001" w:tentative="1">
      <w:start w:val="1"/>
      <w:numFmt w:val="bullet"/>
      <w:lvlText w:val=""/>
      <w:lvlJc w:val="left"/>
      <w:pPr>
        <w:ind w:left="5376" w:hanging="360"/>
      </w:pPr>
      <w:rPr>
        <w:rFonts w:ascii="Symbol" w:hAnsi="Symbol" w:hint="default"/>
      </w:rPr>
    </w:lvl>
    <w:lvl w:ilvl="7" w:tplc="2C0A0003" w:tentative="1">
      <w:start w:val="1"/>
      <w:numFmt w:val="bullet"/>
      <w:lvlText w:val="o"/>
      <w:lvlJc w:val="left"/>
      <w:pPr>
        <w:ind w:left="6096" w:hanging="360"/>
      </w:pPr>
      <w:rPr>
        <w:rFonts w:ascii="Courier New" w:hAnsi="Courier New" w:cs="Courier New" w:hint="default"/>
      </w:rPr>
    </w:lvl>
    <w:lvl w:ilvl="8" w:tplc="2C0A0005" w:tentative="1">
      <w:start w:val="1"/>
      <w:numFmt w:val="bullet"/>
      <w:lvlText w:val=""/>
      <w:lvlJc w:val="left"/>
      <w:pPr>
        <w:ind w:left="6816" w:hanging="360"/>
      </w:pPr>
      <w:rPr>
        <w:rFonts w:ascii="Wingdings" w:hAnsi="Wingdings" w:hint="default"/>
      </w:rPr>
    </w:lvl>
  </w:abstractNum>
  <w:abstractNum w:abstractNumId="27">
    <w:nsid w:val="509C3C9B"/>
    <w:multiLevelType w:val="hybridMultilevel"/>
    <w:tmpl w:val="A5A89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5E2901"/>
    <w:multiLevelType w:val="multilevel"/>
    <w:tmpl w:val="6C74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19611C"/>
    <w:multiLevelType w:val="multilevel"/>
    <w:tmpl w:val="318641D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72B29AD"/>
    <w:multiLevelType w:val="hybridMultilevel"/>
    <w:tmpl w:val="318641D8"/>
    <w:lvl w:ilvl="0" w:tplc="371E01BC">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6A0CA0"/>
    <w:multiLevelType w:val="multilevel"/>
    <w:tmpl w:val="2C0A0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1B2E4B"/>
    <w:multiLevelType w:val="hybridMultilevel"/>
    <w:tmpl w:val="75FE0F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nsid w:val="76EA2EB4"/>
    <w:multiLevelType w:val="multilevel"/>
    <w:tmpl w:val="C478DD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4C28BE"/>
    <w:multiLevelType w:val="multilevel"/>
    <w:tmpl w:val="818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2A6302"/>
    <w:multiLevelType w:val="hybridMultilevel"/>
    <w:tmpl w:val="2908A1A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E9440C9"/>
    <w:multiLevelType w:val="hybridMultilevel"/>
    <w:tmpl w:val="D5DAB2DA"/>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num w:numId="1">
    <w:abstractNumId w:val="34"/>
  </w:num>
  <w:num w:numId="2">
    <w:abstractNumId w:val="24"/>
  </w:num>
  <w:num w:numId="3">
    <w:abstractNumId w:val="31"/>
  </w:num>
  <w:num w:numId="4">
    <w:abstractNumId w:val="2"/>
  </w:num>
  <w:num w:numId="5">
    <w:abstractNumId w:val="12"/>
  </w:num>
  <w:num w:numId="6">
    <w:abstractNumId w:val="28"/>
  </w:num>
  <w:num w:numId="7">
    <w:abstractNumId w:val="13"/>
  </w:num>
  <w:num w:numId="8">
    <w:abstractNumId w:val="14"/>
  </w:num>
  <w:num w:numId="9">
    <w:abstractNumId w:val="15"/>
  </w:num>
  <w:num w:numId="10">
    <w:abstractNumId w:val="8"/>
  </w:num>
  <w:num w:numId="11">
    <w:abstractNumId w:val="33"/>
  </w:num>
  <w:num w:numId="12">
    <w:abstractNumId w:val="30"/>
  </w:num>
  <w:num w:numId="13">
    <w:abstractNumId w:val="29"/>
  </w:num>
  <w:num w:numId="14">
    <w:abstractNumId w:val="20"/>
  </w:num>
  <w:num w:numId="15">
    <w:abstractNumId w:val="16"/>
  </w:num>
  <w:num w:numId="16">
    <w:abstractNumId w:val="4"/>
  </w:num>
  <w:num w:numId="17">
    <w:abstractNumId w:val="6"/>
  </w:num>
  <w:num w:numId="18">
    <w:abstractNumId w:val="10"/>
  </w:num>
  <w:num w:numId="19">
    <w:abstractNumId w:val="3"/>
  </w:num>
  <w:num w:numId="20">
    <w:abstractNumId w:val="21"/>
  </w:num>
  <w:num w:numId="21">
    <w:abstractNumId w:val="19"/>
  </w:num>
  <w:num w:numId="22">
    <w:abstractNumId w:val="26"/>
  </w:num>
  <w:num w:numId="23">
    <w:abstractNumId w:val="5"/>
  </w:num>
  <w:num w:numId="24">
    <w:abstractNumId w:val="7"/>
  </w:num>
  <w:num w:numId="25">
    <w:abstractNumId w:val="9"/>
  </w:num>
  <w:num w:numId="26">
    <w:abstractNumId w:val="27"/>
  </w:num>
  <w:num w:numId="27">
    <w:abstractNumId w:val="36"/>
  </w:num>
  <w:num w:numId="28">
    <w:abstractNumId w:val="11"/>
  </w:num>
  <w:num w:numId="29">
    <w:abstractNumId w:val="25"/>
  </w:num>
  <w:num w:numId="30">
    <w:abstractNumId w:val="0"/>
  </w:num>
  <w:num w:numId="31">
    <w:abstractNumId w:val="22"/>
  </w:num>
  <w:num w:numId="32">
    <w:abstractNumId w:val="35"/>
  </w:num>
  <w:num w:numId="33">
    <w:abstractNumId w:val="1"/>
  </w:num>
  <w:num w:numId="34">
    <w:abstractNumId w:val="23"/>
  </w:num>
  <w:num w:numId="35">
    <w:abstractNumId w:val="18"/>
  </w:num>
  <w:num w:numId="36">
    <w:abstractNumId w:val="3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D65"/>
    <w:rsid w:val="000111D7"/>
    <w:rsid w:val="00015776"/>
    <w:rsid w:val="000207D7"/>
    <w:rsid w:val="00024B4A"/>
    <w:rsid w:val="000251D1"/>
    <w:rsid w:val="00025949"/>
    <w:rsid w:val="00046F03"/>
    <w:rsid w:val="00050D0A"/>
    <w:rsid w:val="00064EB9"/>
    <w:rsid w:val="000A44AE"/>
    <w:rsid w:val="000B184E"/>
    <w:rsid w:val="000C3956"/>
    <w:rsid w:val="000D7068"/>
    <w:rsid w:val="00100151"/>
    <w:rsid w:val="00121D13"/>
    <w:rsid w:val="0019149F"/>
    <w:rsid w:val="001B0C2D"/>
    <w:rsid w:val="001C41E2"/>
    <w:rsid w:val="001C7DDD"/>
    <w:rsid w:val="001E608F"/>
    <w:rsid w:val="00212BFD"/>
    <w:rsid w:val="002344EC"/>
    <w:rsid w:val="0025379F"/>
    <w:rsid w:val="00254CE2"/>
    <w:rsid w:val="00262CFF"/>
    <w:rsid w:val="002825F4"/>
    <w:rsid w:val="0029557A"/>
    <w:rsid w:val="002B1353"/>
    <w:rsid w:val="002B17CA"/>
    <w:rsid w:val="002B18DF"/>
    <w:rsid w:val="002E117D"/>
    <w:rsid w:val="002F782D"/>
    <w:rsid w:val="00322A03"/>
    <w:rsid w:val="00327D93"/>
    <w:rsid w:val="0034341F"/>
    <w:rsid w:val="00385037"/>
    <w:rsid w:val="003A361D"/>
    <w:rsid w:val="003A50CC"/>
    <w:rsid w:val="003B4A19"/>
    <w:rsid w:val="003C68A3"/>
    <w:rsid w:val="003C7A2A"/>
    <w:rsid w:val="003E0DD5"/>
    <w:rsid w:val="003E46E5"/>
    <w:rsid w:val="00404893"/>
    <w:rsid w:val="00415896"/>
    <w:rsid w:val="00424482"/>
    <w:rsid w:val="00444220"/>
    <w:rsid w:val="0045194E"/>
    <w:rsid w:val="00452769"/>
    <w:rsid w:val="00463FD7"/>
    <w:rsid w:val="004767CE"/>
    <w:rsid w:val="0048391F"/>
    <w:rsid w:val="004F5BDB"/>
    <w:rsid w:val="005143D8"/>
    <w:rsid w:val="00515D3F"/>
    <w:rsid w:val="00523A53"/>
    <w:rsid w:val="00524A5E"/>
    <w:rsid w:val="0054057C"/>
    <w:rsid w:val="00540D14"/>
    <w:rsid w:val="0055072B"/>
    <w:rsid w:val="00582099"/>
    <w:rsid w:val="005A61A0"/>
    <w:rsid w:val="005B0FE8"/>
    <w:rsid w:val="005E4D60"/>
    <w:rsid w:val="00621ED3"/>
    <w:rsid w:val="00624584"/>
    <w:rsid w:val="006342AE"/>
    <w:rsid w:val="00666A7D"/>
    <w:rsid w:val="00687C1F"/>
    <w:rsid w:val="00692653"/>
    <w:rsid w:val="006A4D00"/>
    <w:rsid w:val="006B7A65"/>
    <w:rsid w:val="006D523C"/>
    <w:rsid w:val="006E00F7"/>
    <w:rsid w:val="006F19C4"/>
    <w:rsid w:val="006F2157"/>
    <w:rsid w:val="006F3017"/>
    <w:rsid w:val="007215E8"/>
    <w:rsid w:val="00727477"/>
    <w:rsid w:val="00730D1B"/>
    <w:rsid w:val="00740975"/>
    <w:rsid w:val="007415C7"/>
    <w:rsid w:val="00743C5B"/>
    <w:rsid w:val="007731BB"/>
    <w:rsid w:val="00783EEB"/>
    <w:rsid w:val="00787895"/>
    <w:rsid w:val="00791532"/>
    <w:rsid w:val="00796081"/>
    <w:rsid w:val="007C1F0C"/>
    <w:rsid w:val="007C343D"/>
    <w:rsid w:val="007C5862"/>
    <w:rsid w:val="007D0403"/>
    <w:rsid w:val="007D1589"/>
    <w:rsid w:val="007E40F5"/>
    <w:rsid w:val="00810449"/>
    <w:rsid w:val="00813674"/>
    <w:rsid w:val="00831434"/>
    <w:rsid w:val="00843475"/>
    <w:rsid w:val="008612E7"/>
    <w:rsid w:val="008846C7"/>
    <w:rsid w:val="008911E7"/>
    <w:rsid w:val="00895EF6"/>
    <w:rsid w:val="008A402E"/>
    <w:rsid w:val="008B3B20"/>
    <w:rsid w:val="008E1367"/>
    <w:rsid w:val="008E5858"/>
    <w:rsid w:val="008F23DB"/>
    <w:rsid w:val="009003EF"/>
    <w:rsid w:val="00903E34"/>
    <w:rsid w:val="00921027"/>
    <w:rsid w:val="00935C79"/>
    <w:rsid w:val="009431CB"/>
    <w:rsid w:val="00945972"/>
    <w:rsid w:val="00956AFD"/>
    <w:rsid w:val="009906A1"/>
    <w:rsid w:val="00992C4F"/>
    <w:rsid w:val="009B4BCD"/>
    <w:rsid w:val="009B578F"/>
    <w:rsid w:val="009B7C98"/>
    <w:rsid w:val="009C5CF9"/>
    <w:rsid w:val="009E54C8"/>
    <w:rsid w:val="009F7235"/>
    <w:rsid w:val="00A05169"/>
    <w:rsid w:val="00A12AC6"/>
    <w:rsid w:val="00A13D1C"/>
    <w:rsid w:val="00A159FF"/>
    <w:rsid w:val="00A26EC0"/>
    <w:rsid w:val="00A319CD"/>
    <w:rsid w:val="00A3590D"/>
    <w:rsid w:val="00A84ED7"/>
    <w:rsid w:val="00A976B1"/>
    <w:rsid w:val="00AA4F5F"/>
    <w:rsid w:val="00AB2260"/>
    <w:rsid w:val="00AF4327"/>
    <w:rsid w:val="00B13F73"/>
    <w:rsid w:val="00B35745"/>
    <w:rsid w:val="00B43C42"/>
    <w:rsid w:val="00B65170"/>
    <w:rsid w:val="00B6579B"/>
    <w:rsid w:val="00B71631"/>
    <w:rsid w:val="00B754E8"/>
    <w:rsid w:val="00B775A2"/>
    <w:rsid w:val="00B9000E"/>
    <w:rsid w:val="00BE02D3"/>
    <w:rsid w:val="00BE04FA"/>
    <w:rsid w:val="00BE492F"/>
    <w:rsid w:val="00C8523E"/>
    <w:rsid w:val="00CC2CB8"/>
    <w:rsid w:val="00CC4134"/>
    <w:rsid w:val="00CD1208"/>
    <w:rsid w:val="00CD275D"/>
    <w:rsid w:val="00D24F20"/>
    <w:rsid w:val="00D50FF5"/>
    <w:rsid w:val="00D84928"/>
    <w:rsid w:val="00DB24E7"/>
    <w:rsid w:val="00DB46F0"/>
    <w:rsid w:val="00DC0BBA"/>
    <w:rsid w:val="00DC577F"/>
    <w:rsid w:val="00DE5981"/>
    <w:rsid w:val="00E03DAD"/>
    <w:rsid w:val="00E428DF"/>
    <w:rsid w:val="00E46C20"/>
    <w:rsid w:val="00E86D65"/>
    <w:rsid w:val="00E93694"/>
    <w:rsid w:val="00ED05E3"/>
    <w:rsid w:val="00F0166E"/>
    <w:rsid w:val="00F101DD"/>
    <w:rsid w:val="00F105B8"/>
    <w:rsid w:val="00F11BBA"/>
    <w:rsid w:val="00F25494"/>
    <w:rsid w:val="00F54001"/>
    <w:rsid w:val="00F60E8F"/>
    <w:rsid w:val="00F62860"/>
    <w:rsid w:val="00F64E09"/>
    <w:rsid w:val="00F863BE"/>
    <w:rsid w:val="00FC5459"/>
    <w:rsid w:val="00FC7461"/>
    <w:rsid w:val="00FE25A3"/>
    <w:rsid w:val="00FE5E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D65"/>
    <w:rPr>
      <w:sz w:val="24"/>
      <w:szCs w:val="24"/>
      <w:lang w:val="es-ES" w:eastAsia="es-ES"/>
    </w:rPr>
  </w:style>
  <w:style w:type="paragraph" w:styleId="Ttulo1">
    <w:name w:val="heading 1"/>
    <w:basedOn w:val="Normal"/>
    <w:link w:val="Ttulo1Car"/>
    <w:uiPriority w:val="9"/>
    <w:qFormat/>
    <w:rsid w:val="00322A03"/>
    <w:pPr>
      <w:spacing w:before="100" w:beforeAutospacing="1" w:after="100" w:afterAutospacing="1"/>
      <w:outlineLvl w:val="0"/>
    </w:pPr>
    <w:rPr>
      <w:b/>
      <w:bCs/>
      <w:kern w:val="36"/>
      <w:sz w:val="48"/>
      <w:szCs w:val="48"/>
      <w:lang w:val="es-AR" w:eastAsia="es-AR"/>
    </w:rPr>
  </w:style>
  <w:style w:type="paragraph" w:styleId="Ttulo2">
    <w:name w:val="heading 2"/>
    <w:basedOn w:val="Normal"/>
    <w:next w:val="Normal"/>
    <w:link w:val="Ttulo2Car"/>
    <w:semiHidden/>
    <w:unhideWhenUsed/>
    <w:qFormat/>
    <w:rsid w:val="00515D3F"/>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121D1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E86D65"/>
    <w:pPr>
      <w:spacing w:before="100" w:beforeAutospacing="1" w:after="100" w:afterAutospacing="1"/>
    </w:pPr>
  </w:style>
  <w:style w:type="paragraph" w:customStyle="1" w:styleId="table0020grid">
    <w:name w:val="table_0020grid"/>
    <w:basedOn w:val="Normal"/>
    <w:rsid w:val="0048391F"/>
    <w:pPr>
      <w:spacing w:before="100" w:beforeAutospacing="1" w:after="100" w:afterAutospacing="1"/>
    </w:pPr>
  </w:style>
  <w:style w:type="paragraph" w:customStyle="1" w:styleId="Estilo">
    <w:name w:val="Estilo"/>
    <w:rsid w:val="00582099"/>
    <w:pPr>
      <w:widowControl w:val="0"/>
      <w:autoSpaceDE w:val="0"/>
      <w:autoSpaceDN w:val="0"/>
      <w:adjustRightInd w:val="0"/>
    </w:pPr>
    <w:rPr>
      <w:sz w:val="24"/>
      <w:szCs w:val="24"/>
      <w:lang w:val="es-ES" w:eastAsia="es-ES"/>
    </w:rPr>
  </w:style>
  <w:style w:type="character" w:customStyle="1" w:styleId="apple-style-span">
    <w:name w:val="apple-style-span"/>
    <w:basedOn w:val="Fuentedeprrafopredeter"/>
    <w:rsid w:val="009B4BCD"/>
  </w:style>
  <w:style w:type="character" w:customStyle="1" w:styleId="pp-place-title">
    <w:name w:val="pp-place-title"/>
    <w:basedOn w:val="Fuentedeprrafopredeter"/>
    <w:rsid w:val="009B4BCD"/>
  </w:style>
  <w:style w:type="character" w:customStyle="1" w:styleId="apple-converted-space">
    <w:name w:val="apple-converted-space"/>
    <w:basedOn w:val="Fuentedeprrafopredeter"/>
    <w:rsid w:val="009B4BCD"/>
  </w:style>
  <w:style w:type="paragraph" w:styleId="Encabezado">
    <w:name w:val="header"/>
    <w:basedOn w:val="Normal"/>
    <w:link w:val="EncabezadoCar"/>
    <w:rsid w:val="00FC7461"/>
    <w:pPr>
      <w:tabs>
        <w:tab w:val="center" w:pos="4252"/>
        <w:tab w:val="right" w:pos="8504"/>
      </w:tabs>
    </w:pPr>
  </w:style>
  <w:style w:type="paragraph" w:styleId="Piedepgina">
    <w:name w:val="footer"/>
    <w:basedOn w:val="Normal"/>
    <w:rsid w:val="00FC7461"/>
    <w:pPr>
      <w:tabs>
        <w:tab w:val="center" w:pos="4252"/>
        <w:tab w:val="right" w:pos="8504"/>
      </w:tabs>
    </w:pPr>
  </w:style>
  <w:style w:type="character" w:customStyle="1" w:styleId="Ttulo1Car">
    <w:name w:val="Título 1 Car"/>
    <w:basedOn w:val="Fuentedeprrafopredeter"/>
    <w:link w:val="Ttulo1"/>
    <w:uiPriority w:val="9"/>
    <w:rsid w:val="00322A03"/>
    <w:rPr>
      <w:b/>
      <w:bCs/>
      <w:kern w:val="36"/>
      <w:sz w:val="48"/>
      <w:szCs w:val="48"/>
    </w:rPr>
  </w:style>
  <w:style w:type="character" w:customStyle="1" w:styleId="Ttulo2Car">
    <w:name w:val="Título 2 Car"/>
    <w:basedOn w:val="Fuentedeprrafopredeter"/>
    <w:link w:val="Ttulo2"/>
    <w:semiHidden/>
    <w:rsid w:val="00515D3F"/>
    <w:rPr>
      <w:rFonts w:ascii="Cambria" w:eastAsia="Times New Roman" w:hAnsi="Cambria" w:cs="Times New Roman"/>
      <w:b/>
      <w:bCs/>
      <w:i/>
      <w:iCs/>
      <w:sz w:val="28"/>
      <w:szCs w:val="28"/>
      <w:lang w:val="es-ES" w:eastAsia="es-ES"/>
    </w:rPr>
  </w:style>
  <w:style w:type="character" w:styleId="Hipervnculo">
    <w:name w:val="Hyperlink"/>
    <w:basedOn w:val="Fuentedeprrafopredeter"/>
    <w:uiPriority w:val="99"/>
    <w:unhideWhenUsed/>
    <w:rsid w:val="00515D3F"/>
    <w:rPr>
      <w:color w:val="0000FF"/>
      <w:u w:val="single"/>
    </w:rPr>
  </w:style>
  <w:style w:type="table" w:styleId="Tablaconcuadrcula">
    <w:name w:val="Table Grid"/>
    <w:basedOn w:val="Tablanormal"/>
    <w:rsid w:val="00831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B9000E"/>
    <w:pPr>
      <w:spacing w:before="100" w:beforeAutospacing="1" w:after="100" w:afterAutospacing="1"/>
    </w:pPr>
  </w:style>
  <w:style w:type="paragraph" w:styleId="Textodeglobo">
    <w:name w:val="Balloon Text"/>
    <w:basedOn w:val="Normal"/>
    <w:link w:val="TextodegloboCar"/>
    <w:rsid w:val="00DC0BBA"/>
    <w:rPr>
      <w:rFonts w:ascii="Tahoma" w:hAnsi="Tahoma" w:cs="Tahoma"/>
      <w:sz w:val="16"/>
      <w:szCs w:val="16"/>
    </w:rPr>
  </w:style>
  <w:style w:type="character" w:customStyle="1" w:styleId="TextodegloboCar">
    <w:name w:val="Texto de globo Car"/>
    <w:basedOn w:val="Fuentedeprrafopredeter"/>
    <w:link w:val="Textodeglobo"/>
    <w:rsid w:val="00DC0BBA"/>
    <w:rPr>
      <w:rFonts w:ascii="Tahoma" w:hAnsi="Tahoma" w:cs="Tahoma"/>
      <w:sz w:val="16"/>
      <w:szCs w:val="16"/>
      <w:lang w:val="es-ES" w:eastAsia="es-ES"/>
    </w:rPr>
  </w:style>
  <w:style w:type="character" w:customStyle="1" w:styleId="EncabezadoCar">
    <w:name w:val="Encabezado Car"/>
    <w:basedOn w:val="Fuentedeprrafopredeter"/>
    <w:link w:val="Encabezado"/>
    <w:rsid w:val="00A05169"/>
    <w:rPr>
      <w:sz w:val="24"/>
      <w:szCs w:val="24"/>
      <w:lang w:val="es-ES" w:eastAsia="es-ES"/>
    </w:rPr>
  </w:style>
  <w:style w:type="character" w:customStyle="1" w:styleId="Ttulo3Car">
    <w:name w:val="Título 3 Car"/>
    <w:basedOn w:val="Fuentedeprrafopredeter"/>
    <w:link w:val="Ttulo3"/>
    <w:semiHidden/>
    <w:rsid w:val="00121D13"/>
    <w:rPr>
      <w:rFonts w:asciiTheme="majorHAnsi" w:eastAsiaTheme="majorEastAsia" w:hAnsiTheme="majorHAnsi" w:cstheme="majorBidi"/>
      <w:b/>
      <w:bCs/>
      <w:color w:val="4F81BD" w:themeColor="accent1"/>
      <w:sz w:val="24"/>
      <w:szCs w:val="24"/>
      <w:lang w:val="es-ES" w:eastAsia="es-ES"/>
    </w:rPr>
  </w:style>
  <w:style w:type="character" w:customStyle="1" w:styleId="spipsurligne">
    <w:name w:val="spip_surligne"/>
    <w:basedOn w:val="Fuentedeprrafopredeter"/>
    <w:rsid w:val="00121D13"/>
  </w:style>
  <w:style w:type="paragraph" w:styleId="Prrafodelista">
    <w:name w:val="List Paragraph"/>
    <w:basedOn w:val="Normal"/>
    <w:uiPriority w:val="34"/>
    <w:qFormat/>
    <w:rsid w:val="00212BFD"/>
    <w:pPr>
      <w:ind w:left="720"/>
      <w:contextualSpacing/>
    </w:pPr>
  </w:style>
  <w:style w:type="character" w:styleId="Textodelmarcadordeposicin">
    <w:name w:val="Placeholder Text"/>
    <w:basedOn w:val="Fuentedeprrafopredeter"/>
    <w:uiPriority w:val="99"/>
    <w:semiHidden/>
    <w:rsid w:val="00D84928"/>
    <w:rPr>
      <w:color w:val="808080"/>
    </w:rPr>
  </w:style>
  <w:style w:type="character" w:styleId="Nmerodepgina">
    <w:name w:val="page number"/>
    <w:basedOn w:val="Fuentedeprrafopredeter"/>
    <w:uiPriority w:val="99"/>
    <w:unhideWhenUsed/>
    <w:rsid w:val="00B43C42"/>
    <w:rPr>
      <w:rFonts w:eastAsiaTheme="minorEastAsia" w:cstheme="minorBidi"/>
      <w:bCs w:val="0"/>
      <w:iCs w:val="0"/>
      <w:szCs w:val="22"/>
      <w:lang w:val="es-ES"/>
    </w:rPr>
  </w:style>
  <w:style w:type="character" w:styleId="nfasis">
    <w:name w:val="Emphasis"/>
    <w:basedOn w:val="Fuentedeprrafopredeter"/>
    <w:uiPriority w:val="20"/>
    <w:qFormat/>
    <w:rsid w:val="00B43C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D65"/>
    <w:rPr>
      <w:sz w:val="24"/>
      <w:szCs w:val="24"/>
      <w:lang w:val="es-ES" w:eastAsia="es-ES"/>
    </w:rPr>
  </w:style>
  <w:style w:type="paragraph" w:styleId="Ttulo1">
    <w:name w:val="heading 1"/>
    <w:basedOn w:val="Normal"/>
    <w:link w:val="Ttulo1Car"/>
    <w:uiPriority w:val="9"/>
    <w:qFormat/>
    <w:rsid w:val="00322A03"/>
    <w:pPr>
      <w:spacing w:before="100" w:beforeAutospacing="1" w:after="100" w:afterAutospacing="1"/>
      <w:outlineLvl w:val="0"/>
    </w:pPr>
    <w:rPr>
      <w:b/>
      <w:bCs/>
      <w:kern w:val="36"/>
      <w:sz w:val="48"/>
      <w:szCs w:val="48"/>
      <w:lang w:val="es-AR" w:eastAsia="es-AR"/>
    </w:rPr>
  </w:style>
  <w:style w:type="paragraph" w:styleId="Ttulo2">
    <w:name w:val="heading 2"/>
    <w:basedOn w:val="Normal"/>
    <w:next w:val="Normal"/>
    <w:link w:val="Ttulo2Car"/>
    <w:semiHidden/>
    <w:unhideWhenUsed/>
    <w:qFormat/>
    <w:rsid w:val="00515D3F"/>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121D1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E86D65"/>
    <w:pPr>
      <w:spacing w:before="100" w:beforeAutospacing="1" w:after="100" w:afterAutospacing="1"/>
    </w:pPr>
  </w:style>
  <w:style w:type="paragraph" w:customStyle="1" w:styleId="table0020grid">
    <w:name w:val="table_0020grid"/>
    <w:basedOn w:val="Normal"/>
    <w:rsid w:val="0048391F"/>
    <w:pPr>
      <w:spacing w:before="100" w:beforeAutospacing="1" w:after="100" w:afterAutospacing="1"/>
    </w:pPr>
  </w:style>
  <w:style w:type="paragraph" w:customStyle="1" w:styleId="Estilo">
    <w:name w:val="Estilo"/>
    <w:rsid w:val="00582099"/>
    <w:pPr>
      <w:widowControl w:val="0"/>
      <w:autoSpaceDE w:val="0"/>
      <w:autoSpaceDN w:val="0"/>
      <w:adjustRightInd w:val="0"/>
    </w:pPr>
    <w:rPr>
      <w:sz w:val="24"/>
      <w:szCs w:val="24"/>
      <w:lang w:val="es-ES" w:eastAsia="es-ES"/>
    </w:rPr>
  </w:style>
  <w:style w:type="character" w:customStyle="1" w:styleId="apple-style-span">
    <w:name w:val="apple-style-span"/>
    <w:basedOn w:val="Fuentedeprrafopredeter"/>
    <w:rsid w:val="009B4BCD"/>
  </w:style>
  <w:style w:type="character" w:customStyle="1" w:styleId="pp-place-title">
    <w:name w:val="pp-place-title"/>
    <w:basedOn w:val="Fuentedeprrafopredeter"/>
    <w:rsid w:val="009B4BCD"/>
  </w:style>
  <w:style w:type="character" w:customStyle="1" w:styleId="apple-converted-space">
    <w:name w:val="apple-converted-space"/>
    <w:basedOn w:val="Fuentedeprrafopredeter"/>
    <w:rsid w:val="009B4BCD"/>
  </w:style>
  <w:style w:type="paragraph" w:styleId="Encabezado">
    <w:name w:val="header"/>
    <w:basedOn w:val="Normal"/>
    <w:link w:val="EncabezadoCar"/>
    <w:rsid w:val="00FC7461"/>
    <w:pPr>
      <w:tabs>
        <w:tab w:val="center" w:pos="4252"/>
        <w:tab w:val="right" w:pos="8504"/>
      </w:tabs>
    </w:pPr>
  </w:style>
  <w:style w:type="paragraph" w:styleId="Piedepgina">
    <w:name w:val="footer"/>
    <w:basedOn w:val="Normal"/>
    <w:rsid w:val="00FC7461"/>
    <w:pPr>
      <w:tabs>
        <w:tab w:val="center" w:pos="4252"/>
        <w:tab w:val="right" w:pos="8504"/>
      </w:tabs>
    </w:pPr>
  </w:style>
  <w:style w:type="character" w:customStyle="1" w:styleId="Ttulo1Car">
    <w:name w:val="Título 1 Car"/>
    <w:basedOn w:val="Fuentedeprrafopredeter"/>
    <w:link w:val="Ttulo1"/>
    <w:uiPriority w:val="9"/>
    <w:rsid w:val="00322A03"/>
    <w:rPr>
      <w:b/>
      <w:bCs/>
      <w:kern w:val="36"/>
      <w:sz w:val="48"/>
      <w:szCs w:val="48"/>
    </w:rPr>
  </w:style>
  <w:style w:type="character" w:customStyle="1" w:styleId="Ttulo2Car">
    <w:name w:val="Título 2 Car"/>
    <w:basedOn w:val="Fuentedeprrafopredeter"/>
    <w:link w:val="Ttulo2"/>
    <w:semiHidden/>
    <w:rsid w:val="00515D3F"/>
    <w:rPr>
      <w:rFonts w:ascii="Cambria" w:eastAsia="Times New Roman" w:hAnsi="Cambria" w:cs="Times New Roman"/>
      <w:b/>
      <w:bCs/>
      <w:i/>
      <w:iCs/>
      <w:sz w:val="28"/>
      <w:szCs w:val="28"/>
      <w:lang w:val="es-ES" w:eastAsia="es-ES"/>
    </w:rPr>
  </w:style>
  <w:style w:type="character" w:styleId="Hipervnculo">
    <w:name w:val="Hyperlink"/>
    <w:basedOn w:val="Fuentedeprrafopredeter"/>
    <w:uiPriority w:val="99"/>
    <w:unhideWhenUsed/>
    <w:rsid w:val="00515D3F"/>
    <w:rPr>
      <w:color w:val="0000FF"/>
      <w:u w:val="single"/>
    </w:rPr>
  </w:style>
  <w:style w:type="table" w:styleId="Tablaconcuadrcula">
    <w:name w:val="Table Grid"/>
    <w:basedOn w:val="Tablanormal"/>
    <w:rsid w:val="00831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B9000E"/>
    <w:pPr>
      <w:spacing w:before="100" w:beforeAutospacing="1" w:after="100" w:afterAutospacing="1"/>
    </w:pPr>
  </w:style>
  <w:style w:type="paragraph" w:styleId="Textodeglobo">
    <w:name w:val="Balloon Text"/>
    <w:basedOn w:val="Normal"/>
    <w:link w:val="TextodegloboCar"/>
    <w:rsid w:val="00DC0BBA"/>
    <w:rPr>
      <w:rFonts w:ascii="Tahoma" w:hAnsi="Tahoma" w:cs="Tahoma"/>
      <w:sz w:val="16"/>
      <w:szCs w:val="16"/>
    </w:rPr>
  </w:style>
  <w:style w:type="character" w:customStyle="1" w:styleId="TextodegloboCar">
    <w:name w:val="Texto de globo Car"/>
    <w:basedOn w:val="Fuentedeprrafopredeter"/>
    <w:link w:val="Textodeglobo"/>
    <w:rsid w:val="00DC0BBA"/>
    <w:rPr>
      <w:rFonts w:ascii="Tahoma" w:hAnsi="Tahoma" w:cs="Tahoma"/>
      <w:sz w:val="16"/>
      <w:szCs w:val="16"/>
      <w:lang w:val="es-ES" w:eastAsia="es-ES"/>
    </w:rPr>
  </w:style>
  <w:style w:type="character" w:customStyle="1" w:styleId="EncabezadoCar">
    <w:name w:val="Encabezado Car"/>
    <w:basedOn w:val="Fuentedeprrafopredeter"/>
    <w:link w:val="Encabezado"/>
    <w:rsid w:val="00A05169"/>
    <w:rPr>
      <w:sz w:val="24"/>
      <w:szCs w:val="24"/>
      <w:lang w:val="es-ES" w:eastAsia="es-ES"/>
    </w:rPr>
  </w:style>
  <w:style w:type="character" w:customStyle="1" w:styleId="Ttulo3Car">
    <w:name w:val="Título 3 Car"/>
    <w:basedOn w:val="Fuentedeprrafopredeter"/>
    <w:link w:val="Ttulo3"/>
    <w:semiHidden/>
    <w:rsid w:val="00121D13"/>
    <w:rPr>
      <w:rFonts w:asciiTheme="majorHAnsi" w:eastAsiaTheme="majorEastAsia" w:hAnsiTheme="majorHAnsi" w:cstheme="majorBidi"/>
      <w:b/>
      <w:bCs/>
      <w:color w:val="4F81BD" w:themeColor="accent1"/>
      <w:sz w:val="24"/>
      <w:szCs w:val="24"/>
      <w:lang w:val="es-ES" w:eastAsia="es-ES"/>
    </w:rPr>
  </w:style>
  <w:style w:type="character" w:customStyle="1" w:styleId="spipsurligne">
    <w:name w:val="spip_surligne"/>
    <w:basedOn w:val="Fuentedeprrafopredeter"/>
    <w:rsid w:val="00121D13"/>
  </w:style>
  <w:style w:type="paragraph" w:styleId="Prrafodelista">
    <w:name w:val="List Paragraph"/>
    <w:basedOn w:val="Normal"/>
    <w:uiPriority w:val="34"/>
    <w:qFormat/>
    <w:rsid w:val="00212BFD"/>
    <w:pPr>
      <w:ind w:left="720"/>
      <w:contextualSpacing/>
    </w:pPr>
  </w:style>
  <w:style w:type="character" w:styleId="Textodelmarcadordeposicin">
    <w:name w:val="Placeholder Text"/>
    <w:basedOn w:val="Fuentedeprrafopredeter"/>
    <w:uiPriority w:val="99"/>
    <w:semiHidden/>
    <w:rsid w:val="00D84928"/>
    <w:rPr>
      <w:color w:val="808080"/>
    </w:rPr>
  </w:style>
  <w:style w:type="character" w:styleId="Nmerodepgina">
    <w:name w:val="page number"/>
    <w:basedOn w:val="Fuentedeprrafopredeter"/>
    <w:uiPriority w:val="99"/>
    <w:unhideWhenUsed/>
    <w:rsid w:val="00B43C42"/>
    <w:rPr>
      <w:rFonts w:eastAsiaTheme="minorEastAsia" w:cstheme="minorBidi"/>
      <w:bCs w:val="0"/>
      <w:iCs w:val="0"/>
      <w:szCs w:val="22"/>
      <w:lang w:val="es-ES"/>
    </w:rPr>
  </w:style>
  <w:style w:type="character" w:styleId="nfasis">
    <w:name w:val="Emphasis"/>
    <w:basedOn w:val="Fuentedeprrafopredeter"/>
    <w:uiPriority w:val="20"/>
    <w:qFormat/>
    <w:rsid w:val="00B43C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10783">
      <w:bodyDiv w:val="1"/>
      <w:marLeft w:val="0"/>
      <w:marRight w:val="0"/>
      <w:marTop w:val="0"/>
      <w:marBottom w:val="0"/>
      <w:divBdr>
        <w:top w:val="none" w:sz="0" w:space="0" w:color="auto"/>
        <w:left w:val="none" w:sz="0" w:space="0" w:color="auto"/>
        <w:bottom w:val="none" w:sz="0" w:space="0" w:color="auto"/>
        <w:right w:val="none" w:sz="0" w:space="0" w:color="auto"/>
      </w:divBdr>
    </w:div>
    <w:div w:id="201216779">
      <w:bodyDiv w:val="1"/>
      <w:marLeft w:val="0"/>
      <w:marRight w:val="0"/>
      <w:marTop w:val="0"/>
      <w:marBottom w:val="0"/>
      <w:divBdr>
        <w:top w:val="none" w:sz="0" w:space="0" w:color="auto"/>
        <w:left w:val="none" w:sz="0" w:space="0" w:color="auto"/>
        <w:bottom w:val="none" w:sz="0" w:space="0" w:color="auto"/>
        <w:right w:val="none" w:sz="0" w:space="0" w:color="auto"/>
      </w:divBdr>
    </w:div>
    <w:div w:id="307129434">
      <w:bodyDiv w:val="1"/>
      <w:marLeft w:val="0"/>
      <w:marRight w:val="0"/>
      <w:marTop w:val="0"/>
      <w:marBottom w:val="0"/>
      <w:divBdr>
        <w:top w:val="none" w:sz="0" w:space="0" w:color="auto"/>
        <w:left w:val="none" w:sz="0" w:space="0" w:color="auto"/>
        <w:bottom w:val="none" w:sz="0" w:space="0" w:color="auto"/>
        <w:right w:val="none" w:sz="0" w:space="0" w:color="auto"/>
      </w:divBdr>
    </w:div>
    <w:div w:id="321158569">
      <w:bodyDiv w:val="1"/>
      <w:marLeft w:val="0"/>
      <w:marRight w:val="0"/>
      <w:marTop w:val="0"/>
      <w:marBottom w:val="0"/>
      <w:divBdr>
        <w:top w:val="none" w:sz="0" w:space="0" w:color="auto"/>
        <w:left w:val="none" w:sz="0" w:space="0" w:color="auto"/>
        <w:bottom w:val="none" w:sz="0" w:space="0" w:color="auto"/>
        <w:right w:val="none" w:sz="0" w:space="0" w:color="auto"/>
      </w:divBdr>
    </w:div>
    <w:div w:id="389116319">
      <w:bodyDiv w:val="1"/>
      <w:marLeft w:val="0"/>
      <w:marRight w:val="0"/>
      <w:marTop w:val="0"/>
      <w:marBottom w:val="0"/>
      <w:divBdr>
        <w:top w:val="none" w:sz="0" w:space="0" w:color="auto"/>
        <w:left w:val="none" w:sz="0" w:space="0" w:color="auto"/>
        <w:bottom w:val="none" w:sz="0" w:space="0" w:color="auto"/>
        <w:right w:val="none" w:sz="0" w:space="0" w:color="auto"/>
      </w:divBdr>
    </w:div>
    <w:div w:id="411243935">
      <w:bodyDiv w:val="1"/>
      <w:marLeft w:val="0"/>
      <w:marRight w:val="0"/>
      <w:marTop w:val="0"/>
      <w:marBottom w:val="0"/>
      <w:divBdr>
        <w:top w:val="none" w:sz="0" w:space="0" w:color="auto"/>
        <w:left w:val="none" w:sz="0" w:space="0" w:color="auto"/>
        <w:bottom w:val="none" w:sz="0" w:space="0" w:color="auto"/>
        <w:right w:val="none" w:sz="0" w:space="0" w:color="auto"/>
      </w:divBdr>
    </w:div>
    <w:div w:id="412043892">
      <w:bodyDiv w:val="1"/>
      <w:marLeft w:val="0"/>
      <w:marRight w:val="0"/>
      <w:marTop w:val="0"/>
      <w:marBottom w:val="0"/>
      <w:divBdr>
        <w:top w:val="none" w:sz="0" w:space="0" w:color="auto"/>
        <w:left w:val="none" w:sz="0" w:space="0" w:color="auto"/>
        <w:bottom w:val="none" w:sz="0" w:space="0" w:color="auto"/>
        <w:right w:val="none" w:sz="0" w:space="0" w:color="auto"/>
      </w:divBdr>
    </w:div>
    <w:div w:id="465396342">
      <w:bodyDiv w:val="1"/>
      <w:marLeft w:val="0"/>
      <w:marRight w:val="0"/>
      <w:marTop w:val="0"/>
      <w:marBottom w:val="0"/>
      <w:divBdr>
        <w:top w:val="none" w:sz="0" w:space="0" w:color="auto"/>
        <w:left w:val="none" w:sz="0" w:space="0" w:color="auto"/>
        <w:bottom w:val="none" w:sz="0" w:space="0" w:color="auto"/>
        <w:right w:val="none" w:sz="0" w:space="0" w:color="auto"/>
      </w:divBdr>
    </w:div>
    <w:div w:id="478696965">
      <w:bodyDiv w:val="1"/>
      <w:marLeft w:val="0"/>
      <w:marRight w:val="0"/>
      <w:marTop w:val="0"/>
      <w:marBottom w:val="0"/>
      <w:divBdr>
        <w:top w:val="none" w:sz="0" w:space="0" w:color="auto"/>
        <w:left w:val="none" w:sz="0" w:space="0" w:color="auto"/>
        <w:bottom w:val="none" w:sz="0" w:space="0" w:color="auto"/>
        <w:right w:val="none" w:sz="0" w:space="0" w:color="auto"/>
      </w:divBdr>
    </w:div>
    <w:div w:id="528110217">
      <w:bodyDiv w:val="1"/>
      <w:marLeft w:val="0"/>
      <w:marRight w:val="0"/>
      <w:marTop w:val="0"/>
      <w:marBottom w:val="0"/>
      <w:divBdr>
        <w:top w:val="none" w:sz="0" w:space="0" w:color="auto"/>
        <w:left w:val="none" w:sz="0" w:space="0" w:color="auto"/>
        <w:bottom w:val="none" w:sz="0" w:space="0" w:color="auto"/>
        <w:right w:val="none" w:sz="0" w:space="0" w:color="auto"/>
      </w:divBdr>
    </w:div>
    <w:div w:id="544290344">
      <w:bodyDiv w:val="1"/>
      <w:marLeft w:val="0"/>
      <w:marRight w:val="0"/>
      <w:marTop w:val="0"/>
      <w:marBottom w:val="0"/>
      <w:divBdr>
        <w:top w:val="none" w:sz="0" w:space="0" w:color="auto"/>
        <w:left w:val="none" w:sz="0" w:space="0" w:color="auto"/>
        <w:bottom w:val="none" w:sz="0" w:space="0" w:color="auto"/>
        <w:right w:val="none" w:sz="0" w:space="0" w:color="auto"/>
      </w:divBdr>
    </w:div>
    <w:div w:id="550112212">
      <w:bodyDiv w:val="1"/>
      <w:marLeft w:val="0"/>
      <w:marRight w:val="0"/>
      <w:marTop w:val="0"/>
      <w:marBottom w:val="0"/>
      <w:divBdr>
        <w:top w:val="none" w:sz="0" w:space="0" w:color="auto"/>
        <w:left w:val="none" w:sz="0" w:space="0" w:color="auto"/>
        <w:bottom w:val="none" w:sz="0" w:space="0" w:color="auto"/>
        <w:right w:val="none" w:sz="0" w:space="0" w:color="auto"/>
      </w:divBdr>
    </w:div>
    <w:div w:id="743375412">
      <w:bodyDiv w:val="1"/>
      <w:marLeft w:val="0"/>
      <w:marRight w:val="0"/>
      <w:marTop w:val="0"/>
      <w:marBottom w:val="0"/>
      <w:divBdr>
        <w:top w:val="none" w:sz="0" w:space="0" w:color="auto"/>
        <w:left w:val="none" w:sz="0" w:space="0" w:color="auto"/>
        <w:bottom w:val="none" w:sz="0" w:space="0" w:color="auto"/>
        <w:right w:val="none" w:sz="0" w:space="0" w:color="auto"/>
      </w:divBdr>
    </w:div>
    <w:div w:id="790053740">
      <w:bodyDiv w:val="1"/>
      <w:marLeft w:val="0"/>
      <w:marRight w:val="0"/>
      <w:marTop w:val="0"/>
      <w:marBottom w:val="0"/>
      <w:divBdr>
        <w:top w:val="none" w:sz="0" w:space="0" w:color="auto"/>
        <w:left w:val="none" w:sz="0" w:space="0" w:color="auto"/>
        <w:bottom w:val="none" w:sz="0" w:space="0" w:color="auto"/>
        <w:right w:val="none" w:sz="0" w:space="0" w:color="auto"/>
      </w:divBdr>
    </w:div>
    <w:div w:id="826090492">
      <w:bodyDiv w:val="1"/>
      <w:marLeft w:val="0"/>
      <w:marRight w:val="0"/>
      <w:marTop w:val="0"/>
      <w:marBottom w:val="0"/>
      <w:divBdr>
        <w:top w:val="none" w:sz="0" w:space="0" w:color="auto"/>
        <w:left w:val="none" w:sz="0" w:space="0" w:color="auto"/>
        <w:bottom w:val="none" w:sz="0" w:space="0" w:color="auto"/>
        <w:right w:val="none" w:sz="0" w:space="0" w:color="auto"/>
      </w:divBdr>
    </w:div>
    <w:div w:id="828520920">
      <w:bodyDiv w:val="1"/>
      <w:marLeft w:val="0"/>
      <w:marRight w:val="0"/>
      <w:marTop w:val="0"/>
      <w:marBottom w:val="0"/>
      <w:divBdr>
        <w:top w:val="none" w:sz="0" w:space="0" w:color="auto"/>
        <w:left w:val="none" w:sz="0" w:space="0" w:color="auto"/>
        <w:bottom w:val="none" w:sz="0" w:space="0" w:color="auto"/>
        <w:right w:val="none" w:sz="0" w:space="0" w:color="auto"/>
      </w:divBdr>
    </w:div>
    <w:div w:id="938371659">
      <w:bodyDiv w:val="1"/>
      <w:marLeft w:val="0"/>
      <w:marRight w:val="0"/>
      <w:marTop w:val="0"/>
      <w:marBottom w:val="0"/>
      <w:divBdr>
        <w:top w:val="none" w:sz="0" w:space="0" w:color="auto"/>
        <w:left w:val="none" w:sz="0" w:space="0" w:color="auto"/>
        <w:bottom w:val="none" w:sz="0" w:space="0" w:color="auto"/>
        <w:right w:val="none" w:sz="0" w:space="0" w:color="auto"/>
      </w:divBdr>
    </w:div>
    <w:div w:id="1023898568">
      <w:bodyDiv w:val="1"/>
      <w:marLeft w:val="0"/>
      <w:marRight w:val="0"/>
      <w:marTop w:val="0"/>
      <w:marBottom w:val="0"/>
      <w:divBdr>
        <w:top w:val="none" w:sz="0" w:space="0" w:color="auto"/>
        <w:left w:val="none" w:sz="0" w:space="0" w:color="auto"/>
        <w:bottom w:val="none" w:sz="0" w:space="0" w:color="auto"/>
        <w:right w:val="none" w:sz="0" w:space="0" w:color="auto"/>
      </w:divBdr>
    </w:div>
    <w:div w:id="1037046859">
      <w:bodyDiv w:val="1"/>
      <w:marLeft w:val="0"/>
      <w:marRight w:val="0"/>
      <w:marTop w:val="0"/>
      <w:marBottom w:val="0"/>
      <w:divBdr>
        <w:top w:val="none" w:sz="0" w:space="0" w:color="auto"/>
        <w:left w:val="none" w:sz="0" w:space="0" w:color="auto"/>
        <w:bottom w:val="none" w:sz="0" w:space="0" w:color="auto"/>
        <w:right w:val="none" w:sz="0" w:space="0" w:color="auto"/>
      </w:divBdr>
    </w:div>
    <w:div w:id="1147016223">
      <w:bodyDiv w:val="1"/>
      <w:marLeft w:val="0"/>
      <w:marRight w:val="0"/>
      <w:marTop w:val="0"/>
      <w:marBottom w:val="0"/>
      <w:divBdr>
        <w:top w:val="none" w:sz="0" w:space="0" w:color="auto"/>
        <w:left w:val="none" w:sz="0" w:space="0" w:color="auto"/>
        <w:bottom w:val="none" w:sz="0" w:space="0" w:color="auto"/>
        <w:right w:val="none" w:sz="0" w:space="0" w:color="auto"/>
      </w:divBdr>
    </w:div>
    <w:div w:id="1147404463">
      <w:bodyDiv w:val="1"/>
      <w:marLeft w:val="0"/>
      <w:marRight w:val="0"/>
      <w:marTop w:val="0"/>
      <w:marBottom w:val="0"/>
      <w:divBdr>
        <w:top w:val="none" w:sz="0" w:space="0" w:color="auto"/>
        <w:left w:val="none" w:sz="0" w:space="0" w:color="auto"/>
        <w:bottom w:val="none" w:sz="0" w:space="0" w:color="auto"/>
        <w:right w:val="none" w:sz="0" w:space="0" w:color="auto"/>
      </w:divBdr>
    </w:div>
    <w:div w:id="1162769966">
      <w:bodyDiv w:val="1"/>
      <w:marLeft w:val="0"/>
      <w:marRight w:val="0"/>
      <w:marTop w:val="0"/>
      <w:marBottom w:val="0"/>
      <w:divBdr>
        <w:top w:val="none" w:sz="0" w:space="0" w:color="auto"/>
        <w:left w:val="none" w:sz="0" w:space="0" w:color="auto"/>
        <w:bottom w:val="none" w:sz="0" w:space="0" w:color="auto"/>
        <w:right w:val="none" w:sz="0" w:space="0" w:color="auto"/>
      </w:divBdr>
    </w:div>
    <w:div w:id="1272250928">
      <w:bodyDiv w:val="1"/>
      <w:marLeft w:val="0"/>
      <w:marRight w:val="0"/>
      <w:marTop w:val="0"/>
      <w:marBottom w:val="0"/>
      <w:divBdr>
        <w:top w:val="none" w:sz="0" w:space="0" w:color="auto"/>
        <w:left w:val="none" w:sz="0" w:space="0" w:color="auto"/>
        <w:bottom w:val="none" w:sz="0" w:space="0" w:color="auto"/>
        <w:right w:val="none" w:sz="0" w:space="0" w:color="auto"/>
      </w:divBdr>
    </w:div>
    <w:div w:id="1305544450">
      <w:bodyDiv w:val="1"/>
      <w:marLeft w:val="0"/>
      <w:marRight w:val="0"/>
      <w:marTop w:val="0"/>
      <w:marBottom w:val="0"/>
      <w:divBdr>
        <w:top w:val="none" w:sz="0" w:space="0" w:color="auto"/>
        <w:left w:val="none" w:sz="0" w:space="0" w:color="auto"/>
        <w:bottom w:val="none" w:sz="0" w:space="0" w:color="auto"/>
        <w:right w:val="none" w:sz="0" w:space="0" w:color="auto"/>
      </w:divBdr>
    </w:div>
    <w:div w:id="1349480557">
      <w:bodyDiv w:val="1"/>
      <w:marLeft w:val="0"/>
      <w:marRight w:val="0"/>
      <w:marTop w:val="0"/>
      <w:marBottom w:val="0"/>
      <w:divBdr>
        <w:top w:val="none" w:sz="0" w:space="0" w:color="auto"/>
        <w:left w:val="none" w:sz="0" w:space="0" w:color="auto"/>
        <w:bottom w:val="none" w:sz="0" w:space="0" w:color="auto"/>
        <w:right w:val="none" w:sz="0" w:space="0" w:color="auto"/>
      </w:divBdr>
    </w:div>
    <w:div w:id="1903371401">
      <w:bodyDiv w:val="1"/>
      <w:marLeft w:val="0"/>
      <w:marRight w:val="0"/>
      <w:marTop w:val="0"/>
      <w:marBottom w:val="0"/>
      <w:divBdr>
        <w:top w:val="none" w:sz="0" w:space="0" w:color="auto"/>
        <w:left w:val="none" w:sz="0" w:space="0" w:color="auto"/>
        <w:bottom w:val="none" w:sz="0" w:space="0" w:color="auto"/>
        <w:right w:val="none" w:sz="0" w:space="0" w:color="auto"/>
      </w:divBdr>
    </w:div>
    <w:div w:id="1922443373">
      <w:bodyDiv w:val="1"/>
      <w:marLeft w:val="0"/>
      <w:marRight w:val="0"/>
      <w:marTop w:val="0"/>
      <w:marBottom w:val="0"/>
      <w:divBdr>
        <w:top w:val="none" w:sz="0" w:space="0" w:color="auto"/>
        <w:left w:val="none" w:sz="0" w:space="0" w:color="auto"/>
        <w:bottom w:val="none" w:sz="0" w:space="0" w:color="auto"/>
        <w:right w:val="none" w:sz="0" w:space="0" w:color="auto"/>
      </w:divBdr>
    </w:div>
    <w:div w:id="1956863346">
      <w:bodyDiv w:val="1"/>
      <w:marLeft w:val="0"/>
      <w:marRight w:val="0"/>
      <w:marTop w:val="0"/>
      <w:marBottom w:val="0"/>
      <w:divBdr>
        <w:top w:val="none" w:sz="0" w:space="0" w:color="auto"/>
        <w:left w:val="none" w:sz="0" w:space="0" w:color="auto"/>
        <w:bottom w:val="none" w:sz="0" w:space="0" w:color="auto"/>
        <w:right w:val="none" w:sz="0" w:space="0" w:color="auto"/>
      </w:divBdr>
    </w:div>
    <w:div w:id="1984888895">
      <w:bodyDiv w:val="1"/>
      <w:marLeft w:val="0"/>
      <w:marRight w:val="0"/>
      <w:marTop w:val="0"/>
      <w:marBottom w:val="0"/>
      <w:divBdr>
        <w:top w:val="none" w:sz="0" w:space="0" w:color="auto"/>
        <w:left w:val="none" w:sz="0" w:space="0" w:color="auto"/>
        <w:bottom w:val="none" w:sz="0" w:space="0" w:color="auto"/>
        <w:right w:val="none" w:sz="0" w:space="0" w:color="auto"/>
      </w:divBdr>
    </w:div>
    <w:div w:id="2079016749">
      <w:bodyDiv w:val="1"/>
      <w:marLeft w:val="0"/>
      <w:marRight w:val="0"/>
      <w:marTop w:val="0"/>
      <w:marBottom w:val="0"/>
      <w:divBdr>
        <w:top w:val="none" w:sz="0" w:space="0" w:color="auto"/>
        <w:left w:val="none" w:sz="0" w:space="0" w:color="auto"/>
        <w:bottom w:val="none" w:sz="0" w:space="0" w:color="auto"/>
        <w:right w:val="none" w:sz="0" w:space="0" w:color="auto"/>
      </w:divBdr>
    </w:div>
    <w:div w:id="21043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fip.gov.ar/contrRegGr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gentino.com.ar/web/170EC80413D2/virasoro-video-cable"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www.argentino.com.ar/web/100EC90013D3/avellaneda-cable-vision-esquin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C:\UTN\Emprendimientos%20Tecnol&#243;gic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1550743657043"/>
          <c:y val="5.1222697508832286E-2"/>
          <c:w val="0.60088648293963254"/>
          <c:h val="0.66159787120035662"/>
        </c:manualLayout>
      </c:layout>
      <c:lineChart>
        <c:grouping val="standard"/>
        <c:varyColors val="0"/>
        <c:ser>
          <c:idx val="0"/>
          <c:order val="0"/>
          <c:tx>
            <c:v>Ventas</c:v>
          </c:tx>
          <c:marker>
            <c:symbol val="none"/>
          </c:marker>
          <c:cat>
            <c:strRef>
              <c:f>Hoja2!$B$3:$B$14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Hoja2!$C$3:$C$14</c:f>
              <c:numCache>
                <c:formatCode>General</c:formatCode>
                <c:ptCount val="12"/>
                <c:pt idx="0">
                  <c:v>40000</c:v>
                </c:pt>
                <c:pt idx="1">
                  <c:v>40000</c:v>
                </c:pt>
                <c:pt idx="2">
                  <c:v>40000</c:v>
                </c:pt>
                <c:pt idx="3">
                  <c:v>40000</c:v>
                </c:pt>
                <c:pt idx="4">
                  <c:v>40000</c:v>
                </c:pt>
                <c:pt idx="5">
                  <c:v>40000</c:v>
                </c:pt>
                <c:pt idx="6">
                  <c:v>40000</c:v>
                </c:pt>
                <c:pt idx="7">
                  <c:v>80000</c:v>
                </c:pt>
                <c:pt idx="8">
                  <c:v>80000</c:v>
                </c:pt>
                <c:pt idx="9">
                  <c:v>80000</c:v>
                </c:pt>
                <c:pt idx="10">
                  <c:v>80000</c:v>
                </c:pt>
                <c:pt idx="11">
                  <c:v>120000</c:v>
                </c:pt>
              </c:numCache>
            </c:numRef>
          </c:val>
          <c:smooth val="0"/>
        </c:ser>
        <c:ser>
          <c:idx val="1"/>
          <c:order val="1"/>
          <c:tx>
            <c:v>Costo Total</c:v>
          </c:tx>
          <c:marker>
            <c:symbol val="none"/>
          </c:marker>
          <c:val>
            <c:numRef>
              <c:f>Hoja2!$F$3:$F$14</c:f>
              <c:numCache>
                <c:formatCode>General</c:formatCode>
                <c:ptCount val="12"/>
                <c:pt idx="0">
                  <c:v>2812.63</c:v>
                </c:pt>
                <c:pt idx="1">
                  <c:v>2812.63</c:v>
                </c:pt>
                <c:pt idx="2">
                  <c:v>2812.63</c:v>
                </c:pt>
                <c:pt idx="3">
                  <c:v>2812.63</c:v>
                </c:pt>
                <c:pt idx="4">
                  <c:v>2812.63</c:v>
                </c:pt>
                <c:pt idx="5">
                  <c:v>2812.63</c:v>
                </c:pt>
                <c:pt idx="6">
                  <c:v>2812.63</c:v>
                </c:pt>
                <c:pt idx="7">
                  <c:v>4475.13</c:v>
                </c:pt>
                <c:pt idx="8">
                  <c:v>4475.13</c:v>
                </c:pt>
                <c:pt idx="9">
                  <c:v>4475.13</c:v>
                </c:pt>
                <c:pt idx="10">
                  <c:v>4475.13</c:v>
                </c:pt>
                <c:pt idx="11">
                  <c:v>6137.63</c:v>
                </c:pt>
              </c:numCache>
            </c:numRef>
          </c:val>
          <c:smooth val="0"/>
        </c:ser>
        <c:dLbls>
          <c:showLegendKey val="0"/>
          <c:showVal val="0"/>
          <c:showCatName val="0"/>
          <c:showSerName val="0"/>
          <c:showPercent val="0"/>
          <c:showBubbleSize val="0"/>
        </c:dLbls>
        <c:marker val="1"/>
        <c:smooth val="0"/>
        <c:axId val="219276416"/>
        <c:axId val="219277952"/>
      </c:lineChart>
      <c:catAx>
        <c:axId val="219276416"/>
        <c:scaling>
          <c:orientation val="minMax"/>
        </c:scaling>
        <c:delete val="0"/>
        <c:axPos val="b"/>
        <c:majorTickMark val="out"/>
        <c:minorTickMark val="none"/>
        <c:tickLblPos val="nextTo"/>
        <c:crossAx val="219277952"/>
        <c:crosses val="autoZero"/>
        <c:auto val="1"/>
        <c:lblAlgn val="ctr"/>
        <c:lblOffset val="100"/>
        <c:noMultiLvlLbl val="0"/>
      </c:catAx>
      <c:valAx>
        <c:axId val="219277952"/>
        <c:scaling>
          <c:orientation val="minMax"/>
        </c:scaling>
        <c:delete val="0"/>
        <c:axPos val="l"/>
        <c:majorGridlines/>
        <c:numFmt formatCode="General" sourceLinked="1"/>
        <c:majorTickMark val="out"/>
        <c:minorTickMark val="none"/>
        <c:tickLblPos val="nextTo"/>
        <c:crossAx val="2192764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4A0E0-70E6-4FD3-BA98-3B80677F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6712</Words>
  <Characters>36921</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INFINIT</vt:lpstr>
    </vt:vector>
  </TitlesOfParts>
  <Company>The houze!</Company>
  <LinksUpToDate>false</LinksUpToDate>
  <CharactersWithSpaces>43546</CharactersWithSpaces>
  <SharedDoc>false</SharedDoc>
  <HLinks>
    <vt:vector size="12" baseType="variant">
      <vt:variant>
        <vt:i4>1310729</vt:i4>
      </vt:variant>
      <vt:variant>
        <vt:i4>3</vt:i4>
      </vt:variant>
      <vt:variant>
        <vt:i4>0</vt:i4>
      </vt:variant>
      <vt:variant>
        <vt:i4>5</vt:i4>
      </vt:variant>
      <vt:variant>
        <vt:lpwstr>http://www.argentino.com.ar/web/170EC80413D2/virasoro-video-cable</vt:lpwstr>
      </vt:variant>
      <vt:variant>
        <vt:lpwstr/>
      </vt:variant>
      <vt:variant>
        <vt:i4>917577</vt:i4>
      </vt:variant>
      <vt:variant>
        <vt:i4>0</vt:i4>
      </vt:variant>
      <vt:variant>
        <vt:i4>0</vt:i4>
      </vt:variant>
      <vt:variant>
        <vt:i4>5</vt:i4>
      </vt:variant>
      <vt:variant>
        <vt:lpwstr>http://www.argentino.com.ar/web/100EC90013D3/avellaneda-cable-vision-esquina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dc:title>
  <dc:creator>German</dc:creator>
  <cp:lastModifiedBy>German</cp:lastModifiedBy>
  <cp:revision>2</cp:revision>
  <dcterms:created xsi:type="dcterms:W3CDTF">2011-08-15T00:34:00Z</dcterms:created>
  <dcterms:modified xsi:type="dcterms:W3CDTF">2011-08-15T00:34:00Z</dcterms:modified>
</cp:coreProperties>
</file>