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12:00–14:00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(12:00–14:00) is the busiest two hours on campus. Demand is concentrated into a short window while kitchen, delivery and serving capacity are fixed, so small mismatches turn into queues, run-outs and waste.</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needs </w:t>
      </w:r>
      <w:r>
        <w:rPr>
          <w:b/>
          <w:bCs/>
        </w:rPr>
        <w:t xml:space="preserve">25–30 min</w:t>
      </w:r>
      <w:r>
        <w:t xml:space="preserve"> of preparation plus </w:t>
      </w:r>
      <w:r>
        <w:rPr>
          <w:b/>
          <w:bCs/>
        </w:rPr>
        <w:t xml:space="preserve">7–8 min</w:t>
      </w:r>
      <w:r>
        <w:t xml:space="preserve"> of delivery, so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500</w:t>
      </w:r>
      <w:r>
        <w:t xml:space="preserve"> (together ≈ 1,400,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Field notes: the queue builds </w:t>
      </w:r>
      <w:r>
        <w:rPr>
          <w:b/>
          <w:bCs/>
        </w:rPr>
        <w:t xml:space="preserve">at the serving counter</w:t>
      </w:r>
      <w:r>
        <w:t xml:space="preserve">, not at the entrance. One serving line can serve a whole hall.</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lines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12:00–14:00 window (measured). Our field visit saw a full hall and a long queue around 13:18–13:23 (observed). How arrivals spread across the two hours is not yet measured: that is what the biometric logs will show</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fixed number of serving lines and staff</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line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(~17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line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lines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several food lines → seat (possibly Central CT)</w:t>
            </w:r>
          </w:p>
        </w:tc>
      </w:tr>
    </w:tbl>
    <w:p>
      <w:pPr>
        <w:spacing w:after="120"/>
      </w:pPr>
      <w:r>
        <w:t xml:space="preserve">A mess is </w:t>
      </w:r>
      <w:r>
        <w:rPr>
          <w:b/>
          <w:bCs/>
        </w:rPr>
        <w:t xml:space="preserve">multiple-phase</w:t>
      </w:r>
      <w:r>
        <w:t xml:space="preserve">: students pass the tray counter, then the food line, then a seat. In a multi-phase system the </w:t>
      </w:r>
      <w:r>
        <w:rPr>
          <w:b/>
          <w:bCs/>
        </w:rPr>
        <w:t xml:space="preserve">slowest phase is the bottleneck</w:t>
      </w:r>
      <w:r>
        <w:t xml:space="preserve"> and sets the wait. Our field photos (queue at the food line, free trays, free seats) point to the </w:t>
      </w:r>
      <w:r>
        <w:rPr>
          <w:b/>
          <w:bCs/>
        </w:rPr>
        <w:t xml:space="preserve">food line</w:t>
      </w:r>
      <w:r>
        <w:t xml:space="preserve">, so that is the phase we model as the service mechanism.</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line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line</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4/min (≈15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lines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per mess,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12/min per mess,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0.25 min (15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 min, calibrated so a normal visit ≈ 18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65% Central / 35% Munch,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on a normal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Normal visit W (measured)</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50 students/min</w:t>
            </w:r>
            <w:r>
              <w:rPr>
                <w:sz w:val="19"/>
                <w:szCs w:val="19"/>
              </w:rPr>
              <w:t xml:space="preserve"> (3,000/hour)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28 students/min</w:t>
            </w:r>
            <w:r>
              <w:rPr>
                <w:sz w:val="19"/>
                <w:szCs w:val="19"/>
              </w:rPr>
              <w:t xml:space="preserve"> (≈ 1,670/hour)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78/min (≈ 4,670/hour)</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40 students/min arrive at Central CT and the visit stretches to 24 minutes, L = 40 × 24 = </w:t>
      </w:r>
      <w:r>
        <w:rPr>
          <w:b/>
          <w:bCs/>
        </w:rPr>
        <w:t xml:space="preserve">960 &gt; 900 seats</w:t>
      </w:r>
      <w:r>
        <w:t xml:space="preserve">. The hall can fill (photo O1 at 13:18) even though the seats are enough on average.</w:t>
      </w:r>
    </w:p>
    <w:p>
      <w:pPr>
        <w:pStyle w:val="Heading3"/>
      </w:pPr>
      <w:r>
        <w:t xml:space="preserve">Application 3: checking our data</w:t>
      </w:r>
    </w:p>
    <w:p>
      <w:pPr>
        <w:spacing w:after="120"/>
      </w:pPr>
      <w:r>
        <w:t xml:space="preserve">When the biometric logs arrive, we compute L = λ × 18 for each 10-minute bin and compare it with a headcount or photo. A large mismatch tells us either the 18-minute figure or the data needs a second look.</w:t>
      </w:r>
    </w:p>
    <w:p>
      <w:pPr>
        <w:pStyle w:val="Heading2"/>
      </w:pPr>
      <w:r>
        <w:t xml:space="preserve">3.3 The M/M/1 model (one serving line)</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line,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lines)</w:t>
      </w:r>
    </w:p>
    <w:p>
      <w:pPr>
        <w:spacing w:after="120"/>
      </w:pPr>
      <w:r>
        <w:t xml:space="preserve">When a hall has c identical serving lines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Illustrative example:</w:t>
      </w:r>
      <w:r>
        <w:t xml:space="preserve"> a mess with c = 3 lines, μ = 4 students/min per line (capacity 12/min):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0.70</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0.35 min (21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0.85</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0.85 min (51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9.3</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96%</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0.92</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1.84 min (111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21.2</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108%</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1 student/min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Three lines pooled into one queue wait much less than three separate M/M/1 lines at the same utilisation. That is the case for one shared queue feeding several serving points.</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(25–30 min prep + 7–8 min delivery)</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Kitchen taps 'out'; the model sets capacity to 0 and adds the remaining refill time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bottleneck phase (food line) as the server;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15 students/min arrive at a hall that serves 12/min, the queue grows by 3/min: after 20 minutes, 60 students are waiting, a 5-minute wait at 12/min.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line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kitchen taps ('tray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follows the lunch peak (a bell-shaped curve over the slot);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3 lines per mess; each student's service time is random with mean 15 s and cv 0.6</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the kitchen starts the next batch at a reorder level and it arrives 10 min later; if stock hits 0, the counters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500 (Munch); if full, the student waits for a seat</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Second 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mean 17 min, sd 5 min. Calibrated so a normal visit (queue + serving + eating) ≈ 18 min</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kitchen has reported the main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T_eat (17) minutes</w:t>
      </w:r>
      <w:r>
        <w:rPr>
          <w:color w:val="52514E"/>
          <w:sz w:val="18"/>
          <w:szCs w:val="18"/>
        </w:rPr>
        <w:t xml:space="preserve">    (people inside)</w:t>
      </w:r>
    </w:p>
    <w:p>
      <w:pPr>
        <w:spacing w:after="120"/>
      </w:pPr>
      <w:r>
        <w:t xml:space="preserve">On a normal day this gives L ≈ λ × 18, Little's Law with the measured 18-minute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T_eat seats freed per minute). Zero unless the hall is full.</w:t>
      </w:r>
    </w:p>
    <w:p>
      <w:pPr>
        <w:pStyle w:val="ListParagraph"/>
        <w:numPr>
          <w:ilvl w:val="0"/>
          <w:numId w:val="3"/>
        </w:numPr>
        <w:spacing w:after="60"/>
      </w:pPr>
      <w:r>
        <w:rPr>
          <w:b/>
          <w:bCs/>
        </w:rPr>
        <w:t xml:space="preserve">Food delay</w:t>
      </w:r>
      <w:r>
        <w:t xml:space="preserve"> = remaining refill time if the kitchen reported 'out'; a small penalty if 'tray low'. Kitchen taps expire if staff forget to tap 'refilled'.</w:t>
      </w:r>
    </w:p>
    <w:p>
      <w:pPr>
        <w:spacing w:after="120"/>
      </w:pPr>
      <w:r>
        <w:rPr>
          <w:b/>
          <w:bCs/>
        </w:rPr>
        <w:t xml:space="preserve">Step 5: expected time inside</w:t>
      </w:r>
      <w:r>
        <w:t xml:space="preserve"> for someone arriving now = queue wait + service + T_eat. It is about 18 minutes on a normal day and rises during surges. The manager dashboard shows it.</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These results come from 30 simulated lunches per setting with 1,600 students, using measured seats and visit time but </w:t>
      </w:r>
      <w:r>
        <w:rPr>
          <w:b/>
          <w:bCs/>
        </w:rPr>
        <w:t xml:space="preserve">assumed</w:t>
      </w:r>
      <w:r>
        <w:t xml:space="preserve"> serving speed, food batches and arrival pattern. They show what the method can do; the pilot will show what actually happens.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400"/>
        <w:gridCol w:w="1300"/>
        <w:gridCol w:w="1500"/>
        <w:gridCol w:w="1200"/>
        <w:gridCol w:w="1400"/>
      </w:tblGrid>
      <w:tr>
        <w:trPr>
          <w:tblHeader/>
        </w:trPr>
        <w:tc>
          <w:tcPr>
            <w:tcW w:type="dxa" w:w="2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Setting</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who follow</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Average wait</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90th-percentile wait</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Longest queue</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Walked to the other mess</w:t>
            </w:r>
          </w:p>
        </w:tc>
      </w:tr>
      <w:tr>
        <w:tc>
          <w:tcPr>
            <w:tcW w:type="dxa" w:w="2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screens (today)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14.8 min</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r>
      <w:tr>
        <w:tc>
          <w:tcPr>
            <w:tcW w:type="dxa" w:w="2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6.3 min</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w:t>
            </w:r>
          </w:p>
        </w:tc>
      </w:tr>
      <w:tr>
        <w:tc>
          <w:tcPr>
            <w:tcW w:type="dxa" w:w="2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5.5 min</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r>
      <w:tr>
        <w:tc>
          <w:tcPr>
            <w:tcW w:type="dxa" w:w="2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5.4 min</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tblHeader/>
        </w:trPr>
        <w:tc>
          <w:tcPr>
            <w:tcW w:type="dxa" w:w="4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Visit time (scan to leaving)</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 screens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time of day</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17.5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17.5 min</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Peak (12:55–13:20)</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24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20 min</w:t>
            </w:r>
          </w:p>
        </w:tc>
      </w:tr>
    </w:tbl>
    <w:p>
      <w:pPr>
        <w:spacing w:after="120"/>
      </w:pPr>
      <w:r>
        <w:rPr>
          <w:b/>
          <w:bCs/>
        </w:rPr>
        <w:t xml:space="preserve">What the numbers say:</w:t>
      </w:r>
    </w:p>
    <w:p>
      <w:pPr>
        <w:pStyle w:val="ListParagraph"/>
        <w:numPr>
          <w:ilvl w:val="0"/>
          <w:numId w:val="3"/>
        </w:numPr>
        <w:spacing w:after="60"/>
      </w:pPr>
      <w:r>
        <w:t xml:space="preserve">Spreading students between the two messes roughly </w:t>
      </w:r>
      <w:r>
        <w:rPr>
          <w:b/>
          <w:bCs/>
        </w:rPr>
        <w:t xml:space="preserve">halves the average wait</w:t>
      </w:r>
      <w:r>
        <w:t xml:space="preserve"> and cuts long waits (90th percentile) from about 15 to about 5–6 minutes.</w:t>
      </w:r>
    </w:p>
    <w:p>
      <w:pPr>
        <w:pStyle w:val="ListParagraph"/>
        <w:numPr>
          <w:ilvl w:val="0"/>
          <w:numId w:val="3"/>
        </w:numPr>
        <w:spacing w:after="60"/>
      </w:pPr>
      <w:r>
        <w:t xml:space="preserve">Only about </w:t>
      </w:r>
      <w:r>
        <w:rPr>
          <w:b/>
          <w:bCs/>
        </w:rPr>
        <w:t xml:space="preserve">1 in 10 students</w:t>
      </w:r>
      <w:r>
        <w:t xml:space="preserve"> needs to walk to the other mess for this. The gain comes from keeping both messes below the steep part of the utilisation curve.</w:t>
      </w:r>
    </w:p>
    <w:p>
      <w:pPr>
        <w:pStyle w:val="ListParagraph"/>
        <w:numPr>
          <w:ilvl w:val="0"/>
          <w:numId w:val="3"/>
        </w:numPr>
        <w:spacing w:after="60"/>
      </w:pPr>
      <w:r>
        <w:t xml:space="preserve">Food run-outs did </w:t>
      </w:r>
      <w:r>
        <w:rPr>
          <w:b/>
          <w:bCs/>
        </w:rPr>
        <w:t xml:space="preserve">not</w:t>
      </w:r>
      <w:r>
        <w:t xml:space="preserve"> fall in the model: total consumption is unchanged. Fewer run-outs need kitchen-side changes (reorder levels and forecasting; see sections 7.4 and 7.5).</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lines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line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after stock is low, and takes 25–30 min plus 7–8 min of delivery.</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(we assume 65/35)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chapattis, star dishes</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curd, raitha, one-per-plate sweets</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w:t>
            </w:r>
          </w:p>
        </w:tc>
      </w:tr>
    </w:tbl>
    <w:p>
      <w:pPr>
        <w:spacing w:after="120"/>
      </w:pPr>
      <w:r>
        <w:t xml:space="preserve">The matrix decides where the queuing and optimisation effort goes: the </w:t>
      </w:r>
      <w:r>
        <w:rPr>
          <w:b/>
          <w:bCs/>
        </w:rPr>
        <w:t xml:space="preserve">AZ items</w:t>
      </w:r>
      <w:r>
        <w:t xml:space="preserve">. The field visit confirmed the order: AZ star dishes ran out first (13:20–13:23), the AX curd later (13:39).</w:t>
      </w:r>
    </w:p>
    <w:p>
      <w:pPr>
        <w:pStyle w:val="Heading2"/>
      </w:pPr>
      <w:r>
        <w:t xml:space="preserve">7.5 Decision trees under risk (Session 7)</w:t>
      </w:r>
    </w:p>
    <w:p>
      <w:pPr>
        <w:spacing w:after="120"/>
      </w:pPr>
      <w:r>
        <w:rPr>
          <w:b/>
          <w:bCs/>
        </w:rPr>
        <w:t xml:space="preserve">Decision:</w:t>
      </w:r>
      <w:r>
        <w:t xml:space="preserve"> at 12:50, should the kitchen send an extra batch of the star dish </w:t>
      </w:r>
      <w:r>
        <w:rPr>
          <w:b/>
          <w:bCs/>
        </w:rPr>
        <w:t xml:space="preserve">pre-emptively</w:t>
      </w:r>
      <w:r>
        <w:t xml:space="preserve">, or </w:t>
      </w:r>
      <w:r>
        <w:rPr>
          <w:b/>
          <w:bCs/>
        </w:rPr>
        <w:t xml:space="preserve">wait and react</w:t>
      </w:r>
      <w:r>
        <w:t xml:space="preserve"> when it runs low?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w:t>
      </w:r>
    </w:p>
    <w:p>
      <w:pPr>
        <w:spacing w:after="120"/>
      </w:pPr>
      <w:r>
        <w:rPr>
          <w:b/>
          <w:bCs/>
        </w:rPr>
        <w:t xml:space="preserve">Allocating a limited batch of a star dish across centres.</w:t>
      </w:r>
      <w:r>
        <w:t xml:space="preserve"> CT can make K portions before the peak and must split them across the centres.</w:t>
      </w:r>
    </w:p>
    <w:p>
      <w:pPr>
        <w:pStyle w:val="ListParagraph"/>
        <w:numPr>
          <w:ilvl w:val="0"/>
          <w:numId w:val="3"/>
        </w:numPr>
        <w:spacing w:after="60"/>
      </w:pPr>
      <w:r>
        <w:rPr>
          <w:b/>
          <w:bCs/>
        </w:rPr>
        <w:t xml:space="preserve">Decision variables:</w:t>
      </w:r>
      <w:r>
        <w:t xml:space="preserve"> x_i = portions sent to centre i; s_i = expected shortage at i; u_i = expected surplus at i.</w:t>
      </w:r>
    </w:p>
    <w:p>
      <w:pPr>
        <w:pStyle w:val="ListParagraph"/>
        <w:numPr>
          <w:ilvl w:val="0"/>
          <w:numId w:val="3"/>
        </w:numPr>
        <w:spacing w:after="60"/>
      </w:pPr>
      <w:r>
        <w:rPr>
          <w:b/>
          <w:bCs/>
        </w:rPr>
        <w:t xml:space="preserve">Data:</w:t>
      </w:r>
      <w:r>
        <w:t xml:space="preserve"> d_i = forecast demand at centre i (from biometric arrival forecasts × portions per plate); c_s = cost per portion short (delay, unhappy students); c_w = cost per portion wasted; K = kitchen batch size; V_i = what can reach centre i before the peak.</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Σ_i ( c_s · s_i + c_w · u_i )</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s_i ≥ d_i − x_i,   u_i ≥ x_i − d_i,   Σ_i x_i ≤ K,   x_i ≤ V_i,   x_i, s_i, u_i ≥ 0</w:t>
      </w:r>
      <w:r>
        <w:rPr>
          <w:color w:val="52514E"/>
          <w:sz w:val="18"/>
          <w:szCs w:val="18"/>
        </w:rPr>
        <w:t xml:space="preserve">    (constraints)</w:t>
      </w:r>
    </w:p>
    <w:p>
      <w:pPr>
        <w:spacing w:after="120"/>
      </w:pPr>
      <w:r>
        <w:t xml:space="preserve">This is a linear programme, solvable with the simplex method (or Excel Solver). Because shortage usually costs more than waste for AZ items (c_s &gt; c_w), the solution sends each centre up to its forecast and puts any spare where shortages are most expensive. With two decision variables it can also be shown with the </w:t>
      </w:r>
      <w:r>
        <w:rPr>
          <w:b/>
          <w:bCs/>
        </w:rPr>
        <w:t xml:space="preserve">graphical method</w:t>
      </w:r>
      <w:r>
        <w:t xml:space="preserve">.</w:t>
      </w:r>
    </w:p>
    <w:p>
      <w:pPr>
        <w:spacing w:after="120"/>
      </w:pPr>
      <w:r>
        <w:rPr>
          <w:b/>
          <w:bCs/>
        </w:rPr>
        <w:t xml:space="preserve">Link to queuing:</w:t>
      </w:r>
      <w:r>
        <w:t xml:space="preserve"> the same LP can staff counters. Choosing serving lines c_i to keep utilisation at most 85% gives the linear constraint λ_i ≤ 0.85 · μ · c_i.</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lines</w:t>
      </w:r>
      <w:r>
        <w:t xml:space="preserve"> at each mess and time slot: c_{i,t} ∈ {1, 2, 3, …}. Minimise staff cost Σ cost · c_{i,t} subject to the queuing constraint λ_{i,t} ≤ ρ_max · μ · c_{i,t} and a total staff limit. The LP answer (for example 2.6 lines)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must leave 25–30 min after the cook starts,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extra serving line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25–30 min prep + 7–8 min delivery</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Simulated bell curve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line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students/min (15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lines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 at each mess during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65% / 35%</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350 portions, reorder at 120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kitchen taps,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serving lines, food stock, seats, eating time</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2026-10-21T18:25:42.153Z</dcterms:created>
  <dcterms:modified xsi:type="dcterms:W3CDTF">2026-10-21T18:25:42.154Z</dcterms:modified>
</cp:coreProperties>
</file>

<file path=docProps/custom.xml><?xml version="1.0" encoding="utf-8"?>
<Properties xmlns="http://schemas.openxmlformats.org/officeDocument/2006/custom-properties" xmlns:vt="http://schemas.openxmlformats.org/officeDocument/2006/docPropsVTypes"/>
</file>