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C08" w:rsidRDefault="00863C08" w:rsidP="00863C08"/>
    <w:p w:rsidR="00863C08" w:rsidRPr="00863C08" w:rsidRDefault="00863C08" w:rsidP="00863C08"/>
    <w:p w:rsidR="00863C08" w:rsidRPr="00863C08" w:rsidRDefault="00863C08" w:rsidP="00863C08"/>
    <w:p w:rsidR="00863C08" w:rsidRPr="00863C08" w:rsidRDefault="00863C08" w:rsidP="00863C08"/>
    <w:p w:rsidR="00863C08" w:rsidRPr="00863C08" w:rsidRDefault="00863C08" w:rsidP="00863C08"/>
    <w:p w:rsidR="00863C08" w:rsidRPr="00863C08" w:rsidRDefault="00863C08" w:rsidP="00863C08"/>
    <w:p w:rsidR="00863C08" w:rsidRPr="00863C08" w:rsidRDefault="00863C08" w:rsidP="00863C08"/>
    <w:p w:rsidR="00863C08" w:rsidRPr="00863C08" w:rsidRDefault="00863C08" w:rsidP="00863C08"/>
    <w:p w:rsidR="00863C08" w:rsidRPr="00863C08" w:rsidRDefault="00863C08" w:rsidP="00863C08"/>
    <w:p w:rsidR="00863C08" w:rsidRPr="00863C08" w:rsidRDefault="00863C08" w:rsidP="00863C08"/>
    <w:p w:rsidR="00863C08" w:rsidRDefault="00863C08" w:rsidP="00863C08"/>
    <w:p w:rsidR="00863C08" w:rsidRDefault="00863C08" w:rsidP="00863C08">
      <w:pPr>
        <w:pStyle w:val="Tytu"/>
        <w:jc w:val="center"/>
      </w:pPr>
      <w:r>
        <w:t>Algorytmy rozwiązywania gier</w:t>
      </w:r>
    </w:p>
    <w:p w:rsidR="00863C08" w:rsidRDefault="00863C08" w:rsidP="00863C08">
      <w:pPr>
        <w:pStyle w:val="Podtytu"/>
        <w:jc w:val="center"/>
      </w:pPr>
      <w:r>
        <w:t>na przykładzie Reversi (Othello)</w:t>
      </w:r>
    </w:p>
    <w:p w:rsidR="00863C08" w:rsidRPr="00863C08" w:rsidRDefault="00863C08" w:rsidP="00863C08"/>
    <w:p w:rsidR="00863C08" w:rsidRPr="00863C08" w:rsidRDefault="00863C08" w:rsidP="00863C08"/>
    <w:p w:rsidR="00863C08" w:rsidRPr="00863C08" w:rsidRDefault="00863C08" w:rsidP="00863C08"/>
    <w:p w:rsidR="00863C08" w:rsidRPr="00863C08" w:rsidRDefault="00863C08" w:rsidP="00863C08"/>
    <w:p w:rsidR="00863C08" w:rsidRPr="00863C08" w:rsidRDefault="00863C08" w:rsidP="00863C08"/>
    <w:p w:rsidR="00863C08" w:rsidRPr="00863C08" w:rsidRDefault="00863C08" w:rsidP="00863C08"/>
    <w:p w:rsidR="00863C08" w:rsidRPr="00863C08" w:rsidRDefault="00863C08" w:rsidP="00863C08"/>
    <w:p w:rsidR="00863C08" w:rsidRPr="00863C08" w:rsidRDefault="00863C08" w:rsidP="00863C08"/>
    <w:p w:rsidR="00863C08" w:rsidRPr="00863C08" w:rsidRDefault="00863C08" w:rsidP="00863C08"/>
    <w:p w:rsidR="00863C08" w:rsidRPr="00863C08" w:rsidRDefault="00863C08" w:rsidP="00863C08"/>
    <w:p w:rsidR="00863C08" w:rsidRPr="00863C08" w:rsidRDefault="00863C08" w:rsidP="00863C08"/>
    <w:p w:rsidR="00863C08" w:rsidRPr="00863C08" w:rsidRDefault="00863C08" w:rsidP="00863C08"/>
    <w:p w:rsidR="00863C08" w:rsidRPr="00863C08" w:rsidRDefault="00863C08" w:rsidP="00863C08"/>
    <w:p w:rsidR="00863C08" w:rsidRPr="00863C08" w:rsidRDefault="00863C08" w:rsidP="00863C08"/>
    <w:p w:rsidR="00863C08" w:rsidRDefault="00863C08" w:rsidP="00863C08"/>
    <w:p w:rsidR="00863C08" w:rsidRDefault="00863C08" w:rsidP="00863C08">
      <w:pPr>
        <w:jc w:val="right"/>
      </w:pPr>
      <w:r>
        <w:t>Mikołaj Robakowski, 212668</w:t>
      </w:r>
    </w:p>
    <w:p w:rsidR="00863C08" w:rsidRDefault="00863C08" w:rsidP="00863C08">
      <w:pPr>
        <w:jc w:val="right"/>
      </w:pPr>
      <w:r>
        <w:t>Wtorek 7:30</w:t>
      </w:r>
    </w:p>
    <w:p w:rsidR="00863C08" w:rsidRDefault="00863C08" w:rsidP="00863C08">
      <w:pPr>
        <w:jc w:val="right"/>
      </w:pPr>
      <w:r>
        <w:t>23.05.2016</w:t>
      </w:r>
    </w:p>
    <w:p w:rsidR="00863C08" w:rsidRDefault="00863C08" w:rsidP="00863C08">
      <w:pPr>
        <w:pStyle w:val="Nagwek1"/>
      </w:pPr>
      <w:r>
        <w:lastRenderedPageBreak/>
        <w:t>Wprowadzenie</w:t>
      </w:r>
    </w:p>
    <w:p w:rsidR="003D4D7B" w:rsidRDefault="00863C08" w:rsidP="003D4D7B">
      <w:pPr>
        <w:pStyle w:val="Nagwek2"/>
      </w:pPr>
      <w:r w:rsidRPr="00943B56">
        <w:t>Reversi</w:t>
      </w:r>
      <w:r>
        <w:t xml:space="preserve"> </w:t>
      </w:r>
    </w:p>
    <w:p w:rsidR="00863C08" w:rsidRDefault="00863C08" w:rsidP="00863C08">
      <w:r w:rsidRPr="00863C08">
        <w:t>gra planszowa</w:t>
      </w:r>
      <w:r>
        <w:t xml:space="preserve"> dla dwóch osób, rozgrywana na planszy o wymiarach 8 na 8 pól (jak w szachach i warcabach) przy pomocy 64 białych i czarnych pionów. Należy do gier strategicznych, które charakteryzują się szybkimi zmianami sytuacji i wyników. Gra wymaga myślenia perspektywicznego. Jest znana od końca XVIII wieku, zyskała popularność w połowie XIX wieku w Europie. Największy sukces Polaka na międzynarodowej arenie to zdobycie tytułu Mistrza Europy przez Miłosza Cupiała w 2009 roku.</w:t>
      </w:r>
    </w:p>
    <w:p w:rsidR="00863C08" w:rsidRPr="00A4419E" w:rsidRDefault="00863C08" w:rsidP="00863C08">
      <w:pPr>
        <w:rPr>
          <w:i/>
        </w:rPr>
      </w:pPr>
      <w:r w:rsidRPr="00A4419E">
        <w:rPr>
          <w:i/>
        </w:rPr>
        <w:t>Źródło [</w:t>
      </w:r>
      <w:hyperlink r:id="rId7" w:history="1">
        <w:r w:rsidRPr="00A4419E">
          <w:rPr>
            <w:rStyle w:val="Hipercze"/>
            <w:i/>
          </w:rPr>
          <w:t>Wikipedia</w:t>
        </w:r>
      </w:hyperlink>
      <w:r w:rsidRPr="00A4419E">
        <w:rPr>
          <w:i/>
        </w:rPr>
        <w:t>]</w:t>
      </w:r>
    </w:p>
    <w:p w:rsidR="00863C08" w:rsidRDefault="00863C08" w:rsidP="00863C08">
      <w:r>
        <w:t>Reversi jest grą o sumie zerowej, tzn. zysk jednego gracza powoduje proporcjonalne straty drugiego gracza. Tworzenie komputerowych graczy dla tego typu gier jest bardzo powszechne i dosyć łatwe, ponieważ ocena ruchu jest stosunkowo prosta (można ją łatwo wyrazić liczbowo). Do wybierania kolejnych ruchów można użyć metod optymalizacji jak algorytm MinMax.</w:t>
      </w:r>
    </w:p>
    <w:p w:rsidR="003D4D7B" w:rsidRDefault="003D4D7B" w:rsidP="003D4D7B">
      <w:pPr>
        <w:pStyle w:val="Nagwek2"/>
      </w:pPr>
      <w:r>
        <w:t xml:space="preserve">Algorytm </w:t>
      </w:r>
      <w:r w:rsidRPr="00FD67CB">
        <w:t>MinMax</w:t>
      </w:r>
      <w:r>
        <w:t xml:space="preserve"> </w:t>
      </w:r>
    </w:p>
    <w:p w:rsidR="003D4D7B" w:rsidRDefault="003D4D7B" w:rsidP="003D4D7B">
      <w:r>
        <w:t xml:space="preserve">metoda minimalizowania maksymalnych możliwych </w:t>
      </w:r>
      <w:r w:rsidRPr="003D4D7B">
        <w:t>strat</w:t>
      </w:r>
      <w:r>
        <w:t>. Alternatywnie można je traktować jako maksymalizację minimalnego zysku (</w:t>
      </w:r>
      <w:r>
        <w:rPr>
          <w:b/>
          <w:bCs/>
        </w:rPr>
        <w:t>maximin</w:t>
      </w:r>
      <w:r>
        <w:t xml:space="preserve">). Wywodzi się to z </w:t>
      </w:r>
      <w:r w:rsidRPr="003D4D7B">
        <w:t>teorii gry</w:t>
      </w:r>
      <w:r>
        <w:t xml:space="preserve"> o </w:t>
      </w:r>
      <w:r w:rsidRPr="003D4D7B">
        <w:t>sumie zerowej</w:t>
      </w:r>
      <w:r>
        <w:t>, obejmujących oba przypadki, zarówno ten, gdzie gracze wykonują ruchy naprzemiennie, jak i ten, gdzie wykonują ruchy jednocześnie. Zostało to również rozszerzone na bardziej skomplikowane gry i ogólne podejmowanie decyzji w obecności niepewności.</w:t>
      </w:r>
    </w:p>
    <w:p w:rsidR="003D4D7B" w:rsidRDefault="003D4D7B" w:rsidP="003D4D7B">
      <w:pPr>
        <w:rPr>
          <w:i/>
        </w:rPr>
      </w:pPr>
      <w:r w:rsidRPr="00A4419E">
        <w:rPr>
          <w:i/>
        </w:rPr>
        <w:t>Źródło [</w:t>
      </w:r>
      <w:hyperlink r:id="rId8" w:history="1">
        <w:r w:rsidRPr="00A4419E">
          <w:rPr>
            <w:rStyle w:val="Hipercze"/>
            <w:i/>
          </w:rPr>
          <w:t>Wikipedia</w:t>
        </w:r>
      </w:hyperlink>
      <w:r w:rsidRPr="00A4419E">
        <w:rPr>
          <w:i/>
        </w:rPr>
        <w:t>]</w:t>
      </w:r>
    </w:p>
    <w:p w:rsidR="003D4D7B" w:rsidRDefault="003D4D7B" w:rsidP="003D4D7B">
      <w:pPr>
        <w:rPr>
          <w:rFonts w:cs="Times New Roman"/>
        </w:rPr>
      </w:pPr>
      <w:r>
        <w:rPr>
          <w:rFonts w:cs="Times New Roman"/>
        </w:rPr>
        <w:t>Szybszym algorytmem przeszukiwania, który daje nie gorsze rezultaty od oryginalnego MinMax’a jest alforytm Alfa-Beta.</w:t>
      </w:r>
    </w:p>
    <w:p w:rsidR="003D4D7B" w:rsidRDefault="003D4D7B" w:rsidP="003D4D7B">
      <w:pPr>
        <w:pStyle w:val="Nagwek2"/>
      </w:pPr>
      <w:r>
        <w:t>Algorytm Alfa-Beta</w:t>
      </w:r>
      <w:r>
        <w:t xml:space="preserve"> </w:t>
      </w:r>
    </w:p>
    <w:p w:rsidR="003D4D7B" w:rsidRDefault="003D4D7B" w:rsidP="003D4D7B">
      <w:r>
        <w:t xml:space="preserve">algorytm przeszukujący, redukujący liczbę węzłów, które muszą być rozwiązywane w drzewach przeszukujących przez </w:t>
      </w:r>
      <w:r w:rsidRPr="003D4D7B">
        <w:t>algorytm min-max</w:t>
      </w:r>
      <w:r>
        <w:t xml:space="preserve">. Jest to przeszukiwanie wykorzystywane w grach dwuosobowych, takich jak </w:t>
      </w:r>
      <w:r w:rsidRPr="003D4D7B">
        <w:t>kółko i krzyżyk</w:t>
      </w:r>
      <w:r>
        <w:t xml:space="preserve">, </w:t>
      </w:r>
      <w:r w:rsidRPr="003D4D7B">
        <w:t>szachy</w:t>
      </w:r>
      <w:r>
        <w:t xml:space="preserve">, </w:t>
      </w:r>
      <w:r w:rsidRPr="003D4D7B">
        <w:t>go</w:t>
      </w:r>
      <w:r>
        <w:t>. Warunkiem stopu jest znalezienie przynajmniej jednego rozwiązania czyniącego obecnie badaną opcję ruchu gorszą od poprzednio zbadanych opcji. Wybranie takiej opcji ruchu nie przyniosłoby korzyści graczowi ruszającemu się, dlatego też nie ma potrzeby przeszukiwać dalej gałęzi drzewa tej opcji. Ta technika pozwala zaoszczędzić czas poszukiwania bez zmiany wyniku działania algorytmu.</w:t>
      </w:r>
    </w:p>
    <w:p w:rsidR="003D4D7B" w:rsidRDefault="003D4D7B" w:rsidP="003D4D7B">
      <w:pPr>
        <w:rPr>
          <w:rFonts w:cs="Times New Roman"/>
          <w:i/>
        </w:rPr>
      </w:pPr>
      <w:r w:rsidRPr="00F768C0">
        <w:rPr>
          <w:i/>
        </w:rPr>
        <w:t xml:space="preserve">Źródło </w:t>
      </w:r>
      <w:r>
        <w:rPr>
          <w:i/>
        </w:rPr>
        <w:t>[</w:t>
      </w:r>
      <w:hyperlink r:id="rId9" w:history="1">
        <w:r w:rsidRPr="00F768C0">
          <w:rPr>
            <w:rStyle w:val="Hipercze"/>
            <w:i/>
          </w:rPr>
          <w:t>Wikipedia</w:t>
        </w:r>
      </w:hyperlink>
      <w:r>
        <w:rPr>
          <w:rFonts w:cs="Times New Roman"/>
          <w:i/>
        </w:rPr>
        <w:t>]</w:t>
      </w:r>
    </w:p>
    <w:p w:rsidR="00863C08" w:rsidRDefault="00A5755B" w:rsidP="00A5755B">
      <w:pPr>
        <w:pStyle w:val="Nagwek1"/>
      </w:pPr>
      <w:r>
        <w:t>Opis problemu i sposób realizacji</w:t>
      </w:r>
    </w:p>
    <w:p w:rsidR="009D3077" w:rsidRDefault="00A5755B" w:rsidP="009D3077">
      <w:r>
        <w:t xml:space="preserve">Celem pracy jest zaprojektowanie i implementacja różnych botów do gry Reversi oraz zbadanie </w:t>
      </w:r>
      <w:r w:rsidR="009D3077">
        <w:t>ich jakości (ilość wygranych gier) oraz wydajności (czas oczekiwania na ruch).</w:t>
      </w:r>
    </w:p>
    <w:p w:rsidR="009D3077" w:rsidRDefault="009D3077" w:rsidP="009D3077">
      <w:pPr>
        <w:pStyle w:val="Nagwek2"/>
      </w:pPr>
      <w:r>
        <w:t>Użyte heurystyki oceny stanu gry</w:t>
      </w:r>
    </w:p>
    <w:p w:rsidR="009D3077" w:rsidRDefault="00B34682" w:rsidP="009D3077">
      <w:pPr>
        <w:pStyle w:val="Nagwek3"/>
      </w:pPr>
      <w:r>
        <w:t>Stosunek liczb</w:t>
      </w:r>
      <w:r w:rsidR="009D3077">
        <w:t xml:space="preserve"> dysków</w:t>
      </w:r>
    </w:p>
    <w:p w:rsidR="009D3077" w:rsidRDefault="009D3077" w:rsidP="009D3077">
      <w:r>
        <w:t>Im lepszy stosunek liczby naszych dysków do liczby dysków przeciwnika, tym lepsza ocena stanu gry.</w:t>
      </w:r>
    </w:p>
    <w:p w:rsidR="009D3077" w:rsidRDefault="009D3077" w:rsidP="009D3077">
      <w:pPr>
        <w:pStyle w:val="Nagwek3"/>
      </w:pPr>
      <w:r>
        <w:t>Mobilność</w:t>
      </w:r>
    </w:p>
    <w:p w:rsidR="009D3077" w:rsidRDefault="009D3077" w:rsidP="009D3077">
      <w:r>
        <w:t>Im lepszy stosunek liczby naszych ruchów do liczby ruchów przeciwnika, tym lepsza ocena stanu gry.</w:t>
      </w:r>
    </w:p>
    <w:p w:rsidR="009D3077" w:rsidRDefault="009D3077" w:rsidP="009D3077">
      <w:pPr>
        <w:pStyle w:val="Nagwek3"/>
      </w:pPr>
      <w:r>
        <w:lastRenderedPageBreak/>
        <w:t>Zajętość rogów</w:t>
      </w:r>
    </w:p>
    <w:p w:rsidR="009D3077" w:rsidRDefault="009D3077" w:rsidP="009D3077">
      <w:r>
        <w:t>Rogi planszy są inherentnie stabilne – nie można zmienić koloru dysków tam postawionych. Na rogach można budować większe stabilne obszary. Ocena stanu gry to różnica liczby rogów zajętych przez gracza maksymalizującego i gracza minimalizującego. Heurystyka ta jest stosunkowo bezużyteczna gdy stosowana jako jedyna heurystyka oceny stanu gry.</w:t>
      </w:r>
    </w:p>
    <w:p w:rsidR="009D3077" w:rsidRDefault="009D3077" w:rsidP="009D3077">
      <w:pPr>
        <w:pStyle w:val="Nagwek3"/>
      </w:pPr>
      <w:r>
        <w:t>Heurystyki złożone</w:t>
      </w:r>
    </w:p>
    <w:p w:rsidR="009D3077" w:rsidRDefault="009D3077" w:rsidP="009D3077">
      <w:r>
        <w:t xml:space="preserve">Zastosowano także dwie heurystyki będące </w:t>
      </w:r>
      <w:r w:rsidR="00B34682">
        <w:t>złożeniami wcześniej opisanych heurystyk.</w:t>
      </w:r>
    </w:p>
    <w:p w:rsidR="00B34682" w:rsidRDefault="00B34682" w:rsidP="00B34682">
      <w:pPr>
        <w:pStyle w:val="Akapitzlist"/>
        <w:numPr>
          <w:ilvl w:val="0"/>
          <w:numId w:val="1"/>
        </w:numPr>
      </w:pPr>
      <w:r>
        <w:t>kombinacja liniowa heurystyk (ustalone wagi)</w:t>
      </w:r>
    </w:p>
    <w:p w:rsidR="00B34682" w:rsidRDefault="00B34682" w:rsidP="00B34682">
      <w:pPr>
        <w:pStyle w:val="Akapitzlist"/>
        <w:numPr>
          <w:ilvl w:val="0"/>
          <w:numId w:val="1"/>
        </w:numPr>
      </w:pPr>
      <w:r>
        <w:t>kombinacja liniowa heurystyk (wagi zależne od ilości dysków na planszy)</w:t>
      </w:r>
    </w:p>
    <w:p w:rsidR="00B34682" w:rsidRDefault="00B34682" w:rsidP="00B34682">
      <w:r>
        <w:t>Druga z tych heurystyk wykożystuje fakt, że bardzo naiwna heurystyka, jaką jest stosunek liczb dysków, jest bardzo skuteczna w późnej grze, lecz bezużyteczna na początku gry.</w:t>
      </w:r>
    </w:p>
    <w:p w:rsidR="00B34682" w:rsidRDefault="00B34682" w:rsidP="00B34682">
      <w:pPr>
        <w:pStyle w:val="Nagwek2"/>
      </w:pPr>
      <w:r>
        <w:t>Sortowanie węzłów do odwiedzenia</w:t>
      </w:r>
    </w:p>
    <w:p w:rsidR="00B34682" w:rsidRDefault="00B34682" w:rsidP="00B34682">
      <w:r>
        <w:t>Algorytm Alfa-Beta polega w bardzo wysokim stopniu na kolejności węzłów w odwiedzanym poddrzewie. W celu potencjalnego przyspieszenia działania algorytmu zaproponowana została tania heurystyka oceny ruchu, opierająca się o następującą tablicę:</w:t>
      </w:r>
    </w:p>
    <w:p w:rsidR="00253EEC" w:rsidRDefault="00253EEC" w:rsidP="00B34682"/>
    <w:tbl>
      <w:tblPr>
        <w:tblStyle w:val="Siatkatabelijasna"/>
        <w:tblW w:w="0" w:type="auto"/>
        <w:jc w:val="center"/>
        <w:tblLook w:val="04A0" w:firstRow="1" w:lastRow="0" w:firstColumn="1" w:lastColumn="0" w:noHBand="0" w:noVBand="1"/>
      </w:tblPr>
      <w:tblGrid>
        <w:gridCol w:w="454"/>
        <w:gridCol w:w="454"/>
        <w:gridCol w:w="454"/>
        <w:gridCol w:w="454"/>
        <w:gridCol w:w="454"/>
        <w:gridCol w:w="454"/>
        <w:gridCol w:w="454"/>
        <w:gridCol w:w="454"/>
      </w:tblGrid>
      <w:tr w:rsidR="00B34682" w:rsidTr="00B34682">
        <w:trPr>
          <w:trHeight w:val="454"/>
          <w:jc w:val="center"/>
        </w:trPr>
        <w:tc>
          <w:tcPr>
            <w:tcW w:w="454" w:type="dxa"/>
            <w:vAlign w:val="center"/>
          </w:tcPr>
          <w:p w:rsidR="00B34682" w:rsidRDefault="00B34682" w:rsidP="00073320">
            <w:pPr>
              <w:jc w:val="center"/>
            </w:pPr>
            <w:r>
              <w:t>4</w:t>
            </w:r>
          </w:p>
        </w:tc>
        <w:tc>
          <w:tcPr>
            <w:tcW w:w="454" w:type="dxa"/>
            <w:vAlign w:val="center"/>
          </w:tcPr>
          <w:p w:rsidR="00B34682" w:rsidRDefault="00B34682" w:rsidP="00073320">
            <w:pPr>
              <w:jc w:val="center"/>
            </w:pPr>
            <w:r>
              <w:t>-3</w:t>
            </w:r>
          </w:p>
        </w:tc>
        <w:tc>
          <w:tcPr>
            <w:tcW w:w="454" w:type="dxa"/>
            <w:vAlign w:val="center"/>
          </w:tcPr>
          <w:p w:rsidR="00B34682" w:rsidRDefault="00B34682" w:rsidP="00073320">
            <w:pPr>
              <w:jc w:val="center"/>
            </w:pPr>
            <w:r>
              <w:t>2</w:t>
            </w:r>
          </w:p>
        </w:tc>
        <w:tc>
          <w:tcPr>
            <w:tcW w:w="454" w:type="dxa"/>
            <w:vAlign w:val="center"/>
          </w:tcPr>
          <w:p w:rsidR="00B34682" w:rsidRDefault="00B34682" w:rsidP="00073320">
            <w:pPr>
              <w:jc w:val="center"/>
            </w:pPr>
            <w:r>
              <w:t>2</w:t>
            </w:r>
          </w:p>
        </w:tc>
        <w:tc>
          <w:tcPr>
            <w:tcW w:w="454" w:type="dxa"/>
            <w:vAlign w:val="center"/>
          </w:tcPr>
          <w:p w:rsidR="00B34682" w:rsidRDefault="00B34682" w:rsidP="00073320">
            <w:pPr>
              <w:jc w:val="center"/>
            </w:pPr>
            <w:r>
              <w:t>2</w:t>
            </w:r>
          </w:p>
        </w:tc>
        <w:tc>
          <w:tcPr>
            <w:tcW w:w="454" w:type="dxa"/>
            <w:vAlign w:val="center"/>
          </w:tcPr>
          <w:p w:rsidR="00B34682" w:rsidRDefault="00B34682" w:rsidP="00073320">
            <w:pPr>
              <w:jc w:val="center"/>
            </w:pPr>
            <w:r>
              <w:t>2</w:t>
            </w:r>
          </w:p>
        </w:tc>
        <w:tc>
          <w:tcPr>
            <w:tcW w:w="454" w:type="dxa"/>
            <w:vAlign w:val="center"/>
          </w:tcPr>
          <w:p w:rsidR="00B34682" w:rsidRDefault="00B34682" w:rsidP="00073320">
            <w:pPr>
              <w:jc w:val="center"/>
            </w:pPr>
            <w:r>
              <w:t>-3</w:t>
            </w:r>
          </w:p>
        </w:tc>
        <w:tc>
          <w:tcPr>
            <w:tcW w:w="454" w:type="dxa"/>
            <w:vAlign w:val="center"/>
          </w:tcPr>
          <w:p w:rsidR="00B34682" w:rsidRDefault="00B34682" w:rsidP="00073320">
            <w:pPr>
              <w:jc w:val="center"/>
            </w:pPr>
            <w:r>
              <w:t>4</w:t>
            </w:r>
          </w:p>
        </w:tc>
      </w:tr>
      <w:tr w:rsidR="00B34682" w:rsidTr="00B34682">
        <w:trPr>
          <w:trHeight w:val="454"/>
          <w:jc w:val="center"/>
        </w:trPr>
        <w:tc>
          <w:tcPr>
            <w:tcW w:w="454" w:type="dxa"/>
            <w:vAlign w:val="center"/>
          </w:tcPr>
          <w:p w:rsidR="00B34682" w:rsidRDefault="00B34682" w:rsidP="00073320">
            <w:pPr>
              <w:jc w:val="center"/>
            </w:pPr>
            <w:r>
              <w:t>-3</w:t>
            </w:r>
          </w:p>
        </w:tc>
        <w:tc>
          <w:tcPr>
            <w:tcW w:w="454" w:type="dxa"/>
            <w:vAlign w:val="center"/>
          </w:tcPr>
          <w:p w:rsidR="00B34682" w:rsidRDefault="00B34682" w:rsidP="00073320">
            <w:pPr>
              <w:jc w:val="center"/>
            </w:pPr>
            <w:r>
              <w:t>-4</w:t>
            </w:r>
          </w:p>
        </w:tc>
        <w:tc>
          <w:tcPr>
            <w:tcW w:w="454" w:type="dxa"/>
            <w:vAlign w:val="center"/>
          </w:tcPr>
          <w:p w:rsidR="00B34682" w:rsidRDefault="00B34682" w:rsidP="00073320">
            <w:pPr>
              <w:jc w:val="center"/>
            </w:pPr>
            <w:r>
              <w:t>-1</w:t>
            </w:r>
          </w:p>
        </w:tc>
        <w:tc>
          <w:tcPr>
            <w:tcW w:w="454" w:type="dxa"/>
            <w:vAlign w:val="center"/>
          </w:tcPr>
          <w:p w:rsidR="00B34682" w:rsidRDefault="00B34682" w:rsidP="00073320">
            <w:pPr>
              <w:jc w:val="center"/>
            </w:pPr>
            <w:r>
              <w:t>-1</w:t>
            </w:r>
          </w:p>
        </w:tc>
        <w:tc>
          <w:tcPr>
            <w:tcW w:w="454" w:type="dxa"/>
            <w:vAlign w:val="center"/>
          </w:tcPr>
          <w:p w:rsidR="00B34682" w:rsidRDefault="00B34682" w:rsidP="00073320">
            <w:pPr>
              <w:jc w:val="center"/>
            </w:pPr>
            <w:r>
              <w:t>-1</w:t>
            </w:r>
          </w:p>
        </w:tc>
        <w:tc>
          <w:tcPr>
            <w:tcW w:w="454" w:type="dxa"/>
            <w:vAlign w:val="center"/>
          </w:tcPr>
          <w:p w:rsidR="00B34682" w:rsidRDefault="00B34682" w:rsidP="00073320">
            <w:pPr>
              <w:jc w:val="center"/>
            </w:pPr>
            <w:r>
              <w:t>-1</w:t>
            </w:r>
          </w:p>
        </w:tc>
        <w:tc>
          <w:tcPr>
            <w:tcW w:w="454" w:type="dxa"/>
            <w:vAlign w:val="center"/>
          </w:tcPr>
          <w:p w:rsidR="00B34682" w:rsidRDefault="00B34682" w:rsidP="00073320">
            <w:pPr>
              <w:jc w:val="center"/>
            </w:pPr>
            <w:r>
              <w:t>-4</w:t>
            </w:r>
          </w:p>
        </w:tc>
        <w:tc>
          <w:tcPr>
            <w:tcW w:w="454" w:type="dxa"/>
            <w:vAlign w:val="center"/>
          </w:tcPr>
          <w:p w:rsidR="00B34682" w:rsidRDefault="00B34682" w:rsidP="00073320">
            <w:pPr>
              <w:jc w:val="center"/>
            </w:pPr>
            <w:r>
              <w:t>-3</w:t>
            </w:r>
          </w:p>
        </w:tc>
      </w:tr>
      <w:tr w:rsidR="00B34682" w:rsidTr="00B34682">
        <w:trPr>
          <w:trHeight w:val="454"/>
          <w:jc w:val="center"/>
        </w:trPr>
        <w:tc>
          <w:tcPr>
            <w:tcW w:w="454" w:type="dxa"/>
            <w:vAlign w:val="center"/>
          </w:tcPr>
          <w:p w:rsidR="00B34682" w:rsidRDefault="00B34682" w:rsidP="00073320">
            <w:pPr>
              <w:jc w:val="center"/>
            </w:pPr>
            <w:r>
              <w:t>2</w:t>
            </w:r>
          </w:p>
        </w:tc>
        <w:tc>
          <w:tcPr>
            <w:tcW w:w="454" w:type="dxa"/>
            <w:vAlign w:val="center"/>
          </w:tcPr>
          <w:p w:rsidR="00B34682" w:rsidRDefault="00B34682" w:rsidP="00073320">
            <w:pPr>
              <w:jc w:val="center"/>
            </w:pPr>
            <w:r>
              <w:t>-1</w:t>
            </w:r>
          </w:p>
        </w:tc>
        <w:tc>
          <w:tcPr>
            <w:tcW w:w="454" w:type="dxa"/>
            <w:vAlign w:val="center"/>
          </w:tcPr>
          <w:p w:rsidR="00B34682" w:rsidRDefault="00B34682" w:rsidP="00073320">
            <w:pPr>
              <w:jc w:val="center"/>
            </w:pPr>
            <w:r>
              <w:t>1</w:t>
            </w:r>
          </w:p>
        </w:tc>
        <w:tc>
          <w:tcPr>
            <w:tcW w:w="454" w:type="dxa"/>
            <w:vAlign w:val="center"/>
          </w:tcPr>
          <w:p w:rsidR="00B34682" w:rsidRDefault="00B34682" w:rsidP="00073320">
            <w:pPr>
              <w:jc w:val="center"/>
            </w:pPr>
            <w:r>
              <w:t>0</w:t>
            </w:r>
          </w:p>
        </w:tc>
        <w:tc>
          <w:tcPr>
            <w:tcW w:w="454" w:type="dxa"/>
            <w:vAlign w:val="center"/>
          </w:tcPr>
          <w:p w:rsidR="00B34682" w:rsidRDefault="00B34682" w:rsidP="00073320">
            <w:pPr>
              <w:jc w:val="center"/>
            </w:pPr>
            <w:r>
              <w:t>0</w:t>
            </w:r>
          </w:p>
        </w:tc>
        <w:tc>
          <w:tcPr>
            <w:tcW w:w="454" w:type="dxa"/>
            <w:vAlign w:val="center"/>
          </w:tcPr>
          <w:p w:rsidR="00B34682" w:rsidRDefault="00B34682" w:rsidP="00073320">
            <w:pPr>
              <w:jc w:val="center"/>
            </w:pPr>
            <w:r>
              <w:t>1</w:t>
            </w:r>
          </w:p>
        </w:tc>
        <w:tc>
          <w:tcPr>
            <w:tcW w:w="454" w:type="dxa"/>
            <w:vAlign w:val="center"/>
          </w:tcPr>
          <w:p w:rsidR="00B34682" w:rsidRDefault="00B34682" w:rsidP="00073320">
            <w:pPr>
              <w:jc w:val="center"/>
            </w:pPr>
            <w:r>
              <w:t>-1</w:t>
            </w:r>
          </w:p>
        </w:tc>
        <w:tc>
          <w:tcPr>
            <w:tcW w:w="454" w:type="dxa"/>
            <w:vAlign w:val="center"/>
          </w:tcPr>
          <w:p w:rsidR="00B34682" w:rsidRDefault="00B34682" w:rsidP="00073320">
            <w:pPr>
              <w:jc w:val="center"/>
            </w:pPr>
            <w:r>
              <w:t>2</w:t>
            </w:r>
          </w:p>
        </w:tc>
      </w:tr>
      <w:tr w:rsidR="00B34682" w:rsidTr="00B34682">
        <w:trPr>
          <w:trHeight w:val="454"/>
          <w:jc w:val="center"/>
        </w:trPr>
        <w:tc>
          <w:tcPr>
            <w:tcW w:w="454" w:type="dxa"/>
            <w:vAlign w:val="center"/>
          </w:tcPr>
          <w:p w:rsidR="00B34682" w:rsidRDefault="00B34682" w:rsidP="00073320">
            <w:pPr>
              <w:jc w:val="center"/>
            </w:pPr>
            <w:r>
              <w:t>2</w:t>
            </w:r>
          </w:p>
        </w:tc>
        <w:tc>
          <w:tcPr>
            <w:tcW w:w="454" w:type="dxa"/>
            <w:vAlign w:val="center"/>
          </w:tcPr>
          <w:p w:rsidR="00B34682" w:rsidRDefault="00B34682" w:rsidP="00073320">
            <w:pPr>
              <w:jc w:val="center"/>
            </w:pPr>
            <w:r>
              <w:t>-1</w:t>
            </w:r>
          </w:p>
        </w:tc>
        <w:tc>
          <w:tcPr>
            <w:tcW w:w="454" w:type="dxa"/>
            <w:vAlign w:val="center"/>
          </w:tcPr>
          <w:p w:rsidR="00B34682" w:rsidRDefault="00B34682" w:rsidP="00073320">
            <w:pPr>
              <w:jc w:val="center"/>
            </w:pPr>
            <w:r>
              <w:t>0</w:t>
            </w:r>
          </w:p>
        </w:tc>
        <w:tc>
          <w:tcPr>
            <w:tcW w:w="454" w:type="dxa"/>
            <w:vAlign w:val="center"/>
          </w:tcPr>
          <w:p w:rsidR="00B34682" w:rsidRDefault="00B34682" w:rsidP="00073320">
            <w:pPr>
              <w:jc w:val="center"/>
            </w:pPr>
            <w:r>
              <w:t>1</w:t>
            </w:r>
          </w:p>
        </w:tc>
        <w:tc>
          <w:tcPr>
            <w:tcW w:w="454" w:type="dxa"/>
            <w:vAlign w:val="center"/>
          </w:tcPr>
          <w:p w:rsidR="00B34682" w:rsidRDefault="00B34682" w:rsidP="00073320">
            <w:pPr>
              <w:jc w:val="center"/>
            </w:pPr>
            <w:r>
              <w:t>1</w:t>
            </w:r>
          </w:p>
        </w:tc>
        <w:tc>
          <w:tcPr>
            <w:tcW w:w="454" w:type="dxa"/>
            <w:vAlign w:val="center"/>
          </w:tcPr>
          <w:p w:rsidR="00B34682" w:rsidRDefault="00B34682" w:rsidP="00073320">
            <w:pPr>
              <w:jc w:val="center"/>
            </w:pPr>
            <w:r>
              <w:t>0</w:t>
            </w:r>
          </w:p>
        </w:tc>
        <w:tc>
          <w:tcPr>
            <w:tcW w:w="454" w:type="dxa"/>
            <w:vAlign w:val="center"/>
          </w:tcPr>
          <w:p w:rsidR="00B34682" w:rsidRDefault="00B34682" w:rsidP="00073320">
            <w:pPr>
              <w:jc w:val="center"/>
            </w:pPr>
            <w:r>
              <w:t>-1</w:t>
            </w:r>
          </w:p>
        </w:tc>
        <w:tc>
          <w:tcPr>
            <w:tcW w:w="454" w:type="dxa"/>
            <w:vAlign w:val="center"/>
          </w:tcPr>
          <w:p w:rsidR="00B34682" w:rsidRDefault="00B34682" w:rsidP="00073320">
            <w:pPr>
              <w:jc w:val="center"/>
            </w:pPr>
            <w:r>
              <w:t>2</w:t>
            </w:r>
          </w:p>
        </w:tc>
      </w:tr>
      <w:tr w:rsidR="00B34682" w:rsidTr="00B34682">
        <w:trPr>
          <w:trHeight w:val="454"/>
          <w:jc w:val="center"/>
        </w:trPr>
        <w:tc>
          <w:tcPr>
            <w:tcW w:w="454" w:type="dxa"/>
            <w:vAlign w:val="center"/>
          </w:tcPr>
          <w:p w:rsidR="00B34682" w:rsidRDefault="00B34682" w:rsidP="00073320">
            <w:pPr>
              <w:jc w:val="center"/>
            </w:pPr>
            <w:r>
              <w:t>2</w:t>
            </w:r>
          </w:p>
        </w:tc>
        <w:tc>
          <w:tcPr>
            <w:tcW w:w="454" w:type="dxa"/>
            <w:vAlign w:val="center"/>
          </w:tcPr>
          <w:p w:rsidR="00B34682" w:rsidRDefault="00B34682" w:rsidP="00073320">
            <w:pPr>
              <w:jc w:val="center"/>
            </w:pPr>
            <w:r>
              <w:t>-1</w:t>
            </w:r>
          </w:p>
        </w:tc>
        <w:tc>
          <w:tcPr>
            <w:tcW w:w="454" w:type="dxa"/>
            <w:vAlign w:val="center"/>
          </w:tcPr>
          <w:p w:rsidR="00B34682" w:rsidRDefault="00B34682" w:rsidP="00073320">
            <w:pPr>
              <w:jc w:val="center"/>
            </w:pPr>
            <w:r>
              <w:t>0</w:t>
            </w:r>
          </w:p>
        </w:tc>
        <w:tc>
          <w:tcPr>
            <w:tcW w:w="454" w:type="dxa"/>
            <w:vAlign w:val="center"/>
          </w:tcPr>
          <w:p w:rsidR="00B34682" w:rsidRDefault="00B34682" w:rsidP="00073320">
            <w:pPr>
              <w:jc w:val="center"/>
            </w:pPr>
            <w:r>
              <w:t>1</w:t>
            </w:r>
          </w:p>
        </w:tc>
        <w:tc>
          <w:tcPr>
            <w:tcW w:w="454" w:type="dxa"/>
            <w:vAlign w:val="center"/>
          </w:tcPr>
          <w:p w:rsidR="00B34682" w:rsidRDefault="00B34682" w:rsidP="00073320">
            <w:pPr>
              <w:jc w:val="center"/>
            </w:pPr>
            <w:r>
              <w:t>1</w:t>
            </w:r>
          </w:p>
        </w:tc>
        <w:tc>
          <w:tcPr>
            <w:tcW w:w="454" w:type="dxa"/>
            <w:vAlign w:val="center"/>
          </w:tcPr>
          <w:p w:rsidR="00B34682" w:rsidRDefault="00B34682" w:rsidP="00073320">
            <w:pPr>
              <w:jc w:val="center"/>
            </w:pPr>
            <w:r>
              <w:t>0</w:t>
            </w:r>
          </w:p>
        </w:tc>
        <w:tc>
          <w:tcPr>
            <w:tcW w:w="454" w:type="dxa"/>
            <w:vAlign w:val="center"/>
          </w:tcPr>
          <w:p w:rsidR="00B34682" w:rsidRDefault="00B34682" w:rsidP="00073320">
            <w:pPr>
              <w:jc w:val="center"/>
            </w:pPr>
            <w:r>
              <w:t>-1</w:t>
            </w:r>
          </w:p>
        </w:tc>
        <w:tc>
          <w:tcPr>
            <w:tcW w:w="454" w:type="dxa"/>
            <w:vAlign w:val="center"/>
          </w:tcPr>
          <w:p w:rsidR="00B34682" w:rsidRDefault="00B34682" w:rsidP="00073320">
            <w:pPr>
              <w:jc w:val="center"/>
            </w:pPr>
            <w:r>
              <w:t>2</w:t>
            </w:r>
          </w:p>
        </w:tc>
      </w:tr>
      <w:tr w:rsidR="00B34682" w:rsidTr="00B34682">
        <w:trPr>
          <w:trHeight w:val="454"/>
          <w:jc w:val="center"/>
        </w:trPr>
        <w:tc>
          <w:tcPr>
            <w:tcW w:w="454" w:type="dxa"/>
            <w:vAlign w:val="center"/>
          </w:tcPr>
          <w:p w:rsidR="00B34682" w:rsidRDefault="00B34682" w:rsidP="00073320">
            <w:pPr>
              <w:jc w:val="center"/>
            </w:pPr>
            <w:r>
              <w:t>2</w:t>
            </w:r>
          </w:p>
        </w:tc>
        <w:tc>
          <w:tcPr>
            <w:tcW w:w="454" w:type="dxa"/>
            <w:vAlign w:val="center"/>
          </w:tcPr>
          <w:p w:rsidR="00B34682" w:rsidRDefault="00B34682" w:rsidP="00073320">
            <w:pPr>
              <w:jc w:val="center"/>
            </w:pPr>
            <w:r>
              <w:t>-1</w:t>
            </w:r>
          </w:p>
        </w:tc>
        <w:tc>
          <w:tcPr>
            <w:tcW w:w="454" w:type="dxa"/>
            <w:vAlign w:val="center"/>
          </w:tcPr>
          <w:p w:rsidR="00B34682" w:rsidRDefault="00B34682" w:rsidP="00073320">
            <w:pPr>
              <w:jc w:val="center"/>
            </w:pPr>
            <w:r>
              <w:t>1</w:t>
            </w:r>
          </w:p>
        </w:tc>
        <w:tc>
          <w:tcPr>
            <w:tcW w:w="454" w:type="dxa"/>
            <w:vAlign w:val="center"/>
          </w:tcPr>
          <w:p w:rsidR="00B34682" w:rsidRDefault="00B34682" w:rsidP="00073320">
            <w:pPr>
              <w:jc w:val="center"/>
            </w:pPr>
            <w:r>
              <w:t>0</w:t>
            </w:r>
          </w:p>
        </w:tc>
        <w:tc>
          <w:tcPr>
            <w:tcW w:w="454" w:type="dxa"/>
            <w:vAlign w:val="center"/>
          </w:tcPr>
          <w:p w:rsidR="00B34682" w:rsidRDefault="00B34682" w:rsidP="00073320">
            <w:pPr>
              <w:jc w:val="center"/>
            </w:pPr>
            <w:r>
              <w:t>0</w:t>
            </w:r>
          </w:p>
        </w:tc>
        <w:tc>
          <w:tcPr>
            <w:tcW w:w="454" w:type="dxa"/>
            <w:vAlign w:val="center"/>
          </w:tcPr>
          <w:p w:rsidR="00B34682" w:rsidRDefault="00B34682" w:rsidP="00073320">
            <w:pPr>
              <w:jc w:val="center"/>
            </w:pPr>
            <w:r>
              <w:t>1</w:t>
            </w:r>
          </w:p>
        </w:tc>
        <w:tc>
          <w:tcPr>
            <w:tcW w:w="454" w:type="dxa"/>
            <w:vAlign w:val="center"/>
          </w:tcPr>
          <w:p w:rsidR="00B34682" w:rsidRDefault="00B34682" w:rsidP="00073320">
            <w:pPr>
              <w:jc w:val="center"/>
            </w:pPr>
            <w:r>
              <w:t>-1</w:t>
            </w:r>
          </w:p>
        </w:tc>
        <w:tc>
          <w:tcPr>
            <w:tcW w:w="454" w:type="dxa"/>
            <w:vAlign w:val="center"/>
          </w:tcPr>
          <w:p w:rsidR="00B34682" w:rsidRDefault="00B34682" w:rsidP="00073320">
            <w:pPr>
              <w:jc w:val="center"/>
            </w:pPr>
            <w:r>
              <w:t>2</w:t>
            </w:r>
          </w:p>
        </w:tc>
      </w:tr>
      <w:tr w:rsidR="00B34682" w:rsidTr="00B34682">
        <w:trPr>
          <w:trHeight w:val="454"/>
          <w:jc w:val="center"/>
        </w:trPr>
        <w:tc>
          <w:tcPr>
            <w:tcW w:w="454" w:type="dxa"/>
            <w:vAlign w:val="center"/>
          </w:tcPr>
          <w:p w:rsidR="00B34682" w:rsidRDefault="00B34682" w:rsidP="00073320">
            <w:pPr>
              <w:jc w:val="center"/>
            </w:pPr>
            <w:r>
              <w:t>-3</w:t>
            </w:r>
          </w:p>
        </w:tc>
        <w:tc>
          <w:tcPr>
            <w:tcW w:w="454" w:type="dxa"/>
            <w:vAlign w:val="center"/>
          </w:tcPr>
          <w:p w:rsidR="00B34682" w:rsidRDefault="00B34682" w:rsidP="00073320">
            <w:pPr>
              <w:jc w:val="center"/>
            </w:pPr>
            <w:r>
              <w:t>-4</w:t>
            </w:r>
          </w:p>
        </w:tc>
        <w:tc>
          <w:tcPr>
            <w:tcW w:w="454" w:type="dxa"/>
            <w:vAlign w:val="center"/>
          </w:tcPr>
          <w:p w:rsidR="00B34682" w:rsidRDefault="00B34682" w:rsidP="00073320">
            <w:pPr>
              <w:jc w:val="center"/>
            </w:pPr>
            <w:r>
              <w:t>-1</w:t>
            </w:r>
          </w:p>
        </w:tc>
        <w:tc>
          <w:tcPr>
            <w:tcW w:w="454" w:type="dxa"/>
            <w:vAlign w:val="center"/>
          </w:tcPr>
          <w:p w:rsidR="00B34682" w:rsidRDefault="00B34682" w:rsidP="00073320">
            <w:pPr>
              <w:jc w:val="center"/>
            </w:pPr>
            <w:r>
              <w:t>-1</w:t>
            </w:r>
          </w:p>
        </w:tc>
        <w:tc>
          <w:tcPr>
            <w:tcW w:w="454" w:type="dxa"/>
            <w:vAlign w:val="center"/>
          </w:tcPr>
          <w:p w:rsidR="00B34682" w:rsidRDefault="00B34682" w:rsidP="00073320">
            <w:pPr>
              <w:jc w:val="center"/>
            </w:pPr>
            <w:r>
              <w:t>-1</w:t>
            </w:r>
          </w:p>
        </w:tc>
        <w:tc>
          <w:tcPr>
            <w:tcW w:w="454" w:type="dxa"/>
            <w:vAlign w:val="center"/>
          </w:tcPr>
          <w:p w:rsidR="00B34682" w:rsidRDefault="00B34682" w:rsidP="00073320">
            <w:pPr>
              <w:jc w:val="center"/>
            </w:pPr>
            <w:r>
              <w:t>-1</w:t>
            </w:r>
          </w:p>
        </w:tc>
        <w:tc>
          <w:tcPr>
            <w:tcW w:w="454" w:type="dxa"/>
            <w:vAlign w:val="center"/>
          </w:tcPr>
          <w:p w:rsidR="00B34682" w:rsidRDefault="00B34682" w:rsidP="00073320">
            <w:pPr>
              <w:jc w:val="center"/>
            </w:pPr>
            <w:r>
              <w:t>-4</w:t>
            </w:r>
          </w:p>
        </w:tc>
        <w:tc>
          <w:tcPr>
            <w:tcW w:w="454" w:type="dxa"/>
            <w:vAlign w:val="center"/>
          </w:tcPr>
          <w:p w:rsidR="00B34682" w:rsidRDefault="00B34682" w:rsidP="00073320">
            <w:pPr>
              <w:jc w:val="center"/>
            </w:pPr>
            <w:r>
              <w:t>-3</w:t>
            </w:r>
          </w:p>
        </w:tc>
      </w:tr>
      <w:tr w:rsidR="00B34682" w:rsidTr="00B34682">
        <w:trPr>
          <w:trHeight w:val="454"/>
          <w:jc w:val="center"/>
        </w:trPr>
        <w:tc>
          <w:tcPr>
            <w:tcW w:w="454" w:type="dxa"/>
            <w:vAlign w:val="center"/>
          </w:tcPr>
          <w:p w:rsidR="00B34682" w:rsidRDefault="00B34682" w:rsidP="00073320">
            <w:pPr>
              <w:jc w:val="center"/>
            </w:pPr>
            <w:r>
              <w:t>4</w:t>
            </w:r>
          </w:p>
        </w:tc>
        <w:tc>
          <w:tcPr>
            <w:tcW w:w="454" w:type="dxa"/>
            <w:vAlign w:val="center"/>
          </w:tcPr>
          <w:p w:rsidR="00B34682" w:rsidRDefault="00B34682" w:rsidP="00073320">
            <w:pPr>
              <w:jc w:val="center"/>
            </w:pPr>
            <w:r>
              <w:t>-3</w:t>
            </w:r>
          </w:p>
        </w:tc>
        <w:tc>
          <w:tcPr>
            <w:tcW w:w="454" w:type="dxa"/>
            <w:vAlign w:val="center"/>
          </w:tcPr>
          <w:p w:rsidR="00B34682" w:rsidRDefault="00B34682" w:rsidP="00073320">
            <w:pPr>
              <w:jc w:val="center"/>
            </w:pPr>
            <w:r>
              <w:t>2</w:t>
            </w:r>
          </w:p>
        </w:tc>
        <w:tc>
          <w:tcPr>
            <w:tcW w:w="454" w:type="dxa"/>
            <w:vAlign w:val="center"/>
          </w:tcPr>
          <w:p w:rsidR="00B34682" w:rsidRDefault="00B34682" w:rsidP="00073320">
            <w:pPr>
              <w:jc w:val="center"/>
            </w:pPr>
            <w:r>
              <w:t>2</w:t>
            </w:r>
          </w:p>
        </w:tc>
        <w:tc>
          <w:tcPr>
            <w:tcW w:w="454" w:type="dxa"/>
            <w:vAlign w:val="center"/>
          </w:tcPr>
          <w:p w:rsidR="00B34682" w:rsidRDefault="00B34682" w:rsidP="00073320">
            <w:pPr>
              <w:jc w:val="center"/>
            </w:pPr>
            <w:r>
              <w:t>2</w:t>
            </w:r>
          </w:p>
        </w:tc>
        <w:tc>
          <w:tcPr>
            <w:tcW w:w="454" w:type="dxa"/>
            <w:vAlign w:val="center"/>
          </w:tcPr>
          <w:p w:rsidR="00B34682" w:rsidRDefault="00B34682" w:rsidP="00073320">
            <w:pPr>
              <w:jc w:val="center"/>
            </w:pPr>
            <w:r>
              <w:t>2</w:t>
            </w:r>
          </w:p>
        </w:tc>
        <w:tc>
          <w:tcPr>
            <w:tcW w:w="454" w:type="dxa"/>
            <w:vAlign w:val="center"/>
          </w:tcPr>
          <w:p w:rsidR="00B34682" w:rsidRDefault="00B34682" w:rsidP="00073320">
            <w:pPr>
              <w:jc w:val="center"/>
            </w:pPr>
            <w:r>
              <w:t>-3</w:t>
            </w:r>
          </w:p>
        </w:tc>
        <w:tc>
          <w:tcPr>
            <w:tcW w:w="454" w:type="dxa"/>
            <w:vAlign w:val="center"/>
          </w:tcPr>
          <w:p w:rsidR="00B34682" w:rsidRDefault="00B34682" w:rsidP="00073320">
            <w:pPr>
              <w:jc w:val="center"/>
            </w:pPr>
            <w:r>
              <w:t>4</w:t>
            </w:r>
          </w:p>
        </w:tc>
      </w:tr>
    </w:tbl>
    <w:p w:rsidR="00253EEC" w:rsidRPr="00253EEC" w:rsidRDefault="00253EEC" w:rsidP="00B34682">
      <w:pPr>
        <w:rPr>
          <w:i/>
        </w:rPr>
      </w:pPr>
      <w:r>
        <w:rPr>
          <w:i/>
        </w:rPr>
        <w:t>Źródło [</w:t>
      </w:r>
      <w:hyperlink r:id="rId10" w:history="1">
        <w:r w:rsidRPr="00253EEC">
          <w:rPr>
            <w:rStyle w:val="Hipercze"/>
            <w:i/>
          </w:rPr>
          <w:t>An Analysis of Heuristics in Othello</w:t>
        </w:r>
      </w:hyperlink>
      <w:r w:rsidRPr="00253EEC">
        <w:rPr>
          <w:i/>
        </w:rPr>
        <w:t>]</w:t>
      </w:r>
      <w:r>
        <w:rPr>
          <w:i/>
        </w:rPr>
        <w:t xml:space="preserve"> </w:t>
      </w:r>
    </w:p>
    <w:p w:rsidR="00B34682" w:rsidRDefault="00B34682" w:rsidP="00B34682">
      <w:r>
        <w:t>Węzły są sortowane (odpowiednio malejąco lub rosnąco, w zależności czy jesteśmy w węźle min czy max) według wartości obliczanej przez odjęcie od sumy wag pól z dyskami gracza sumy wag z pól z dyskami przeciwnika</w:t>
      </w:r>
      <w:r w:rsidR="00253EEC">
        <w:t>.</w:t>
      </w:r>
    </w:p>
    <w:p w:rsidR="00253EEC" w:rsidRDefault="00253EEC" w:rsidP="00B34682">
      <w:r>
        <w:t>Wartości w tabeli odzwierciedlają ważność każdego z pól i zachęcają by grać w kierunku zdobycia rogów planszy.</w:t>
      </w:r>
    </w:p>
    <w:p w:rsidR="00BB6A61" w:rsidRDefault="00BB6A61" w:rsidP="00BB6A61">
      <w:pPr>
        <w:pStyle w:val="Nagwek1"/>
      </w:pPr>
      <w:r>
        <w:t>Wyniki i wnioski</w:t>
      </w:r>
    </w:p>
    <w:p w:rsidR="00BB6A61" w:rsidRDefault="00BB6A61" w:rsidP="00BB6A61">
      <w:pPr>
        <w:pStyle w:val="Nagwek2"/>
      </w:pPr>
      <w:r>
        <w:t>Szybkość działania</w:t>
      </w:r>
    </w:p>
    <w:p w:rsidR="003E0232" w:rsidRDefault="006874B0">
      <w:r>
        <w:t>Poniżej przedstawiono szybkości działania i ilości odwiedzonych węzłów w grach granych przez boty bazowane na algorytmie MiniMax i Alpha-Beta. W każdej grze u</w:t>
      </w:r>
      <w:r w:rsidR="004401BC">
        <w:t>dział brały dwa takie same boty. Zbadano drzewa o głębokościach 4 i 5</w:t>
      </w:r>
      <w:r>
        <w:t>.</w:t>
      </w:r>
      <w:r w:rsidR="003D03F1">
        <w:t xml:space="preserve"> Wszystkie boty używały heurystyki hybrydowej z wagami zależnymi od liczby dysków na planszy.</w:t>
      </w:r>
      <w:r w:rsidR="003E0232">
        <w:br w:type="page"/>
      </w:r>
    </w:p>
    <w:tbl>
      <w:tblPr>
        <w:tblStyle w:val="Tabela-Siatka"/>
        <w:tblW w:w="0" w:type="auto"/>
        <w:tblLook w:val="04A0" w:firstRow="1" w:lastRow="0" w:firstColumn="1" w:lastColumn="0" w:noHBand="0" w:noVBand="1"/>
      </w:tblPr>
      <w:tblGrid>
        <w:gridCol w:w="1812"/>
        <w:gridCol w:w="1812"/>
        <w:gridCol w:w="1812"/>
        <w:gridCol w:w="1813"/>
        <w:gridCol w:w="1813"/>
      </w:tblGrid>
      <w:tr w:rsidR="003E0232" w:rsidTr="003E0232">
        <w:tc>
          <w:tcPr>
            <w:tcW w:w="1812" w:type="dxa"/>
          </w:tcPr>
          <w:p w:rsidR="003E0232" w:rsidRDefault="003E0232" w:rsidP="006874B0">
            <w:r>
              <w:lastRenderedPageBreak/>
              <w:t>Algorytm (głębokość)</w:t>
            </w:r>
          </w:p>
        </w:tc>
        <w:tc>
          <w:tcPr>
            <w:tcW w:w="1812" w:type="dxa"/>
          </w:tcPr>
          <w:p w:rsidR="003E0232" w:rsidRDefault="003E0232" w:rsidP="006874B0">
            <w:r>
              <w:t>Całkowity czas [ms]</w:t>
            </w:r>
          </w:p>
        </w:tc>
        <w:tc>
          <w:tcPr>
            <w:tcW w:w="1812" w:type="dxa"/>
          </w:tcPr>
          <w:p w:rsidR="003E0232" w:rsidRDefault="003E0232" w:rsidP="006874B0">
            <w:r>
              <w:t>Średni czas</w:t>
            </w:r>
          </w:p>
        </w:tc>
        <w:tc>
          <w:tcPr>
            <w:tcW w:w="1813" w:type="dxa"/>
          </w:tcPr>
          <w:p w:rsidR="003E0232" w:rsidRDefault="003E0232" w:rsidP="003E0232">
            <w:r>
              <w:t>Suma odwiedzonych węzłów</w:t>
            </w:r>
          </w:p>
        </w:tc>
        <w:tc>
          <w:tcPr>
            <w:tcW w:w="1813" w:type="dxa"/>
          </w:tcPr>
          <w:p w:rsidR="003E0232" w:rsidRDefault="003E0232" w:rsidP="003E0232">
            <w:r>
              <w:t>Średnia liczba odwiedzonych węzłów</w:t>
            </w:r>
          </w:p>
        </w:tc>
      </w:tr>
      <w:tr w:rsidR="003E0232" w:rsidTr="003E0232">
        <w:tc>
          <w:tcPr>
            <w:tcW w:w="1812" w:type="dxa"/>
          </w:tcPr>
          <w:p w:rsidR="003E0232" w:rsidRPr="003E0232" w:rsidRDefault="003E0232" w:rsidP="006874B0">
            <w:pPr>
              <w:rPr>
                <w:b/>
              </w:rPr>
            </w:pPr>
            <w:r w:rsidRPr="003E0232">
              <w:rPr>
                <w:b/>
              </w:rPr>
              <w:t>MiniMax</w:t>
            </w:r>
            <w:r>
              <w:rPr>
                <w:b/>
              </w:rPr>
              <w:t xml:space="preserve"> (4)</w:t>
            </w:r>
          </w:p>
        </w:tc>
        <w:tc>
          <w:tcPr>
            <w:tcW w:w="1812" w:type="dxa"/>
          </w:tcPr>
          <w:p w:rsidR="003E0232" w:rsidRPr="003E0232" w:rsidRDefault="003E0232" w:rsidP="006874B0">
            <w:pPr>
              <w:rPr>
                <w:rFonts w:ascii="Calibri" w:hAnsi="Calibri"/>
                <w:noProof w:val="0"/>
                <w:color w:val="000000"/>
              </w:rPr>
            </w:pPr>
            <w:r>
              <w:rPr>
                <w:rFonts w:ascii="Calibri" w:hAnsi="Calibri"/>
                <w:color w:val="000000"/>
              </w:rPr>
              <w:t>27587</w:t>
            </w:r>
          </w:p>
        </w:tc>
        <w:tc>
          <w:tcPr>
            <w:tcW w:w="1812" w:type="dxa"/>
          </w:tcPr>
          <w:p w:rsidR="003E0232" w:rsidRPr="003E0232" w:rsidRDefault="003E0232" w:rsidP="006874B0">
            <w:pPr>
              <w:rPr>
                <w:rFonts w:ascii="Calibri" w:hAnsi="Calibri"/>
                <w:noProof w:val="0"/>
                <w:color w:val="000000"/>
              </w:rPr>
            </w:pPr>
            <w:r>
              <w:rPr>
                <w:rFonts w:ascii="Calibri" w:hAnsi="Calibri"/>
                <w:color w:val="000000"/>
              </w:rPr>
              <w:t>452,25</w:t>
            </w:r>
          </w:p>
        </w:tc>
        <w:tc>
          <w:tcPr>
            <w:tcW w:w="1813" w:type="dxa"/>
          </w:tcPr>
          <w:p w:rsidR="003E0232" w:rsidRPr="003E0232" w:rsidRDefault="003E0232" w:rsidP="006874B0">
            <w:pPr>
              <w:rPr>
                <w:rFonts w:ascii="Calibri" w:hAnsi="Calibri"/>
                <w:noProof w:val="0"/>
                <w:color w:val="000000"/>
              </w:rPr>
            </w:pPr>
            <w:r>
              <w:rPr>
                <w:rFonts w:ascii="Calibri" w:hAnsi="Calibri"/>
                <w:color w:val="000000"/>
              </w:rPr>
              <w:t>542904</w:t>
            </w:r>
          </w:p>
        </w:tc>
        <w:tc>
          <w:tcPr>
            <w:tcW w:w="1813" w:type="dxa"/>
          </w:tcPr>
          <w:p w:rsidR="003E0232" w:rsidRDefault="003E0232" w:rsidP="003E0232">
            <w:r>
              <w:rPr>
                <w:rFonts w:ascii="Calibri" w:hAnsi="Calibri"/>
                <w:color w:val="000000"/>
              </w:rPr>
              <w:t>8900,07</w:t>
            </w:r>
          </w:p>
        </w:tc>
      </w:tr>
      <w:tr w:rsidR="003E0232" w:rsidTr="003E0232">
        <w:tc>
          <w:tcPr>
            <w:tcW w:w="1812" w:type="dxa"/>
          </w:tcPr>
          <w:p w:rsidR="003E0232" w:rsidRPr="003E0232" w:rsidRDefault="003E0232" w:rsidP="006874B0">
            <w:pPr>
              <w:rPr>
                <w:b/>
              </w:rPr>
            </w:pPr>
            <w:r w:rsidRPr="003E0232">
              <w:rPr>
                <w:b/>
              </w:rPr>
              <w:t>Alfa-Beta (4)</w:t>
            </w:r>
          </w:p>
        </w:tc>
        <w:tc>
          <w:tcPr>
            <w:tcW w:w="1812" w:type="dxa"/>
          </w:tcPr>
          <w:p w:rsidR="003E0232" w:rsidRPr="003E0232" w:rsidRDefault="003E0232" w:rsidP="006874B0">
            <w:pPr>
              <w:rPr>
                <w:rFonts w:ascii="Calibri" w:hAnsi="Calibri"/>
                <w:noProof w:val="0"/>
                <w:color w:val="000000"/>
              </w:rPr>
            </w:pPr>
            <w:r>
              <w:rPr>
                <w:rFonts w:ascii="Calibri" w:hAnsi="Calibri"/>
                <w:color w:val="000000"/>
              </w:rPr>
              <w:t>3037</w:t>
            </w:r>
          </w:p>
        </w:tc>
        <w:tc>
          <w:tcPr>
            <w:tcW w:w="1812" w:type="dxa"/>
          </w:tcPr>
          <w:p w:rsidR="003E0232" w:rsidRPr="003E0232" w:rsidRDefault="003E0232" w:rsidP="003E0232">
            <w:pPr>
              <w:rPr>
                <w:rFonts w:ascii="Calibri" w:hAnsi="Calibri"/>
                <w:noProof w:val="0"/>
                <w:color w:val="000000"/>
              </w:rPr>
            </w:pPr>
            <w:r>
              <w:rPr>
                <w:rFonts w:ascii="Calibri" w:hAnsi="Calibri"/>
                <w:color w:val="000000"/>
              </w:rPr>
              <w:t>49,79</w:t>
            </w:r>
          </w:p>
        </w:tc>
        <w:tc>
          <w:tcPr>
            <w:tcW w:w="1813" w:type="dxa"/>
          </w:tcPr>
          <w:p w:rsidR="003E0232" w:rsidRPr="003E0232" w:rsidRDefault="003E0232" w:rsidP="006874B0">
            <w:pPr>
              <w:rPr>
                <w:rFonts w:ascii="Calibri" w:hAnsi="Calibri"/>
                <w:noProof w:val="0"/>
                <w:color w:val="000000"/>
              </w:rPr>
            </w:pPr>
            <w:r>
              <w:rPr>
                <w:rFonts w:ascii="Calibri" w:hAnsi="Calibri"/>
                <w:color w:val="000000"/>
              </w:rPr>
              <w:t>53725</w:t>
            </w:r>
          </w:p>
        </w:tc>
        <w:tc>
          <w:tcPr>
            <w:tcW w:w="1813" w:type="dxa"/>
          </w:tcPr>
          <w:p w:rsidR="003E0232" w:rsidRPr="003E0232" w:rsidRDefault="003E0232" w:rsidP="006874B0">
            <w:pPr>
              <w:rPr>
                <w:rFonts w:ascii="Calibri" w:hAnsi="Calibri"/>
                <w:noProof w:val="0"/>
                <w:color w:val="000000"/>
              </w:rPr>
            </w:pPr>
            <w:r>
              <w:rPr>
                <w:rFonts w:ascii="Calibri" w:hAnsi="Calibri"/>
                <w:color w:val="000000"/>
              </w:rPr>
              <w:t>880,74</w:t>
            </w:r>
          </w:p>
        </w:tc>
      </w:tr>
      <w:tr w:rsidR="003E0232" w:rsidTr="003E0232">
        <w:tc>
          <w:tcPr>
            <w:tcW w:w="1812" w:type="dxa"/>
          </w:tcPr>
          <w:p w:rsidR="003E0232" w:rsidRPr="004401BC" w:rsidRDefault="004401BC" w:rsidP="006874B0">
            <w:pPr>
              <w:rPr>
                <w:b/>
              </w:rPr>
            </w:pPr>
            <w:r w:rsidRPr="004401BC">
              <w:rPr>
                <w:b/>
              </w:rPr>
              <w:t>MiniMax (5)</w:t>
            </w:r>
          </w:p>
        </w:tc>
        <w:tc>
          <w:tcPr>
            <w:tcW w:w="1812" w:type="dxa"/>
          </w:tcPr>
          <w:p w:rsidR="003E0232" w:rsidRPr="004401BC" w:rsidRDefault="004401BC" w:rsidP="006874B0">
            <w:pPr>
              <w:rPr>
                <w:rFonts w:ascii="Calibri" w:hAnsi="Calibri"/>
                <w:noProof w:val="0"/>
                <w:color w:val="000000"/>
              </w:rPr>
            </w:pPr>
            <w:r>
              <w:rPr>
                <w:rFonts w:ascii="Calibri" w:hAnsi="Calibri"/>
                <w:color w:val="000000"/>
              </w:rPr>
              <w:t>330372</w:t>
            </w:r>
          </w:p>
        </w:tc>
        <w:tc>
          <w:tcPr>
            <w:tcW w:w="1812" w:type="dxa"/>
          </w:tcPr>
          <w:p w:rsidR="003E0232" w:rsidRPr="004401BC" w:rsidRDefault="004401BC" w:rsidP="006874B0">
            <w:pPr>
              <w:rPr>
                <w:rFonts w:ascii="Calibri" w:hAnsi="Calibri"/>
                <w:noProof w:val="0"/>
                <w:color w:val="000000"/>
              </w:rPr>
            </w:pPr>
            <w:r>
              <w:rPr>
                <w:rFonts w:ascii="Calibri" w:hAnsi="Calibri"/>
                <w:color w:val="000000"/>
              </w:rPr>
              <w:t>5415,934</w:t>
            </w:r>
          </w:p>
        </w:tc>
        <w:tc>
          <w:tcPr>
            <w:tcW w:w="1813" w:type="dxa"/>
          </w:tcPr>
          <w:p w:rsidR="003E0232" w:rsidRPr="004401BC" w:rsidRDefault="004401BC" w:rsidP="006874B0">
            <w:pPr>
              <w:rPr>
                <w:rFonts w:ascii="Calibri" w:hAnsi="Calibri"/>
                <w:noProof w:val="0"/>
                <w:color w:val="000000"/>
              </w:rPr>
            </w:pPr>
            <w:r>
              <w:rPr>
                <w:rFonts w:ascii="Calibri" w:hAnsi="Calibri"/>
                <w:color w:val="000000"/>
              </w:rPr>
              <w:t>6320086</w:t>
            </w:r>
          </w:p>
        </w:tc>
        <w:tc>
          <w:tcPr>
            <w:tcW w:w="1813" w:type="dxa"/>
          </w:tcPr>
          <w:p w:rsidR="003E0232" w:rsidRPr="004401BC" w:rsidRDefault="004401BC" w:rsidP="006874B0">
            <w:pPr>
              <w:rPr>
                <w:rFonts w:ascii="Calibri" w:hAnsi="Calibri"/>
                <w:noProof w:val="0"/>
                <w:color w:val="000000"/>
              </w:rPr>
            </w:pPr>
            <w:r>
              <w:rPr>
                <w:rFonts w:ascii="Calibri" w:hAnsi="Calibri"/>
                <w:color w:val="000000"/>
              </w:rPr>
              <w:t>103608</w:t>
            </w:r>
          </w:p>
        </w:tc>
      </w:tr>
      <w:tr w:rsidR="003E0232" w:rsidTr="003E0232">
        <w:tc>
          <w:tcPr>
            <w:tcW w:w="1812" w:type="dxa"/>
          </w:tcPr>
          <w:p w:rsidR="003E0232" w:rsidRPr="004401BC" w:rsidRDefault="004401BC" w:rsidP="006874B0">
            <w:pPr>
              <w:rPr>
                <w:b/>
              </w:rPr>
            </w:pPr>
            <w:r w:rsidRPr="004401BC">
              <w:rPr>
                <w:b/>
              </w:rPr>
              <w:t>Alfa-Beta (5)</w:t>
            </w:r>
          </w:p>
        </w:tc>
        <w:tc>
          <w:tcPr>
            <w:tcW w:w="1812" w:type="dxa"/>
          </w:tcPr>
          <w:p w:rsidR="003E0232" w:rsidRPr="004401BC" w:rsidRDefault="004401BC" w:rsidP="006874B0">
            <w:pPr>
              <w:rPr>
                <w:rFonts w:ascii="Calibri" w:hAnsi="Calibri"/>
                <w:noProof w:val="0"/>
                <w:color w:val="000000"/>
              </w:rPr>
            </w:pPr>
            <w:r>
              <w:rPr>
                <w:rFonts w:ascii="Calibri" w:hAnsi="Calibri"/>
                <w:color w:val="000000"/>
              </w:rPr>
              <w:t>17362</w:t>
            </w:r>
          </w:p>
        </w:tc>
        <w:tc>
          <w:tcPr>
            <w:tcW w:w="1812" w:type="dxa"/>
          </w:tcPr>
          <w:p w:rsidR="003E0232" w:rsidRPr="004401BC" w:rsidRDefault="004401BC" w:rsidP="006874B0">
            <w:pPr>
              <w:rPr>
                <w:rFonts w:ascii="Calibri" w:hAnsi="Calibri"/>
                <w:noProof w:val="0"/>
                <w:color w:val="000000"/>
              </w:rPr>
            </w:pPr>
            <w:r>
              <w:rPr>
                <w:rFonts w:ascii="Calibri" w:hAnsi="Calibri"/>
                <w:color w:val="000000"/>
              </w:rPr>
              <w:t>284,62</w:t>
            </w:r>
          </w:p>
        </w:tc>
        <w:tc>
          <w:tcPr>
            <w:tcW w:w="1813" w:type="dxa"/>
          </w:tcPr>
          <w:p w:rsidR="003E0232" w:rsidRPr="004401BC" w:rsidRDefault="004401BC" w:rsidP="006874B0">
            <w:pPr>
              <w:rPr>
                <w:rFonts w:ascii="Calibri" w:hAnsi="Calibri"/>
                <w:noProof w:val="0"/>
                <w:color w:val="000000"/>
              </w:rPr>
            </w:pPr>
            <w:r>
              <w:rPr>
                <w:rFonts w:ascii="Calibri" w:hAnsi="Calibri"/>
                <w:color w:val="000000"/>
              </w:rPr>
              <w:t>320390</w:t>
            </w:r>
          </w:p>
        </w:tc>
        <w:tc>
          <w:tcPr>
            <w:tcW w:w="1813" w:type="dxa"/>
          </w:tcPr>
          <w:p w:rsidR="003E0232" w:rsidRPr="004401BC" w:rsidRDefault="004401BC" w:rsidP="006874B0">
            <w:pPr>
              <w:rPr>
                <w:rFonts w:ascii="Calibri" w:hAnsi="Calibri"/>
                <w:noProof w:val="0"/>
                <w:color w:val="000000"/>
              </w:rPr>
            </w:pPr>
            <w:r>
              <w:rPr>
                <w:rFonts w:ascii="Calibri" w:hAnsi="Calibri"/>
                <w:color w:val="000000"/>
              </w:rPr>
              <w:t>5252,29</w:t>
            </w:r>
          </w:p>
        </w:tc>
      </w:tr>
    </w:tbl>
    <w:p w:rsidR="006874B0" w:rsidRDefault="006874B0" w:rsidP="006874B0">
      <w:r>
        <w:t xml:space="preserve"> </w:t>
      </w:r>
      <w:r w:rsidR="0026770F">
        <w:rPr>
          <w:lang w:eastAsia="pl-PL"/>
        </w:rPr>
        <w:drawing>
          <wp:inline distT="0" distB="0" distL="0" distR="0" wp14:anchorId="21986540" wp14:editId="221A3099">
            <wp:extent cx="5760720" cy="2985135"/>
            <wp:effectExtent l="0" t="0" r="11430" b="5715"/>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6770F" w:rsidRDefault="0026770F" w:rsidP="006874B0">
      <w:r>
        <w:rPr>
          <w:lang w:eastAsia="pl-PL"/>
        </w:rPr>
        <w:drawing>
          <wp:inline distT="0" distB="0" distL="0" distR="0" wp14:anchorId="587BC4AC" wp14:editId="7A8D6DF5">
            <wp:extent cx="5760720" cy="2985135"/>
            <wp:effectExtent l="0" t="0" r="11430" b="571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6770F" w:rsidRDefault="0026770F" w:rsidP="006874B0">
      <w:r>
        <w:rPr>
          <w:lang w:eastAsia="pl-PL"/>
        </w:rPr>
        <w:lastRenderedPageBreak/>
        <w:drawing>
          <wp:inline distT="0" distB="0" distL="0" distR="0" wp14:anchorId="189BDFC7" wp14:editId="47D537F2">
            <wp:extent cx="5760720" cy="2973705"/>
            <wp:effectExtent l="0" t="0" r="11430" b="17145"/>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6770F" w:rsidRDefault="0026770F" w:rsidP="006874B0">
      <w:r>
        <w:rPr>
          <w:lang w:eastAsia="pl-PL"/>
        </w:rPr>
        <w:drawing>
          <wp:inline distT="0" distB="0" distL="0" distR="0" wp14:anchorId="4B58FE0B" wp14:editId="7C195526">
            <wp:extent cx="5760720" cy="2985135"/>
            <wp:effectExtent l="0" t="0" r="11430" b="5715"/>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C5200" w:rsidRDefault="00AC5200" w:rsidP="006874B0">
      <w:r>
        <w:t>Z powyższych wyników można zaobserwować, że algorytm Alfa-Beta jest zawsze dużo lepszym wyborem. Widzimy także jak przesuwa się maksimum liczby odwiedzonych węzłów w zależności od lookaheadu, co pokrywa się z intuicją – im większy lookahead, tym wcześniej koniec drzewa stanu gry będzie bliżej niż wielkość danego lookaheadu, co skutkuje przesunięciem maksimum w stronę wcześniejszych ruchów.</w:t>
      </w:r>
    </w:p>
    <w:p w:rsidR="00F81555" w:rsidRDefault="00F81555" w:rsidP="00F81555">
      <w:pPr>
        <w:pStyle w:val="Nagwek2"/>
      </w:pPr>
      <w:r>
        <w:t>Wpływ sortowania węzłów</w:t>
      </w:r>
    </w:p>
    <w:p w:rsidR="00F81555" w:rsidRDefault="00F81555" w:rsidP="00F81555">
      <w:r>
        <w:t>W tej sekcji przedstawiono jaki wpływ ma sortowanie węzłów w algorytmie Alfa-Beta na czas wykonania i ilość odwiedzonych węzłów.</w:t>
      </w:r>
    </w:p>
    <w:p w:rsidR="00F81555" w:rsidRDefault="00F81555" w:rsidP="00F81555">
      <w:r>
        <w:rPr>
          <w:lang w:eastAsia="pl-PL"/>
        </w:rPr>
        <w:lastRenderedPageBreak/>
        <w:drawing>
          <wp:inline distT="0" distB="0" distL="0" distR="0" wp14:anchorId="5DC971E5" wp14:editId="2C8A3850">
            <wp:extent cx="5760720" cy="2977515"/>
            <wp:effectExtent l="0" t="0" r="11430" b="13335"/>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81555" w:rsidRDefault="00F81555" w:rsidP="00F81555">
      <w:r>
        <w:rPr>
          <w:lang w:eastAsia="pl-PL"/>
        </w:rPr>
        <w:drawing>
          <wp:inline distT="0" distB="0" distL="0" distR="0" wp14:anchorId="626A4119" wp14:editId="4BDEAADE">
            <wp:extent cx="5760720" cy="2966720"/>
            <wp:effectExtent l="0" t="0" r="11430" b="5080"/>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00511" w:rsidRDefault="00B00511" w:rsidP="00F81555">
      <w:r>
        <w:rPr>
          <w:lang w:eastAsia="pl-PL"/>
        </w:rPr>
        <w:lastRenderedPageBreak/>
        <w:drawing>
          <wp:inline distT="0" distB="0" distL="0" distR="0" wp14:anchorId="4E3BCBDA" wp14:editId="36A72DB2">
            <wp:extent cx="5760720" cy="2977515"/>
            <wp:effectExtent l="0" t="0" r="11430" b="13335"/>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00511" w:rsidRDefault="00B00511" w:rsidP="00F81555">
      <w:r>
        <w:rPr>
          <w:lang w:eastAsia="pl-PL"/>
        </w:rPr>
        <w:drawing>
          <wp:inline distT="0" distB="0" distL="0" distR="0" wp14:anchorId="5E78E0BF" wp14:editId="5EE89450">
            <wp:extent cx="5760720" cy="2966720"/>
            <wp:effectExtent l="0" t="0" r="11430" b="508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00511" w:rsidRDefault="00B00511" w:rsidP="00F81555">
      <w:r>
        <w:t xml:space="preserve">Na podstawie uzyskanych wyników można zaobserwować, że w przypadku tego problemu i dobranych heurystyk, stosowanie sortowania odwiedzanych węzłów nie ma sensu – co prawda zmiejsza ono sumę odwiedzonych </w:t>
      </w:r>
      <w:r w:rsidR="005E6E14">
        <w:t>węzłów (nieznacznie), ale zwiększa także nakład czasowy, przez co staje się nieopłacalne.</w:t>
      </w:r>
    </w:p>
    <w:p w:rsidR="00553CA3" w:rsidRDefault="00553CA3">
      <w:pPr>
        <w:rPr>
          <w:rFonts w:asciiTheme="majorHAnsi" w:eastAsiaTheme="majorEastAsia" w:hAnsiTheme="majorHAnsi" w:cstheme="majorBidi"/>
          <w:color w:val="2E74B5" w:themeColor="accent1" w:themeShade="BF"/>
          <w:sz w:val="26"/>
          <w:szCs w:val="26"/>
        </w:rPr>
      </w:pPr>
      <w:r>
        <w:br w:type="page"/>
      </w:r>
    </w:p>
    <w:p w:rsidR="005E6E14" w:rsidRDefault="005E6E14" w:rsidP="005E6E14">
      <w:pPr>
        <w:pStyle w:val="Nagwek2"/>
      </w:pPr>
      <w:r>
        <w:lastRenderedPageBreak/>
        <w:t>Porównanie jakości botów</w:t>
      </w:r>
    </w:p>
    <w:p w:rsidR="00DB46A6" w:rsidRDefault="005E6E14">
      <w:r>
        <w:t>Jako, że zarówno MiniMax jak i Alfa-Beta podejmują te same decyzje (lecz w różnym czasie) wszystkie gry zostały przeprowadzone z użyciem botów bazowanych na algorytmie Alfa-Beta, z różnymi wielkościami lookaheadu i różnymi heurystykami.</w:t>
      </w:r>
    </w:p>
    <w:tbl>
      <w:tblPr>
        <w:tblStyle w:val="Tabelasiatki6kolorowa"/>
        <w:tblW w:w="0" w:type="auto"/>
        <w:tblLook w:val="04A0" w:firstRow="1" w:lastRow="0" w:firstColumn="1" w:lastColumn="0" w:noHBand="0" w:noVBand="1"/>
      </w:tblPr>
      <w:tblGrid>
        <w:gridCol w:w="2504"/>
        <w:gridCol w:w="740"/>
        <w:gridCol w:w="2504"/>
        <w:gridCol w:w="718"/>
        <w:gridCol w:w="798"/>
        <w:gridCol w:w="776"/>
      </w:tblGrid>
      <w:tr w:rsidR="00DB46A6" w:rsidRPr="00DB46A6" w:rsidTr="00DB4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BE257F">
            <w:r>
              <w:t>Strategia białego</w:t>
            </w:r>
          </w:p>
        </w:tc>
        <w:tc>
          <w:tcPr>
            <w:tcW w:w="740" w:type="dxa"/>
          </w:tcPr>
          <w:p w:rsidR="00DB46A6" w:rsidRPr="00DB46A6" w:rsidRDefault="00DB46A6" w:rsidP="00BE257F">
            <w:pPr>
              <w:cnfStyle w:val="100000000000" w:firstRow="1" w:lastRow="0" w:firstColumn="0" w:lastColumn="0" w:oddVBand="0" w:evenVBand="0" w:oddHBand="0" w:evenHBand="0" w:firstRowFirstColumn="0" w:firstRowLastColumn="0" w:lastRowFirstColumn="0" w:lastRowLastColumn="0"/>
            </w:pPr>
            <w:r>
              <w:t>Gł. b.</w:t>
            </w:r>
          </w:p>
        </w:tc>
        <w:tc>
          <w:tcPr>
            <w:tcW w:w="2504" w:type="dxa"/>
          </w:tcPr>
          <w:p w:rsidR="00DB46A6" w:rsidRPr="00DB46A6" w:rsidRDefault="00DB46A6" w:rsidP="00BE257F">
            <w:pPr>
              <w:cnfStyle w:val="100000000000" w:firstRow="1" w:lastRow="0" w:firstColumn="0" w:lastColumn="0" w:oddVBand="0" w:evenVBand="0" w:oddHBand="0" w:evenHBand="0" w:firstRowFirstColumn="0" w:firstRowLastColumn="0" w:lastRowFirstColumn="0" w:lastRowLastColumn="0"/>
            </w:pPr>
            <w:r>
              <w:t>Strategia czarnego</w:t>
            </w:r>
          </w:p>
        </w:tc>
        <w:tc>
          <w:tcPr>
            <w:tcW w:w="718" w:type="dxa"/>
          </w:tcPr>
          <w:p w:rsidR="00DB46A6" w:rsidRPr="00DB46A6" w:rsidRDefault="00DB46A6" w:rsidP="00BE257F">
            <w:pPr>
              <w:cnfStyle w:val="100000000000" w:firstRow="1" w:lastRow="0" w:firstColumn="0" w:lastColumn="0" w:oddVBand="0" w:evenVBand="0" w:oddHBand="0" w:evenHBand="0" w:firstRowFirstColumn="0" w:firstRowLastColumn="0" w:lastRowFirstColumn="0" w:lastRowLastColumn="0"/>
            </w:pPr>
            <w:r>
              <w:t>Gł. c.</w:t>
            </w:r>
          </w:p>
        </w:tc>
        <w:tc>
          <w:tcPr>
            <w:tcW w:w="798" w:type="dxa"/>
          </w:tcPr>
          <w:p w:rsidR="00DB46A6" w:rsidRPr="00DB46A6" w:rsidRDefault="00DB46A6" w:rsidP="00BE257F">
            <w:pPr>
              <w:cnfStyle w:val="100000000000" w:firstRow="1" w:lastRow="0" w:firstColumn="0" w:lastColumn="0" w:oddVBand="0" w:evenVBand="0" w:oddHBand="0" w:evenHBand="0" w:firstRowFirstColumn="0" w:firstRowLastColumn="0" w:lastRowFirstColumn="0" w:lastRowLastColumn="0"/>
            </w:pPr>
            <w:r>
              <w:t>W. b.</w:t>
            </w:r>
          </w:p>
        </w:tc>
        <w:tc>
          <w:tcPr>
            <w:tcW w:w="776" w:type="dxa"/>
          </w:tcPr>
          <w:p w:rsidR="00DB46A6" w:rsidRPr="00DB46A6" w:rsidRDefault="00DB46A6" w:rsidP="00BE257F">
            <w:pPr>
              <w:cnfStyle w:val="100000000000" w:firstRow="1" w:lastRow="0" w:firstColumn="0" w:lastColumn="0" w:oddVBand="0" w:evenVBand="0" w:oddHBand="0" w:evenHBand="0" w:firstRowFirstColumn="0" w:firstRowLastColumn="0" w:lastRowFirstColumn="0" w:lastRowLastColumn="0"/>
            </w:pPr>
            <w:r>
              <w:t>W. c.</w:t>
            </w:r>
          </w:p>
        </w:tc>
      </w:tr>
      <w:tr w:rsidR="00DB46A6" w:rsidRPr="00DB46A6" w:rsidTr="00DB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DB46A6">
            <w:pPr>
              <w:rPr>
                <w:b w:val="0"/>
              </w:rPr>
            </w:pPr>
            <w:r w:rsidRPr="00DB46A6">
              <w:rPr>
                <w:b w:val="0"/>
              </w:rPr>
              <w:t>Zależna od ilości dysków</w:t>
            </w:r>
          </w:p>
        </w:tc>
        <w:tc>
          <w:tcPr>
            <w:tcW w:w="740"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4</w:t>
            </w:r>
          </w:p>
        </w:tc>
        <w:tc>
          <w:tcPr>
            <w:tcW w:w="2504"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Zależna od ilości dysków</w:t>
            </w:r>
          </w:p>
        </w:tc>
        <w:tc>
          <w:tcPr>
            <w:tcW w:w="71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4</w:t>
            </w:r>
          </w:p>
        </w:tc>
        <w:tc>
          <w:tcPr>
            <w:tcW w:w="79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15</w:t>
            </w:r>
          </w:p>
        </w:tc>
        <w:tc>
          <w:tcPr>
            <w:tcW w:w="776"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rPr>
                <w:b/>
              </w:rPr>
            </w:pPr>
            <w:r w:rsidRPr="00DB46A6">
              <w:rPr>
                <w:b/>
              </w:rPr>
              <w:t>48</w:t>
            </w:r>
          </w:p>
        </w:tc>
      </w:tr>
      <w:tr w:rsidR="00DB46A6" w:rsidRPr="00DB46A6" w:rsidTr="00DB46A6">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DB46A6">
            <w:pPr>
              <w:rPr>
                <w:b w:val="0"/>
                <w:highlight w:val="yellow"/>
              </w:rPr>
            </w:pPr>
            <w:r w:rsidRPr="00DB46A6">
              <w:rPr>
                <w:b w:val="0"/>
                <w:highlight w:val="yellow"/>
              </w:rPr>
              <w:t>Zależna od ilości dysków</w:t>
            </w:r>
          </w:p>
        </w:tc>
        <w:tc>
          <w:tcPr>
            <w:tcW w:w="740"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rPr>
                <w:highlight w:val="yellow"/>
              </w:rPr>
            </w:pPr>
            <w:r w:rsidRPr="00DB46A6">
              <w:rPr>
                <w:highlight w:val="yellow"/>
              </w:rPr>
              <w:t>4</w:t>
            </w:r>
          </w:p>
        </w:tc>
        <w:tc>
          <w:tcPr>
            <w:tcW w:w="2504"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rPr>
                <w:highlight w:val="yellow"/>
              </w:rPr>
            </w:pPr>
            <w:r w:rsidRPr="00DB46A6">
              <w:rPr>
                <w:highlight w:val="yellow"/>
              </w:rPr>
              <w:t>Kombinacja liniowa</w:t>
            </w:r>
          </w:p>
        </w:tc>
        <w:tc>
          <w:tcPr>
            <w:tcW w:w="718"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rPr>
                <w:highlight w:val="yellow"/>
              </w:rPr>
            </w:pPr>
            <w:r w:rsidRPr="00DB46A6">
              <w:rPr>
                <w:highlight w:val="yellow"/>
              </w:rPr>
              <w:t>4</w:t>
            </w:r>
          </w:p>
        </w:tc>
        <w:tc>
          <w:tcPr>
            <w:tcW w:w="798"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rPr>
                <w:highlight w:val="yellow"/>
              </w:rPr>
            </w:pPr>
            <w:r w:rsidRPr="00DB46A6">
              <w:rPr>
                <w:highlight w:val="yellow"/>
              </w:rPr>
              <w:t>8</w:t>
            </w:r>
          </w:p>
        </w:tc>
        <w:tc>
          <w:tcPr>
            <w:tcW w:w="776"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rPr>
                <w:b/>
                <w:highlight w:val="yellow"/>
              </w:rPr>
            </w:pPr>
            <w:r w:rsidRPr="00DB46A6">
              <w:rPr>
                <w:b/>
                <w:highlight w:val="yellow"/>
              </w:rPr>
              <w:t>56</w:t>
            </w:r>
          </w:p>
        </w:tc>
      </w:tr>
      <w:tr w:rsidR="00DB46A6" w:rsidRPr="00DB46A6" w:rsidTr="00DB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DB46A6">
            <w:pPr>
              <w:rPr>
                <w:b w:val="0"/>
              </w:rPr>
            </w:pPr>
            <w:r w:rsidRPr="00DB46A6">
              <w:rPr>
                <w:b w:val="0"/>
              </w:rPr>
              <w:t>Zależna od ilości dysków</w:t>
            </w:r>
          </w:p>
        </w:tc>
        <w:tc>
          <w:tcPr>
            <w:tcW w:w="740"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4</w:t>
            </w:r>
          </w:p>
        </w:tc>
        <w:tc>
          <w:tcPr>
            <w:tcW w:w="2504"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Mobilność</w:t>
            </w:r>
          </w:p>
        </w:tc>
        <w:tc>
          <w:tcPr>
            <w:tcW w:w="71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4</w:t>
            </w:r>
          </w:p>
        </w:tc>
        <w:tc>
          <w:tcPr>
            <w:tcW w:w="79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rPr>
                <w:b/>
              </w:rPr>
            </w:pPr>
            <w:r w:rsidRPr="00DB46A6">
              <w:rPr>
                <w:b/>
              </w:rPr>
              <w:t>56</w:t>
            </w:r>
          </w:p>
        </w:tc>
        <w:tc>
          <w:tcPr>
            <w:tcW w:w="776"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4</w:t>
            </w:r>
          </w:p>
        </w:tc>
      </w:tr>
      <w:tr w:rsidR="00DB46A6" w:rsidRPr="00DB46A6" w:rsidTr="00DB46A6">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DB46A6">
            <w:pPr>
              <w:rPr>
                <w:b w:val="0"/>
              </w:rPr>
            </w:pPr>
            <w:r w:rsidRPr="00DB46A6">
              <w:rPr>
                <w:b w:val="0"/>
              </w:rPr>
              <w:t>Zależna od ilości dysków</w:t>
            </w:r>
          </w:p>
        </w:tc>
        <w:tc>
          <w:tcPr>
            <w:tcW w:w="740"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4</w:t>
            </w:r>
          </w:p>
        </w:tc>
        <w:tc>
          <w:tcPr>
            <w:tcW w:w="2504"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Stosunek dysków</w:t>
            </w:r>
          </w:p>
        </w:tc>
        <w:tc>
          <w:tcPr>
            <w:tcW w:w="718"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4</w:t>
            </w:r>
          </w:p>
        </w:tc>
        <w:tc>
          <w:tcPr>
            <w:tcW w:w="798"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rPr>
                <w:b/>
              </w:rPr>
            </w:pPr>
            <w:r w:rsidRPr="00DB46A6">
              <w:rPr>
                <w:b/>
              </w:rPr>
              <w:t>53</w:t>
            </w:r>
          </w:p>
        </w:tc>
        <w:tc>
          <w:tcPr>
            <w:tcW w:w="776"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11</w:t>
            </w:r>
          </w:p>
        </w:tc>
      </w:tr>
      <w:tr w:rsidR="00DB46A6" w:rsidRPr="00DB46A6" w:rsidTr="00DB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DB46A6">
            <w:pPr>
              <w:rPr>
                <w:b w:val="0"/>
              </w:rPr>
            </w:pPr>
            <w:r w:rsidRPr="00DB46A6">
              <w:rPr>
                <w:b w:val="0"/>
              </w:rPr>
              <w:t>Kombinacja liniowa</w:t>
            </w:r>
          </w:p>
        </w:tc>
        <w:tc>
          <w:tcPr>
            <w:tcW w:w="740"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4</w:t>
            </w:r>
          </w:p>
        </w:tc>
        <w:tc>
          <w:tcPr>
            <w:tcW w:w="2504"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Kombinacja liniowa</w:t>
            </w:r>
          </w:p>
        </w:tc>
        <w:tc>
          <w:tcPr>
            <w:tcW w:w="71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4</w:t>
            </w:r>
          </w:p>
        </w:tc>
        <w:tc>
          <w:tcPr>
            <w:tcW w:w="79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rPr>
                <w:b/>
              </w:rPr>
            </w:pPr>
            <w:r w:rsidRPr="00DB46A6">
              <w:rPr>
                <w:b/>
              </w:rPr>
              <w:t>39</w:t>
            </w:r>
          </w:p>
        </w:tc>
        <w:tc>
          <w:tcPr>
            <w:tcW w:w="776"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25</w:t>
            </w:r>
          </w:p>
        </w:tc>
      </w:tr>
      <w:tr w:rsidR="00DB46A6" w:rsidRPr="00DB46A6" w:rsidTr="00DB46A6">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DB46A6">
            <w:pPr>
              <w:rPr>
                <w:b w:val="0"/>
              </w:rPr>
            </w:pPr>
            <w:r w:rsidRPr="00DB46A6">
              <w:rPr>
                <w:b w:val="0"/>
              </w:rPr>
              <w:t>Kombinacja liniowa</w:t>
            </w:r>
          </w:p>
        </w:tc>
        <w:tc>
          <w:tcPr>
            <w:tcW w:w="740"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4</w:t>
            </w:r>
          </w:p>
        </w:tc>
        <w:tc>
          <w:tcPr>
            <w:tcW w:w="2504"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Mobilność</w:t>
            </w:r>
          </w:p>
        </w:tc>
        <w:tc>
          <w:tcPr>
            <w:tcW w:w="718"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4</w:t>
            </w:r>
          </w:p>
        </w:tc>
        <w:tc>
          <w:tcPr>
            <w:tcW w:w="798"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rPr>
                <w:b/>
              </w:rPr>
            </w:pPr>
            <w:r w:rsidRPr="00DB46A6">
              <w:rPr>
                <w:b/>
              </w:rPr>
              <w:t>58</w:t>
            </w:r>
          </w:p>
        </w:tc>
        <w:tc>
          <w:tcPr>
            <w:tcW w:w="776"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6</w:t>
            </w:r>
          </w:p>
        </w:tc>
      </w:tr>
      <w:tr w:rsidR="00DB46A6" w:rsidRPr="00DB46A6" w:rsidTr="00DB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DB46A6">
            <w:pPr>
              <w:rPr>
                <w:b w:val="0"/>
              </w:rPr>
            </w:pPr>
            <w:r w:rsidRPr="00DB46A6">
              <w:rPr>
                <w:b w:val="0"/>
              </w:rPr>
              <w:t>Kombinacja liniowa</w:t>
            </w:r>
          </w:p>
        </w:tc>
        <w:tc>
          <w:tcPr>
            <w:tcW w:w="740"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4</w:t>
            </w:r>
          </w:p>
        </w:tc>
        <w:tc>
          <w:tcPr>
            <w:tcW w:w="2504"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Stosunek dysków</w:t>
            </w:r>
          </w:p>
        </w:tc>
        <w:tc>
          <w:tcPr>
            <w:tcW w:w="71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4</w:t>
            </w:r>
          </w:p>
        </w:tc>
        <w:tc>
          <w:tcPr>
            <w:tcW w:w="79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rPr>
                <w:b/>
              </w:rPr>
            </w:pPr>
            <w:r w:rsidRPr="00DB46A6">
              <w:rPr>
                <w:b/>
              </w:rPr>
              <w:t>56</w:t>
            </w:r>
          </w:p>
        </w:tc>
        <w:tc>
          <w:tcPr>
            <w:tcW w:w="776"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8</w:t>
            </w:r>
          </w:p>
        </w:tc>
      </w:tr>
      <w:tr w:rsidR="00DB46A6" w:rsidRPr="00DB46A6" w:rsidTr="00DB46A6">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DB46A6">
            <w:pPr>
              <w:rPr>
                <w:b w:val="0"/>
              </w:rPr>
            </w:pPr>
            <w:r w:rsidRPr="00DB46A6">
              <w:rPr>
                <w:b w:val="0"/>
              </w:rPr>
              <w:t>Mobilność</w:t>
            </w:r>
          </w:p>
        </w:tc>
        <w:tc>
          <w:tcPr>
            <w:tcW w:w="740"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4</w:t>
            </w:r>
          </w:p>
        </w:tc>
        <w:tc>
          <w:tcPr>
            <w:tcW w:w="2504"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Mobilność</w:t>
            </w:r>
          </w:p>
        </w:tc>
        <w:tc>
          <w:tcPr>
            <w:tcW w:w="718"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4</w:t>
            </w:r>
          </w:p>
        </w:tc>
        <w:tc>
          <w:tcPr>
            <w:tcW w:w="798"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1</w:t>
            </w:r>
          </w:p>
        </w:tc>
        <w:tc>
          <w:tcPr>
            <w:tcW w:w="776"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rPr>
                <w:b/>
              </w:rPr>
            </w:pPr>
            <w:r w:rsidRPr="00DB46A6">
              <w:rPr>
                <w:b/>
              </w:rPr>
              <w:t>53</w:t>
            </w:r>
          </w:p>
        </w:tc>
      </w:tr>
      <w:tr w:rsidR="00DB46A6" w:rsidRPr="00DB46A6" w:rsidTr="00DB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DB46A6">
            <w:pPr>
              <w:rPr>
                <w:b w:val="0"/>
              </w:rPr>
            </w:pPr>
            <w:r w:rsidRPr="00DB46A6">
              <w:rPr>
                <w:b w:val="0"/>
              </w:rPr>
              <w:t>Mobilność</w:t>
            </w:r>
          </w:p>
        </w:tc>
        <w:tc>
          <w:tcPr>
            <w:tcW w:w="740"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4</w:t>
            </w:r>
          </w:p>
        </w:tc>
        <w:tc>
          <w:tcPr>
            <w:tcW w:w="2504"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Stosunek dysków</w:t>
            </w:r>
          </w:p>
        </w:tc>
        <w:tc>
          <w:tcPr>
            <w:tcW w:w="71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4</w:t>
            </w:r>
          </w:p>
        </w:tc>
        <w:tc>
          <w:tcPr>
            <w:tcW w:w="79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29</w:t>
            </w:r>
          </w:p>
        </w:tc>
        <w:tc>
          <w:tcPr>
            <w:tcW w:w="776"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rPr>
                <w:b/>
              </w:rPr>
            </w:pPr>
            <w:r w:rsidRPr="00DB46A6">
              <w:rPr>
                <w:b/>
              </w:rPr>
              <w:t>35</w:t>
            </w:r>
          </w:p>
        </w:tc>
      </w:tr>
      <w:tr w:rsidR="00DB46A6" w:rsidRPr="00DB46A6" w:rsidTr="00DB46A6">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DB46A6">
            <w:pPr>
              <w:rPr>
                <w:b w:val="0"/>
              </w:rPr>
            </w:pPr>
            <w:r w:rsidRPr="00DB46A6">
              <w:rPr>
                <w:b w:val="0"/>
              </w:rPr>
              <w:t>Stosunek dysków</w:t>
            </w:r>
          </w:p>
        </w:tc>
        <w:tc>
          <w:tcPr>
            <w:tcW w:w="740"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4</w:t>
            </w:r>
          </w:p>
        </w:tc>
        <w:tc>
          <w:tcPr>
            <w:tcW w:w="2504"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Stosunek dysków</w:t>
            </w:r>
          </w:p>
        </w:tc>
        <w:tc>
          <w:tcPr>
            <w:tcW w:w="718"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4</w:t>
            </w:r>
          </w:p>
        </w:tc>
        <w:tc>
          <w:tcPr>
            <w:tcW w:w="798"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1</w:t>
            </w:r>
          </w:p>
        </w:tc>
        <w:tc>
          <w:tcPr>
            <w:tcW w:w="776"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rPr>
                <w:b/>
              </w:rPr>
            </w:pPr>
            <w:r w:rsidRPr="00DB46A6">
              <w:rPr>
                <w:b/>
              </w:rPr>
              <w:t>59</w:t>
            </w:r>
          </w:p>
        </w:tc>
      </w:tr>
      <w:tr w:rsidR="00DB46A6" w:rsidRPr="00DB46A6" w:rsidTr="00DB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DB46A6">
            <w:pPr>
              <w:rPr>
                <w:b w:val="0"/>
              </w:rPr>
            </w:pPr>
            <w:r w:rsidRPr="00DB46A6">
              <w:rPr>
                <w:b w:val="0"/>
              </w:rPr>
              <w:t>Zależna od ilości dysków</w:t>
            </w:r>
          </w:p>
        </w:tc>
        <w:tc>
          <w:tcPr>
            <w:tcW w:w="740"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4</w:t>
            </w:r>
          </w:p>
        </w:tc>
        <w:tc>
          <w:tcPr>
            <w:tcW w:w="2504"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Zależna od ilości dysków</w:t>
            </w:r>
          </w:p>
        </w:tc>
        <w:tc>
          <w:tcPr>
            <w:tcW w:w="71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5</w:t>
            </w:r>
          </w:p>
        </w:tc>
        <w:tc>
          <w:tcPr>
            <w:tcW w:w="79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18</w:t>
            </w:r>
          </w:p>
        </w:tc>
        <w:tc>
          <w:tcPr>
            <w:tcW w:w="776"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rPr>
                <w:b/>
              </w:rPr>
            </w:pPr>
            <w:r w:rsidRPr="00DB46A6">
              <w:rPr>
                <w:b/>
              </w:rPr>
              <w:t>46</w:t>
            </w:r>
          </w:p>
        </w:tc>
      </w:tr>
      <w:tr w:rsidR="00DB46A6" w:rsidRPr="00DB46A6" w:rsidTr="00DB46A6">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DB46A6">
            <w:pPr>
              <w:rPr>
                <w:b w:val="0"/>
              </w:rPr>
            </w:pPr>
            <w:r w:rsidRPr="00DB46A6">
              <w:rPr>
                <w:b w:val="0"/>
              </w:rPr>
              <w:t>Zależna od ilości dysków</w:t>
            </w:r>
          </w:p>
        </w:tc>
        <w:tc>
          <w:tcPr>
            <w:tcW w:w="740"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4</w:t>
            </w:r>
          </w:p>
        </w:tc>
        <w:tc>
          <w:tcPr>
            <w:tcW w:w="2504"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Kombinacja liniowa</w:t>
            </w:r>
          </w:p>
        </w:tc>
        <w:tc>
          <w:tcPr>
            <w:tcW w:w="718"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5</w:t>
            </w:r>
          </w:p>
        </w:tc>
        <w:tc>
          <w:tcPr>
            <w:tcW w:w="798"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20</w:t>
            </w:r>
          </w:p>
        </w:tc>
        <w:tc>
          <w:tcPr>
            <w:tcW w:w="776"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rPr>
                <w:b/>
              </w:rPr>
            </w:pPr>
            <w:r w:rsidRPr="00DB46A6">
              <w:rPr>
                <w:b/>
              </w:rPr>
              <w:t>44</w:t>
            </w:r>
          </w:p>
        </w:tc>
      </w:tr>
      <w:tr w:rsidR="00DB46A6" w:rsidRPr="00DB46A6" w:rsidTr="00DB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DB46A6">
            <w:pPr>
              <w:rPr>
                <w:b w:val="0"/>
              </w:rPr>
            </w:pPr>
            <w:r w:rsidRPr="00DB46A6">
              <w:rPr>
                <w:b w:val="0"/>
              </w:rPr>
              <w:t>Zależna od ilości dysków</w:t>
            </w:r>
          </w:p>
        </w:tc>
        <w:tc>
          <w:tcPr>
            <w:tcW w:w="740"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4</w:t>
            </w:r>
          </w:p>
        </w:tc>
        <w:tc>
          <w:tcPr>
            <w:tcW w:w="2504"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Mobilność</w:t>
            </w:r>
          </w:p>
        </w:tc>
        <w:tc>
          <w:tcPr>
            <w:tcW w:w="71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5</w:t>
            </w:r>
          </w:p>
        </w:tc>
        <w:tc>
          <w:tcPr>
            <w:tcW w:w="79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rPr>
                <w:b/>
              </w:rPr>
            </w:pPr>
            <w:r w:rsidRPr="00DB46A6">
              <w:rPr>
                <w:b/>
              </w:rPr>
              <w:t>50</w:t>
            </w:r>
          </w:p>
        </w:tc>
        <w:tc>
          <w:tcPr>
            <w:tcW w:w="776"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14</w:t>
            </w:r>
          </w:p>
        </w:tc>
      </w:tr>
      <w:tr w:rsidR="00DB46A6" w:rsidRPr="00DB46A6" w:rsidTr="00DB46A6">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DB46A6">
            <w:pPr>
              <w:rPr>
                <w:b w:val="0"/>
              </w:rPr>
            </w:pPr>
            <w:r w:rsidRPr="00DB46A6">
              <w:rPr>
                <w:b w:val="0"/>
              </w:rPr>
              <w:t>Zależna od ilości dysków</w:t>
            </w:r>
          </w:p>
        </w:tc>
        <w:tc>
          <w:tcPr>
            <w:tcW w:w="740"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4</w:t>
            </w:r>
          </w:p>
        </w:tc>
        <w:tc>
          <w:tcPr>
            <w:tcW w:w="2504"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Stosunek dysków</w:t>
            </w:r>
          </w:p>
        </w:tc>
        <w:tc>
          <w:tcPr>
            <w:tcW w:w="718"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5</w:t>
            </w:r>
          </w:p>
        </w:tc>
        <w:tc>
          <w:tcPr>
            <w:tcW w:w="798"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rPr>
                <w:b/>
              </w:rPr>
            </w:pPr>
            <w:r w:rsidRPr="00DB46A6">
              <w:rPr>
                <w:b/>
              </w:rPr>
              <w:t>54</w:t>
            </w:r>
          </w:p>
        </w:tc>
        <w:tc>
          <w:tcPr>
            <w:tcW w:w="776"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10</w:t>
            </w:r>
          </w:p>
        </w:tc>
      </w:tr>
      <w:tr w:rsidR="00DB46A6" w:rsidRPr="00DB46A6" w:rsidTr="00DB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DB46A6">
            <w:pPr>
              <w:rPr>
                <w:b w:val="0"/>
              </w:rPr>
            </w:pPr>
            <w:r w:rsidRPr="00DB46A6">
              <w:rPr>
                <w:b w:val="0"/>
              </w:rPr>
              <w:t>Kombinacja liniowa</w:t>
            </w:r>
          </w:p>
        </w:tc>
        <w:tc>
          <w:tcPr>
            <w:tcW w:w="740"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4</w:t>
            </w:r>
          </w:p>
        </w:tc>
        <w:tc>
          <w:tcPr>
            <w:tcW w:w="2504"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Kombinacja liniowa</w:t>
            </w:r>
          </w:p>
        </w:tc>
        <w:tc>
          <w:tcPr>
            <w:tcW w:w="71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5</w:t>
            </w:r>
          </w:p>
        </w:tc>
        <w:tc>
          <w:tcPr>
            <w:tcW w:w="79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27</w:t>
            </w:r>
          </w:p>
        </w:tc>
        <w:tc>
          <w:tcPr>
            <w:tcW w:w="776"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rPr>
                <w:b/>
              </w:rPr>
            </w:pPr>
            <w:r w:rsidRPr="00DB46A6">
              <w:rPr>
                <w:b/>
              </w:rPr>
              <w:t>37</w:t>
            </w:r>
          </w:p>
        </w:tc>
      </w:tr>
      <w:tr w:rsidR="00DB46A6" w:rsidRPr="00DB46A6" w:rsidTr="00DB46A6">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DB46A6">
            <w:pPr>
              <w:rPr>
                <w:b w:val="0"/>
              </w:rPr>
            </w:pPr>
            <w:r w:rsidRPr="00DB46A6">
              <w:rPr>
                <w:b w:val="0"/>
              </w:rPr>
              <w:t>Kombinacja liniowa</w:t>
            </w:r>
          </w:p>
        </w:tc>
        <w:tc>
          <w:tcPr>
            <w:tcW w:w="740"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4</w:t>
            </w:r>
          </w:p>
        </w:tc>
        <w:tc>
          <w:tcPr>
            <w:tcW w:w="2504"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Mobilność</w:t>
            </w:r>
          </w:p>
        </w:tc>
        <w:tc>
          <w:tcPr>
            <w:tcW w:w="718"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5</w:t>
            </w:r>
          </w:p>
        </w:tc>
        <w:tc>
          <w:tcPr>
            <w:tcW w:w="798"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rPr>
                <w:b/>
              </w:rPr>
            </w:pPr>
            <w:r w:rsidRPr="00DB46A6">
              <w:rPr>
                <w:b/>
              </w:rPr>
              <w:t>49</w:t>
            </w:r>
          </w:p>
        </w:tc>
        <w:tc>
          <w:tcPr>
            <w:tcW w:w="776"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15</w:t>
            </w:r>
          </w:p>
        </w:tc>
      </w:tr>
      <w:tr w:rsidR="00DB46A6" w:rsidRPr="00DB46A6" w:rsidTr="00DB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DB46A6">
            <w:pPr>
              <w:rPr>
                <w:b w:val="0"/>
              </w:rPr>
            </w:pPr>
            <w:r w:rsidRPr="00DB46A6">
              <w:rPr>
                <w:b w:val="0"/>
              </w:rPr>
              <w:t>Kombinacja liniowa</w:t>
            </w:r>
          </w:p>
        </w:tc>
        <w:tc>
          <w:tcPr>
            <w:tcW w:w="740"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4</w:t>
            </w:r>
          </w:p>
        </w:tc>
        <w:tc>
          <w:tcPr>
            <w:tcW w:w="2504"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Stosunek dysków</w:t>
            </w:r>
          </w:p>
        </w:tc>
        <w:tc>
          <w:tcPr>
            <w:tcW w:w="71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5</w:t>
            </w:r>
          </w:p>
        </w:tc>
        <w:tc>
          <w:tcPr>
            <w:tcW w:w="79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rPr>
                <w:b/>
              </w:rPr>
            </w:pPr>
            <w:r w:rsidRPr="00DB46A6">
              <w:rPr>
                <w:b/>
              </w:rPr>
              <w:t>49</w:t>
            </w:r>
          </w:p>
        </w:tc>
        <w:tc>
          <w:tcPr>
            <w:tcW w:w="776"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15</w:t>
            </w:r>
          </w:p>
        </w:tc>
      </w:tr>
      <w:tr w:rsidR="00DB46A6" w:rsidRPr="00DB46A6" w:rsidTr="00DB46A6">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DB46A6">
            <w:pPr>
              <w:rPr>
                <w:b w:val="0"/>
              </w:rPr>
            </w:pPr>
            <w:r w:rsidRPr="00DB46A6">
              <w:rPr>
                <w:b w:val="0"/>
              </w:rPr>
              <w:t>Mobilność</w:t>
            </w:r>
          </w:p>
        </w:tc>
        <w:tc>
          <w:tcPr>
            <w:tcW w:w="740"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4</w:t>
            </w:r>
          </w:p>
        </w:tc>
        <w:tc>
          <w:tcPr>
            <w:tcW w:w="2504"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Mobilność</w:t>
            </w:r>
          </w:p>
        </w:tc>
        <w:tc>
          <w:tcPr>
            <w:tcW w:w="718"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5</w:t>
            </w:r>
          </w:p>
        </w:tc>
        <w:tc>
          <w:tcPr>
            <w:tcW w:w="798"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24</w:t>
            </w:r>
          </w:p>
        </w:tc>
        <w:tc>
          <w:tcPr>
            <w:tcW w:w="776"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rPr>
                <w:b/>
              </w:rPr>
            </w:pPr>
            <w:r w:rsidRPr="00DB46A6">
              <w:rPr>
                <w:b/>
              </w:rPr>
              <w:t>40</w:t>
            </w:r>
          </w:p>
        </w:tc>
      </w:tr>
      <w:tr w:rsidR="00DB46A6" w:rsidRPr="00DB46A6" w:rsidTr="00DB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DB46A6">
            <w:pPr>
              <w:rPr>
                <w:b w:val="0"/>
              </w:rPr>
            </w:pPr>
            <w:r w:rsidRPr="00DB46A6">
              <w:rPr>
                <w:b w:val="0"/>
              </w:rPr>
              <w:t>Mobilność</w:t>
            </w:r>
          </w:p>
        </w:tc>
        <w:tc>
          <w:tcPr>
            <w:tcW w:w="740"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4</w:t>
            </w:r>
          </w:p>
        </w:tc>
        <w:tc>
          <w:tcPr>
            <w:tcW w:w="2504"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Stosunek dysków</w:t>
            </w:r>
          </w:p>
        </w:tc>
        <w:tc>
          <w:tcPr>
            <w:tcW w:w="71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5</w:t>
            </w:r>
          </w:p>
        </w:tc>
        <w:tc>
          <w:tcPr>
            <w:tcW w:w="79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rPr>
                <w:b/>
              </w:rPr>
            </w:pPr>
            <w:r w:rsidRPr="00DB46A6">
              <w:rPr>
                <w:b/>
              </w:rPr>
              <w:t>44</w:t>
            </w:r>
          </w:p>
        </w:tc>
        <w:tc>
          <w:tcPr>
            <w:tcW w:w="776"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20</w:t>
            </w:r>
          </w:p>
        </w:tc>
      </w:tr>
      <w:tr w:rsidR="00DB46A6" w:rsidRPr="00DB46A6" w:rsidTr="00DB46A6">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DB46A6">
            <w:pPr>
              <w:rPr>
                <w:b w:val="0"/>
              </w:rPr>
            </w:pPr>
            <w:r w:rsidRPr="00DB46A6">
              <w:rPr>
                <w:b w:val="0"/>
              </w:rPr>
              <w:t>Stosunek dysków</w:t>
            </w:r>
          </w:p>
        </w:tc>
        <w:tc>
          <w:tcPr>
            <w:tcW w:w="740"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4</w:t>
            </w:r>
          </w:p>
        </w:tc>
        <w:tc>
          <w:tcPr>
            <w:tcW w:w="2504"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Stosunek dysków</w:t>
            </w:r>
          </w:p>
        </w:tc>
        <w:tc>
          <w:tcPr>
            <w:tcW w:w="718"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5</w:t>
            </w:r>
          </w:p>
        </w:tc>
        <w:tc>
          <w:tcPr>
            <w:tcW w:w="798"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rPr>
                <w:b/>
              </w:rPr>
            </w:pPr>
            <w:r w:rsidRPr="00DB46A6">
              <w:rPr>
                <w:b/>
              </w:rPr>
              <w:t>47</w:t>
            </w:r>
          </w:p>
        </w:tc>
        <w:tc>
          <w:tcPr>
            <w:tcW w:w="776"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17</w:t>
            </w:r>
          </w:p>
        </w:tc>
      </w:tr>
      <w:tr w:rsidR="00DB46A6" w:rsidRPr="00DB46A6" w:rsidTr="00DB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DB46A6">
            <w:pPr>
              <w:rPr>
                <w:b w:val="0"/>
              </w:rPr>
            </w:pPr>
            <w:r w:rsidRPr="00DB46A6">
              <w:rPr>
                <w:b w:val="0"/>
              </w:rPr>
              <w:t>Zależna od ilości dysków</w:t>
            </w:r>
          </w:p>
        </w:tc>
        <w:tc>
          <w:tcPr>
            <w:tcW w:w="740"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5</w:t>
            </w:r>
          </w:p>
        </w:tc>
        <w:tc>
          <w:tcPr>
            <w:tcW w:w="2504"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Zależna od ilości dysków</w:t>
            </w:r>
          </w:p>
        </w:tc>
        <w:tc>
          <w:tcPr>
            <w:tcW w:w="71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4</w:t>
            </w:r>
          </w:p>
        </w:tc>
        <w:tc>
          <w:tcPr>
            <w:tcW w:w="79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rPr>
                <w:b/>
              </w:rPr>
            </w:pPr>
            <w:r w:rsidRPr="00DB46A6">
              <w:rPr>
                <w:b/>
              </w:rPr>
              <w:t>37</w:t>
            </w:r>
          </w:p>
        </w:tc>
        <w:tc>
          <w:tcPr>
            <w:tcW w:w="776"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27</w:t>
            </w:r>
          </w:p>
        </w:tc>
      </w:tr>
      <w:tr w:rsidR="00DB46A6" w:rsidRPr="00DB46A6" w:rsidTr="00DB46A6">
        <w:tc>
          <w:tcPr>
            <w:cnfStyle w:val="001000000000" w:firstRow="0" w:lastRow="0" w:firstColumn="1" w:lastColumn="0" w:oddVBand="0" w:evenVBand="0" w:oddHBand="0" w:evenHBand="0" w:firstRowFirstColumn="0" w:firstRowLastColumn="0" w:lastRowFirstColumn="0" w:lastRowLastColumn="0"/>
            <w:tcW w:w="2504" w:type="dxa"/>
          </w:tcPr>
          <w:p w:rsidR="00DB46A6" w:rsidRPr="00AF3964" w:rsidRDefault="00DB46A6" w:rsidP="00DB46A6">
            <w:pPr>
              <w:rPr>
                <w:b w:val="0"/>
                <w:highlight w:val="yellow"/>
              </w:rPr>
            </w:pPr>
            <w:r w:rsidRPr="00AF3964">
              <w:rPr>
                <w:b w:val="0"/>
                <w:highlight w:val="yellow"/>
              </w:rPr>
              <w:t>Zależna od ilości dysków</w:t>
            </w:r>
          </w:p>
        </w:tc>
        <w:tc>
          <w:tcPr>
            <w:tcW w:w="740" w:type="dxa"/>
          </w:tcPr>
          <w:p w:rsidR="00DB46A6" w:rsidRPr="00AF3964" w:rsidRDefault="00DB46A6" w:rsidP="00DB46A6">
            <w:pPr>
              <w:cnfStyle w:val="000000000000" w:firstRow="0" w:lastRow="0" w:firstColumn="0" w:lastColumn="0" w:oddVBand="0" w:evenVBand="0" w:oddHBand="0" w:evenHBand="0" w:firstRowFirstColumn="0" w:firstRowLastColumn="0" w:lastRowFirstColumn="0" w:lastRowLastColumn="0"/>
              <w:rPr>
                <w:highlight w:val="yellow"/>
              </w:rPr>
            </w:pPr>
            <w:r w:rsidRPr="00AF3964">
              <w:rPr>
                <w:highlight w:val="yellow"/>
              </w:rPr>
              <w:t>5</w:t>
            </w:r>
          </w:p>
        </w:tc>
        <w:tc>
          <w:tcPr>
            <w:tcW w:w="2504" w:type="dxa"/>
          </w:tcPr>
          <w:p w:rsidR="00DB46A6" w:rsidRPr="00AF3964" w:rsidRDefault="00DB46A6" w:rsidP="00DB46A6">
            <w:pPr>
              <w:cnfStyle w:val="000000000000" w:firstRow="0" w:lastRow="0" w:firstColumn="0" w:lastColumn="0" w:oddVBand="0" w:evenVBand="0" w:oddHBand="0" w:evenHBand="0" w:firstRowFirstColumn="0" w:firstRowLastColumn="0" w:lastRowFirstColumn="0" w:lastRowLastColumn="0"/>
              <w:rPr>
                <w:highlight w:val="yellow"/>
              </w:rPr>
            </w:pPr>
            <w:r w:rsidRPr="00AF3964">
              <w:rPr>
                <w:highlight w:val="yellow"/>
              </w:rPr>
              <w:t>Kombinacja liniowa</w:t>
            </w:r>
          </w:p>
        </w:tc>
        <w:tc>
          <w:tcPr>
            <w:tcW w:w="718" w:type="dxa"/>
          </w:tcPr>
          <w:p w:rsidR="00DB46A6" w:rsidRPr="00AF3964" w:rsidRDefault="00DB46A6" w:rsidP="00DB46A6">
            <w:pPr>
              <w:cnfStyle w:val="000000000000" w:firstRow="0" w:lastRow="0" w:firstColumn="0" w:lastColumn="0" w:oddVBand="0" w:evenVBand="0" w:oddHBand="0" w:evenHBand="0" w:firstRowFirstColumn="0" w:firstRowLastColumn="0" w:lastRowFirstColumn="0" w:lastRowLastColumn="0"/>
              <w:rPr>
                <w:highlight w:val="yellow"/>
              </w:rPr>
            </w:pPr>
            <w:r w:rsidRPr="00AF3964">
              <w:rPr>
                <w:highlight w:val="yellow"/>
              </w:rPr>
              <w:t>4</w:t>
            </w:r>
            <w:r w:rsidR="00AF3964">
              <w:rPr>
                <w:highlight w:val="yellow"/>
              </w:rPr>
              <w:t>!!</w:t>
            </w:r>
          </w:p>
        </w:tc>
        <w:tc>
          <w:tcPr>
            <w:tcW w:w="798" w:type="dxa"/>
          </w:tcPr>
          <w:p w:rsidR="00DB46A6" w:rsidRPr="00AF3964" w:rsidRDefault="00DB46A6" w:rsidP="00DB46A6">
            <w:pPr>
              <w:cnfStyle w:val="000000000000" w:firstRow="0" w:lastRow="0" w:firstColumn="0" w:lastColumn="0" w:oddVBand="0" w:evenVBand="0" w:oddHBand="0" w:evenHBand="0" w:firstRowFirstColumn="0" w:firstRowLastColumn="0" w:lastRowFirstColumn="0" w:lastRowLastColumn="0"/>
              <w:rPr>
                <w:highlight w:val="yellow"/>
              </w:rPr>
            </w:pPr>
            <w:r w:rsidRPr="00AF3964">
              <w:rPr>
                <w:highlight w:val="yellow"/>
              </w:rPr>
              <w:t>20</w:t>
            </w:r>
          </w:p>
        </w:tc>
        <w:tc>
          <w:tcPr>
            <w:tcW w:w="776" w:type="dxa"/>
          </w:tcPr>
          <w:p w:rsidR="00DB46A6" w:rsidRPr="00AF3964" w:rsidRDefault="00DB46A6" w:rsidP="00DB46A6">
            <w:pPr>
              <w:cnfStyle w:val="000000000000" w:firstRow="0" w:lastRow="0" w:firstColumn="0" w:lastColumn="0" w:oddVBand="0" w:evenVBand="0" w:oddHBand="0" w:evenHBand="0" w:firstRowFirstColumn="0" w:firstRowLastColumn="0" w:lastRowFirstColumn="0" w:lastRowLastColumn="0"/>
              <w:rPr>
                <w:b/>
                <w:highlight w:val="yellow"/>
              </w:rPr>
            </w:pPr>
            <w:r w:rsidRPr="00AF3964">
              <w:rPr>
                <w:b/>
                <w:highlight w:val="yellow"/>
              </w:rPr>
              <w:t>44</w:t>
            </w:r>
          </w:p>
        </w:tc>
      </w:tr>
      <w:tr w:rsidR="00DB46A6" w:rsidRPr="00DB46A6" w:rsidTr="00DB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DB46A6">
            <w:pPr>
              <w:rPr>
                <w:b w:val="0"/>
              </w:rPr>
            </w:pPr>
            <w:r w:rsidRPr="00DB46A6">
              <w:rPr>
                <w:b w:val="0"/>
              </w:rPr>
              <w:t>Zależna od ilości dysków</w:t>
            </w:r>
          </w:p>
        </w:tc>
        <w:tc>
          <w:tcPr>
            <w:tcW w:w="740"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5</w:t>
            </w:r>
          </w:p>
        </w:tc>
        <w:tc>
          <w:tcPr>
            <w:tcW w:w="2504"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Mobilność</w:t>
            </w:r>
          </w:p>
        </w:tc>
        <w:tc>
          <w:tcPr>
            <w:tcW w:w="71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4</w:t>
            </w:r>
          </w:p>
        </w:tc>
        <w:tc>
          <w:tcPr>
            <w:tcW w:w="79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rPr>
                <w:b/>
              </w:rPr>
            </w:pPr>
            <w:r w:rsidRPr="00DB46A6">
              <w:rPr>
                <w:b/>
              </w:rPr>
              <w:t>63</w:t>
            </w:r>
          </w:p>
        </w:tc>
        <w:tc>
          <w:tcPr>
            <w:tcW w:w="776"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0</w:t>
            </w:r>
          </w:p>
        </w:tc>
      </w:tr>
      <w:tr w:rsidR="00DB46A6" w:rsidRPr="00DB46A6" w:rsidTr="00DB46A6">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DB46A6">
            <w:pPr>
              <w:rPr>
                <w:b w:val="0"/>
              </w:rPr>
            </w:pPr>
            <w:r w:rsidRPr="00DB46A6">
              <w:rPr>
                <w:b w:val="0"/>
              </w:rPr>
              <w:t>Zależna od ilości dysków</w:t>
            </w:r>
          </w:p>
        </w:tc>
        <w:tc>
          <w:tcPr>
            <w:tcW w:w="740"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5</w:t>
            </w:r>
          </w:p>
        </w:tc>
        <w:tc>
          <w:tcPr>
            <w:tcW w:w="2504"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Stosunek dysków</w:t>
            </w:r>
          </w:p>
        </w:tc>
        <w:tc>
          <w:tcPr>
            <w:tcW w:w="718"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4</w:t>
            </w:r>
          </w:p>
        </w:tc>
        <w:tc>
          <w:tcPr>
            <w:tcW w:w="798"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rPr>
                <w:b/>
              </w:rPr>
            </w:pPr>
            <w:r w:rsidRPr="00DB46A6">
              <w:rPr>
                <w:b/>
              </w:rPr>
              <w:t>60</w:t>
            </w:r>
          </w:p>
        </w:tc>
        <w:tc>
          <w:tcPr>
            <w:tcW w:w="776"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4</w:t>
            </w:r>
          </w:p>
        </w:tc>
      </w:tr>
      <w:tr w:rsidR="00DB46A6" w:rsidRPr="00DB46A6" w:rsidTr="00DB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DB46A6">
            <w:pPr>
              <w:rPr>
                <w:b w:val="0"/>
              </w:rPr>
            </w:pPr>
            <w:r w:rsidRPr="00DB46A6">
              <w:rPr>
                <w:b w:val="0"/>
              </w:rPr>
              <w:t>Kombinacja liniowa</w:t>
            </w:r>
          </w:p>
        </w:tc>
        <w:tc>
          <w:tcPr>
            <w:tcW w:w="740"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5</w:t>
            </w:r>
          </w:p>
        </w:tc>
        <w:tc>
          <w:tcPr>
            <w:tcW w:w="2504"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Kombinacja liniowa</w:t>
            </w:r>
          </w:p>
        </w:tc>
        <w:tc>
          <w:tcPr>
            <w:tcW w:w="71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4</w:t>
            </w:r>
          </w:p>
        </w:tc>
        <w:tc>
          <w:tcPr>
            <w:tcW w:w="79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rPr>
                <w:b/>
              </w:rPr>
            </w:pPr>
            <w:r w:rsidRPr="00DB46A6">
              <w:rPr>
                <w:b/>
              </w:rPr>
              <w:t>34</w:t>
            </w:r>
          </w:p>
        </w:tc>
        <w:tc>
          <w:tcPr>
            <w:tcW w:w="776"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30</w:t>
            </w:r>
          </w:p>
        </w:tc>
      </w:tr>
      <w:tr w:rsidR="00DB46A6" w:rsidRPr="00DB46A6" w:rsidTr="00DB46A6">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DB46A6">
            <w:pPr>
              <w:rPr>
                <w:b w:val="0"/>
              </w:rPr>
            </w:pPr>
            <w:r w:rsidRPr="00DB46A6">
              <w:rPr>
                <w:b w:val="0"/>
              </w:rPr>
              <w:t>Kombinacja liniowa</w:t>
            </w:r>
          </w:p>
        </w:tc>
        <w:tc>
          <w:tcPr>
            <w:tcW w:w="740"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5</w:t>
            </w:r>
          </w:p>
        </w:tc>
        <w:tc>
          <w:tcPr>
            <w:tcW w:w="2504"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Mobilność</w:t>
            </w:r>
          </w:p>
        </w:tc>
        <w:tc>
          <w:tcPr>
            <w:tcW w:w="718"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4</w:t>
            </w:r>
          </w:p>
        </w:tc>
        <w:tc>
          <w:tcPr>
            <w:tcW w:w="798"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rPr>
                <w:b/>
              </w:rPr>
            </w:pPr>
            <w:r w:rsidRPr="00DB46A6">
              <w:rPr>
                <w:b/>
              </w:rPr>
              <w:t>60</w:t>
            </w:r>
          </w:p>
        </w:tc>
        <w:tc>
          <w:tcPr>
            <w:tcW w:w="776"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4</w:t>
            </w:r>
          </w:p>
        </w:tc>
      </w:tr>
      <w:tr w:rsidR="00DB46A6" w:rsidRPr="00DB46A6" w:rsidTr="00DB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DB46A6">
            <w:pPr>
              <w:rPr>
                <w:b w:val="0"/>
              </w:rPr>
            </w:pPr>
            <w:r w:rsidRPr="00DB46A6">
              <w:rPr>
                <w:b w:val="0"/>
              </w:rPr>
              <w:t>Kombinacja liniowa</w:t>
            </w:r>
          </w:p>
        </w:tc>
        <w:tc>
          <w:tcPr>
            <w:tcW w:w="740"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5</w:t>
            </w:r>
          </w:p>
        </w:tc>
        <w:tc>
          <w:tcPr>
            <w:tcW w:w="2504"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Stosunek dysków</w:t>
            </w:r>
          </w:p>
        </w:tc>
        <w:tc>
          <w:tcPr>
            <w:tcW w:w="71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4</w:t>
            </w:r>
          </w:p>
        </w:tc>
        <w:tc>
          <w:tcPr>
            <w:tcW w:w="79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rPr>
                <w:b/>
              </w:rPr>
            </w:pPr>
            <w:r w:rsidRPr="00DB46A6">
              <w:rPr>
                <w:b/>
              </w:rPr>
              <w:t>57</w:t>
            </w:r>
          </w:p>
        </w:tc>
        <w:tc>
          <w:tcPr>
            <w:tcW w:w="776"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7</w:t>
            </w:r>
          </w:p>
        </w:tc>
      </w:tr>
      <w:tr w:rsidR="00DB46A6" w:rsidRPr="00DB46A6" w:rsidTr="00DB46A6">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DB46A6">
            <w:pPr>
              <w:rPr>
                <w:b w:val="0"/>
              </w:rPr>
            </w:pPr>
            <w:r w:rsidRPr="00DB46A6">
              <w:rPr>
                <w:b w:val="0"/>
              </w:rPr>
              <w:t>Mobilność</w:t>
            </w:r>
          </w:p>
        </w:tc>
        <w:tc>
          <w:tcPr>
            <w:tcW w:w="740"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5</w:t>
            </w:r>
          </w:p>
        </w:tc>
        <w:tc>
          <w:tcPr>
            <w:tcW w:w="2504"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Mobilność</w:t>
            </w:r>
          </w:p>
        </w:tc>
        <w:tc>
          <w:tcPr>
            <w:tcW w:w="718"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4</w:t>
            </w:r>
          </w:p>
        </w:tc>
        <w:tc>
          <w:tcPr>
            <w:tcW w:w="798"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rPr>
                <w:b/>
              </w:rPr>
            </w:pPr>
            <w:r w:rsidRPr="00DB46A6">
              <w:rPr>
                <w:b/>
              </w:rPr>
              <w:t>50</w:t>
            </w:r>
          </w:p>
        </w:tc>
        <w:tc>
          <w:tcPr>
            <w:tcW w:w="776"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14</w:t>
            </w:r>
          </w:p>
        </w:tc>
      </w:tr>
      <w:tr w:rsidR="00DB46A6" w:rsidRPr="00DB46A6" w:rsidTr="00DB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DB46A6">
            <w:pPr>
              <w:rPr>
                <w:b w:val="0"/>
              </w:rPr>
            </w:pPr>
            <w:r w:rsidRPr="00DB46A6">
              <w:rPr>
                <w:b w:val="0"/>
              </w:rPr>
              <w:t>Mobilność</w:t>
            </w:r>
          </w:p>
        </w:tc>
        <w:tc>
          <w:tcPr>
            <w:tcW w:w="740"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5</w:t>
            </w:r>
          </w:p>
        </w:tc>
        <w:tc>
          <w:tcPr>
            <w:tcW w:w="2504"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Stosunek dysków</w:t>
            </w:r>
          </w:p>
        </w:tc>
        <w:tc>
          <w:tcPr>
            <w:tcW w:w="71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4</w:t>
            </w:r>
          </w:p>
        </w:tc>
        <w:tc>
          <w:tcPr>
            <w:tcW w:w="79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rPr>
                <w:b/>
              </w:rPr>
            </w:pPr>
            <w:r w:rsidRPr="00DB46A6">
              <w:rPr>
                <w:b/>
              </w:rPr>
              <w:t>54</w:t>
            </w:r>
          </w:p>
        </w:tc>
        <w:tc>
          <w:tcPr>
            <w:tcW w:w="776"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10</w:t>
            </w:r>
          </w:p>
        </w:tc>
      </w:tr>
      <w:tr w:rsidR="00DB46A6" w:rsidRPr="00DB46A6" w:rsidTr="00DB46A6">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DB46A6">
            <w:pPr>
              <w:rPr>
                <w:b w:val="0"/>
              </w:rPr>
            </w:pPr>
            <w:r w:rsidRPr="00DB46A6">
              <w:rPr>
                <w:b w:val="0"/>
              </w:rPr>
              <w:t>Stosunek dysków</w:t>
            </w:r>
          </w:p>
        </w:tc>
        <w:tc>
          <w:tcPr>
            <w:tcW w:w="740"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5</w:t>
            </w:r>
          </w:p>
        </w:tc>
        <w:tc>
          <w:tcPr>
            <w:tcW w:w="2504"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Stosunek dysków</w:t>
            </w:r>
          </w:p>
        </w:tc>
        <w:tc>
          <w:tcPr>
            <w:tcW w:w="718"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4</w:t>
            </w:r>
          </w:p>
        </w:tc>
        <w:tc>
          <w:tcPr>
            <w:tcW w:w="798"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rPr>
                <w:b/>
              </w:rPr>
            </w:pPr>
            <w:r w:rsidRPr="00DB46A6">
              <w:rPr>
                <w:b/>
              </w:rPr>
              <w:t>43</w:t>
            </w:r>
          </w:p>
        </w:tc>
        <w:tc>
          <w:tcPr>
            <w:tcW w:w="776"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21</w:t>
            </w:r>
          </w:p>
        </w:tc>
      </w:tr>
      <w:tr w:rsidR="00DB46A6" w:rsidRPr="00DB46A6" w:rsidTr="00DB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DB46A6">
            <w:pPr>
              <w:rPr>
                <w:b w:val="0"/>
              </w:rPr>
            </w:pPr>
            <w:r w:rsidRPr="00DB46A6">
              <w:rPr>
                <w:b w:val="0"/>
              </w:rPr>
              <w:t>Zależna od ilości dysków</w:t>
            </w:r>
          </w:p>
        </w:tc>
        <w:tc>
          <w:tcPr>
            <w:tcW w:w="740"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5</w:t>
            </w:r>
          </w:p>
        </w:tc>
        <w:tc>
          <w:tcPr>
            <w:tcW w:w="2504"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Zależna od ilości dysków</w:t>
            </w:r>
          </w:p>
        </w:tc>
        <w:tc>
          <w:tcPr>
            <w:tcW w:w="71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5</w:t>
            </w:r>
          </w:p>
        </w:tc>
        <w:tc>
          <w:tcPr>
            <w:tcW w:w="79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rPr>
                <w:b/>
              </w:rPr>
            </w:pPr>
            <w:r w:rsidRPr="00DB46A6">
              <w:rPr>
                <w:b/>
              </w:rPr>
              <w:t>38</w:t>
            </w:r>
          </w:p>
        </w:tc>
        <w:tc>
          <w:tcPr>
            <w:tcW w:w="776"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25</w:t>
            </w:r>
          </w:p>
        </w:tc>
      </w:tr>
      <w:tr w:rsidR="00DB46A6" w:rsidRPr="00DB46A6" w:rsidTr="00DB46A6">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DB46A6">
            <w:pPr>
              <w:rPr>
                <w:b w:val="0"/>
                <w:highlight w:val="yellow"/>
              </w:rPr>
            </w:pPr>
            <w:r w:rsidRPr="00DB46A6">
              <w:rPr>
                <w:b w:val="0"/>
                <w:highlight w:val="yellow"/>
              </w:rPr>
              <w:t>Zależna od ilości dysków</w:t>
            </w:r>
          </w:p>
        </w:tc>
        <w:tc>
          <w:tcPr>
            <w:tcW w:w="740"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rPr>
                <w:highlight w:val="yellow"/>
              </w:rPr>
            </w:pPr>
            <w:r w:rsidRPr="00DB46A6">
              <w:rPr>
                <w:highlight w:val="yellow"/>
              </w:rPr>
              <w:t>5</w:t>
            </w:r>
          </w:p>
        </w:tc>
        <w:tc>
          <w:tcPr>
            <w:tcW w:w="2504"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rPr>
                <w:highlight w:val="yellow"/>
              </w:rPr>
            </w:pPr>
            <w:r w:rsidRPr="00DB46A6">
              <w:rPr>
                <w:highlight w:val="yellow"/>
              </w:rPr>
              <w:t>Kombinacja liniowa</w:t>
            </w:r>
          </w:p>
        </w:tc>
        <w:tc>
          <w:tcPr>
            <w:tcW w:w="718"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rPr>
                <w:highlight w:val="yellow"/>
              </w:rPr>
            </w:pPr>
            <w:r w:rsidRPr="00DB46A6">
              <w:rPr>
                <w:highlight w:val="yellow"/>
              </w:rPr>
              <w:t>5</w:t>
            </w:r>
          </w:p>
        </w:tc>
        <w:tc>
          <w:tcPr>
            <w:tcW w:w="798"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rPr>
                <w:b/>
                <w:highlight w:val="yellow"/>
              </w:rPr>
            </w:pPr>
            <w:r w:rsidRPr="00DB46A6">
              <w:rPr>
                <w:b/>
                <w:highlight w:val="yellow"/>
              </w:rPr>
              <w:t>57</w:t>
            </w:r>
          </w:p>
        </w:tc>
        <w:tc>
          <w:tcPr>
            <w:tcW w:w="776"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rPr>
                <w:highlight w:val="yellow"/>
              </w:rPr>
            </w:pPr>
            <w:r w:rsidRPr="00DB46A6">
              <w:rPr>
                <w:highlight w:val="yellow"/>
              </w:rPr>
              <w:t>6</w:t>
            </w:r>
          </w:p>
        </w:tc>
      </w:tr>
      <w:tr w:rsidR="00DB46A6" w:rsidRPr="00DB46A6" w:rsidTr="00DB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DB46A6">
            <w:pPr>
              <w:rPr>
                <w:b w:val="0"/>
              </w:rPr>
            </w:pPr>
            <w:r w:rsidRPr="00DB46A6">
              <w:rPr>
                <w:b w:val="0"/>
              </w:rPr>
              <w:t>Zależna od ilości dysków</w:t>
            </w:r>
          </w:p>
        </w:tc>
        <w:tc>
          <w:tcPr>
            <w:tcW w:w="740"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5</w:t>
            </w:r>
          </w:p>
        </w:tc>
        <w:tc>
          <w:tcPr>
            <w:tcW w:w="2504"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Mobilność</w:t>
            </w:r>
          </w:p>
        </w:tc>
        <w:tc>
          <w:tcPr>
            <w:tcW w:w="71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5</w:t>
            </w:r>
          </w:p>
        </w:tc>
        <w:tc>
          <w:tcPr>
            <w:tcW w:w="79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rPr>
                <w:b/>
              </w:rPr>
            </w:pPr>
            <w:r w:rsidRPr="00DB46A6">
              <w:rPr>
                <w:b/>
              </w:rPr>
              <w:t>45</w:t>
            </w:r>
          </w:p>
        </w:tc>
        <w:tc>
          <w:tcPr>
            <w:tcW w:w="776"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19</w:t>
            </w:r>
          </w:p>
        </w:tc>
      </w:tr>
      <w:tr w:rsidR="00DB46A6" w:rsidRPr="00DB46A6" w:rsidTr="00DB46A6">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DB46A6">
            <w:pPr>
              <w:rPr>
                <w:b w:val="0"/>
              </w:rPr>
            </w:pPr>
            <w:r w:rsidRPr="00DB46A6">
              <w:rPr>
                <w:b w:val="0"/>
              </w:rPr>
              <w:t>Zależna od ilości dysków</w:t>
            </w:r>
          </w:p>
        </w:tc>
        <w:tc>
          <w:tcPr>
            <w:tcW w:w="740"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5</w:t>
            </w:r>
          </w:p>
        </w:tc>
        <w:tc>
          <w:tcPr>
            <w:tcW w:w="2504"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Stosunek dysków</w:t>
            </w:r>
          </w:p>
        </w:tc>
        <w:tc>
          <w:tcPr>
            <w:tcW w:w="718"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5</w:t>
            </w:r>
          </w:p>
        </w:tc>
        <w:tc>
          <w:tcPr>
            <w:tcW w:w="798"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rPr>
                <w:b/>
              </w:rPr>
            </w:pPr>
            <w:r w:rsidRPr="00DB46A6">
              <w:rPr>
                <w:b/>
              </w:rPr>
              <w:t>53</w:t>
            </w:r>
          </w:p>
        </w:tc>
        <w:tc>
          <w:tcPr>
            <w:tcW w:w="776"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11</w:t>
            </w:r>
          </w:p>
        </w:tc>
      </w:tr>
      <w:tr w:rsidR="00DB46A6" w:rsidRPr="00DB46A6" w:rsidTr="00DB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DB46A6">
            <w:pPr>
              <w:rPr>
                <w:b w:val="0"/>
              </w:rPr>
            </w:pPr>
            <w:r w:rsidRPr="00DB46A6">
              <w:rPr>
                <w:b w:val="0"/>
              </w:rPr>
              <w:t>Kombinacja liniowa</w:t>
            </w:r>
          </w:p>
        </w:tc>
        <w:tc>
          <w:tcPr>
            <w:tcW w:w="740"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5</w:t>
            </w:r>
          </w:p>
        </w:tc>
        <w:tc>
          <w:tcPr>
            <w:tcW w:w="2504"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Kombinacja liniowa</w:t>
            </w:r>
          </w:p>
        </w:tc>
        <w:tc>
          <w:tcPr>
            <w:tcW w:w="71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5</w:t>
            </w:r>
          </w:p>
        </w:tc>
        <w:tc>
          <w:tcPr>
            <w:tcW w:w="79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rPr>
                <w:b/>
              </w:rPr>
            </w:pPr>
            <w:r w:rsidRPr="00DB46A6">
              <w:rPr>
                <w:b/>
              </w:rPr>
              <w:t>36</w:t>
            </w:r>
          </w:p>
        </w:tc>
        <w:tc>
          <w:tcPr>
            <w:tcW w:w="776"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28</w:t>
            </w:r>
          </w:p>
        </w:tc>
      </w:tr>
      <w:tr w:rsidR="00DB46A6" w:rsidRPr="00DB46A6" w:rsidTr="00DB46A6">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DB46A6">
            <w:pPr>
              <w:rPr>
                <w:b w:val="0"/>
              </w:rPr>
            </w:pPr>
            <w:r w:rsidRPr="00DB46A6">
              <w:rPr>
                <w:b w:val="0"/>
              </w:rPr>
              <w:t>Kombinacja liniowa</w:t>
            </w:r>
          </w:p>
        </w:tc>
        <w:tc>
          <w:tcPr>
            <w:tcW w:w="740"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5</w:t>
            </w:r>
          </w:p>
        </w:tc>
        <w:tc>
          <w:tcPr>
            <w:tcW w:w="2504"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Mobilność</w:t>
            </w:r>
          </w:p>
        </w:tc>
        <w:tc>
          <w:tcPr>
            <w:tcW w:w="718"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5</w:t>
            </w:r>
          </w:p>
        </w:tc>
        <w:tc>
          <w:tcPr>
            <w:tcW w:w="798"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rPr>
                <w:b/>
              </w:rPr>
            </w:pPr>
            <w:r w:rsidRPr="00DB46A6">
              <w:rPr>
                <w:b/>
              </w:rPr>
              <w:t>47</w:t>
            </w:r>
          </w:p>
        </w:tc>
        <w:tc>
          <w:tcPr>
            <w:tcW w:w="776"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17</w:t>
            </w:r>
          </w:p>
        </w:tc>
      </w:tr>
      <w:tr w:rsidR="00DB46A6" w:rsidRPr="00DB46A6" w:rsidTr="00DB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DB46A6">
            <w:pPr>
              <w:rPr>
                <w:b w:val="0"/>
              </w:rPr>
            </w:pPr>
            <w:r w:rsidRPr="00DB46A6">
              <w:rPr>
                <w:b w:val="0"/>
              </w:rPr>
              <w:t>Kombinacja liniowa</w:t>
            </w:r>
          </w:p>
        </w:tc>
        <w:tc>
          <w:tcPr>
            <w:tcW w:w="740"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5</w:t>
            </w:r>
          </w:p>
        </w:tc>
        <w:tc>
          <w:tcPr>
            <w:tcW w:w="2504"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Stosunek dysków</w:t>
            </w:r>
          </w:p>
        </w:tc>
        <w:tc>
          <w:tcPr>
            <w:tcW w:w="71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5</w:t>
            </w:r>
          </w:p>
        </w:tc>
        <w:tc>
          <w:tcPr>
            <w:tcW w:w="79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rPr>
                <w:b/>
              </w:rPr>
            </w:pPr>
            <w:r w:rsidRPr="00DB46A6">
              <w:rPr>
                <w:b/>
              </w:rPr>
              <w:t>55</w:t>
            </w:r>
          </w:p>
        </w:tc>
        <w:tc>
          <w:tcPr>
            <w:tcW w:w="776"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9</w:t>
            </w:r>
          </w:p>
        </w:tc>
      </w:tr>
      <w:tr w:rsidR="00DB46A6" w:rsidRPr="00DB46A6" w:rsidTr="00DB46A6">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DB46A6">
            <w:pPr>
              <w:rPr>
                <w:b w:val="0"/>
              </w:rPr>
            </w:pPr>
            <w:r w:rsidRPr="00DB46A6">
              <w:rPr>
                <w:b w:val="0"/>
              </w:rPr>
              <w:t>Mobilność</w:t>
            </w:r>
          </w:p>
        </w:tc>
        <w:tc>
          <w:tcPr>
            <w:tcW w:w="740"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5</w:t>
            </w:r>
          </w:p>
        </w:tc>
        <w:tc>
          <w:tcPr>
            <w:tcW w:w="2504"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Mobilność</w:t>
            </w:r>
          </w:p>
        </w:tc>
        <w:tc>
          <w:tcPr>
            <w:tcW w:w="718"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5</w:t>
            </w:r>
          </w:p>
        </w:tc>
        <w:tc>
          <w:tcPr>
            <w:tcW w:w="798"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rPr>
                <w:b/>
              </w:rPr>
            </w:pPr>
            <w:r w:rsidRPr="00DB46A6">
              <w:rPr>
                <w:b/>
              </w:rPr>
              <w:t>38</w:t>
            </w:r>
          </w:p>
        </w:tc>
        <w:tc>
          <w:tcPr>
            <w:tcW w:w="776"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26</w:t>
            </w:r>
          </w:p>
        </w:tc>
      </w:tr>
      <w:tr w:rsidR="00DB46A6" w:rsidRPr="00DB46A6" w:rsidTr="00DB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DB46A6">
            <w:pPr>
              <w:rPr>
                <w:b w:val="0"/>
              </w:rPr>
            </w:pPr>
            <w:r w:rsidRPr="00DB46A6">
              <w:rPr>
                <w:b w:val="0"/>
              </w:rPr>
              <w:t>Mobilność</w:t>
            </w:r>
          </w:p>
        </w:tc>
        <w:tc>
          <w:tcPr>
            <w:tcW w:w="740"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5</w:t>
            </w:r>
          </w:p>
        </w:tc>
        <w:tc>
          <w:tcPr>
            <w:tcW w:w="2504"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Stosunek dysków</w:t>
            </w:r>
          </w:p>
        </w:tc>
        <w:tc>
          <w:tcPr>
            <w:tcW w:w="71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5</w:t>
            </w:r>
          </w:p>
        </w:tc>
        <w:tc>
          <w:tcPr>
            <w:tcW w:w="798"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pPr>
            <w:r w:rsidRPr="00DB46A6">
              <w:t>29</w:t>
            </w:r>
          </w:p>
        </w:tc>
        <w:tc>
          <w:tcPr>
            <w:tcW w:w="776" w:type="dxa"/>
          </w:tcPr>
          <w:p w:rsidR="00DB46A6" w:rsidRPr="00DB46A6" w:rsidRDefault="00DB46A6" w:rsidP="00DB46A6">
            <w:pPr>
              <w:cnfStyle w:val="000000100000" w:firstRow="0" w:lastRow="0" w:firstColumn="0" w:lastColumn="0" w:oddVBand="0" w:evenVBand="0" w:oddHBand="1" w:evenHBand="0" w:firstRowFirstColumn="0" w:firstRowLastColumn="0" w:lastRowFirstColumn="0" w:lastRowLastColumn="0"/>
              <w:rPr>
                <w:b/>
              </w:rPr>
            </w:pPr>
            <w:r w:rsidRPr="00DB46A6">
              <w:rPr>
                <w:b/>
              </w:rPr>
              <w:t>35</w:t>
            </w:r>
          </w:p>
        </w:tc>
      </w:tr>
      <w:tr w:rsidR="00DB46A6" w:rsidRPr="005E6E14" w:rsidTr="00DB46A6">
        <w:tc>
          <w:tcPr>
            <w:cnfStyle w:val="001000000000" w:firstRow="0" w:lastRow="0" w:firstColumn="1" w:lastColumn="0" w:oddVBand="0" w:evenVBand="0" w:oddHBand="0" w:evenHBand="0" w:firstRowFirstColumn="0" w:firstRowLastColumn="0" w:lastRowFirstColumn="0" w:lastRowLastColumn="0"/>
            <w:tcW w:w="2504" w:type="dxa"/>
          </w:tcPr>
          <w:p w:rsidR="00DB46A6" w:rsidRPr="00DB46A6" w:rsidRDefault="00DB46A6" w:rsidP="00DB46A6">
            <w:pPr>
              <w:rPr>
                <w:b w:val="0"/>
              </w:rPr>
            </w:pPr>
            <w:r w:rsidRPr="00DB46A6">
              <w:rPr>
                <w:b w:val="0"/>
              </w:rPr>
              <w:t>Stosunek dysków</w:t>
            </w:r>
          </w:p>
        </w:tc>
        <w:tc>
          <w:tcPr>
            <w:tcW w:w="740"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5</w:t>
            </w:r>
          </w:p>
        </w:tc>
        <w:tc>
          <w:tcPr>
            <w:tcW w:w="2504"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Stosunek dysków</w:t>
            </w:r>
          </w:p>
        </w:tc>
        <w:tc>
          <w:tcPr>
            <w:tcW w:w="718"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pPr>
            <w:r w:rsidRPr="00DB46A6">
              <w:t>5</w:t>
            </w:r>
          </w:p>
        </w:tc>
        <w:tc>
          <w:tcPr>
            <w:tcW w:w="798" w:type="dxa"/>
          </w:tcPr>
          <w:p w:rsidR="00DB46A6" w:rsidRPr="00DB46A6" w:rsidRDefault="00DB46A6" w:rsidP="00DB46A6">
            <w:pPr>
              <w:cnfStyle w:val="000000000000" w:firstRow="0" w:lastRow="0" w:firstColumn="0" w:lastColumn="0" w:oddVBand="0" w:evenVBand="0" w:oddHBand="0" w:evenHBand="0" w:firstRowFirstColumn="0" w:firstRowLastColumn="0" w:lastRowFirstColumn="0" w:lastRowLastColumn="0"/>
              <w:rPr>
                <w:b/>
              </w:rPr>
            </w:pPr>
            <w:r w:rsidRPr="00DB46A6">
              <w:rPr>
                <w:b/>
              </w:rPr>
              <w:t>38</w:t>
            </w:r>
          </w:p>
        </w:tc>
        <w:tc>
          <w:tcPr>
            <w:tcW w:w="776" w:type="dxa"/>
          </w:tcPr>
          <w:p w:rsidR="00DB46A6" w:rsidRPr="005E6E14" w:rsidRDefault="00DB46A6" w:rsidP="00DB46A6">
            <w:pPr>
              <w:cnfStyle w:val="000000000000" w:firstRow="0" w:lastRow="0" w:firstColumn="0" w:lastColumn="0" w:oddVBand="0" w:evenVBand="0" w:oddHBand="0" w:evenHBand="0" w:firstRowFirstColumn="0" w:firstRowLastColumn="0" w:lastRowFirstColumn="0" w:lastRowLastColumn="0"/>
            </w:pPr>
            <w:r w:rsidRPr="00DB46A6">
              <w:t>26</w:t>
            </w:r>
          </w:p>
        </w:tc>
      </w:tr>
    </w:tbl>
    <w:p w:rsidR="00DB46A6" w:rsidRPr="005E6E14" w:rsidRDefault="00DB46A6" w:rsidP="00DB46A6">
      <w:r>
        <w:t>Z uzyskanych wyników można zaobserwować, że najlepszymi heurystykami są heurystyki złożone</w:t>
      </w:r>
      <w:r w:rsidR="00AF3964">
        <w:t>. Co ciekawe, prostsza z heurystyk złożonych (wagi niezależne od stanu gry) pobiła bardziej skomplikowaną przy lookaheadzie 4 ruchów do przodu. Jest to prawdopodobnie spowodowane niestarannym dobraniem wag i zależności wag od stanu gry.</w:t>
      </w:r>
    </w:p>
    <w:sectPr w:rsidR="00DB46A6" w:rsidRPr="005E6E14" w:rsidSect="00553CA3">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AD8" w:rsidRDefault="002F7AD8" w:rsidP="00553CA3">
      <w:pPr>
        <w:spacing w:after="0" w:line="240" w:lineRule="auto"/>
      </w:pPr>
      <w:r>
        <w:separator/>
      </w:r>
    </w:p>
  </w:endnote>
  <w:endnote w:type="continuationSeparator" w:id="0">
    <w:p w:rsidR="002F7AD8" w:rsidRDefault="002F7AD8" w:rsidP="00553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CA3" w:rsidRDefault="00553CA3">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2110422615"/>
      <w:docPartObj>
        <w:docPartGallery w:val="Page Numbers (Bottom of Page)"/>
        <w:docPartUnique/>
      </w:docPartObj>
    </w:sdtPr>
    <w:sdtContent>
      <w:p w:rsidR="00553CA3" w:rsidRDefault="00553CA3">
        <w:pPr>
          <w:pStyle w:val="Stopk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rFonts w:eastAsiaTheme="minorEastAsia" w:cs="Times New Roman"/>
          </w:rPr>
          <w:fldChar w:fldCharType="begin"/>
        </w:r>
        <w:r>
          <w:instrText>PAGE    \* MERGEFORMAT</w:instrText>
        </w:r>
        <w:r>
          <w:rPr>
            <w:rFonts w:eastAsiaTheme="minorEastAsia" w:cs="Times New Roman"/>
          </w:rPr>
          <w:fldChar w:fldCharType="separate"/>
        </w:r>
        <w:r w:rsidRPr="00553CA3">
          <w:rPr>
            <w:rFonts w:asciiTheme="majorHAnsi" w:eastAsiaTheme="majorEastAsia" w:hAnsiTheme="majorHAnsi" w:cstheme="majorBidi"/>
            <w:sz w:val="28"/>
            <w:szCs w:val="28"/>
          </w:rPr>
          <w:t>2</w:t>
        </w:r>
        <w:r>
          <w:rPr>
            <w:rFonts w:asciiTheme="majorHAnsi" w:eastAsiaTheme="majorEastAsia" w:hAnsiTheme="majorHAnsi" w:cstheme="majorBidi"/>
            <w:sz w:val="28"/>
            <w:szCs w:val="28"/>
          </w:rPr>
          <w:fldChar w:fldCharType="end"/>
        </w:r>
      </w:p>
    </w:sdtContent>
  </w:sdt>
  <w:p w:rsidR="00553CA3" w:rsidRDefault="00553CA3">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CA3" w:rsidRDefault="00553CA3">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AD8" w:rsidRDefault="002F7AD8" w:rsidP="00553CA3">
      <w:pPr>
        <w:spacing w:after="0" w:line="240" w:lineRule="auto"/>
      </w:pPr>
      <w:r>
        <w:separator/>
      </w:r>
    </w:p>
  </w:footnote>
  <w:footnote w:type="continuationSeparator" w:id="0">
    <w:p w:rsidR="002F7AD8" w:rsidRDefault="002F7AD8" w:rsidP="00553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CA3" w:rsidRDefault="00553CA3">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CA3" w:rsidRDefault="00553CA3" w:rsidP="00553CA3">
    <w:pPr>
      <w:pStyle w:val="Nagwek"/>
      <w:jc w:val="right"/>
    </w:pPr>
    <w:r>
      <w:t>Autor: Mikołaj Robakowski, 212668</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CA3" w:rsidRDefault="00553CA3">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72AA1"/>
    <w:multiLevelType w:val="hybridMultilevel"/>
    <w:tmpl w:val="1A661F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C08"/>
    <w:rsid w:val="00073D05"/>
    <w:rsid w:val="00141B2E"/>
    <w:rsid w:val="00253EEC"/>
    <w:rsid w:val="0026770F"/>
    <w:rsid w:val="002855FE"/>
    <w:rsid w:val="002F7AD8"/>
    <w:rsid w:val="003D03F1"/>
    <w:rsid w:val="003D4D7B"/>
    <w:rsid w:val="003E0232"/>
    <w:rsid w:val="00435F8E"/>
    <w:rsid w:val="004401BC"/>
    <w:rsid w:val="00553CA3"/>
    <w:rsid w:val="005C659C"/>
    <w:rsid w:val="005E6E14"/>
    <w:rsid w:val="006874B0"/>
    <w:rsid w:val="00863C08"/>
    <w:rsid w:val="009D3077"/>
    <w:rsid w:val="00A148C4"/>
    <w:rsid w:val="00A5755B"/>
    <w:rsid w:val="00A91E37"/>
    <w:rsid w:val="00AC5200"/>
    <w:rsid w:val="00AF3964"/>
    <w:rsid w:val="00B00511"/>
    <w:rsid w:val="00B34682"/>
    <w:rsid w:val="00BB6A61"/>
    <w:rsid w:val="00BC5257"/>
    <w:rsid w:val="00C7149B"/>
    <w:rsid w:val="00CC7A50"/>
    <w:rsid w:val="00D747D9"/>
    <w:rsid w:val="00DB46A6"/>
    <w:rsid w:val="00F8155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092D23-6BAB-4260-A375-B360E1044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noProof/>
    </w:rPr>
  </w:style>
  <w:style w:type="paragraph" w:styleId="Nagwek1">
    <w:name w:val="heading 1"/>
    <w:basedOn w:val="Normalny"/>
    <w:next w:val="Normalny"/>
    <w:link w:val="Nagwek1Znak"/>
    <w:uiPriority w:val="9"/>
    <w:qFormat/>
    <w:rsid w:val="00863C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3D4D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9D30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unhideWhenUsed/>
    <w:qFormat/>
    <w:rsid w:val="009D307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863C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63C08"/>
    <w:rPr>
      <w:rFonts w:asciiTheme="majorHAnsi" w:eastAsiaTheme="majorEastAsia" w:hAnsiTheme="majorHAnsi" w:cstheme="majorBidi"/>
      <w:noProof/>
      <w:spacing w:val="-10"/>
      <w:kern w:val="28"/>
      <w:sz w:val="56"/>
      <w:szCs w:val="56"/>
    </w:rPr>
  </w:style>
  <w:style w:type="paragraph" w:styleId="Podtytu">
    <w:name w:val="Subtitle"/>
    <w:basedOn w:val="Normalny"/>
    <w:next w:val="Normalny"/>
    <w:link w:val="PodtytuZnak"/>
    <w:uiPriority w:val="11"/>
    <w:qFormat/>
    <w:rsid w:val="00863C08"/>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863C08"/>
    <w:rPr>
      <w:rFonts w:eastAsiaTheme="minorEastAsia"/>
      <w:noProof/>
      <w:color w:val="5A5A5A" w:themeColor="text1" w:themeTint="A5"/>
      <w:spacing w:val="15"/>
    </w:rPr>
  </w:style>
  <w:style w:type="character" w:customStyle="1" w:styleId="Nagwek1Znak">
    <w:name w:val="Nagłówek 1 Znak"/>
    <w:basedOn w:val="Domylnaczcionkaakapitu"/>
    <w:link w:val="Nagwek1"/>
    <w:uiPriority w:val="9"/>
    <w:rsid w:val="00863C08"/>
    <w:rPr>
      <w:rFonts w:asciiTheme="majorHAnsi" w:eastAsiaTheme="majorEastAsia" w:hAnsiTheme="majorHAnsi" w:cstheme="majorBidi"/>
      <w:noProof/>
      <w:color w:val="2E74B5" w:themeColor="accent1" w:themeShade="BF"/>
      <w:sz w:val="32"/>
      <w:szCs w:val="32"/>
    </w:rPr>
  </w:style>
  <w:style w:type="character" w:styleId="Hipercze">
    <w:name w:val="Hyperlink"/>
    <w:basedOn w:val="Domylnaczcionkaakapitu"/>
    <w:uiPriority w:val="99"/>
    <w:unhideWhenUsed/>
    <w:rsid w:val="00863C08"/>
    <w:rPr>
      <w:color w:val="0563C1" w:themeColor="hyperlink"/>
      <w:u w:val="single"/>
    </w:rPr>
  </w:style>
  <w:style w:type="character" w:customStyle="1" w:styleId="Nagwek2Znak">
    <w:name w:val="Nagłówek 2 Znak"/>
    <w:basedOn w:val="Domylnaczcionkaakapitu"/>
    <w:link w:val="Nagwek2"/>
    <w:uiPriority w:val="9"/>
    <w:rsid w:val="003D4D7B"/>
    <w:rPr>
      <w:rFonts w:asciiTheme="majorHAnsi" w:eastAsiaTheme="majorEastAsia" w:hAnsiTheme="majorHAnsi" w:cstheme="majorBidi"/>
      <w:noProof/>
      <w:color w:val="2E74B5" w:themeColor="accent1" w:themeShade="BF"/>
      <w:sz w:val="26"/>
      <w:szCs w:val="26"/>
    </w:rPr>
  </w:style>
  <w:style w:type="character" w:customStyle="1" w:styleId="Nagwek3Znak">
    <w:name w:val="Nagłówek 3 Znak"/>
    <w:basedOn w:val="Domylnaczcionkaakapitu"/>
    <w:link w:val="Nagwek3"/>
    <w:uiPriority w:val="9"/>
    <w:rsid w:val="009D3077"/>
    <w:rPr>
      <w:rFonts w:asciiTheme="majorHAnsi" w:eastAsiaTheme="majorEastAsia" w:hAnsiTheme="majorHAnsi" w:cstheme="majorBidi"/>
      <w:noProof/>
      <w:color w:val="1F4D78" w:themeColor="accent1" w:themeShade="7F"/>
      <w:sz w:val="24"/>
      <w:szCs w:val="24"/>
    </w:rPr>
  </w:style>
  <w:style w:type="character" w:customStyle="1" w:styleId="Nagwek4Znak">
    <w:name w:val="Nagłówek 4 Znak"/>
    <w:basedOn w:val="Domylnaczcionkaakapitu"/>
    <w:link w:val="Nagwek4"/>
    <w:uiPriority w:val="9"/>
    <w:rsid w:val="009D3077"/>
    <w:rPr>
      <w:rFonts w:asciiTheme="majorHAnsi" w:eastAsiaTheme="majorEastAsia" w:hAnsiTheme="majorHAnsi" w:cstheme="majorBidi"/>
      <w:i/>
      <w:iCs/>
      <w:noProof/>
      <w:color w:val="2E74B5" w:themeColor="accent1" w:themeShade="BF"/>
    </w:rPr>
  </w:style>
  <w:style w:type="paragraph" w:styleId="Akapitzlist">
    <w:name w:val="List Paragraph"/>
    <w:basedOn w:val="Normalny"/>
    <w:uiPriority w:val="34"/>
    <w:qFormat/>
    <w:rsid w:val="00B34682"/>
    <w:pPr>
      <w:ind w:left="720"/>
      <w:contextualSpacing/>
    </w:pPr>
  </w:style>
  <w:style w:type="table" w:styleId="Siatkatabelijasna">
    <w:name w:val="Grid Table Light"/>
    <w:basedOn w:val="Standardowy"/>
    <w:uiPriority w:val="40"/>
    <w:rsid w:val="00B346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atka">
    <w:name w:val="Table Grid"/>
    <w:basedOn w:val="Standardowy"/>
    <w:uiPriority w:val="39"/>
    <w:rsid w:val="003E0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1jasna">
    <w:name w:val="Grid Table 1 Light"/>
    <w:basedOn w:val="Standardowy"/>
    <w:uiPriority w:val="46"/>
    <w:rsid w:val="00DB46A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siatki6kolorowa">
    <w:name w:val="Grid Table 6 Colorful"/>
    <w:basedOn w:val="Standardowy"/>
    <w:uiPriority w:val="51"/>
    <w:rsid w:val="00DB46A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agwek">
    <w:name w:val="header"/>
    <w:basedOn w:val="Normalny"/>
    <w:link w:val="NagwekZnak"/>
    <w:uiPriority w:val="99"/>
    <w:unhideWhenUsed/>
    <w:rsid w:val="00553CA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53CA3"/>
    <w:rPr>
      <w:noProof/>
    </w:rPr>
  </w:style>
  <w:style w:type="paragraph" w:styleId="Stopka">
    <w:name w:val="footer"/>
    <w:basedOn w:val="Normalny"/>
    <w:link w:val="StopkaZnak"/>
    <w:uiPriority w:val="99"/>
    <w:unhideWhenUsed/>
    <w:rsid w:val="00553CA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53CA3"/>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37767">
      <w:bodyDiv w:val="1"/>
      <w:marLeft w:val="0"/>
      <w:marRight w:val="0"/>
      <w:marTop w:val="0"/>
      <w:marBottom w:val="0"/>
      <w:divBdr>
        <w:top w:val="none" w:sz="0" w:space="0" w:color="auto"/>
        <w:left w:val="none" w:sz="0" w:space="0" w:color="auto"/>
        <w:bottom w:val="none" w:sz="0" w:space="0" w:color="auto"/>
        <w:right w:val="none" w:sz="0" w:space="0" w:color="auto"/>
      </w:divBdr>
    </w:div>
    <w:div w:id="640699347">
      <w:bodyDiv w:val="1"/>
      <w:marLeft w:val="0"/>
      <w:marRight w:val="0"/>
      <w:marTop w:val="0"/>
      <w:marBottom w:val="0"/>
      <w:divBdr>
        <w:top w:val="none" w:sz="0" w:space="0" w:color="auto"/>
        <w:left w:val="none" w:sz="0" w:space="0" w:color="auto"/>
        <w:bottom w:val="none" w:sz="0" w:space="0" w:color="auto"/>
        <w:right w:val="none" w:sz="0" w:space="0" w:color="auto"/>
      </w:divBdr>
    </w:div>
    <w:div w:id="824661262">
      <w:bodyDiv w:val="1"/>
      <w:marLeft w:val="0"/>
      <w:marRight w:val="0"/>
      <w:marTop w:val="0"/>
      <w:marBottom w:val="0"/>
      <w:divBdr>
        <w:top w:val="none" w:sz="0" w:space="0" w:color="auto"/>
        <w:left w:val="none" w:sz="0" w:space="0" w:color="auto"/>
        <w:bottom w:val="none" w:sz="0" w:space="0" w:color="auto"/>
        <w:right w:val="none" w:sz="0" w:space="0" w:color="auto"/>
      </w:divBdr>
    </w:div>
    <w:div w:id="846796260">
      <w:bodyDiv w:val="1"/>
      <w:marLeft w:val="0"/>
      <w:marRight w:val="0"/>
      <w:marTop w:val="0"/>
      <w:marBottom w:val="0"/>
      <w:divBdr>
        <w:top w:val="none" w:sz="0" w:space="0" w:color="auto"/>
        <w:left w:val="none" w:sz="0" w:space="0" w:color="auto"/>
        <w:bottom w:val="none" w:sz="0" w:space="0" w:color="auto"/>
        <w:right w:val="none" w:sz="0" w:space="0" w:color="auto"/>
      </w:divBdr>
    </w:div>
    <w:div w:id="883640873">
      <w:bodyDiv w:val="1"/>
      <w:marLeft w:val="0"/>
      <w:marRight w:val="0"/>
      <w:marTop w:val="0"/>
      <w:marBottom w:val="0"/>
      <w:divBdr>
        <w:top w:val="none" w:sz="0" w:space="0" w:color="auto"/>
        <w:left w:val="none" w:sz="0" w:space="0" w:color="auto"/>
        <w:bottom w:val="none" w:sz="0" w:space="0" w:color="auto"/>
        <w:right w:val="none" w:sz="0" w:space="0" w:color="auto"/>
      </w:divBdr>
    </w:div>
    <w:div w:id="1035690829">
      <w:bodyDiv w:val="1"/>
      <w:marLeft w:val="0"/>
      <w:marRight w:val="0"/>
      <w:marTop w:val="0"/>
      <w:marBottom w:val="0"/>
      <w:divBdr>
        <w:top w:val="none" w:sz="0" w:space="0" w:color="auto"/>
        <w:left w:val="none" w:sz="0" w:space="0" w:color="auto"/>
        <w:bottom w:val="none" w:sz="0" w:space="0" w:color="auto"/>
        <w:right w:val="none" w:sz="0" w:space="0" w:color="auto"/>
      </w:divBdr>
    </w:div>
    <w:div w:id="1042482637">
      <w:bodyDiv w:val="1"/>
      <w:marLeft w:val="0"/>
      <w:marRight w:val="0"/>
      <w:marTop w:val="0"/>
      <w:marBottom w:val="0"/>
      <w:divBdr>
        <w:top w:val="none" w:sz="0" w:space="0" w:color="auto"/>
        <w:left w:val="none" w:sz="0" w:space="0" w:color="auto"/>
        <w:bottom w:val="none" w:sz="0" w:space="0" w:color="auto"/>
        <w:right w:val="none" w:sz="0" w:space="0" w:color="auto"/>
      </w:divBdr>
    </w:div>
    <w:div w:id="1103721275">
      <w:bodyDiv w:val="1"/>
      <w:marLeft w:val="0"/>
      <w:marRight w:val="0"/>
      <w:marTop w:val="0"/>
      <w:marBottom w:val="0"/>
      <w:divBdr>
        <w:top w:val="none" w:sz="0" w:space="0" w:color="auto"/>
        <w:left w:val="none" w:sz="0" w:space="0" w:color="auto"/>
        <w:bottom w:val="none" w:sz="0" w:space="0" w:color="auto"/>
        <w:right w:val="none" w:sz="0" w:space="0" w:color="auto"/>
      </w:divBdr>
    </w:div>
    <w:div w:id="1217935952">
      <w:bodyDiv w:val="1"/>
      <w:marLeft w:val="0"/>
      <w:marRight w:val="0"/>
      <w:marTop w:val="0"/>
      <w:marBottom w:val="0"/>
      <w:divBdr>
        <w:top w:val="none" w:sz="0" w:space="0" w:color="auto"/>
        <w:left w:val="none" w:sz="0" w:space="0" w:color="auto"/>
        <w:bottom w:val="none" w:sz="0" w:space="0" w:color="auto"/>
        <w:right w:val="none" w:sz="0" w:space="0" w:color="auto"/>
      </w:divBdr>
    </w:div>
    <w:div w:id="1396201072">
      <w:bodyDiv w:val="1"/>
      <w:marLeft w:val="0"/>
      <w:marRight w:val="0"/>
      <w:marTop w:val="0"/>
      <w:marBottom w:val="0"/>
      <w:divBdr>
        <w:top w:val="none" w:sz="0" w:space="0" w:color="auto"/>
        <w:left w:val="none" w:sz="0" w:space="0" w:color="auto"/>
        <w:bottom w:val="none" w:sz="0" w:space="0" w:color="auto"/>
        <w:right w:val="none" w:sz="0" w:space="0" w:color="auto"/>
      </w:divBdr>
    </w:div>
    <w:div w:id="1507597499">
      <w:bodyDiv w:val="1"/>
      <w:marLeft w:val="0"/>
      <w:marRight w:val="0"/>
      <w:marTop w:val="0"/>
      <w:marBottom w:val="0"/>
      <w:divBdr>
        <w:top w:val="none" w:sz="0" w:space="0" w:color="auto"/>
        <w:left w:val="none" w:sz="0" w:space="0" w:color="auto"/>
        <w:bottom w:val="none" w:sz="0" w:space="0" w:color="auto"/>
        <w:right w:val="none" w:sz="0" w:space="0" w:color="auto"/>
      </w:divBdr>
    </w:div>
    <w:div w:id="1633897827">
      <w:bodyDiv w:val="1"/>
      <w:marLeft w:val="0"/>
      <w:marRight w:val="0"/>
      <w:marTop w:val="0"/>
      <w:marBottom w:val="0"/>
      <w:divBdr>
        <w:top w:val="none" w:sz="0" w:space="0" w:color="auto"/>
        <w:left w:val="none" w:sz="0" w:space="0" w:color="auto"/>
        <w:bottom w:val="none" w:sz="0" w:space="0" w:color="auto"/>
        <w:right w:val="none" w:sz="0" w:space="0" w:color="auto"/>
      </w:divBdr>
    </w:div>
    <w:div w:id="1949925321">
      <w:bodyDiv w:val="1"/>
      <w:marLeft w:val="0"/>
      <w:marRight w:val="0"/>
      <w:marTop w:val="0"/>
      <w:marBottom w:val="0"/>
      <w:divBdr>
        <w:top w:val="none" w:sz="0" w:space="0" w:color="auto"/>
        <w:left w:val="none" w:sz="0" w:space="0" w:color="auto"/>
        <w:bottom w:val="none" w:sz="0" w:space="0" w:color="auto"/>
        <w:right w:val="none" w:sz="0" w:space="0" w:color="auto"/>
      </w:divBdr>
    </w:div>
    <w:div w:id="2029719230">
      <w:bodyDiv w:val="1"/>
      <w:marLeft w:val="0"/>
      <w:marRight w:val="0"/>
      <w:marTop w:val="0"/>
      <w:marBottom w:val="0"/>
      <w:divBdr>
        <w:top w:val="none" w:sz="0" w:space="0" w:color="auto"/>
        <w:left w:val="none" w:sz="0" w:space="0" w:color="auto"/>
        <w:bottom w:val="none" w:sz="0" w:space="0" w:color="auto"/>
        <w:right w:val="none" w:sz="0" w:space="0" w:color="auto"/>
      </w:divBdr>
    </w:div>
    <w:div w:id="2069722215">
      <w:bodyDiv w:val="1"/>
      <w:marLeft w:val="0"/>
      <w:marRight w:val="0"/>
      <w:marTop w:val="0"/>
      <w:marBottom w:val="0"/>
      <w:divBdr>
        <w:top w:val="none" w:sz="0" w:space="0" w:color="auto"/>
        <w:left w:val="none" w:sz="0" w:space="0" w:color="auto"/>
        <w:bottom w:val="none" w:sz="0" w:space="0" w:color="auto"/>
        <w:right w:val="none" w:sz="0" w:space="0" w:color="auto"/>
      </w:divBdr>
    </w:div>
    <w:div w:id="211112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wikipedia.org/wiki/Algorytm_min-max" TargetMode="Externa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pl.wikipedia.org/wiki/Reversi" TargetMode="Externa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chart" Target="charts/chart5.xml"/><Relationship Id="rId23" Type="http://schemas.openxmlformats.org/officeDocument/2006/relationships/header" Target="header3.xml"/><Relationship Id="rId10" Type="http://schemas.openxmlformats.org/officeDocument/2006/relationships/hyperlink" Target="http://courses.cs.washington.edu/courses/cse573/04au/Project/mini1/RUSSIA/Final_Paper.pdf"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l.wikipedia.org/wiki/Algorytm_alfa-beta" TargetMode="External"/><Relationship Id="rId14" Type="http://schemas.openxmlformats.org/officeDocument/2006/relationships/chart" Target="charts/chart4.xml"/><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Czas wykonywania</a:t>
            </a:r>
            <a:r>
              <a:rPr lang="pl-PL" baseline="0"/>
              <a:t> (głębokość = 4)</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MiniMax</c:v>
          </c:tx>
          <c:spPr>
            <a:ln w="28575" cap="rnd">
              <a:solidFill>
                <a:schemeClr val="accent1"/>
              </a:solidFill>
              <a:round/>
            </a:ln>
            <a:effectLst/>
          </c:spPr>
          <c:marker>
            <c:symbol val="none"/>
          </c:marker>
          <c:val>
            <c:numRef>
              <c:f>Arkusz2!$A$1:$A$61</c:f>
              <c:numCache>
                <c:formatCode>General</c:formatCode>
                <c:ptCount val="61"/>
                <c:pt idx="0">
                  <c:v>24</c:v>
                </c:pt>
                <c:pt idx="1">
                  <c:v>32</c:v>
                </c:pt>
                <c:pt idx="2">
                  <c:v>64</c:v>
                </c:pt>
                <c:pt idx="3">
                  <c:v>82</c:v>
                </c:pt>
                <c:pt idx="4">
                  <c:v>188</c:v>
                </c:pt>
                <c:pt idx="5">
                  <c:v>174</c:v>
                </c:pt>
                <c:pt idx="6">
                  <c:v>399</c:v>
                </c:pt>
                <c:pt idx="7">
                  <c:v>373</c:v>
                </c:pt>
                <c:pt idx="8">
                  <c:v>541</c:v>
                </c:pt>
                <c:pt idx="9">
                  <c:v>520</c:v>
                </c:pt>
                <c:pt idx="10">
                  <c:v>1141</c:v>
                </c:pt>
                <c:pt idx="11">
                  <c:v>875</c:v>
                </c:pt>
                <c:pt idx="12">
                  <c:v>1016</c:v>
                </c:pt>
                <c:pt idx="13">
                  <c:v>1247</c:v>
                </c:pt>
                <c:pt idx="14">
                  <c:v>1416</c:v>
                </c:pt>
                <c:pt idx="15">
                  <c:v>1475</c:v>
                </c:pt>
                <c:pt idx="16">
                  <c:v>1376</c:v>
                </c:pt>
                <c:pt idx="17">
                  <c:v>1097</c:v>
                </c:pt>
                <c:pt idx="18">
                  <c:v>1728</c:v>
                </c:pt>
                <c:pt idx="19">
                  <c:v>1775</c:v>
                </c:pt>
                <c:pt idx="20">
                  <c:v>1304</c:v>
                </c:pt>
                <c:pt idx="21">
                  <c:v>1346</c:v>
                </c:pt>
                <c:pt idx="22">
                  <c:v>983</c:v>
                </c:pt>
                <c:pt idx="23">
                  <c:v>1342</c:v>
                </c:pt>
                <c:pt idx="24">
                  <c:v>884</c:v>
                </c:pt>
                <c:pt idx="25">
                  <c:v>1006</c:v>
                </c:pt>
                <c:pt idx="26">
                  <c:v>685</c:v>
                </c:pt>
                <c:pt idx="27">
                  <c:v>636</c:v>
                </c:pt>
                <c:pt idx="28">
                  <c:v>377</c:v>
                </c:pt>
                <c:pt idx="29">
                  <c:v>637</c:v>
                </c:pt>
                <c:pt idx="30">
                  <c:v>166</c:v>
                </c:pt>
                <c:pt idx="31">
                  <c:v>273</c:v>
                </c:pt>
                <c:pt idx="32">
                  <c:v>211</c:v>
                </c:pt>
                <c:pt idx="33">
                  <c:v>382</c:v>
                </c:pt>
                <c:pt idx="34">
                  <c:v>162</c:v>
                </c:pt>
                <c:pt idx="35">
                  <c:v>237</c:v>
                </c:pt>
                <c:pt idx="36">
                  <c:v>62</c:v>
                </c:pt>
                <c:pt idx="37">
                  <c:v>133</c:v>
                </c:pt>
                <c:pt idx="38">
                  <c:v>141</c:v>
                </c:pt>
                <c:pt idx="39">
                  <c:v>252</c:v>
                </c:pt>
                <c:pt idx="40">
                  <c:v>177</c:v>
                </c:pt>
                <c:pt idx="41">
                  <c:v>192</c:v>
                </c:pt>
                <c:pt idx="42">
                  <c:v>124</c:v>
                </c:pt>
                <c:pt idx="43">
                  <c:v>115</c:v>
                </c:pt>
                <c:pt idx="44">
                  <c:v>58</c:v>
                </c:pt>
                <c:pt idx="45">
                  <c:v>64</c:v>
                </c:pt>
                <c:pt idx="46">
                  <c:v>34</c:v>
                </c:pt>
                <c:pt idx="47">
                  <c:v>29</c:v>
                </c:pt>
                <c:pt idx="48">
                  <c:v>11</c:v>
                </c:pt>
                <c:pt idx="49">
                  <c:v>10</c:v>
                </c:pt>
                <c:pt idx="50">
                  <c:v>3</c:v>
                </c:pt>
                <c:pt idx="51">
                  <c:v>5</c:v>
                </c:pt>
                <c:pt idx="52">
                  <c:v>1</c:v>
                </c:pt>
                <c:pt idx="53">
                  <c:v>2</c:v>
                </c:pt>
                <c:pt idx="54">
                  <c:v>0</c:v>
                </c:pt>
                <c:pt idx="55">
                  <c:v>0</c:v>
                </c:pt>
                <c:pt idx="56">
                  <c:v>0</c:v>
                </c:pt>
                <c:pt idx="57">
                  <c:v>0</c:v>
                </c:pt>
                <c:pt idx="58">
                  <c:v>0</c:v>
                </c:pt>
                <c:pt idx="59">
                  <c:v>0</c:v>
                </c:pt>
                <c:pt idx="60">
                  <c:v>0</c:v>
                </c:pt>
              </c:numCache>
            </c:numRef>
          </c:val>
          <c:smooth val="0"/>
        </c:ser>
        <c:ser>
          <c:idx val="1"/>
          <c:order val="1"/>
          <c:tx>
            <c:v>Alfa-Beta</c:v>
          </c:tx>
          <c:spPr>
            <a:ln w="28575" cap="rnd">
              <a:solidFill>
                <a:schemeClr val="accent2"/>
              </a:solidFill>
              <a:round/>
            </a:ln>
            <a:effectLst/>
          </c:spPr>
          <c:marker>
            <c:symbol val="none"/>
          </c:marker>
          <c:val>
            <c:numRef>
              <c:f>Arkusz2!$D$1:$D$61</c:f>
              <c:numCache>
                <c:formatCode>General</c:formatCode>
                <c:ptCount val="61"/>
                <c:pt idx="0">
                  <c:v>10</c:v>
                </c:pt>
                <c:pt idx="1">
                  <c:v>9</c:v>
                </c:pt>
                <c:pt idx="2">
                  <c:v>15</c:v>
                </c:pt>
                <c:pt idx="3">
                  <c:v>24</c:v>
                </c:pt>
                <c:pt idx="4">
                  <c:v>20</c:v>
                </c:pt>
                <c:pt idx="5">
                  <c:v>31</c:v>
                </c:pt>
                <c:pt idx="6">
                  <c:v>40</c:v>
                </c:pt>
                <c:pt idx="7">
                  <c:v>42</c:v>
                </c:pt>
                <c:pt idx="8">
                  <c:v>48</c:v>
                </c:pt>
                <c:pt idx="9">
                  <c:v>52</c:v>
                </c:pt>
                <c:pt idx="10">
                  <c:v>85</c:v>
                </c:pt>
                <c:pt idx="11">
                  <c:v>49</c:v>
                </c:pt>
                <c:pt idx="12">
                  <c:v>83</c:v>
                </c:pt>
                <c:pt idx="13">
                  <c:v>118</c:v>
                </c:pt>
                <c:pt idx="14">
                  <c:v>176</c:v>
                </c:pt>
                <c:pt idx="15">
                  <c:v>185</c:v>
                </c:pt>
                <c:pt idx="16">
                  <c:v>174</c:v>
                </c:pt>
                <c:pt idx="17">
                  <c:v>142</c:v>
                </c:pt>
                <c:pt idx="18">
                  <c:v>165</c:v>
                </c:pt>
                <c:pt idx="19">
                  <c:v>130</c:v>
                </c:pt>
                <c:pt idx="20">
                  <c:v>197</c:v>
                </c:pt>
                <c:pt idx="21">
                  <c:v>104</c:v>
                </c:pt>
                <c:pt idx="22">
                  <c:v>138</c:v>
                </c:pt>
                <c:pt idx="23">
                  <c:v>92</c:v>
                </c:pt>
                <c:pt idx="24">
                  <c:v>146</c:v>
                </c:pt>
                <c:pt idx="25">
                  <c:v>97</c:v>
                </c:pt>
                <c:pt idx="26">
                  <c:v>61</c:v>
                </c:pt>
                <c:pt idx="27">
                  <c:v>71</c:v>
                </c:pt>
                <c:pt idx="28">
                  <c:v>72</c:v>
                </c:pt>
                <c:pt idx="29">
                  <c:v>43</c:v>
                </c:pt>
                <c:pt idx="30">
                  <c:v>20</c:v>
                </c:pt>
                <c:pt idx="31">
                  <c:v>49</c:v>
                </c:pt>
                <c:pt idx="32">
                  <c:v>15</c:v>
                </c:pt>
                <c:pt idx="33">
                  <c:v>18</c:v>
                </c:pt>
                <c:pt idx="34">
                  <c:v>27</c:v>
                </c:pt>
                <c:pt idx="35">
                  <c:v>47</c:v>
                </c:pt>
                <c:pt idx="36">
                  <c:v>20</c:v>
                </c:pt>
                <c:pt idx="37">
                  <c:v>21</c:v>
                </c:pt>
                <c:pt idx="38">
                  <c:v>24</c:v>
                </c:pt>
                <c:pt idx="39">
                  <c:v>20</c:v>
                </c:pt>
                <c:pt idx="40">
                  <c:v>40</c:v>
                </c:pt>
                <c:pt idx="41">
                  <c:v>29</c:v>
                </c:pt>
                <c:pt idx="42">
                  <c:v>16</c:v>
                </c:pt>
                <c:pt idx="43">
                  <c:v>14</c:v>
                </c:pt>
                <c:pt idx="44">
                  <c:v>15</c:v>
                </c:pt>
                <c:pt idx="45">
                  <c:v>19</c:v>
                </c:pt>
                <c:pt idx="46">
                  <c:v>9</c:v>
                </c:pt>
                <c:pt idx="47">
                  <c:v>7</c:v>
                </c:pt>
                <c:pt idx="48">
                  <c:v>2</c:v>
                </c:pt>
                <c:pt idx="49">
                  <c:v>3</c:v>
                </c:pt>
                <c:pt idx="50">
                  <c:v>1</c:v>
                </c:pt>
                <c:pt idx="51">
                  <c:v>1</c:v>
                </c:pt>
                <c:pt idx="52">
                  <c:v>0</c:v>
                </c:pt>
                <c:pt idx="53">
                  <c:v>1</c:v>
                </c:pt>
                <c:pt idx="54">
                  <c:v>0</c:v>
                </c:pt>
                <c:pt idx="55">
                  <c:v>0</c:v>
                </c:pt>
                <c:pt idx="56">
                  <c:v>0</c:v>
                </c:pt>
                <c:pt idx="57">
                  <c:v>0</c:v>
                </c:pt>
                <c:pt idx="58">
                  <c:v>0</c:v>
                </c:pt>
                <c:pt idx="59">
                  <c:v>0</c:v>
                </c:pt>
                <c:pt idx="60">
                  <c:v>0</c:v>
                </c:pt>
              </c:numCache>
            </c:numRef>
          </c:val>
          <c:smooth val="0"/>
        </c:ser>
        <c:dLbls>
          <c:showLegendKey val="0"/>
          <c:showVal val="0"/>
          <c:showCatName val="0"/>
          <c:showSerName val="0"/>
          <c:showPercent val="0"/>
          <c:showBubbleSize val="0"/>
        </c:dLbls>
        <c:smooth val="0"/>
        <c:axId val="1158195104"/>
        <c:axId val="1158196192"/>
      </c:lineChart>
      <c:catAx>
        <c:axId val="1158195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a:t>
                </a:r>
                <a:r>
                  <a:rPr lang="pl-PL" baseline="0"/>
                  <a:t> r</a:t>
                </a:r>
                <a:r>
                  <a:rPr lang="pl-PL"/>
                  <a:t>uchu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58196192"/>
        <c:crosses val="autoZero"/>
        <c:auto val="1"/>
        <c:lblAlgn val="ctr"/>
        <c:lblOffset val="100"/>
        <c:noMultiLvlLbl val="0"/>
      </c:catAx>
      <c:valAx>
        <c:axId val="1158196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[ms]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58195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Liczba</a:t>
            </a:r>
            <a:r>
              <a:rPr lang="pl-PL" baseline="0"/>
              <a:t> odwiedzonych węzłów (głębokość = 4)</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MiniMax</c:v>
          </c:tx>
          <c:spPr>
            <a:ln w="28575" cap="rnd">
              <a:solidFill>
                <a:schemeClr val="accent1"/>
              </a:solidFill>
              <a:round/>
            </a:ln>
            <a:effectLst/>
          </c:spPr>
          <c:marker>
            <c:symbol val="none"/>
          </c:marker>
          <c:val>
            <c:numRef>
              <c:f>Arkusz2!$B$1:$B$61</c:f>
              <c:numCache>
                <c:formatCode>General</c:formatCode>
                <c:ptCount val="61"/>
                <c:pt idx="0">
                  <c:v>316</c:v>
                </c:pt>
                <c:pt idx="1">
                  <c:v>427</c:v>
                </c:pt>
                <c:pt idx="2">
                  <c:v>846</c:v>
                </c:pt>
                <c:pt idx="3">
                  <c:v>1095</c:v>
                </c:pt>
                <c:pt idx="4">
                  <c:v>2572</c:v>
                </c:pt>
                <c:pt idx="5">
                  <c:v>2279</c:v>
                </c:pt>
                <c:pt idx="6">
                  <c:v>5595</c:v>
                </c:pt>
                <c:pt idx="7">
                  <c:v>5349</c:v>
                </c:pt>
                <c:pt idx="8">
                  <c:v>7856</c:v>
                </c:pt>
                <c:pt idx="9">
                  <c:v>7749</c:v>
                </c:pt>
                <c:pt idx="10">
                  <c:v>16985</c:v>
                </c:pt>
                <c:pt idx="11">
                  <c:v>13428</c:v>
                </c:pt>
                <c:pt idx="12">
                  <c:v>15785</c:v>
                </c:pt>
                <c:pt idx="13">
                  <c:v>19757</c:v>
                </c:pt>
                <c:pt idx="14">
                  <c:v>22862</c:v>
                </c:pt>
                <c:pt idx="15">
                  <c:v>24686</c:v>
                </c:pt>
                <c:pt idx="16">
                  <c:v>23419</c:v>
                </c:pt>
                <c:pt idx="17">
                  <c:v>19316</c:v>
                </c:pt>
                <c:pt idx="18">
                  <c:v>30613</c:v>
                </c:pt>
                <c:pt idx="19">
                  <c:v>32774</c:v>
                </c:pt>
                <c:pt idx="20">
                  <c:v>24610</c:v>
                </c:pt>
                <c:pt idx="21">
                  <c:v>25939</c:v>
                </c:pt>
                <c:pt idx="22">
                  <c:v>19027</c:v>
                </c:pt>
                <c:pt idx="23">
                  <c:v>27497</c:v>
                </c:pt>
                <c:pt idx="24">
                  <c:v>18194</c:v>
                </c:pt>
                <c:pt idx="25">
                  <c:v>22062</c:v>
                </c:pt>
                <c:pt idx="26">
                  <c:v>14893</c:v>
                </c:pt>
                <c:pt idx="27">
                  <c:v>14706</c:v>
                </c:pt>
                <c:pt idx="28">
                  <c:v>8775</c:v>
                </c:pt>
                <c:pt idx="29">
                  <c:v>15942</c:v>
                </c:pt>
                <c:pt idx="30">
                  <c:v>3900</c:v>
                </c:pt>
                <c:pt idx="31">
                  <c:v>7301</c:v>
                </c:pt>
                <c:pt idx="32">
                  <c:v>5683</c:v>
                </c:pt>
                <c:pt idx="33">
                  <c:v>10985</c:v>
                </c:pt>
                <c:pt idx="34">
                  <c:v>4701</c:v>
                </c:pt>
                <c:pt idx="35">
                  <c:v>7381</c:v>
                </c:pt>
                <c:pt idx="36">
                  <c:v>1952</c:v>
                </c:pt>
                <c:pt idx="37">
                  <c:v>4476</c:v>
                </c:pt>
                <c:pt idx="38">
                  <c:v>4774</c:v>
                </c:pt>
                <c:pt idx="39">
                  <c:v>9320</c:v>
                </c:pt>
                <c:pt idx="40">
                  <c:v>6686</c:v>
                </c:pt>
                <c:pt idx="41">
                  <c:v>7926</c:v>
                </c:pt>
                <c:pt idx="42">
                  <c:v>5208</c:v>
                </c:pt>
                <c:pt idx="43">
                  <c:v>5360</c:v>
                </c:pt>
                <c:pt idx="44">
                  <c:v>2807</c:v>
                </c:pt>
                <c:pt idx="45">
                  <c:v>3348</c:v>
                </c:pt>
                <c:pt idx="46">
                  <c:v>1698</c:v>
                </c:pt>
                <c:pt idx="47">
                  <c:v>1748</c:v>
                </c:pt>
                <c:pt idx="48">
                  <c:v>761</c:v>
                </c:pt>
                <c:pt idx="49">
                  <c:v>681</c:v>
                </c:pt>
                <c:pt idx="50">
                  <c:v>189</c:v>
                </c:pt>
                <c:pt idx="51">
                  <c:v>337</c:v>
                </c:pt>
                <c:pt idx="52">
                  <c:v>104</c:v>
                </c:pt>
                <c:pt idx="53">
                  <c:v>131</c:v>
                </c:pt>
                <c:pt idx="54">
                  <c:v>45</c:v>
                </c:pt>
                <c:pt idx="55">
                  <c:v>38</c:v>
                </c:pt>
                <c:pt idx="56">
                  <c:v>5</c:v>
                </c:pt>
                <c:pt idx="57">
                  <c:v>4</c:v>
                </c:pt>
                <c:pt idx="58">
                  <c:v>1</c:v>
                </c:pt>
                <c:pt idx="59">
                  <c:v>0</c:v>
                </c:pt>
                <c:pt idx="60">
                  <c:v>0</c:v>
                </c:pt>
              </c:numCache>
            </c:numRef>
          </c:val>
          <c:smooth val="0"/>
        </c:ser>
        <c:ser>
          <c:idx val="1"/>
          <c:order val="1"/>
          <c:tx>
            <c:v>Alfa-Beta</c:v>
          </c:tx>
          <c:spPr>
            <a:ln w="28575" cap="rnd">
              <a:solidFill>
                <a:schemeClr val="accent2"/>
              </a:solidFill>
              <a:round/>
            </a:ln>
            <a:effectLst/>
          </c:spPr>
          <c:marker>
            <c:symbol val="none"/>
          </c:marker>
          <c:val>
            <c:numRef>
              <c:f>Arkusz2!$E$1:$E$61</c:f>
              <c:numCache>
                <c:formatCode>General</c:formatCode>
                <c:ptCount val="61"/>
                <c:pt idx="0">
                  <c:v>140</c:v>
                </c:pt>
                <c:pt idx="1">
                  <c:v>143</c:v>
                </c:pt>
                <c:pt idx="2">
                  <c:v>214</c:v>
                </c:pt>
                <c:pt idx="3">
                  <c:v>320</c:v>
                </c:pt>
                <c:pt idx="4">
                  <c:v>250</c:v>
                </c:pt>
                <c:pt idx="5">
                  <c:v>397</c:v>
                </c:pt>
                <c:pt idx="6">
                  <c:v>532</c:v>
                </c:pt>
                <c:pt idx="7">
                  <c:v>565</c:v>
                </c:pt>
                <c:pt idx="8">
                  <c:v>615</c:v>
                </c:pt>
                <c:pt idx="9">
                  <c:v>689</c:v>
                </c:pt>
                <c:pt idx="10">
                  <c:v>1163</c:v>
                </c:pt>
                <c:pt idx="11">
                  <c:v>679</c:v>
                </c:pt>
                <c:pt idx="12">
                  <c:v>1161</c:v>
                </c:pt>
                <c:pt idx="13">
                  <c:v>1707</c:v>
                </c:pt>
                <c:pt idx="14">
                  <c:v>2611</c:v>
                </c:pt>
                <c:pt idx="15">
                  <c:v>2737</c:v>
                </c:pt>
                <c:pt idx="16">
                  <c:v>2617</c:v>
                </c:pt>
                <c:pt idx="17">
                  <c:v>2216</c:v>
                </c:pt>
                <c:pt idx="18">
                  <c:v>2546</c:v>
                </c:pt>
                <c:pt idx="19">
                  <c:v>2011</c:v>
                </c:pt>
                <c:pt idx="20">
                  <c:v>3237</c:v>
                </c:pt>
                <c:pt idx="21">
                  <c:v>1703</c:v>
                </c:pt>
                <c:pt idx="22">
                  <c:v>2358</c:v>
                </c:pt>
                <c:pt idx="23">
                  <c:v>1552</c:v>
                </c:pt>
                <c:pt idx="24">
                  <c:v>2598</c:v>
                </c:pt>
                <c:pt idx="25">
                  <c:v>1741</c:v>
                </c:pt>
                <c:pt idx="26">
                  <c:v>1089</c:v>
                </c:pt>
                <c:pt idx="27">
                  <c:v>1281</c:v>
                </c:pt>
                <c:pt idx="28">
                  <c:v>1532</c:v>
                </c:pt>
                <c:pt idx="29">
                  <c:v>857</c:v>
                </c:pt>
                <c:pt idx="30">
                  <c:v>434</c:v>
                </c:pt>
                <c:pt idx="31">
                  <c:v>1111</c:v>
                </c:pt>
                <c:pt idx="32">
                  <c:v>307</c:v>
                </c:pt>
                <c:pt idx="33">
                  <c:v>369</c:v>
                </c:pt>
                <c:pt idx="34">
                  <c:v>686</c:v>
                </c:pt>
                <c:pt idx="35">
                  <c:v>1258</c:v>
                </c:pt>
                <c:pt idx="36">
                  <c:v>561</c:v>
                </c:pt>
                <c:pt idx="37">
                  <c:v>553</c:v>
                </c:pt>
                <c:pt idx="38">
                  <c:v>717</c:v>
                </c:pt>
                <c:pt idx="39">
                  <c:v>544</c:v>
                </c:pt>
                <c:pt idx="40">
                  <c:v>1290</c:v>
                </c:pt>
                <c:pt idx="41">
                  <c:v>881</c:v>
                </c:pt>
                <c:pt idx="42">
                  <c:v>558</c:v>
                </c:pt>
                <c:pt idx="43">
                  <c:v>457</c:v>
                </c:pt>
                <c:pt idx="44">
                  <c:v>629</c:v>
                </c:pt>
                <c:pt idx="45">
                  <c:v>778</c:v>
                </c:pt>
                <c:pt idx="46">
                  <c:v>418</c:v>
                </c:pt>
                <c:pt idx="47">
                  <c:v>318</c:v>
                </c:pt>
                <c:pt idx="48">
                  <c:v>146</c:v>
                </c:pt>
                <c:pt idx="49">
                  <c:v>154</c:v>
                </c:pt>
                <c:pt idx="50">
                  <c:v>63</c:v>
                </c:pt>
                <c:pt idx="51">
                  <c:v>64</c:v>
                </c:pt>
                <c:pt idx="52">
                  <c:v>51</c:v>
                </c:pt>
                <c:pt idx="53">
                  <c:v>73</c:v>
                </c:pt>
                <c:pt idx="54">
                  <c:v>22</c:v>
                </c:pt>
                <c:pt idx="55">
                  <c:v>12</c:v>
                </c:pt>
                <c:pt idx="56">
                  <c:v>5</c:v>
                </c:pt>
                <c:pt idx="57">
                  <c:v>4</c:v>
                </c:pt>
                <c:pt idx="58">
                  <c:v>1</c:v>
                </c:pt>
                <c:pt idx="59">
                  <c:v>0</c:v>
                </c:pt>
                <c:pt idx="60">
                  <c:v>0</c:v>
                </c:pt>
              </c:numCache>
            </c:numRef>
          </c:val>
          <c:smooth val="0"/>
        </c:ser>
        <c:dLbls>
          <c:showLegendKey val="0"/>
          <c:showVal val="0"/>
          <c:showCatName val="0"/>
          <c:showSerName val="0"/>
          <c:showPercent val="0"/>
          <c:showBubbleSize val="0"/>
        </c:dLbls>
        <c:smooth val="0"/>
        <c:axId val="1158184768"/>
        <c:axId val="1158197280"/>
      </c:lineChart>
      <c:catAx>
        <c:axId val="1158184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 ruchu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58197280"/>
        <c:crosses val="autoZero"/>
        <c:auto val="1"/>
        <c:lblAlgn val="ctr"/>
        <c:lblOffset val="100"/>
        <c:noMultiLvlLbl val="0"/>
      </c:catAx>
      <c:valAx>
        <c:axId val="1158197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węzłów</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58184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Czas wykonywania (głębokość =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MiniMax</c:v>
          </c:tx>
          <c:spPr>
            <a:ln w="28575" cap="rnd">
              <a:solidFill>
                <a:schemeClr val="accent1"/>
              </a:solidFill>
              <a:round/>
            </a:ln>
            <a:effectLst/>
          </c:spPr>
          <c:marker>
            <c:symbol val="none"/>
          </c:marker>
          <c:val>
            <c:numRef>
              <c:f>Arkusz3!$A$1:$A$61</c:f>
              <c:numCache>
                <c:formatCode>General</c:formatCode>
                <c:ptCount val="61"/>
                <c:pt idx="0">
                  <c:v>130</c:v>
                </c:pt>
                <c:pt idx="1">
                  <c:v>184</c:v>
                </c:pt>
                <c:pt idx="2">
                  <c:v>325</c:v>
                </c:pt>
                <c:pt idx="3">
                  <c:v>593</c:v>
                </c:pt>
                <c:pt idx="4">
                  <c:v>2387</c:v>
                </c:pt>
                <c:pt idx="5">
                  <c:v>2240</c:v>
                </c:pt>
                <c:pt idx="6">
                  <c:v>2966</c:v>
                </c:pt>
                <c:pt idx="7">
                  <c:v>4255</c:v>
                </c:pt>
                <c:pt idx="8">
                  <c:v>4094</c:v>
                </c:pt>
                <c:pt idx="9">
                  <c:v>5057</c:v>
                </c:pt>
                <c:pt idx="10">
                  <c:v>7854</c:v>
                </c:pt>
                <c:pt idx="11">
                  <c:v>17216</c:v>
                </c:pt>
                <c:pt idx="12">
                  <c:v>16619</c:v>
                </c:pt>
                <c:pt idx="13">
                  <c:v>28229</c:v>
                </c:pt>
                <c:pt idx="14">
                  <c:v>27669</c:v>
                </c:pt>
                <c:pt idx="15">
                  <c:v>25701</c:v>
                </c:pt>
                <c:pt idx="16">
                  <c:v>27505</c:v>
                </c:pt>
                <c:pt idx="17">
                  <c:v>17672</c:v>
                </c:pt>
                <c:pt idx="18">
                  <c:v>11158</c:v>
                </c:pt>
                <c:pt idx="19">
                  <c:v>12077</c:v>
                </c:pt>
                <c:pt idx="20">
                  <c:v>6691</c:v>
                </c:pt>
                <c:pt idx="21">
                  <c:v>10422</c:v>
                </c:pt>
                <c:pt idx="22">
                  <c:v>10223</c:v>
                </c:pt>
                <c:pt idx="23">
                  <c:v>11001</c:v>
                </c:pt>
                <c:pt idx="24">
                  <c:v>10312</c:v>
                </c:pt>
                <c:pt idx="25">
                  <c:v>7370</c:v>
                </c:pt>
                <c:pt idx="26">
                  <c:v>5257</c:v>
                </c:pt>
                <c:pt idx="27">
                  <c:v>9262</c:v>
                </c:pt>
                <c:pt idx="28">
                  <c:v>4905</c:v>
                </c:pt>
                <c:pt idx="29">
                  <c:v>10779</c:v>
                </c:pt>
                <c:pt idx="30">
                  <c:v>2659</c:v>
                </c:pt>
                <c:pt idx="31">
                  <c:v>5462</c:v>
                </c:pt>
                <c:pt idx="32">
                  <c:v>2470</c:v>
                </c:pt>
                <c:pt idx="33">
                  <c:v>4350</c:v>
                </c:pt>
                <c:pt idx="34">
                  <c:v>1027</c:v>
                </c:pt>
                <c:pt idx="35">
                  <c:v>3005</c:v>
                </c:pt>
                <c:pt idx="36">
                  <c:v>1658</c:v>
                </c:pt>
                <c:pt idx="37">
                  <c:v>2285</c:v>
                </c:pt>
                <c:pt idx="38">
                  <c:v>731</c:v>
                </c:pt>
                <c:pt idx="39">
                  <c:v>1610</c:v>
                </c:pt>
                <c:pt idx="40">
                  <c:v>970</c:v>
                </c:pt>
                <c:pt idx="41">
                  <c:v>1570</c:v>
                </c:pt>
                <c:pt idx="42">
                  <c:v>686</c:v>
                </c:pt>
                <c:pt idx="43">
                  <c:v>663</c:v>
                </c:pt>
                <c:pt idx="44">
                  <c:v>256</c:v>
                </c:pt>
                <c:pt idx="45">
                  <c:v>314</c:v>
                </c:pt>
                <c:pt idx="46">
                  <c:v>156</c:v>
                </c:pt>
                <c:pt idx="47">
                  <c:v>141</c:v>
                </c:pt>
                <c:pt idx="48">
                  <c:v>97</c:v>
                </c:pt>
                <c:pt idx="49">
                  <c:v>60</c:v>
                </c:pt>
                <c:pt idx="50">
                  <c:v>27</c:v>
                </c:pt>
                <c:pt idx="51">
                  <c:v>15</c:v>
                </c:pt>
                <c:pt idx="52">
                  <c:v>4</c:v>
                </c:pt>
                <c:pt idx="53">
                  <c:v>2</c:v>
                </c:pt>
                <c:pt idx="54">
                  <c:v>1</c:v>
                </c:pt>
                <c:pt idx="55">
                  <c:v>0</c:v>
                </c:pt>
                <c:pt idx="56">
                  <c:v>0</c:v>
                </c:pt>
                <c:pt idx="57">
                  <c:v>0</c:v>
                </c:pt>
                <c:pt idx="58">
                  <c:v>0</c:v>
                </c:pt>
                <c:pt idx="59">
                  <c:v>0</c:v>
                </c:pt>
                <c:pt idx="60">
                  <c:v>0</c:v>
                </c:pt>
              </c:numCache>
            </c:numRef>
          </c:val>
          <c:smooth val="0"/>
        </c:ser>
        <c:ser>
          <c:idx val="1"/>
          <c:order val="1"/>
          <c:tx>
            <c:v>Alfa-Beta</c:v>
          </c:tx>
          <c:spPr>
            <a:ln w="28575" cap="rnd">
              <a:solidFill>
                <a:schemeClr val="accent2"/>
              </a:solidFill>
              <a:round/>
            </a:ln>
            <a:effectLst/>
          </c:spPr>
          <c:marker>
            <c:symbol val="none"/>
          </c:marker>
          <c:val>
            <c:numRef>
              <c:f>Arkusz3!$D$1:$D$61</c:f>
              <c:numCache>
                <c:formatCode>General</c:formatCode>
                <c:ptCount val="61"/>
                <c:pt idx="0">
                  <c:v>39</c:v>
                </c:pt>
                <c:pt idx="1">
                  <c:v>20</c:v>
                </c:pt>
                <c:pt idx="2">
                  <c:v>34</c:v>
                </c:pt>
                <c:pt idx="3">
                  <c:v>59</c:v>
                </c:pt>
                <c:pt idx="4">
                  <c:v>241</c:v>
                </c:pt>
                <c:pt idx="5">
                  <c:v>270</c:v>
                </c:pt>
                <c:pt idx="6">
                  <c:v>230</c:v>
                </c:pt>
                <c:pt idx="7">
                  <c:v>163</c:v>
                </c:pt>
                <c:pt idx="8">
                  <c:v>218</c:v>
                </c:pt>
                <c:pt idx="9">
                  <c:v>245</c:v>
                </c:pt>
                <c:pt idx="10">
                  <c:v>272</c:v>
                </c:pt>
                <c:pt idx="11">
                  <c:v>573</c:v>
                </c:pt>
                <c:pt idx="12">
                  <c:v>666</c:v>
                </c:pt>
                <c:pt idx="13">
                  <c:v>998</c:v>
                </c:pt>
                <c:pt idx="14">
                  <c:v>578</c:v>
                </c:pt>
                <c:pt idx="15">
                  <c:v>1017</c:v>
                </c:pt>
                <c:pt idx="16">
                  <c:v>1028</c:v>
                </c:pt>
                <c:pt idx="17">
                  <c:v>1087</c:v>
                </c:pt>
                <c:pt idx="18">
                  <c:v>898</c:v>
                </c:pt>
                <c:pt idx="19">
                  <c:v>504</c:v>
                </c:pt>
                <c:pt idx="20">
                  <c:v>541</c:v>
                </c:pt>
                <c:pt idx="21">
                  <c:v>691</c:v>
                </c:pt>
                <c:pt idx="22">
                  <c:v>824</c:v>
                </c:pt>
                <c:pt idx="23">
                  <c:v>854</c:v>
                </c:pt>
                <c:pt idx="24">
                  <c:v>572</c:v>
                </c:pt>
                <c:pt idx="25">
                  <c:v>433</c:v>
                </c:pt>
                <c:pt idx="26">
                  <c:v>228</c:v>
                </c:pt>
                <c:pt idx="27">
                  <c:v>453</c:v>
                </c:pt>
                <c:pt idx="28">
                  <c:v>287</c:v>
                </c:pt>
                <c:pt idx="29">
                  <c:v>835</c:v>
                </c:pt>
                <c:pt idx="30">
                  <c:v>77</c:v>
                </c:pt>
                <c:pt idx="31">
                  <c:v>192</c:v>
                </c:pt>
                <c:pt idx="32">
                  <c:v>129</c:v>
                </c:pt>
                <c:pt idx="33">
                  <c:v>473</c:v>
                </c:pt>
                <c:pt idx="34">
                  <c:v>98</c:v>
                </c:pt>
                <c:pt idx="35">
                  <c:v>300</c:v>
                </c:pt>
                <c:pt idx="36">
                  <c:v>155</c:v>
                </c:pt>
                <c:pt idx="37">
                  <c:v>212</c:v>
                </c:pt>
                <c:pt idx="38">
                  <c:v>124</c:v>
                </c:pt>
                <c:pt idx="39">
                  <c:v>234</c:v>
                </c:pt>
                <c:pt idx="40">
                  <c:v>66</c:v>
                </c:pt>
                <c:pt idx="41">
                  <c:v>66</c:v>
                </c:pt>
                <c:pt idx="42">
                  <c:v>77</c:v>
                </c:pt>
                <c:pt idx="43">
                  <c:v>93</c:v>
                </c:pt>
                <c:pt idx="44">
                  <c:v>46</c:v>
                </c:pt>
                <c:pt idx="45">
                  <c:v>46</c:v>
                </c:pt>
                <c:pt idx="46">
                  <c:v>39</c:v>
                </c:pt>
                <c:pt idx="47">
                  <c:v>29</c:v>
                </c:pt>
                <c:pt idx="48">
                  <c:v>14</c:v>
                </c:pt>
                <c:pt idx="49">
                  <c:v>17</c:v>
                </c:pt>
                <c:pt idx="50">
                  <c:v>9</c:v>
                </c:pt>
                <c:pt idx="51">
                  <c:v>4</c:v>
                </c:pt>
                <c:pt idx="52">
                  <c:v>3</c:v>
                </c:pt>
                <c:pt idx="53">
                  <c:v>1</c:v>
                </c:pt>
                <c:pt idx="54">
                  <c:v>0</c:v>
                </c:pt>
                <c:pt idx="55">
                  <c:v>0</c:v>
                </c:pt>
                <c:pt idx="56">
                  <c:v>0</c:v>
                </c:pt>
                <c:pt idx="57">
                  <c:v>0</c:v>
                </c:pt>
                <c:pt idx="58">
                  <c:v>0</c:v>
                </c:pt>
                <c:pt idx="59">
                  <c:v>0</c:v>
                </c:pt>
                <c:pt idx="60">
                  <c:v>0</c:v>
                </c:pt>
              </c:numCache>
            </c:numRef>
          </c:val>
          <c:smooth val="0"/>
        </c:ser>
        <c:dLbls>
          <c:showLegendKey val="0"/>
          <c:showVal val="0"/>
          <c:showCatName val="0"/>
          <c:showSerName val="0"/>
          <c:showPercent val="0"/>
          <c:showBubbleSize val="0"/>
        </c:dLbls>
        <c:smooth val="0"/>
        <c:axId val="1158186944"/>
        <c:axId val="1158198912"/>
      </c:lineChart>
      <c:catAx>
        <c:axId val="1158186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 ruchu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58198912"/>
        <c:crosses val="autoZero"/>
        <c:auto val="1"/>
        <c:lblAlgn val="ctr"/>
        <c:lblOffset val="100"/>
        <c:noMultiLvlLbl val="0"/>
      </c:catAx>
      <c:valAx>
        <c:axId val="1158198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[ms]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58186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Liczba odwiedzonych węzłów (głębokość =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MiniMax</c:v>
          </c:tx>
          <c:spPr>
            <a:ln w="28575" cap="rnd">
              <a:solidFill>
                <a:schemeClr val="accent1"/>
              </a:solidFill>
              <a:round/>
            </a:ln>
            <a:effectLst/>
          </c:spPr>
          <c:marker>
            <c:symbol val="none"/>
          </c:marker>
          <c:val>
            <c:numRef>
              <c:f>Arkusz3!$B$1:$B$61</c:f>
              <c:numCache>
                <c:formatCode>General</c:formatCode>
                <c:ptCount val="61"/>
                <c:pt idx="0">
                  <c:v>1712</c:v>
                </c:pt>
                <c:pt idx="1">
                  <c:v>2477</c:v>
                </c:pt>
                <c:pt idx="2">
                  <c:v>4393</c:v>
                </c:pt>
                <c:pt idx="3">
                  <c:v>8034</c:v>
                </c:pt>
                <c:pt idx="4">
                  <c:v>32822</c:v>
                </c:pt>
                <c:pt idx="5">
                  <c:v>31327</c:v>
                </c:pt>
                <c:pt idx="6">
                  <c:v>42100</c:v>
                </c:pt>
                <c:pt idx="7">
                  <c:v>61172</c:v>
                </c:pt>
                <c:pt idx="8">
                  <c:v>59488</c:v>
                </c:pt>
                <c:pt idx="9">
                  <c:v>75665</c:v>
                </c:pt>
                <c:pt idx="10">
                  <c:v>117675</c:v>
                </c:pt>
                <c:pt idx="11">
                  <c:v>260384</c:v>
                </c:pt>
                <c:pt idx="12">
                  <c:v>262517</c:v>
                </c:pt>
                <c:pt idx="13">
                  <c:v>452342</c:v>
                </c:pt>
                <c:pt idx="14">
                  <c:v>454702</c:v>
                </c:pt>
                <c:pt idx="15">
                  <c:v>429170</c:v>
                </c:pt>
                <c:pt idx="16">
                  <c:v>480637</c:v>
                </c:pt>
                <c:pt idx="17">
                  <c:v>308733</c:v>
                </c:pt>
                <c:pt idx="18">
                  <c:v>203034</c:v>
                </c:pt>
                <c:pt idx="19">
                  <c:v>221089</c:v>
                </c:pt>
                <c:pt idx="20">
                  <c:v>129175</c:v>
                </c:pt>
                <c:pt idx="21">
                  <c:v>202761</c:v>
                </c:pt>
                <c:pt idx="22">
                  <c:v>208489</c:v>
                </c:pt>
                <c:pt idx="23">
                  <c:v>223848</c:v>
                </c:pt>
                <c:pt idx="24">
                  <c:v>216692</c:v>
                </c:pt>
                <c:pt idx="25">
                  <c:v>157764</c:v>
                </c:pt>
                <c:pt idx="26">
                  <c:v>119323</c:v>
                </c:pt>
                <c:pt idx="27">
                  <c:v>209476</c:v>
                </c:pt>
                <c:pt idx="28">
                  <c:v>117009</c:v>
                </c:pt>
                <c:pt idx="29">
                  <c:v>260806</c:v>
                </c:pt>
                <c:pt idx="30">
                  <c:v>69167</c:v>
                </c:pt>
                <c:pt idx="31">
                  <c:v>141334</c:v>
                </c:pt>
                <c:pt idx="32">
                  <c:v>68813</c:v>
                </c:pt>
                <c:pt idx="33">
                  <c:v>120950</c:v>
                </c:pt>
                <c:pt idx="34">
                  <c:v>31122</c:v>
                </c:pt>
                <c:pt idx="35">
                  <c:v>91376</c:v>
                </c:pt>
                <c:pt idx="36">
                  <c:v>54094</c:v>
                </c:pt>
                <c:pt idx="37">
                  <c:v>76182</c:v>
                </c:pt>
                <c:pt idx="38">
                  <c:v>25533</c:v>
                </c:pt>
                <c:pt idx="39">
                  <c:v>58997</c:v>
                </c:pt>
                <c:pt idx="40">
                  <c:v>37591</c:v>
                </c:pt>
                <c:pt idx="41">
                  <c:v>65360</c:v>
                </c:pt>
                <c:pt idx="42">
                  <c:v>29863</c:v>
                </c:pt>
                <c:pt idx="43">
                  <c:v>30819</c:v>
                </c:pt>
                <c:pt idx="44">
                  <c:v>12725</c:v>
                </c:pt>
                <c:pt idx="45">
                  <c:v>16807</c:v>
                </c:pt>
                <c:pt idx="46">
                  <c:v>9204</c:v>
                </c:pt>
                <c:pt idx="47">
                  <c:v>9053</c:v>
                </c:pt>
                <c:pt idx="48">
                  <c:v>6737</c:v>
                </c:pt>
                <c:pt idx="49">
                  <c:v>4605</c:v>
                </c:pt>
                <c:pt idx="50">
                  <c:v>2425</c:v>
                </c:pt>
                <c:pt idx="51">
                  <c:v>1594</c:v>
                </c:pt>
                <c:pt idx="52">
                  <c:v>558</c:v>
                </c:pt>
                <c:pt idx="53">
                  <c:v>243</c:v>
                </c:pt>
                <c:pt idx="54">
                  <c:v>72</c:v>
                </c:pt>
                <c:pt idx="55">
                  <c:v>26</c:v>
                </c:pt>
                <c:pt idx="56">
                  <c:v>15</c:v>
                </c:pt>
                <c:pt idx="57">
                  <c:v>4</c:v>
                </c:pt>
                <c:pt idx="58">
                  <c:v>1</c:v>
                </c:pt>
                <c:pt idx="59">
                  <c:v>0</c:v>
                </c:pt>
                <c:pt idx="60">
                  <c:v>0</c:v>
                </c:pt>
              </c:numCache>
            </c:numRef>
          </c:val>
          <c:smooth val="0"/>
        </c:ser>
        <c:ser>
          <c:idx val="1"/>
          <c:order val="1"/>
          <c:tx>
            <c:v>Alfa-Beta</c:v>
          </c:tx>
          <c:spPr>
            <a:ln w="28575" cap="rnd">
              <a:solidFill>
                <a:schemeClr val="accent2"/>
              </a:solidFill>
              <a:round/>
            </a:ln>
            <a:effectLst/>
          </c:spPr>
          <c:marker>
            <c:symbol val="none"/>
          </c:marker>
          <c:val>
            <c:numRef>
              <c:f>Arkusz3!$E$1:$E$61</c:f>
              <c:numCache>
                <c:formatCode>General</c:formatCode>
                <c:ptCount val="61"/>
                <c:pt idx="0">
                  <c:v>527</c:v>
                </c:pt>
                <c:pt idx="1">
                  <c:v>276</c:v>
                </c:pt>
                <c:pt idx="2">
                  <c:v>466</c:v>
                </c:pt>
                <c:pt idx="3">
                  <c:v>809</c:v>
                </c:pt>
                <c:pt idx="4">
                  <c:v>3280</c:v>
                </c:pt>
                <c:pt idx="5">
                  <c:v>3688</c:v>
                </c:pt>
                <c:pt idx="6">
                  <c:v>3186</c:v>
                </c:pt>
                <c:pt idx="7">
                  <c:v>2268</c:v>
                </c:pt>
                <c:pt idx="8">
                  <c:v>3064</c:v>
                </c:pt>
                <c:pt idx="9">
                  <c:v>3444</c:v>
                </c:pt>
                <c:pt idx="10">
                  <c:v>3804</c:v>
                </c:pt>
                <c:pt idx="11">
                  <c:v>8204</c:v>
                </c:pt>
                <c:pt idx="12">
                  <c:v>9633</c:v>
                </c:pt>
                <c:pt idx="13">
                  <c:v>14666</c:v>
                </c:pt>
                <c:pt idx="14">
                  <c:v>8754</c:v>
                </c:pt>
                <c:pt idx="15">
                  <c:v>15445</c:v>
                </c:pt>
                <c:pt idx="16">
                  <c:v>15595</c:v>
                </c:pt>
                <c:pt idx="17">
                  <c:v>17186</c:v>
                </c:pt>
                <c:pt idx="18">
                  <c:v>14750</c:v>
                </c:pt>
                <c:pt idx="19">
                  <c:v>8541</c:v>
                </c:pt>
                <c:pt idx="20">
                  <c:v>9413</c:v>
                </c:pt>
                <c:pt idx="21">
                  <c:v>12227</c:v>
                </c:pt>
                <c:pt idx="22">
                  <c:v>14512</c:v>
                </c:pt>
                <c:pt idx="23">
                  <c:v>15202</c:v>
                </c:pt>
                <c:pt idx="24">
                  <c:v>10674</c:v>
                </c:pt>
                <c:pt idx="25">
                  <c:v>8396</c:v>
                </c:pt>
                <c:pt idx="26">
                  <c:v>4401</c:v>
                </c:pt>
                <c:pt idx="27">
                  <c:v>9159</c:v>
                </c:pt>
                <c:pt idx="28">
                  <c:v>6308</c:v>
                </c:pt>
                <c:pt idx="29">
                  <c:v>18154</c:v>
                </c:pt>
                <c:pt idx="30">
                  <c:v>1805</c:v>
                </c:pt>
                <c:pt idx="31">
                  <c:v>4615</c:v>
                </c:pt>
                <c:pt idx="32">
                  <c:v>2938</c:v>
                </c:pt>
                <c:pt idx="33">
                  <c:v>12374</c:v>
                </c:pt>
                <c:pt idx="34">
                  <c:v>2644</c:v>
                </c:pt>
                <c:pt idx="35">
                  <c:v>8110</c:v>
                </c:pt>
                <c:pt idx="36">
                  <c:v>4088</c:v>
                </c:pt>
                <c:pt idx="37">
                  <c:v>6195</c:v>
                </c:pt>
                <c:pt idx="38">
                  <c:v>3669</c:v>
                </c:pt>
                <c:pt idx="39">
                  <c:v>7132</c:v>
                </c:pt>
                <c:pt idx="40">
                  <c:v>2153</c:v>
                </c:pt>
                <c:pt idx="41">
                  <c:v>2187</c:v>
                </c:pt>
                <c:pt idx="42">
                  <c:v>2897</c:v>
                </c:pt>
                <c:pt idx="43">
                  <c:v>3606</c:v>
                </c:pt>
                <c:pt idx="44">
                  <c:v>1515</c:v>
                </c:pt>
                <c:pt idx="45">
                  <c:v>1962</c:v>
                </c:pt>
                <c:pt idx="46">
                  <c:v>1677</c:v>
                </c:pt>
                <c:pt idx="47">
                  <c:v>1499</c:v>
                </c:pt>
                <c:pt idx="48">
                  <c:v>877</c:v>
                </c:pt>
                <c:pt idx="49">
                  <c:v>1083</c:v>
                </c:pt>
                <c:pt idx="50">
                  <c:v>709</c:v>
                </c:pt>
                <c:pt idx="51">
                  <c:v>267</c:v>
                </c:pt>
                <c:pt idx="52">
                  <c:v>214</c:v>
                </c:pt>
                <c:pt idx="53">
                  <c:v>67</c:v>
                </c:pt>
                <c:pt idx="54">
                  <c:v>32</c:v>
                </c:pt>
                <c:pt idx="55">
                  <c:v>23</c:v>
                </c:pt>
                <c:pt idx="56">
                  <c:v>15</c:v>
                </c:pt>
                <c:pt idx="57">
                  <c:v>4</c:v>
                </c:pt>
                <c:pt idx="58">
                  <c:v>1</c:v>
                </c:pt>
                <c:pt idx="59">
                  <c:v>0</c:v>
                </c:pt>
                <c:pt idx="60">
                  <c:v>0</c:v>
                </c:pt>
              </c:numCache>
            </c:numRef>
          </c:val>
          <c:smooth val="0"/>
        </c:ser>
        <c:dLbls>
          <c:showLegendKey val="0"/>
          <c:showVal val="0"/>
          <c:showCatName val="0"/>
          <c:showSerName val="0"/>
          <c:showPercent val="0"/>
          <c:showBubbleSize val="0"/>
        </c:dLbls>
        <c:smooth val="0"/>
        <c:axId val="1158207616"/>
        <c:axId val="1158180960"/>
      </c:lineChart>
      <c:catAx>
        <c:axId val="1158207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 ruchu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58180960"/>
        <c:crosses val="autoZero"/>
        <c:auto val="1"/>
        <c:lblAlgn val="ctr"/>
        <c:lblOffset val="100"/>
        <c:noMultiLvlLbl val="0"/>
      </c:catAx>
      <c:valAx>
        <c:axId val="1158180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węzłów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5820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Wpływ sortowania węzłów na czas (głębokość =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Brak sortowania</c:v>
          </c:tx>
          <c:spPr>
            <a:ln w="28575" cap="rnd">
              <a:solidFill>
                <a:schemeClr val="accent1"/>
              </a:solidFill>
              <a:round/>
            </a:ln>
            <a:effectLst/>
          </c:spPr>
          <c:marker>
            <c:symbol val="none"/>
          </c:marker>
          <c:val>
            <c:numRef>
              <c:f>Arkusz1!$A$1:$A$61</c:f>
              <c:numCache>
                <c:formatCode>General</c:formatCode>
                <c:ptCount val="61"/>
                <c:pt idx="0">
                  <c:v>36</c:v>
                </c:pt>
                <c:pt idx="1">
                  <c:v>34</c:v>
                </c:pt>
                <c:pt idx="2">
                  <c:v>35</c:v>
                </c:pt>
                <c:pt idx="3">
                  <c:v>35</c:v>
                </c:pt>
                <c:pt idx="4">
                  <c:v>72</c:v>
                </c:pt>
                <c:pt idx="5">
                  <c:v>59</c:v>
                </c:pt>
                <c:pt idx="6">
                  <c:v>98</c:v>
                </c:pt>
                <c:pt idx="7">
                  <c:v>78</c:v>
                </c:pt>
                <c:pt idx="8">
                  <c:v>103</c:v>
                </c:pt>
                <c:pt idx="9">
                  <c:v>102</c:v>
                </c:pt>
                <c:pt idx="10">
                  <c:v>150</c:v>
                </c:pt>
                <c:pt idx="11">
                  <c:v>108</c:v>
                </c:pt>
                <c:pt idx="12">
                  <c:v>138</c:v>
                </c:pt>
                <c:pt idx="13">
                  <c:v>182</c:v>
                </c:pt>
                <c:pt idx="14">
                  <c:v>159</c:v>
                </c:pt>
                <c:pt idx="15">
                  <c:v>133</c:v>
                </c:pt>
                <c:pt idx="16">
                  <c:v>118</c:v>
                </c:pt>
                <c:pt idx="17">
                  <c:v>95</c:v>
                </c:pt>
                <c:pt idx="18">
                  <c:v>128</c:v>
                </c:pt>
                <c:pt idx="19">
                  <c:v>73</c:v>
                </c:pt>
                <c:pt idx="20">
                  <c:v>72</c:v>
                </c:pt>
                <c:pt idx="21">
                  <c:v>58</c:v>
                </c:pt>
                <c:pt idx="22">
                  <c:v>57</c:v>
                </c:pt>
                <c:pt idx="23">
                  <c:v>63</c:v>
                </c:pt>
                <c:pt idx="24">
                  <c:v>96</c:v>
                </c:pt>
                <c:pt idx="25">
                  <c:v>85</c:v>
                </c:pt>
                <c:pt idx="26">
                  <c:v>61</c:v>
                </c:pt>
                <c:pt idx="27">
                  <c:v>38</c:v>
                </c:pt>
                <c:pt idx="28">
                  <c:v>21</c:v>
                </c:pt>
                <c:pt idx="29">
                  <c:v>17</c:v>
                </c:pt>
                <c:pt idx="30">
                  <c:v>19</c:v>
                </c:pt>
                <c:pt idx="31">
                  <c:v>16</c:v>
                </c:pt>
                <c:pt idx="32">
                  <c:v>17</c:v>
                </c:pt>
                <c:pt idx="33">
                  <c:v>11</c:v>
                </c:pt>
                <c:pt idx="34">
                  <c:v>28</c:v>
                </c:pt>
                <c:pt idx="35">
                  <c:v>23</c:v>
                </c:pt>
                <c:pt idx="36">
                  <c:v>15</c:v>
                </c:pt>
                <c:pt idx="37">
                  <c:v>14</c:v>
                </c:pt>
                <c:pt idx="38">
                  <c:v>33</c:v>
                </c:pt>
                <c:pt idx="39">
                  <c:v>21</c:v>
                </c:pt>
                <c:pt idx="40">
                  <c:v>22</c:v>
                </c:pt>
                <c:pt idx="41">
                  <c:v>14</c:v>
                </c:pt>
                <c:pt idx="42">
                  <c:v>8</c:v>
                </c:pt>
                <c:pt idx="43">
                  <c:v>8</c:v>
                </c:pt>
                <c:pt idx="44">
                  <c:v>10</c:v>
                </c:pt>
                <c:pt idx="45">
                  <c:v>11</c:v>
                </c:pt>
                <c:pt idx="46">
                  <c:v>10</c:v>
                </c:pt>
                <c:pt idx="47">
                  <c:v>4</c:v>
                </c:pt>
                <c:pt idx="48">
                  <c:v>2</c:v>
                </c:pt>
                <c:pt idx="49">
                  <c:v>1</c:v>
                </c:pt>
                <c:pt idx="50">
                  <c:v>1</c:v>
                </c:pt>
                <c:pt idx="51">
                  <c:v>1</c:v>
                </c:pt>
                <c:pt idx="52">
                  <c:v>1</c:v>
                </c:pt>
                <c:pt idx="53">
                  <c:v>0</c:v>
                </c:pt>
                <c:pt idx="54">
                  <c:v>0</c:v>
                </c:pt>
                <c:pt idx="55">
                  <c:v>0</c:v>
                </c:pt>
                <c:pt idx="56">
                  <c:v>0</c:v>
                </c:pt>
                <c:pt idx="57">
                  <c:v>0</c:v>
                </c:pt>
                <c:pt idx="58">
                  <c:v>0</c:v>
                </c:pt>
                <c:pt idx="59">
                  <c:v>0</c:v>
                </c:pt>
                <c:pt idx="60">
                  <c:v>0</c:v>
                </c:pt>
              </c:numCache>
            </c:numRef>
          </c:val>
          <c:smooth val="0"/>
        </c:ser>
        <c:ser>
          <c:idx val="1"/>
          <c:order val="1"/>
          <c:tx>
            <c:v>Sortowanie</c:v>
          </c:tx>
          <c:spPr>
            <a:ln w="28575" cap="rnd">
              <a:solidFill>
                <a:schemeClr val="accent2"/>
              </a:solidFill>
              <a:round/>
            </a:ln>
            <a:effectLst/>
          </c:spPr>
          <c:marker>
            <c:symbol val="none"/>
          </c:marker>
          <c:val>
            <c:numRef>
              <c:f>Arkusz1!$D$1:$D$61</c:f>
              <c:numCache>
                <c:formatCode>General</c:formatCode>
                <c:ptCount val="61"/>
                <c:pt idx="0">
                  <c:v>41</c:v>
                </c:pt>
                <c:pt idx="1">
                  <c:v>27</c:v>
                </c:pt>
                <c:pt idx="2">
                  <c:v>24</c:v>
                </c:pt>
                <c:pt idx="3">
                  <c:v>34</c:v>
                </c:pt>
                <c:pt idx="4">
                  <c:v>32</c:v>
                </c:pt>
                <c:pt idx="5">
                  <c:v>43</c:v>
                </c:pt>
                <c:pt idx="6">
                  <c:v>43</c:v>
                </c:pt>
                <c:pt idx="7">
                  <c:v>51</c:v>
                </c:pt>
                <c:pt idx="8">
                  <c:v>48</c:v>
                </c:pt>
                <c:pt idx="9">
                  <c:v>56</c:v>
                </c:pt>
                <c:pt idx="10">
                  <c:v>86</c:v>
                </c:pt>
                <c:pt idx="11">
                  <c:v>60</c:v>
                </c:pt>
                <c:pt idx="12">
                  <c:v>85</c:v>
                </c:pt>
                <c:pt idx="13">
                  <c:v>126</c:v>
                </c:pt>
                <c:pt idx="14">
                  <c:v>177</c:v>
                </c:pt>
                <c:pt idx="15">
                  <c:v>195</c:v>
                </c:pt>
                <c:pt idx="16">
                  <c:v>168</c:v>
                </c:pt>
                <c:pt idx="17">
                  <c:v>140</c:v>
                </c:pt>
                <c:pt idx="18">
                  <c:v>163</c:v>
                </c:pt>
                <c:pt idx="19">
                  <c:v>137</c:v>
                </c:pt>
                <c:pt idx="20">
                  <c:v>225</c:v>
                </c:pt>
                <c:pt idx="21">
                  <c:v>100</c:v>
                </c:pt>
                <c:pt idx="22">
                  <c:v>136</c:v>
                </c:pt>
                <c:pt idx="23">
                  <c:v>91</c:v>
                </c:pt>
                <c:pt idx="24">
                  <c:v>145</c:v>
                </c:pt>
                <c:pt idx="25">
                  <c:v>97</c:v>
                </c:pt>
                <c:pt idx="26">
                  <c:v>59</c:v>
                </c:pt>
                <c:pt idx="27">
                  <c:v>68</c:v>
                </c:pt>
                <c:pt idx="28">
                  <c:v>73</c:v>
                </c:pt>
                <c:pt idx="29">
                  <c:v>42</c:v>
                </c:pt>
                <c:pt idx="30">
                  <c:v>20</c:v>
                </c:pt>
                <c:pt idx="31">
                  <c:v>47</c:v>
                </c:pt>
                <c:pt idx="32">
                  <c:v>14</c:v>
                </c:pt>
                <c:pt idx="33">
                  <c:v>20</c:v>
                </c:pt>
                <c:pt idx="34">
                  <c:v>27</c:v>
                </c:pt>
                <c:pt idx="35">
                  <c:v>49</c:v>
                </c:pt>
                <c:pt idx="36">
                  <c:v>22</c:v>
                </c:pt>
                <c:pt idx="37">
                  <c:v>23</c:v>
                </c:pt>
                <c:pt idx="38">
                  <c:v>27</c:v>
                </c:pt>
                <c:pt idx="39">
                  <c:v>23</c:v>
                </c:pt>
                <c:pt idx="40">
                  <c:v>41</c:v>
                </c:pt>
                <c:pt idx="41">
                  <c:v>30</c:v>
                </c:pt>
                <c:pt idx="42">
                  <c:v>16</c:v>
                </c:pt>
                <c:pt idx="43">
                  <c:v>14</c:v>
                </c:pt>
                <c:pt idx="44">
                  <c:v>15</c:v>
                </c:pt>
                <c:pt idx="45">
                  <c:v>19</c:v>
                </c:pt>
                <c:pt idx="46">
                  <c:v>9</c:v>
                </c:pt>
                <c:pt idx="47">
                  <c:v>7</c:v>
                </c:pt>
                <c:pt idx="48">
                  <c:v>3</c:v>
                </c:pt>
                <c:pt idx="49">
                  <c:v>2</c:v>
                </c:pt>
                <c:pt idx="50">
                  <c:v>1</c:v>
                </c:pt>
                <c:pt idx="51">
                  <c:v>1</c:v>
                </c:pt>
                <c:pt idx="52">
                  <c:v>1</c:v>
                </c:pt>
                <c:pt idx="53">
                  <c:v>1</c:v>
                </c:pt>
                <c:pt idx="54">
                  <c:v>0</c:v>
                </c:pt>
                <c:pt idx="55">
                  <c:v>0</c:v>
                </c:pt>
                <c:pt idx="56">
                  <c:v>0</c:v>
                </c:pt>
                <c:pt idx="57">
                  <c:v>0</c:v>
                </c:pt>
                <c:pt idx="58">
                  <c:v>0</c:v>
                </c:pt>
                <c:pt idx="59">
                  <c:v>0</c:v>
                </c:pt>
                <c:pt idx="60">
                  <c:v>0</c:v>
                </c:pt>
              </c:numCache>
            </c:numRef>
          </c:val>
          <c:smooth val="0"/>
        </c:ser>
        <c:dLbls>
          <c:showLegendKey val="0"/>
          <c:showVal val="0"/>
          <c:showCatName val="0"/>
          <c:showSerName val="0"/>
          <c:showPercent val="0"/>
          <c:showBubbleSize val="0"/>
        </c:dLbls>
        <c:smooth val="0"/>
        <c:axId val="872996704"/>
        <c:axId val="873001056"/>
      </c:lineChart>
      <c:catAx>
        <c:axId val="872996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 ruchu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3001056"/>
        <c:crosses val="autoZero"/>
        <c:auto val="1"/>
        <c:lblAlgn val="ctr"/>
        <c:lblOffset val="100"/>
        <c:noMultiLvlLbl val="0"/>
      </c:catAx>
      <c:valAx>
        <c:axId val="873001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[ms]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2996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Wpływ sortowania węzłów na ilość odwiedzonych węzłów (głębokość =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Brak sortowania</c:v>
          </c:tx>
          <c:spPr>
            <a:ln w="28575" cap="rnd">
              <a:solidFill>
                <a:schemeClr val="accent1"/>
              </a:solidFill>
              <a:round/>
            </a:ln>
            <a:effectLst/>
          </c:spPr>
          <c:marker>
            <c:symbol val="none"/>
          </c:marker>
          <c:val>
            <c:numRef>
              <c:f>Arkusz1!$B$1:$B$61</c:f>
              <c:numCache>
                <c:formatCode>General</c:formatCode>
                <c:ptCount val="61"/>
                <c:pt idx="0">
                  <c:v>135</c:v>
                </c:pt>
                <c:pt idx="1">
                  <c:v>243</c:v>
                </c:pt>
                <c:pt idx="2">
                  <c:v>385</c:v>
                </c:pt>
                <c:pt idx="3">
                  <c:v>439</c:v>
                </c:pt>
                <c:pt idx="4">
                  <c:v>846</c:v>
                </c:pt>
                <c:pt idx="5">
                  <c:v>837</c:v>
                </c:pt>
                <c:pt idx="6">
                  <c:v>1434</c:v>
                </c:pt>
                <c:pt idx="7">
                  <c:v>1105</c:v>
                </c:pt>
                <c:pt idx="8">
                  <c:v>1526</c:v>
                </c:pt>
                <c:pt idx="9">
                  <c:v>1571</c:v>
                </c:pt>
                <c:pt idx="10">
                  <c:v>2425</c:v>
                </c:pt>
                <c:pt idx="11">
                  <c:v>1708</c:v>
                </c:pt>
                <c:pt idx="12">
                  <c:v>2281</c:v>
                </c:pt>
                <c:pt idx="13">
                  <c:v>3382</c:v>
                </c:pt>
                <c:pt idx="14">
                  <c:v>3049</c:v>
                </c:pt>
                <c:pt idx="15">
                  <c:v>2469</c:v>
                </c:pt>
                <c:pt idx="16">
                  <c:v>2209</c:v>
                </c:pt>
                <c:pt idx="17">
                  <c:v>1913</c:v>
                </c:pt>
                <c:pt idx="18">
                  <c:v>2756</c:v>
                </c:pt>
                <c:pt idx="19">
                  <c:v>1636</c:v>
                </c:pt>
                <c:pt idx="20">
                  <c:v>1553</c:v>
                </c:pt>
                <c:pt idx="21">
                  <c:v>1406</c:v>
                </c:pt>
                <c:pt idx="22">
                  <c:v>1278</c:v>
                </c:pt>
                <c:pt idx="23">
                  <c:v>1665</c:v>
                </c:pt>
                <c:pt idx="24">
                  <c:v>2367</c:v>
                </c:pt>
                <c:pt idx="25">
                  <c:v>2346</c:v>
                </c:pt>
                <c:pt idx="26">
                  <c:v>1639</c:v>
                </c:pt>
                <c:pt idx="27">
                  <c:v>1162</c:v>
                </c:pt>
                <c:pt idx="28">
                  <c:v>573</c:v>
                </c:pt>
                <c:pt idx="29">
                  <c:v>578</c:v>
                </c:pt>
                <c:pt idx="30">
                  <c:v>539</c:v>
                </c:pt>
                <c:pt idx="31">
                  <c:v>565</c:v>
                </c:pt>
                <c:pt idx="32">
                  <c:v>554</c:v>
                </c:pt>
                <c:pt idx="33">
                  <c:v>396</c:v>
                </c:pt>
                <c:pt idx="34">
                  <c:v>1035</c:v>
                </c:pt>
                <c:pt idx="35">
                  <c:v>898</c:v>
                </c:pt>
                <c:pt idx="36">
                  <c:v>541</c:v>
                </c:pt>
                <c:pt idx="37">
                  <c:v>658</c:v>
                </c:pt>
                <c:pt idx="38">
                  <c:v>1356</c:v>
                </c:pt>
                <c:pt idx="39">
                  <c:v>1070</c:v>
                </c:pt>
                <c:pt idx="40">
                  <c:v>989</c:v>
                </c:pt>
                <c:pt idx="41">
                  <c:v>696</c:v>
                </c:pt>
                <c:pt idx="42">
                  <c:v>454</c:v>
                </c:pt>
                <c:pt idx="43">
                  <c:v>449</c:v>
                </c:pt>
                <c:pt idx="44">
                  <c:v>624</c:v>
                </c:pt>
                <c:pt idx="45">
                  <c:v>835</c:v>
                </c:pt>
                <c:pt idx="46">
                  <c:v>643</c:v>
                </c:pt>
                <c:pt idx="47">
                  <c:v>332</c:v>
                </c:pt>
                <c:pt idx="48">
                  <c:v>159</c:v>
                </c:pt>
                <c:pt idx="49">
                  <c:v>104</c:v>
                </c:pt>
                <c:pt idx="50">
                  <c:v>98</c:v>
                </c:pt>
                <c:pt idx="51">
                  <c:v>182</c:v>
                </c:pt>
                <c:pt idx="52">
                  <c:v>64</c:v>
                </c:pt>
                <c:pt idx="53">
                  <c:v>80</c:v>
                </c:pt>
                <c:pt idx="54">
                  <c:v>40</c:v>
                </c:pt>
                <c:pt idx="55">
                  <c:v>29</c:v>
                </c:pt>
                <c:pt idx="56">
                  <c:v>5</c:v>
                </c:pt>
                <c:pt idx="57">
                  <c:v>4</c:v>
                </c:pt>
                <c:pt idx="58">
                  <c:v>1</c:v>
                </c:pt>
                <c:pt idx="59">
                  <c:v>0</c:v>
                </c:pt>
                <c:pt idx="60">
                  <c:v>0</c:v>
                </c:pt>
              </c:numCache>
            </c:numRef>
          </c:val>
          <c:smooth val="0"/>
        </c:ser>
        <c:ser>
          <c:idx val="1"/>
          <c:order val="1"/>
          <c:tx>
            <c:v>Sortowanie</c:v>
          </c:tx>
          <c:spPr>
            <a:ln w="28575" cap="rnd">
              <a:solidFill>
                <a:schemeClr val="accent2"/>
              </a:solidFill>
              <a:round/>
            </a:ln>
            <a:effectLst/>
          </c:spPr>
          <c:marker>
            <c:symbol val="none"/>
          </c:marker>
          <c:val>
            <c:numRef>
              <c:f>Arkusz1!$E$1:$E$61</c:f>
              <c:numCache>
                <c:formatCode>General</c:formatCode>
                <c:ptCount val="61"/>
                <c:pt idx="0">
                  <c:v>140</c:v>
                </c:pt>
                <c:pt idx="1">
                  <c:v>143</c:v>
                </c:pt>
                <c:pt idx="2">
                  <c:v>214</c:v>
                </c:pt>
                <c:pt idx="3">
                  <c:v>320</c:v>
                </c:pt>
                <c:pt idx="4">
                  <c:v>250</c:v>
                </c:pt>
                <c:pt idx="5">
                  <c:v>397</c:v>
                </c:pt>
                <c:pt idx="6">
                  <c:v>532</c:v>
                </c:pt>
                <c:pt idx="7">
                  <c:v>565</c:v>
                </c:pt>
                <c:pt idx="8">
                  <c:v>615</c:v>
                </c:pt>
                <c:pt idx="9">
                  <c:v>689</c:v>
                </c:pt>
                <c:pt idx="10">
                  <c:v>1163</c:v>
                </c:pt>
                <c:pt idx="11">
                  <c:v>679</c:v>
                </c:pt>
                <c:pt idx="12">
                  <c:v>1161</c:v>
                </c:pt>
                <c:pt idx="13">
                  <c:v>1707</c:v>
                </c:pt>
                <c:pt idx="14">
                  <c:v>2611</c:v>
                </c:pt>
                <c:pt idx="15">
                  <c:v>2737</c:v>
                </c:pt>
                <c:pt idx="16">
                  <c:v>2617</c:v>
                </c:pt>
                <c:pt idx="17">
                  <c:v>2216</c:v>
                </c:pt>
                <c:pt idx="18">
                  <c:v>2546</c:v>
                </c:pt>
                <c:pt idx="19">
                  <c:v>2011</c:v>
                </c:pt>
                <c:pt idx="20">
                  <c:v>3237</c:v>
                </c:pt>
                <c:pt idx="21">
                  <c:v>1703</c:v>
                </c:pt>
                <c:pt idx="22">
                  <c:v>2358</c:v>
                </c:pt>
                <c:pt idx="23">
                  <c:v>1552</c:v>
                </c:pt>
                <c:pt idx="24">
                  <c:v>2598</c:v>
                </c:pt>
                <c:pt idx="25">
                  <c:v>1741</c:v>
                </c:pt>
                <c:pt idx="26">
                  <c:v>1089</c:v>
                </c:pt>
                <c:pt idx="27">
                  <c:v>1281</c:v>
                </c:pt>
                <c:pt idx="28">
                  <c:v>1532</c:v>
                </c:pt>
                <c:pt idx="29">
                  <c:v>857</c:v>
                </c:pt>
                <c:pt idx="30">
                  <c:v>434</c:v>
                </c:pt>
                <c:pt idx="31">
                  <c:v>1111</c:v>
                </c:pt>
                <c:pt idx="32">
                  <c:v>307</c:v>
                </c:pt>
                <c:pt idx="33">
                  <c:v>369</c:v>
                </c:pt>
                <c:pt idx="34">
                  <c:v>686</c:v>
                </c:pt>
                <c:pt idx="35">
                  <c:v>1258</c:v>
                </c:pt>
                <c:pt idx="36">
                  <c:v>561</c:v>
                </c:pt>
                <c:pt idx="37">
                  <c:v>553</c:v>
                </c:pt>
                <c:pt idx="38">
                  <c:v>717</c:v>
                </c:pt>
                <c:pt idx="39">
                  <c:v>544</c:v>
                </c:pt>
                <c:pt idx="40">
                  <c:v>1290</c:v>
                </c:pt>
                <c:pt idx="41">
                  <c:v>881</c:v>
                </c:pt>
                <c:pt idx="42">
                  <c:v>558</c:v>
                </c:pt>
                <c:pt idx="43">
                  <c:v>457</c:v>
                </c:pt>
                <c:pt idx="44">
                  <c:v>629</c:v>
                </c:pt>
                <c:pt idx="45">
                  <c:v>778</c:v>
                </c:pt>
                <c:pt idx="46">
                  <c:v>418</c:v>
                </c:pt>
                <c:pt idx="47">
                  <c:v>318</c:v>
                </c:pt>
                <c:pt idx="48">
                  <c:v>146</c:v>
                </c:pt>
                <c:pt idx="49">
                  <c:v>154</c:v>
                </c:pt>
                <c:pt idx="50">
                  <c:v>63</c:v>
                </c:pt>
                <c:pt idx="51">
                  <c:v>64</c:v>
                </c:pt>
                <c:pt idx="52">
                  <c:v>51</c:v>
                </c:pt>
                <c:pt idx="53">
                  <c:v>73</c:v>
                </c:pt>
                <c:pt idx="54">
                  <c:v>22</c:v>
                </c:pt>
                <c:pt idx="55">
                  <c:v>12</c:v>
                </c:pt>
                <c:pt idx="56">
                  <c:v>5</c:v>
                </c:pt>
                <c:pt idx="57">
                  <c:v>4</c:v>
                </c:pt>
                <c:pt idx="58">
                  <c:v>1</c:v>
                </c:pt>
                <c:pt idx="59">
                  <c:v>0</c:v>
                </c:pt>
                <c:pt idx="60">
                  <c:v>0</c:v>
                </c:pt>
              </c:numCache>
            </c:numRef>
          </c:val>
          <c:smooth val="0"/>
        </c:ser>
        <c:dLbls>
          <c:showLegendKey val="0"/>
          <c:showVal val="0"/>
          <c:showCatName val="0"/>
          <c:showSerName val="0"/>
          <c:showPercent val="0"/>
          <c:showBubbleSize val="0"/>
        </c:dLbls>
        <c:smooth val="0"/>
        <c:axId val="873001600"/>
        <c:axId val="873010304"/>
      </c:lineChart>
      <c:catAx>
        <c:axId val="873001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 ruchu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3010304"/>
        <c:crosses val="autoZero"/>
        <c:auto val="1"/>
        <c:lblAlgn val="ctr"/>
        <c:lblOffset val="100"/>
        <c:noMultiLvlLbl val="0"/>
      </c:catAx>
      <c:valAx>
        <c:axId val="873010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węzłów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3001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Wpływ sortowania węzłów na czas (głębokość =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Brak sortowania</c:v>
          </c:tx>
          <c:spPr>
            <a:ln w="28575" cap="rnd">
              <a:solidFill>
                <a:schemeClr val="accent1"/>
              </a:solidFill>
              <a:round/>
            </a:ln>
            <a:effectLst/>
          </c:spPr>
          <c:marker>
            <c:symbol val="none"/>
          </c:marker>
          <c:val>
            <c:numRef>
              <c:f>Arkusz4!$A$1:$A$61</c:f>
              <c:numCache>
                <c:formatCode>General</c:formatCode>
                <c:ptCount val="61"/>
                <c:pt idx="0">
                  <c:v>72</c:v>
                </c:pt>
                <c:pt idx="1">
                  <c:v>62</c:v>
                </c:pt>
                <c:pt idx="2">
                  <c:v>66</c:v>
                </c:pt>
                <c:pt idx="3">
                  <c:v>91</c:v>
                </c:pt>
                <c:pt idx="4">
                  <c:v>333</c:v>
                </c:pt>
                <c:pt idx="5">
                  <c:v>372</c:v>
                </c:pt>
                <c:pt idx="6">
                  <c:v>322</c:v>
                </c:pt>
                <c:pt idx="7">
                  <c:v>469</c:v>
                </c:pt>
                <c:pt idx="8">
                  <c:v>410</c:v>
                </c:pt>
                <c:pt idx="9">
                  <c:v>413</c:v>
                </c:pt>
                <c:pt idx="10">
                  <c:v>455</c:v>
                </c:pt>
                <c:pt idx="11">
                  <c:v>931</c:v>
                </c:pt>
                <c:pt idx="12">
                  <c:v>601</c:v>
                </c:pt>
                <c:pt idx="13">
                  <c:v>829</c:v>
                </c:pt>
                <c:pt idx="14">
                  <c:v>446</c:v>
                </c:pt>
                <c:pt idx="15">
                  <c:v>378</c:v>
                </c:pt>
                <c:pt idx="16">
                  <c:v>619</c:v>
                </c:pt>
                <c:pt idx="17">
                  <c:v>677</c:v>
                </c:pt>
                <c:pt idx="18">
                  <c:v>202</c:v>
                </c:pt>
                <c:pt idx="19">
                  <c:v>294</c:v>
                </c:pt>
                <c:pt idx="20">
                  <c:v>122</c:v>
                </c:pt>
                <c:pt idx="21">
                  <c:v>457</c:v>
                </c:pt>
                <c:pt idx="22">
                  <c:v>119</c:v>
                </c:pt>
                <c:pt idx="23">
                  <c:v>374</c:v>
                </c:pt>
                <c:pt idx="24">
                  <c:v>161</c:v>
                </c:pt>
                <c:pt idx="25">
                  <c:v>290</c:v>
                </c:pt>
                <c:pt idx="26">
                  <c:v>126</c:v>
                </c:pt>
                <c:pt idx="27">
                  <c:v>312</c:v>
                </c:pt>
                <c:pt idx="28">
                  <c:v>379</c:v>
                </c:pt>
                <c:pt idx="29">
                  <c:v>979</c:v>
                </c:pt>
                <c:pt idx="30">
                  <c:v>85</c:v>
                </c:pt>
                <c:pt idx="31">
                  <c:v>326</c:v>
                </c:pt>
                <c:pt idx="32">
                  <c:v>128</c:v>
                </c:pt>
                <c:pt idx="33">
                  <c:v>420</c:v>
                </c:pt>
                <c:pt idx="34">
                  <c:v>107</c:v>
                </c:pt>
                <c:pt idx="35">
                  <c:v>283</c:v>
                </c:pt>
                <c:pt idx="36">
                  <c:v>200</c:v>
                </c:pt>
                <c:pt idx="37">
                  <c:v>245</c:v>
                </c:pt>
                <c:pt idx="38">
                  <c:v>38</c:v>
                </c:pt>
                <c:pt idx="39">
                  <c:v>79</c:v>
                </c:pt>
                <c:pt idx="40">
                  <c:v>33</c:v>
                </c:pt>
                <c:pt idx="41">
                  <c:v>38</c:v>
                </c:pt>
                <c:pt idx="42">
                  <c:v>81</c:v>
                </c:pt>
                <c:pt idx="43">
                  <c:v>77</c:v>
                </c:pt>
                <c:pt idx="44">
                  <c:v>30</c:v>
                </c:pt>
                <c:pt idx="45">
                  <c:v>49</c:v>
                </c:pt>
                <c:pt idx="46">
                  <c:v>21</c:v>
                </c:pt>
                <c:pt idx="47">
                  <c:v>16</c:v>
                </c:pt>
                <c:pt idx="48">
                  <c:v>11</c:v>
                </c:pt>
                <c:pt idx="49">
                  <c:v>10</c:v>
                </c:pt>
                <c:pt idx="50">
                  <c:v>8</c:v>
                </c:pt>
                <c:pt idx="51">
                  <c:v>4</c:v>
                </c:pt>
                <c:pt idx="52">
                  <c:v>2</c:v>
                </c:pt>
                <c:pt idx="53">
                  <c:v>1</c:v>
                </c:pt>
                <c:pt idx="54">
                  <c:v>0</c:v>
                </c:pt>
                <c:pt idx="55">
                  <c:v>0</c:v>
                </c:pt>
                <c:pt idx="56">
                  <c:v>0</c:v>
                </c:pt>
                <c:pt idx="57">
                  <c:v>0</c:v>
                </c:pt>
                <c:pt idx="58">
                  <c:v>0</c:v>
                </c:pt>
                <c:pt idx="59">
                  <c:v>0</c:v>
                </c:pt>
                <c:pt idx="60">
                  <c:v>0</c:v>
                </c:pt>
              </c:numCache>
            </c:numRef>
          </c:val>
          <c:smooth val="0"/>
        </c:ser>
        <c:ser>
          <c:idx val="1"/>
          <c:order val="1"/>
          <c:tx>
            <c:v>Sortowanie</c:v>
          </c:tx>
          <c:spPr>
            <a:ln w="28575" cap="rnd">
              <a:solidFill>
                <a:schemeClr val="accent2"/>
              </a:solidFill>
              <a:round/>
            </a:ln>
            <a:effectLst/>
          </c:spPr>
          <c:marker>
            <c:symbol val="none"/>
          </c:marker>
          <c:val>
            <c:numRef>
              <c:f>Arkusz4!$D$1:$D$61</c:f>
              <c:numCache>
                <c:formatCode>General</c:formatCode>
                <c:ptCount val="61"/>
                <c:pt idx="0">
                  <c:v>39</c:v>
                </c:pt>
                <c:pt idx="1">
                  <c:v>21</c:v>
                </c:pt>
                <c:pt idx="2">
                  <c:v>37</c:v>
                </c:pt>
                <c:pt idx="3">
                  <c:v>61</c:v>
                </c:pt>
                <c:pt idx="4">
                  <c:v>243</c:v>
                </c:pt>
                <c:pt idx="5">
                  <c:v>275</c:v>
                </c:pt>
                <c:pt idx="6">
                  <c:v>224</c:v>
                </c:pt>
                <c:pt idx="7">
                  <c:v>164</c:v>
                </c:pt>
                <c:pt idx="8">
                  <c:v>221</c:v>
                </c:pt>
                <c:pt idx="9">
                  <c:v>239</c:v>
                </c:pt>
                <c:pt idx="10">
                  <c:v>263</c:v>
                </c:pt>
                <c:pt idx="11">
                  <c:v>552</c:v>
                </c:pt>
                <c:pt idx="12">
                  <c:v>642</c:v>
                </c:pt>
                <c:pt idx="13">
                  <c:v>971</c:v>
                </c:pt>
                <c:pt idx="14">
                  <c:v>558</c:v>
                </c:pt>
                <c:pt idx="15">
                  <c:v>992</c:v>
                </c:pt>
                <c:pt idx="16">
                  <c:v>992</c:v>
                </c:pt>
                <c:pt idx="17">
                  <c:v>1042</c:v>
                </c:pt>
                <c:pt idx="18">
                  <c:v>880</c:v>
                </c:pt>
                <c:pt idx="19">
                  <c:v>495</c:v>
                </c:pt>
                <c:pt idx="20">
                  <c:v>521</c:v>
                </c:pt>
                <c:pt idx="21">
                  <c:v>662</c:v>
                </c:pt>
                <c:pt idx="22">
                  <c:v>790</c:v>
                </c:pt>
                <c:pt idx="23">
                  <c:v>800</c:v>
                </c:pt>
                <c:pt idx="24">
                  <c:v>551</c:v>
                </c:pt>
                <c:pt idx="25">
                  <c:v>424</c:v>
                </c:pt>
                <c:pt idx="26">
                  <c:v>224</c:v>
                </c:pt>
                <c:pt idx="27">
                  <c:v>442</c:v>
                </c:pt>
                <c:pt idx="28">
                  <c:v>284</c:v>
                </c:pt>
                <c:pt idx="29">
                  <c:v>820</c:v>
                </c:pt>
                <c:pt idx="30">
                  <c:v>77</c:v>
                </c:pt>
                <c:pt idx="31">
                  <c:v>189</c:v>
                </c:pt>
                <c:pt idx="32">
                  <c:v>126</c:v>
                </c:pt>
                <c:pt idx="33">
                  <c:v>467</c:v>
                </c:pt>
                <c:pt idx="34">
                  <c:v>95</c:v>
                </c:pt>
                <c:pt idx="35">
                  <c:v>295</c:v>
                </c:pt>
                <c:pt idx="36">
                  <c:v>149</c:v>
                </c:pt>
                <c:pt idx="37">
                  <c:v>207</c:v>
                </c:pt>
                <c:pt idx="38">
                  <c:v>120</c:v>
                </c:pt>
                <c:pt idx="39">
                  <c:v>227</c:v>
                </c:pt>
                <c:pt idx="40">
                  <c:v>67</c:v>
                </c:pt>
                <c:pt idx="41">
                  <c:v>62</c:v>
                </c:pt>
                <c:pt idx="42">
                  <c:v>74</c:v>
                </c:pt>
                <c:pt idx="43">
                  <c:v>88</c:v>
                </c:pt>
                <c:pt idx="44">
                  <c:v>33</c:v>
                </c:pt>
                <c:pt idx="45">
                  <c:v>42</c:v>
                </c:pt>
                <c:pt idx="46">
                  <c:v>33</c:v>
                </c:pt>
                <c:pt idx="47">
                  <c:v>28</c:v>
                </c:pt>
                <c:pt idx="48">
                  <c:v>14</c:v>
                </c:pt>
                <c:pt idx="49">
                  <c:v>16</c:v>
                </c:pt>
                <c:pt idx="50">
                  <c:v>10</c:v>
                </c:pt>
                <c:pt idx="51">
                  <c:v>3</c:v>
                </c:pt>
                <c:pt idx="52">
                  <c:v>3</c:v>
                </c:pt>
                <c:pt idx="53">
                  <c:v>0</c:v>
                </c:pt>
                <c:pt idx="54">
                  <c:v>0</c:v>
                </c:pt>
                <c:pt idx="55">
                  <c:v>0</c:v>
                </c:pt>
                <c:pt idx="56">
                  <c:v>0</c:v>
                </c:pt>
                <c:pt idx="57">
                  <c:v>0</c:v>
                </c:pt>
                <c:pt idx="58">
                  <c:v>0</c:v>
                </c:pt>
                <c:pt idx="59">
                  <c:v>0</c:v>
                </c:pt>
                <c:pt idx="60">
                  <c:v>0</c:v>
                </c:pt>
              </c:numCache>
            </c:numRef>
          </c:val>
          <c:smooth val="0"/>
        </c:ser>
        <c:dLbls>
          <c:showLegendKey val="0"/>
          <c:showVal val="0"/>
          <c:showCatName val="0"/>
          <c:showSerName val="0"/>
          <c:showPercent val="0"/>
          <c:showBubbleSize val="0"/>
        </c:dLbls>
        <c:smooth val="0"/>
        <c:axId val="873007584"/>
        <c:axId val="873002688"/>
      </c:lineChart>
      <c:catAx>
        <c:axId val="873007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 ruchu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3002688"/>
        <c:crosses val="autoZero"/>
        <c:auto val="1"/>
        <c:lblAlgn val="ctr"/>
        <c:lblOffset val="100"/>
        <c:noMultiLvlLbl val="0"/>
      </c:catAx>
      <c:valAx>
        <c:axId val="873002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[ms]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3007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Wpływ sortowania węzłów na ilość odwiedzonych węzłów (głębokość =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Brak sortowania</c:v>
          </c:tx>
          <c:spPr>
            <a:ln w="28575" cap="rnd">
              <a:solidFill>
                <a:schemeClr val="accent1"/>
              </a:solidFill>
              <a:round/>
            </a:ln>
            <a:effectLst/>
          </c:spPr>
          <c:marker>
            <c:symbol val="none"/>
          </c:marker>
          <c:val>
            <c:numRef>
              <c:f>Arkusz4!$B$1:$B$61</c:f>
              <c:numCache>
                <c:formatCode>General</c:formatCode>
                <c:ptCount val="61"/>
                <c:pt idx="0">
                  <c:v>521</c:v>
                </c:pt>
                <c:pt idx="1">
                  <c:v>753</c:v>
                </c:pt>
                <c:pt idx="2">
                  <c:v>774</c:v>
                </c:pt>
                <c:pt idx="3">
                  <c:v>1288</c:v>
                </c:pt>
                <c:pt idx="4">
                  <c:v>4754</c:v>
                </c:pt>
                <c:pt idx="5">
                  <c:v>5666</c:v>
                </c:pt>
                <c:pt idx="6">
                  <c:v>5045</c:v>
                </c:pt>
                <c:pt idx="7">
                  <c:v>7506</c:v>
                </c:pt>
                <c:pt idx="8">
                  <c:v>7002</c:v>
                </c:pt>
                <c:pt idx="9">
                  <c:v>6897</c:v>
                </c:pt>
                <c:pt idx="10">
                  <c:v>7815</c:v>
                </c:pt>
                <c:pt idx="11">
                  <c:v>16782</c:v>
                </c:pt>
                <c:pt idx="12">
                  <c:v>11297</c:v>
                </c:pt>
                <c:pt idx="13">
                  <c:v>15992</c:v>
                </c:pt>
                <c:pt idx="14">
                  <c:v>8915</c:v>
                </c:pt>
                <c:pt idx="15">
                  <c:v>7732</c:v>
                </c:pt>
                <c:pt idx="16">
                  <c:v>13357</c:v>
                </c:pt>
                <c:pt idx="17">
                  <c:v>14218</c:v>
                </c:pt>
                <c:pt idx="18">
                  <c:v>4417</c:v>
                </c:pt>
                <c:pt idx="19">
                  <c:v>6489</c:v>
                </c:pt>
                <c:pt idx="20">
                  <c:v>2879</c:v>
                </c:pt>
                <c:pt idx="21">
                  <c:v>10911</c:v>
                </c:pt>
                <c:pt idx="22">
                  <c:v>3039</c:v>
                </c:pt>
                <c:pt idx="23">
                  <c:v>9495</c:v>
                </c:pt>
                <c:pt idx="24">
                  <c:v>4277</c:v>
                </c:pt>
                <c:pt idx="25">
                  <c:v>7705</c:v>
                </c:pt>
                <c:pt idx="26">
                  <c:v>3770</c:v>
                </c:pt>
                <c:pt idx="27">
                  <c:v>8945</c:v>
                </c:pt>
                <c:pt idx="28">
                  <c:v>11281</c:v>
                </c:pt>
                <c:pt idx="29">
                  <c:v>29776</c:v>
                </c:pt>
                <c:pt idx="30">
                  <c:v>2824</c:v>
                </c:pt>
                <c:pt idx="31">
                  <c:v>10605</c:v>
                </c:pt>
                <c:pt idx="32">
                  <c:v>4610</c:v>
                </c:pt>
                <c:pt idx="33">
                  <c:v>14770</c:v>
                </c:pt>
                <c:pt idx="34">
                  <c:v>4277</c:v>
                </c:pt>
                <c:pt idx="35">
                  <c:v>11128</c:v>
                </c:pt>
                <c:pt idx="36">
                  <c:v>8872</c:v>
                </c:pt>
                <c:pt idx="37">
                  <c:v>10718</c:v>
                </c:pt>
                <c:pt idx="38">
                  <c:v>1816</c:v>
                </c:pt>
                <c:pt idx="39">
                  <c:v>4049</c:v>
                </c:pt>
                <c:pt idx="40">
                  <c:v>1767</c:v>
                </c:pt>
                <c:pt idx="41">
                  <c:v>1916</c:v>
                </c:pt>
                <c:pt idx="42">
                  <c:v>4835</c:v>
                </c:pt>
                <c:pt idx="43">
                  <c:v>4968</c:v>
                </c:pt>
                <c:pt idx="44">
                  <c:v>2224</c:v>
                </c:pt>
                <c:pt idx="45">
                  <c:v>3656</c:v>
                </c:pt>
                <c:pt idx="46">
                  <c:v>1664</c:v>
                </c:pt>
                <c:pt idx="47">
                  <c:v>1392</c:v>
                </c:pt>
                <c:pt idx="48">
                  <c:v>1137</c:v>
                </c:pt>
                <c:pt idx="49">
                  <c:v>1072</c:v>
                </c:pt>
                <c:pt idx="50">
                  <c:v>968</c:v>
                </c:pt>
                <c:pt idx="51">
                  <c:v>582</c:v>
                </c:pt>
                <c:pt idx="52">
                  <c:v>304</c:v>
                </c:pt>
                <c:pt idx="53">
                  <c:v>96</c:v>
                </c:pt>
                <c:pt idx="54">
                  <c:v>28</c:v>
                </c:pt>
                <c:pt idx="55">
                  <c:v>17</c:v>
                </c:pt>
                <c:pt idx="56">
                  <c:v>9</c:v>
                </c:pt>
                <c:pt idx="57">
                  <c:v>4</c:v>
                </c:pt>
                <c:pt idx="58">
                  <c:v>1</c:v>
                </c:pt>
                <c:pt idx="59">
                  <c:v>0</c:v>
                </c:pt>
                <c:pt idx="60">
                  <c:v>0</c:v>
                </c:pt>
              </c:numCache>
            </c:numRef>
          </c:val>
          <c:smooth val="0"/>
        </c:ser>
        <c:ser>
          <c:idx val="1"/>
          <c:order val="1"/>
          <c:tx>
            <c:v>Sortowanie</c:v>
          </c:tx>
          <c:spPr>
            <a:ln w="28575" cap="rnd">
              <a:solidFill>
                <a:schemeClr val="accent2"/>
              </a:solidFill>
              <a:round/>
            </a:ln>
            <a:effectLst/>
          </c:spPr>
          <c:marker>
            <c:symbol val="none"/>
          </c:marker>
          <c:val>
            <c:numRef>
              <c:f>Arkusz4!$E$1:$E$61</c:f>
              <c:numCache>
                <c:formatCode>General</c:formatCode>
                <c:ptCount val="61"/>
                <c:pt idx="0">
                  <c:v>527</c:v>
                </c:pt>
                <c:pt idx="1">
                  <c:v>276</c:v>
                </c:pt>
                <c:pt idx="2">
                  <c:v>466</c:v>
                </c:pt>
                <c:pt idx="3">
                  <c:v>809</c:v>
                </c:pt>
                <c:pt idx="4">
                  <c:v>3280</c:v>
                </c:pt>
                <c:pt idx="5">
                  <c:v>3688</c:v>
                </c:pt>
                <c:pt idx="6">
                  <c:v>3186</c:v>
                </c:pt>
                <c:pt idx="7">
                  <c:v>2268</c:v>
                </c:pt>
                <c:pt idx="8">
                  <c:v>3064</c:v>
                </c:pt>
                <c:pt idx="9">
                  <c:v>3444</c:v>
                </c:pt>
                <c:pt idx="10">
                  <c:v>3804</c:v>
                </c:pt>
                <c:pt idx="11">
                  <c:v>8204</c:v>
                </c:pt>
                <c:pt idx="12">
                  <c:v>9633</c:v>
                </c:pt>
                <c:pt idx="13">
                  <c:v>14666</c:v>
                </c:pt>
                <c:pt idx="14">
                  <c:v>8754</c:v>
                </c:pt>
                <c:pt idx="15">
                  <c:v>15445</c:v>
                </c:pt>
                <c:pt idx="16">
                  <c:v>15595</c:v>
                </c:pt>
                <c:pt idx="17">
                  <c:v>17186</c:v>
                </c:pt>
                <c:pt idx="18">
                  <c:v>14750</c:v>
                </c:pt>
                <c:pt idx="19">
                  <c:v>8541</c:v>
                </c:pt>
                <c:pt idx="20">
                  <c:v>9413</c:v>
                </c:pt>
                <c:pt idx="21">
                  <c:v>12227</c:v>
                </c:pt>
                <c:pt idx="22">
                  <c:v>14512</c:v>
                </c:pt>
                <c:pt idx="23">
                  <c:v>15202</c:v>
                </c:pt>
                <c:pt idx="24">
                  <c:v>10674</c:v>
                </c:pt>
                <c:pt idx="25">
                  <c:v>8396</c:v>
                </c:pt>
                <c:pt idx="26">
                  <c:v>4401</c:v>
                </c:pt>
                <c:pt idx="27">
                  <c:v>9159</c:v>
                </c:pt>
                <c:pt idx="28">
                  <c:v>6308</c:v>
                </c:pt>
                <c:pt idx="29">
                  <c:v>18154</c:v>
                </c:pt>
                <c:pt idx="30">
                  <c:v>1805</c:v>
                </c:pt>
                <c:pt idx="31">
                  <c:v>4615</c:v>
                </c:pt>
                <c:pt idx="32">
                  <c:v>2938</c:v>
                </c:pt>
                <c:pt idx="33">
                  <c:v>12374</c:v>
                </c:pt>
                <c:pt idx="34">
                  <c:v>2644</c:v>
                </c:pt>
                <c:pt idx="35">
                  <c:v>8110</c:v>
                </c:pt>
                <c:pt idx="36">
                  <c:v>4088</c:v>
                </c:pt>
                <c:pt idx="37">
                  <c:v>6195</c:v>
                </c:pt>
                <c:pt idx="38">
                  <c:v>3669</c:v>
                </c:pt>
                <c:pt idx="39">
                  <c:v>7132</c:v>
                </c:pt>
                <c:pt idx="40">
                  <c:v>2153</c:v>
                </c:pt>
                <c:pt idx="41">
                  <c:v>2187</c:v>
                </c:pt>
                <c:pt idx="42">
                  <c:v>2897</c:v>
                </c:pt>
                <c:pt idx="43">
                  <c:v>3606</c:v>
                </c:pt>
                <c:pt idx="44">
                  <c:v>1515</c:v>
                </c:pt>
                <c:pt idx="45">
                  <c:v>1962</c:v>
                </c:pt>
                <c:pt idx="46">
                  <c:v>1677</c:v>
                </c:pt>
                <c:pt idx="47">
                  <c:v>1499</c:v>
                </c:pt>
                <c:pt idx="48">
                  <c:v>877</c:v>
                </c:pt>
                <c:pt idx="49">
                  <c:v>1083</c:v>
                </c:pt>
                <c:pt idx="50">
                  <c:v>709</c:v>
                </c:pt>
                <c:pt idx="51">
                  <c:v>267</c:v>
                </c:pt>
                <c:pt idx="52">
                  <c:v>214</c:v>
                </c:pt>
                <c:pt idx="53">
                  <c:v>67</c:v>
                </c:pt>
                <c:pt idx="54">
                  <c:v>32</c:v>
                </c:pt>
                <c:pt idx="55">
                  <c:v>23</c:v>
                </c:pt>
                <c:pt idx="56">
                  <c:v>15</c:v>
                </c:pt>
                <c:pt idx="57">
                  <c:v>4</c:v>
                </c:pt>
                <c:pt idx="58">
                  <c:v>1</c:v>
                </c:pt>
                <c:pt idx="59">
                  <c:v>0</c:v>
                </c:pt>
                <c:pt idx="60">
                  <c:v>0</c:v>
                </c:pt>
              </c:numCache>
            </c:numRef>
          </c:val>
          <c:smooth val="0"/>
        </c:ser>
        <c:dLbls>
          <c:showLegendKey val="0"/>
          <c:showVal val="0"/>
          <c:showCatName val="0"/>
          <c:showSerName val="0"/>
          <c:showPercent val="0"/>
          <c:showBubbleSize val="0"/>
        </c:dLbls>
        <c:smooth val="0"/>
        <c:axId val="873003232"/>
        <c:axId val="873004864"/>
      </c:lineChart>
      <c:catAx>
        <c:axId val="873003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 ruchu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3004864"/>
        <c:crosses val="autoZero"/>
        <c:auto val="1"/>
        <c:lblAlgn val="ctr"/>
        <c:lblOffset val="100"/>
        <c:noMultiLvlLbl val="0"/>
      </c:catAx>
      <c:valAx>
        <c:axId val="873004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węzłów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3003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8</Pages>
  <Words>1222</Words>
  <Characters>7332</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Konto Microsoft</dc:creator>
  <cp:keywords/>
  <dc:description/>
  <cp:lastModifiedBy>Konto Microsoft</cp:lastModifiedBy>
  <cp:revision>14</cp:revision>
  <dcterms:created xsi:type="dcterms:W3CDTF">2016-05-23T18:41:00Z</dcterms:created>
  <dcterms:modified xsi:type="dcterms:W3CDTF">2016-05-23T23:45:00Z</dcterms:modified>
</cp:coreProperties>
</file>