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7" w:name="comm-7018-social-media-theory"/>
    <w:p>
      <w:pPr>
        <w:pStyle w:val="Heading1"/>
      </w:pPr>
      <w:r>
        <w:t xml:space="preserve">COMM 7018: Social Media Theory</w:t>
      </w:r>
    </w:p>
    <w:p>
      <w:pPr>
        <w:pStyle w:val="FirstParagraph"/>
      </w:pPr>
      <w:hyperlink r:id="rId20">
        <w:r>
          <w:rPr>
            <w:rStyle w:val="Hyperlink"/>
          </w:rPr>
          <w:t xml:space="preserve">Fitchburg State University</w:t>
        </w:r>
      </w:hyperlink>
      <w:r>
        <w:br/>
      </w:r>
      <w:hyperlink r:id="rId21">
        <w:r>
          <w:rPr>
            <w:rStyle w:val="Hyperlink"/>
          </w:rPr>
          <w:t xml:space="preserve">Communications Media Department</w:t>
        </w:r>
      </w:hyperlink>
      <w:r>
        <w:br/>
      </w:r>
      <w:hyperlink r:id="rId22">
        <w:r>
          <w:rPr>
            <w:rStyle w:val="Hyperlink"/>
          </w:rPr>
          <w:t xml:space="preserve">MS in Applied Communication: Social Media Concentration</w:t>
        </w:r>
      </w:hyperlink>
    </w:p>
    <w:p>
      <w:pPr>
        <w:pStyle w:val="BodyText"/>
      </w:pPr>
      <w:r>
        <w:t xml:space="preserve">GCE Online-Accelerated</w:t>
      </w:r>
      <w:r>
        <w:br/>
      </w:r>
      <w:r>
        <w:t xml:space="preserve">7 weeks, Monday 22 May – Sunday 9 July 2023</w:t>
      </w:r>
      <w:r>
        <w:br/>
      </w:r>
      <w:r>
        <w:t xml:space="preserve">Instructor: Dr. Martin Roberts</w:t>
      </w:r>
      <w:r>
        <w:br/>
      </w:r>
      <w:hyperlink r:id="rId23"/>
      <w:r>
        <w:t xml:space="preserve"> </w:t>
      </w:r>
      <w:r>
        <w:t xml:space="preserve">|</w:t>
      </w:r>
      <w:r>
        <w:t xml:space="preserve"> </w:t>
      </w:r>
      <w:hyperlink r:id="rId24"/>
      <w:r>
        <w:t xml:space="preserve"> </w:t>
      </w:r>
      <w:r>
        <w:t xml:space="preserve">|</w:t>
      </w:r>
      <w:r>
        <w:t xml:space="preserve"> </w:t>
      </w:r>
      <w:hyperlink r:id="rId25"/>
      <w:r>
        <w:br/>
      </w:r>
      <w:hyperlink r:id="rId26">
        <w:r>
          <w:rPr>
            <w:rStyle w:val="Hyperlink"/>
          </w:rPr>
          <w:t xml:space="preserve">Syllabus</w:t>
        </w:r>
      </w:hyperlink>
      <w:r>
        <w:br/>
      </w:r>
      <w:hyperlink r:id="rId27">
        <w:r>
          <w:rPr>
            <w:rStyle w:val="Hyperlink"/>
          </w:rPr>
          <w:t xml:space="preserve">GitHub repository</w:t>
        </w:r>
      </w:hyperlink>
    </w:p>
    <w:p>
      <w:r>
        <w:pict>
          <v:rect style="width:0;height:1.5pt" o:hralign="center" o:hrstd="t" o:hr="t"/>
        </w:pict>
      </w:r>
    </w:p>
    <w:bookmarkStart w:id="28" w:name="introduction"/>
    <w:p>
      <w:pPr>
        <w:pStyle w:val="Heading2"/>
      </w:pPr>
      <w:r>
        <w:t xml:space="preserve">Introduction</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r>
        <w:pict>
          <v:rect style="width:0;height:1.5pt" o:hralign="center" o:hrstd="t" o:hr="t"/>
        </w:pict>
      </w:r>
    </w:p>
    <w:bookmarkEnd w:id="28"/>
    <w:bookmarkStart w:id="29" w:name="objectives"/>
    <w:p>
      <w:pPr>
        <w:pStyle w:val="Heading2"/>
      </w:pPr>
      <w:r>
        <w:t xml:space="preserve">Objectives</w:t>
      </w:r>
    </w:p>
    <w:p>
      <w:pPr>
        <w:pStyle w:val="FirstParagraph"/>
      </w:pPr>
      <w:r>
        <w:t xml:space="preserve">By the end of the course, students will be able to:</w:t>
      </w:r>
    </w:p>
    <w:p>
      <w:pPr>
        <w:numPr>
          <w:ilvl w:val="0"/>
          <w:numId w:val="1002"/>
        </w:numPr>
        <w:pStyle w:val="Compact"/>
      </w:pPr>
      <w:r>
        <w:t xml:space="preserve">analyze technologies past, present, and imagined</w:t>
      </w:r>
    </w:p>
    <w:p>
      <w:pPr>
        <w:numPr>
          <w:ilvl w:val="0"/>
          <w:numId w:val="1002"/>
        </w:numPr>
        <w:pStyle w:val="Compact"/>
      </w:pPr>
      <w:r>
        <w:t xml:space="preserve">describe the ways in which technologies shape our world the ways in which we shape those technologies</w:t>
      </w:r>
    </w:p>
    <w:p>
      <w:pPr>
        <w:numPr>
          <w:ilvl w:val="0"/>
          <w:numId w:val="1002"/>
        </w:numPr>
        <w:pStyle w:val="Compact"/>
      </w:pPr>
      <w:r>
        <w:t xml:space="preserve">explain how social media is a result of the intersection between technologies and existing human communication dynamics</w:t>
      </w:r>
    </w:p>
    <w:p>
      <w:pPr>
        <w:numPr>
          <w:ilvl w:val="0"/>
          <w:numId w:val="1002"/>
        </w:numPr>
        <w:pStyle w:val="Compact"/>
      </w:pPr>
      <w:r>
        <w:t xml:space="preserve">discuss how theory of technology and social media can improve the vocational outlook of a student</w:t>
      </w:r>
    </w:p>
    <w:p>
      <w:pPr>
        <w:numPr>
          <w:ilvl w:val="0"/>
          <w:numId w:val="1002"/>
        </w:numPr>
        <w:pStyle w:val="Compact"/>
      </w:pPr>
      <w:r>
        <w:t xml:space="preserve">play a productive role in and facilitate conversations that tease out the relationships between values and technology.</w:t>
      </w:r>
      <w:r>
        <w:br/>
      </w:r>
    </w:p>
    <w:p>
      <w:pPr>
        <w:numPr>
          <w:ilvl w:val="0"/>
          <w:numId w:val="1002"/>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29"/>
    <w:bookmarkStart w:id="31" w:name="course-texts"/>
    <w:p>
      <w:pPr>
        <w:pStyle w:val="Heading2"/>
      </w:pPr>
      <w:r>
        <w:t xml:space="preserve">Course Texts</w:t>
      </w:r>
    </w:p>
    <w:p>
      <w:pPr>
        <w:pStyle w:val="FirstParagraph"/>
      </w:pPr>
      <w:r>
        <w:t xml:space="preserve">These sources are either available online or excerpts will be posted on Blackboard.</w:t>
      </w:r>
    </w:p>
    <w:p>
      <w:pPr>
        <w:numPr>
          <w:ilvl w:val="0"/>
          <w:numId w:val="1003"/>
        </w:numPr>
      </w:pPr>
      <w:r>
        <w:t xml:space="preserve">Amy Bruckman,</w:t>
      </w:r>
      <w:r>
        <w:t xml:space="preserve"> </w:t>
      </w:r>
      <w:r>
        <w:rPr>
          <w:iCs/>
          <w:i/>
        </w:rPr>
        <w:t xml:space="preserve">Should You Believe Wikipedia? Online Communities and the Construction of Knowledge</w:t>
      </w:r>
      <w:r>
        <w:t xml:space="preserve">. Cambridge: Cambridge University Press, 2022.</w:t>
      </w:r>
    </w:p>
    <w:p>
      <w:pPr>
        <w:numPr>
          <w:ilvl w:val="0"/>
          <w:numId w:val="1003"/>
        </w:numPr>
      </w:pPr>
      <w:r>
        <w:t xml:space="preserve">Claire Dederer,</w:t>
      </w:r>
      <w:r>
        <w:t xml:space="preserve"> </w:t>
      </w:r>
      <w:r>
        <w:rPr>
          <w:iCs/>
          <w:i/>
        </w:rPr>
        <w:t xml:space="preserve">Monsters: A Fan’s Dilemma</w:t>
      </w:r>
      <w:r>
        <w:t xml:space="preserve">. New York: Alfred A. Knopf, 2023.</w:t>
      </w:r>
    </w:p>
    <w:p>
      <w:pPr>
        <w:numPr>
          <w:ilvl w:val="0"/>
          <w:numId w:val="1003"/>
        </w:numPr>
      </w:pPr>
      <w:hyperlink r:id="rId30">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3"/>
        </w:numPr>
      </w:pPr>
      <w:r>
        <w:t xml:space="preserve">Cathy O’Neil, with Stephen Baker,</w:t>
      </w:r>
      <w:r>
        <w:t xml:space="preserve"> </w:t>
      </w:r>
      <w:r>
        <w:rPr>
          <w:iCs/>
          <w:i/>
        </w:rPr>
        <w:t xml:space="preserve">The Shame Machine: Who Profits in the New Age of Humiliation</w:t>
      </w:r>
      <w:r>
        <w:t xml:space="preserve">. New York: Crown/Random House, 2022.</w:t>
      </w:r>
    </w:p>
    <w:p>
      <w:pPr>
        <w:numPr>
          <w:ilvl w:val="0"/>
          <w:numId w:val="1003"/>
        </w:numPr>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r>
        <w:pict>
          <v:rect style="width:0;height:1.5pt" o:hralign="center" o:hrstd="t" o:hr="t"/>
        </w:pict>
      </w:r>
    </w:p>
    <w:bookmarkEnd w:id="31"/>
    <w:bookmarkStart w:id="33" w:name="course-info"/>
    <w:p>
      <w:pPr>
        <w:pStyle w:val="Heading2"/>
      </w:pPr>
      <w:r>
        <w:t xml:space="preserve">Course Info</w:t>
      </w:r>
    </w:p>
    <w:p>
      <w:pPr>
        <w:pStyle w:val="FirstParagraph"/>
      </w:pPr>
      <w:r>
        <w:rPr>
          <w:bCs/>
          <w:b/>
        </w:rPr>
        <w:t xml:space="preserve">Blackboard</w:t>
      </w:r>
      <w:r>
        <w:br/>
      </w:r>
      <w:r>
        <w:t xml:space="preserve">We will be using the Blackboard Learning Management System (LMS) as the primary platform for the course. Please be sure to check in to the site at least once daily M-F to check the Announcements page and the Discussion forum for the week.</w:t>
      </w:r>
    </w:p>
    <w:p>
      <w:pPr>
        <w:pStyle w:val="BodyText"/>
      </w:pPr>
      <w:r>
        <w:rPr>
          <w:bCs/>
          <w:b/>
        </w:rPr>
        <w:t xml:space="preserve">Sources</w:t>
      </w:r>
      <w:r>
        <w:br/>
      </w:r>
      <w:r>
        <w:t xml:space="preserve">Reading assignments will be either from Required texts, linked to online, or available as PDF documents.</w:t>
      </w:r>
    </w:p>
    <w:p>
      <w:pPr>
        <w:pStyle w:val="BodyText"/>
      </w:pPr>
      <w:r>
        <w:t xml:space="preserve">PDF documents and the syllabus will be available for download in the</w:t>
      </w:r>
      <w:r>
        <w:t xml:space="preserve"> </w:t>
      </w:r>
      <w:hyperlink r:id="rId32">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all PDF chapters and articles, which may be downloaded either individually (click on the document in question and then the Download button) or collectively in the zip file.</w:t>
      </w:r>
    </w:p>
    <w:p>
      <w:r>
        <w:pict>
          <v:rect style="width:0;height:1.5pt" o:hralign="center" o:hrstd="t" o:hr="t"/>
        </w:pict>
      </w:r>
    </w:p>
    <w:bookmarkEnd w:id="33"/>
    <w:bookmarkStart w:id="34" w:name="schedule"/>
    <w:p>
      <w:pPr>
        <w:pStyle w:val="Heading2"/>
      </w:pPr>
      <w:r>
        <w:t xml:space="preserve">Schedule</w:t>
      </w:r>
    </w:p>
    <w:p>
      <w:pPr>
        <w:pStyle w:val="FirstParagraph"/>
      </w:pPr>
      <w:r>
        <w:rPr>
          <w:bCs/>
          <w:b/>
        </w:rPr>
        <w:t xml:space="preserve">Week 1</w:t>
      </w:r>
      <w:r>
        <w:t xml:space="preserve"> </w:t>
      </w:r>
      <w:r>
        <w:t xml:space="preserve">M 05/22</w:t>
      </w:r>
    </w:p>
    <w:p>
      <w:pPr>
        <w:pStyle w:val="BodyText"/>
      </w:pPr>
      <w:r>
        <w:rPr>
          <w:bCs/>
          <w:b/>
        </w:rPr>
        <w:t xml:space="preserve">Community &amp; Identity</w:t>
      </w:r>
    </w:p>
    <w:p>
      <w:pPr>
        <w:pStyle w:val="BodyText"/>
      </w:pPr>
      <w:r>
        <w:t xml:space="preserve">Amy Bruckman,</w:t>
      </w:r>
      <w:r>
        <w:t xml:space="preserve"> </w:t>
      </w:r>
      <w:r>
        <w:rPr>
          <w:iCs/>
          <w:i/>
        </w:rPr>
        <w:t xml:space="preserve">Should You Believe Wikipedia?</w:t>
      </w:r>
    </w:p>
    <w:p>
      <w:pPr>
        <w:numPr>
          <w:ilvl w:val="0"/>
          <w:numId w:val="1004"/>
        </w:numPr>
        <w:pStyle w:val="Compact"/>
      </w:pPr>
      <w:r>
        <w:t xml:space="preserve">ch. 1:</w:t>
      </w:r>
      <w:r>
        <w:t xml:space="preserve"> </w:t>
      </w:r>
      <w:r>
        <w:t xml:space="preserve">“</w:t>
      </w:r>
      <w:r>
        <w:t xml:space="preserve">Are Online</w:t>
      </w:r>
      <w:r>
        <w:t xml:space="preserve"> </w:t>
      </w:r>
      <w:r>
        <w:t xml:space="preserve">‘</w:t>
      </w:r>
      <w:r>
        <w:t xml:space="preserve">Communities</w:t>
      </w:r>
      <w:r>
        <w:t xml:space="preserve">’</w:t>
      </w:r>
      <w:r>
        <w:t xml:space="preserve"> </w:t>
      </w:r>
      <w:r>
        <w:t xml:space="preserve">Really Communities?</w:t>
      </w:r>
      <w:r>
        <w:t xml:space="preserve">”</w:t>
      </w:r>
    </w:p>
    <w:p>
      <w:pPr>
        <w:numPr>
          <w:ilvl w:val="0"/>
          <w:numId w:val="1004"/>
        </w:numPr>
        <w:pStyle w:val="Compact"/>
      </w:pPr>
      <w:r>
        <w:t xml:space="preserve">ch. 5:</w:t>
      </w:r>
      <w:r>
        <w:t xml:space="preserve"> </w:t>
      </w:r>
      <w:r>
        <w:t xml:space="preserve">“</w:t>
      </w:r>
      <w:r>
        <w:t xml:space="preserve">How Do People Express Identity Online?</w:t>
      </w:r>
      <w:r>
        <w:t xml:space="preserve">”</w:t>
      </w:r>
    </w:p>
    <w:p>
      <w:r>
        <w:pict>
          <v:rect style="width:0;height:1.5pt" o:hralign="center" o:hrstd="t" o:hr="t"/>
        </w:pict>
      </w:r>
    </w:p>
    <w:p>
      <w:pPr>
        <w:pStyle w:val="FirstParagraph"/>
      </w:pPr>
      <w:r>
        <w:rPr>
          <w:bCs/>
          <w:b/>
        </w:rPr>
        <w:t xml:space="preserve">Week 2</w:t>
      </w:r>
      <w:r>
        <w:t xml:space="preserve"> </w:t>
      </w:r>
      <w:r>
        <w:t xml:space="preserve">M 05/29</w:t>
      </w:r>
    </w:p>
    <w:p>
      <w:pPr>
        <w:pStyle w:val="BodyText"/>
      </w:pPr>
      <w:r>
        <w:rPr>
          <w:bCs/>
          <w:b/>
        </w:rPr>
        <w:t xml:space="preserve">Collaborative Learning</w:t>
      </w:r>
    </w:p>
    <w:p>
      <w:pPr>
        <w:pStyle w:val="BodyText"/>
      </w:pPr>
      <w:r>
        <w:t xml:space="preserve">Amy Bruckman,</w:t>
      </w:r>
      <w:r>
        <w:t xml:space="preserve"> </w:t>
      </w:r>
      <w:r>
        <w:rPr>
          <w:iCs/>
          <w:i/>
        </w:rPr>
        <w:t xml:space="preserve">Should You Believe Wikipedia?</w:t>
      </w:r>
    </w:p>
    <w:p>
      <w:pPr>
        <w:numPr>
          <w:ilvl w:val="0"/>
          <w:numId w:val="1005"/>
        </w:numPr>
        <w:pStyle w:val="Compact"/>
      </w:pPr>
      <w:r>
        <w:t xml:space="preserve">ch. 2:</w:t>
      </w:r>
      <w:r>
        <w:t xml:space="preserve"> </w:t>
      </w:r>
      <w:r>
        <w:t xml:space="preserve">“</w:t>
      </w:r>
      <w:r>
        <w:t xml:space="preserve">What Can Online Collaboration Accomplish?</w:t>
      </w:r>
      <w:r>
        <w:t xml:space="preserve">”</w:t>
      </w:r>
    </w:p>
    <w:p>
      <w:pPr>
        <w:numPr>
          <w:ilvl w:val="0"/>
          <w:numId w:val="1005"/>
        </w:numPr>
        <w:pStyle w:val="Compact"/>
      </w:pPr>
      <w:r>
        <w:t xml:space="preserve">ch. 3:</w:t>
      </w:r>
      <w:r>
        <w:t xml:space="preserve"> </w:t>
      </w:r>
      <w:r>
        <w:t xml:space="preserve">“</w:t>
      </w:r>
      <w:r>
        <w:t xml:space="preserve">Should You Believe Wikipedia?</w:t>
      </w:r>
      <w:r>
        <w:t xml:space="preserve">”</w:t>
      </w:r>
    </w:p>
    <w:p>
      <w:r>
        <w:pict>
          <v:rect style="width:0;height:1.5pt" o:hralign="center" o:hrstd="t" o:hr="t"/>
        </w:pict>
      </w:r>
    </w:p>
    <w:p>
      <w:pPr>
        <w:pStyle w:val="FirstParagraph"/>
      </w:pPr>
      <w:r>
        <w:rPr>
          <w:bCs/>
          <w:b/>
        </w:rPr>
        <w:t xml:space="preserve">Week 3</w:t>
      </w:r>
      <w:r>
        <w:t xml:space="preserve"> </w:t>
      </w:r>
      <w:r>
        <w:t xml:space="preserve">M 06/05</w:t>
      </w:r>
    </w:p>
    <w:p>
      <w:pPr>
        <w:pStyle w:val="BodyText"/>
      </w:pPr>
      <w:r>
        <w:rPr>
          <w:bCs/>
          <w:b/>
        </w:rPr>
        <w:t xml:space="preserve">Bearing Witness</w:t>
      </w:r>
    </w:p>
    <w:p>
      <w:pPr>
        <w:pStyle w:val="BodyText"/>
      </w:pPr>
      <w:r>
        <w:t xml:space="preserve">Allissa Richardson,</w:t>
      </w:r>
      <w:r>
        <w:t xml:space="preserve"> </w:t>
      </w:r>
      <w:r>
        <w:rPr>
          <w:iCs/>
          <w:i/>
        </w:rPr>
        <w:t xml:space="preserve">Bearing Witness While Black</w:t>
      </w:r>
    </w:p>
    <w:p>
      <w:pPr>
        <w:numPr>
          <w:ilvl w:val="0"/>
          <w:numId w:val="1006"/>
        </w:numPr>
        <w:pStyle w:val="Compact"/>
      </w:pPr>
      <w:r>
        <w:t xml:space="preserve">ch. 1:</w:t>
      </w:r>
      <w:r>
        <w:t xml:space="preserve"> </w:t>
      </w:r>
      <w:r>
        <w:t xml:space="preserve">“</w:t>
      </w:r>
      <w:r>
        <w:t xml:space="preserve">Looking As Rebellion: The Concept of Black Witnessing</w:t>
      </w:r>
      <w:r>
        <w:t xml:space="preserve">”</w:t>
      </w:r>
    </w:p>
    <w:p>
      <w:pPr>
        <w:numPr>
          <w:ilvl w:val="0"/>
          <w:numId w:val="1006"/>
        </w:numPr>
        <w:pStyle w:val="Compact"/>
      </w:pPr>
      <w:r>
        <w:t xml:space="preserve">ch. 3:</w:t>
      </w:r>
      <w:r>
        <w:t xml:space="preserve"> </w:t>
      </w:r>
      <w:r>
        <w:t xml:space="preserve">“</w:t>
      </w:r>
      <w:r>
        <w:t xml:space="preserve">The New Protest #Journalism: Black Witnessing as Counternarrative</w:t>
      </w:r>
      <w:r>
        <w:t xml:space="preserve">”</w:t>
      </w:r>
    </w:p>
    <w:p>
      <w:r>
        <w:pict>
          <v:rect style="width:0;height:1.5pt" o:hralign="center" o:hrstd="t" o:hr="t"/>
        </w:pict>
      </w:r>
    </w:p>
    <w:p>
      <w:pPr>
        <w:pStyle w:val="FirstParagraph"/>
      </w:pPr>
      <w:r>
        <w:rPr>
          <w:bCs/>
          <w:b/>
        </w:rPr>
        <w:t xml:space="preserve">Week 4</w:t>
      </w:r>
      <w:r>
        <w:t xml:space="preserve"> </w:t>
      </w:r>
      <w:r>
        <w:t xml:space="preserve">M 06/12</w:t>
      </w:r>
    </w:p>
    <w:p>
      <w:pPr>
        <w:pStyle w:val="BodyText"/>
      </w:pPr>
      <w:r>
        <w:rPr>
          <w:bCs/>
          <w:b/>
        </w:rPr>
        <w:t xml:space="preserve">Beyond Behaviorism</w:t>
      </w:r>
    </w:p>
    <w:p>
      <w:pPr>
        <w:numPr>
          <w:ilvl w:val="0"/>
          <w:numId w:val="1007"/>
        </w:numPr>
        <w:pStyle w:val="Compact"/>
      </w:pPr>
      <w:r>
        <w:t xml:space="preserve">Adrian Hon, excerpts from</w:t>
      </w:r>
      <w:r>
        <w:t xml:space="preserve"> </w:t>
      </w:r>
      <w:r>
        <w:rPr>
          <w:iCs/>
          <w:i/>
        </w:rPr>
        <w:t xml:space="preserve">You’ve Been Played</w:t>
      </w:r>
    </w:p>
    <w:p>
      <w:pPr>
        <w:numPr>
          <w:ilvl w:val="0"/>
          <w:numId w:val="1007"/>
        </w:numPr>
        <w:pStyle w:val="Compact"/>
      </w:pPr>
      <w:r>
        <w:t xml:space="preserve">Gary Marcus &amp; Ernest Davis,</w:t>
      </w:r>
      <w:r>
        <w:t xml:space="preserve"> </w:t>
      </w:r>
      <w:r>
        <w:rPr>
          <w:iCs/>
          <w:i/>
        </w:rPr>
        <w:t xml:space="preserve">Rebooting AI</w:t>
      </w:r>
      <w:r>
        <w:t xml:space="preserve">: ch. 6,</w:t>
      </w:r>
      <w:r>
        <w:t xml:space="preserve"> </w:t>
      </w:r>
      <w:r>
        <w:t xml:space="preserve">“</w:t>
      </w:r>
      <w:r>
        <w:t xml:space="preserve">Insights from the Human Mind</w:t>
      </w:r>
      <w:r>
        <w:t xml:space="preserve">”</w:t>
      </w:r>
    </w:p>
    <w:p>
      <w:r>
        <w:pict>
          <v:rect style="width:0;height:1.5pt" o:hralign="center" o:hrstd="t" o:hr="t"/>
        </w:pict>
      </w:r>
    </w:p>
    <w:p>
      <w:pPr>
        <w:pStyle w:val="FirstParagraph"/>
      </w:pPr>
      <w:r>
        <w:rPr>
          <w:bCs/>
          <w:b/>
        </w:rPr>
        <w:t xml:space="preserve">Week 5</w:t>
      </w:r>
      <w:r>
        <w:t xml:space="preserve"> </w:t>
      </w:r>
      <w:r>
        <w:t xml:space="preserve">M 06/19</w:t>
      </w:r>
    </w:p>
    <w:p>
      <w:pPr>
        <w:pStyle w:val="BodyText"/>
      </w:pPr>
      <w:r>
        <w:rPr>
          <w:bCs/>
          <w:b/>
        </w:rPr>
        <w:t xml:space="preserve">Bad Actors</w:t>
      </w:r>
    </w:p>
    <w:p>
      <w:pPr>
        <w:pStyle w:val="BodyText"/>
      </w:pPr>
      <w:r>
        <w:t xml:space="preserve">Amy Bruckman,</w:t>
      </w:r>
      <w:r>
        <w:t xml:space="preserve"> </w:t>
      </w:r>
      <w:r>
        <w:rPr>
          <w:iCs/>
          <w:i/>
        </w:rPr>
        <w:t xml:space="preserve">Should You Believe Wikipedia?</w:t>
      </w:r>
    </w:p>
    <w:p>
      <w:pPr>
        <w:numPr>
          <w:ilvl w:val="0"/>
          <w:numId w:val="1008"/>
        </w:numPr>
        <w:pStyle w:val="Compact"/>
      </w:pPr>
      <w:r>
        <w:t xml:space="preserve">ch. 6:</w:t>
      </w:r>
      <w:r>
        <w:t xml:space="preserve"> </w:t>
      </w:r>
      <w:r>
        <w:t xml:space="preserve">“</w:t>
      </w:r>
      <w:r>
        <w:t xml:space="preserve">What Is Bad Online Behavior, and What Can We Do About It?</w:t>
      </w:r>
      <w:r>
        <w:t xml:space="preserve">”</w:t>
      </w:r>
    </w:p>
    <w:p>
      <w:r>
        <w:pict>
          <v:rect style="width:0;height:1.5pt" o:hralign="center" o:hrstd="t" o:hr="t"/>
        </w:pict>
      </w:r>
    </w:p>
    <w:p>
      <w:pPr>
        <w:pStyle w:val="FirstParagraph"/>
      </w:pPr>
      <w:r>
        <w:rPr>
          <w:bCs/>
          <w:b/>
        </w:rPr>
        <w:t xml:space="preserve">Week 6</w:t>
      </w:r>
      <w:r>
        <w:t xml:space="preserve"> </w:t>
      </w:r>
      <w:r>
        <w:t xml:space="preserve">M 06/26</w:t>
      </w:r>
    </w:p>
    <w:p>
      <w:pPr>
        <w:pStyle w:val="BodyText"/>
      </w:pPr>
      <w:r>
        <w:rPr>
          <w:bCs/>
          <w:b/>
        </w:rPr>
        <w:t xml:space="preserve">Shame</w:t>
      </w:r>
    </w:p>
    <w:p>
      <w:pPr>
        <w:pStyle w:val="BodyText"/>
      </w:pPr>
      <w:r>
        <w:t xml:space="preserve">Cathy O’Neil, part II of</w:t>
      </w:r>
      <w:r>
        <w:t xml:space="preserve"> </w:t>
      </w:r>
      <w:r>
        <w:rPr>
          <w:iCs/>
          <w:i/>
        </w:rPr>
        <w:t xml:space="preserve">The Shame Machine</w:t>
      </w:r>
      <w:r>
        <w:t xml:space="preserve"> </w:t>
      </w:r>
      <w:r>
        <w:t xml:space="preserve">(</w:t>
      </w:r>
      <w:r>
        <w:t xml:space="preserve">“</w:t>
      </w:r>
      <w:r>
        <w:t xml:space="preserve">Networked Shame</w:t>
      </w:r>
      <w:r>
        <w:t xml:space="preserve">”</w:t>
      </w:r>
      <w:r>
        <w:t xml:space="preserve">):</w:t>
      </w:r>
    </w:p>
    <w:p>
      <w:pPr>
        <w:numPr>
          <w:ilvl w:val="0"/>
          <w:numId w:val="1009"/>
        </w:numPr>
        <w:pStyle w:val="Compact"/>
      </w:pPr>
      <w:r>
        <w:t xml:space="preserve">“</w:t>
      </w:r>
      <w:r>
        <w:t xml:space="preserve">Click on Conflict</w:t>
      </w:r>
      <w:r>
        <w:t xml:space="preserve">”</w:t>
      </w:r>
    </w:p>
    <w:p>
      <w:pPr>
        <w:numPr>
          <w:ilvl w:val="0"/>
          <w:numId w:val="1009"/>
        </w:numPr>
        <w:pStyle w:val="Compact"/>
      </w:pPr>
      <w:r>
        <w:t xml:space="preserve">“</w:t>
      </w:r>
      <w:r>
        <w:t xml:space="preserve">Humiliation and Defiance</w:t>
      </w:r>
      <w:r>
        <w:t xml:space="preserve">”</w:t>
      </w:r>
    </w:p>
    <w:p>
      <w:pPr>
        <w:numPr>
          <w:ilvl w:val="0"/>
          <w:numId w:val="1009"/>
        </w:numPr>
        <w:pStyle w:val="Compact"/>
      </w:pPr>
      <w:r>
        <w:t xml:space="preserve">“</w:t>
      </w:r>
      <w:r>
        <w:t xml:space="preserve">Rejection and Denial</w:t>
      </w:r>
      <w:r>
        <w:t xml:space="preserve">”</w:t>
      </w:r>
    </w:p>
    <w:p>
      <w:r>
        <w:pict>
          <v:rect style="width:0;height:1.5pt" o:hralign="center" o:hrstd="t" o:hr="t"/>
        </w:pict>
      </w:r>
    </w:p>
    <w:p>
      <w:pPr>
        <w:pStyle w:val="FirstParagraph"/>
      </w:pPr>
      <w:r>
        <w:rPr>
          <w:bCs/>
          <w:b/>
        </w:rPr>
        <w:t xml:space="preserve">Week 7</w:t>
      </w:r>
      <w:r>
        <w:t xml:space="preserve"> </w:t>
      </w:r>
      <w:r>
        <w:t xml:space="preserve">M 07/03</w:t>
      </w:r>
    </w:p>
    <w:p>
      <w:pPr>
        <w:pStyle w:val="BodyText"/>
      </w:pPr>
      <w:r>
        <w:rPr>
          <w:bCs/>
          <w:b/>
        </w:rPr>
        <w:t xml:space="preserve">Dilemmas</w:t>
      </w:r>
    </w:p>
    <w:p>
      <w:pPr>
        <w:pStyle w:val="BodyText"/>
      </w:pPr>
      <w:r>
        <w:t xml:space="preserve">Claire Dederer, selected chs. from</w:t>
      </w:r>
      <w:r>
        <w:t xml:space="preserve"> </w:t>
      </w:r>
      <w:r>
        <w:rPr>
          <w:iCs/>
          <w:i/>
        </w:rPr>
        <w:t xml:space="preserve">Monsters: A Fan’s Dilemma</w:t>
      </w:r>
    </w:p>
    <w:p>
      <w:r>
        <w:pict>
          <v:rect style="width:0;height:1.5pt" o:hralign="center" o:hrstd="t" o:hr="t"/>
        </w:pict>
      </w:r>
    </w:p>
    <w:bookmarkEnd w:id="34"/>
    <w:bookmarkStart w:id="35" w:name="assignments-evaluation"/>
    <w:p>
      <w:pPr>
        <w:pStyle w:val="Heading2"/>
      </w:pPr>
      <w:r>
        <w:t xml:space="preserve">Assignments &amp; Evaluation</w:t>
      </w:r>
    </w:p>
    <w:p>
      <w:pPr>
        <w:numPr>
          <w:ilvl w:val="0"/>
          <w:numId w:val="1010"/>
        </w:numPr>
        <w:pStyle w:val="Compact"/>
      </w:pPr>
      <w:r>
        <w:rPr>
          <w:bCs/>
          <w:b/>
        </w:rPr>
        <w:t xml:space="preserve">Reading Response</w:t>
      </w:r>
      <w:r>
        <w:t xml:space="preserve">: 7, weekly from Week 1, one short post responding to readings, 250 words approx., due on Friday each week (20%)</w:t>
      </w:r>
    </w:p>
    <w:p>
      <w:pPr>
        <w:numPr>
          <w:ilvl w:val="0"/>
          <w:numId w:val="1010"/>
        </w:numPr>
        <w:pStyle w:val="Compact"/>
      </w:pPr>
      <w:r>
        <w:rPr>
          <w:bCs/>
          <w:b/>
        </w:rPr>
        <w:t xml:space="preserve">Discussion forums</w:t>
      </w:r>
      <w:r>
        <w:t xml:space="preserve">: weekly, starting Week 1: 2-3 responses to other group members’ posts, due by the Friday of the</w:t>
      </w:r>
      <w:r>
        <w:t xml:space="preserve"> </w:t>
      </w:r>
      <w:r>
        <w:rPr>
          <w:iCs/>
          <w:i/>
        </w:rPr>
        <w:t xml:space="preserve">following</w:t>
      </w:r>
      <w:r>
        <w:t xml:space="preserve"> </w:t>
      </w:r>
      <w:r>
        <w:t xml:space="preserve">week (20%)</w:t>
      </w:r>
    </w:p>
    <w:p>
      <w:pPr>
        <w:numPr>
          <w:ilvl w:val="0"/>
          <w:numId w:val="1010"/>
        </w:numPr>
        <w:pStyle w:val="Compact"/>
      </w:pPr>
      <w:r>
        <w:rPr>
          <w:bCs/>
          <w:b/>
        </w:rPr>
        <w:t xml:space="preserve">Critical Essay</w:t>
      </w:r>
      <w:r>
        <w:t xml:space="preserve">: 3 short papers, 1,000-1,250 words, due Friday of Weeks 3, Week 5, Week 7. Topics will be suggested for the first two; third is open topic. (20%)</w:t>
      </w:r>
    </w:p>
    <w:p>
      <w:pPr>
        <w:numPr>
          <w:ilvl w:val="0"/>
          <w:numId w:val="1010"/>
        </w:numPr>
        <w:pStyle w:val="Compact"/>
      </w:pPr>
      <w:r>
        <w:rPr>
          <w:bCs/>
          <w:b/>
        </w:rPr>
        <w:t xml:space="preserve">Social Media Keywords Wiki</w:t>
      </w:r>
      <w:r>
        <w:t xml:space="preserve">: weekly, 7 entries + editing of other contributors’ pages (20%)</w:t>
      </w:r>
    </w:p>
    <w:p>
      <w:pPr>
        <w:numPr>
          <w:ilvl w:val="0"/>
          <w:numId w:val="1010"/>
        </w:numPr>
        <w:pStyle w:val="Compact"/>
      </w:pPr>
      <w:r>
        <w:rPr>
          <w:bCs/>
          <w:b/>
        </w:rPr>
        <w:t xml:space="preserve">Course Blog</w:t>
      </w:r>
      <w:r>
        <w:t xml:space="preserve">: weekly, min. 1 post required + min. 1 response to other students’ posts (20%)</w:t>
      </w:r>
    </w:p>
    <w:p>
      <w:pPr>
        <w:pStyle w:val="FirstParagraph"/>
      </w:pPr>
      <w:r>
        <w:rPr>
          <w:bCs/>
          <w:b/>
        </w:rPr>
        <w:t xml:space="preserve">Reading Response</w:t>
      </w:r>
    </w:p>
    <w:p>
      <w:pPr>
        <w:pStyle w:val="BodyText"/>
      </w:pPr>
      <w:r>
        <w:t xml:space="preserve">With the exception of Week 7, each of the weekly topics will be active across a cycle of two weeks.</w:t>
      </w:r>
    </w:p>
    <w:p>
      <w:pPr>
        <w:pStyle w:val="BodyText"/>
      </w:pPr>
      <w:r>
        <w:t xml:space="preserve">By</w:t>
      </w:r>
      <w:r>
        <w:t xml:space="preserve"> </w:t>
      </w:r>
      <w:r>
        <w:rPr>
          <w:bCs/>
          <w:b/>
        </w:rPr>
        <w:t xml:space="preserve">Wednesday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w:t>
      </w:r>
    </w:p>
    <w:p>
      <w:pPr>
        <w:pStyle w:val="BodyText"/>
      </w:pPr>
      <w:r>
        <w:t xml:space="preserve">In the first week, complete the reading assignments and make an initial response post,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Critical Essays</w:t>
      </w:r>
    </w:p>
    <w:p>
      <w:pPr>
        <w:pStyle w:val="BodyText"/>
      </w:pPr>
      <w:r>
        <w:t xml:space="preserve">These papers (1,000-1,250 words) are due at the end of Week 3, Week 5, and Week 7. They should consist of close analytical readings of any of the reading assignments for the preceding weeks up to that point. You are encouraged to focus in detail on particular sections, arguments, and/or concepts from the readings and develop them.</w:t>
      </w:r>
    </w:p>
    <w:p>
      <w:pPr>
        <w:pStyle w:val="BodyText"/>
      </w:pPr>
      <w:r>
        <w:rPr>
          <w:bCs/>
          <w:b/>
        </w:rPr>
        <w:t xml:space="preserve">Wiki: Social Media Keywords</w:t>
      </w:r>
    </w:p>
    <w:p>
      <w:pPr>
        <w:pStyle w:val="BodyText"/>
      </w:pPr>
      <w:r>
        <w:t xml:space="preserve">Select</w:t>
      </w:r>
      <w:r>
        <w:t xml:space="preserve"> </w:t>
      </w:r>
      <w:r>
        <w:rPr>
          <w:bCs/>
          <w:b/>
        </w:rPr>
        <w:t xml:space="preserve">one</w:t>
      </w:r>
      <w:r>
        <w:t xml:space="preserve"> </w:t>
      </w:r>
      <w:r>
        <w:t xml:space="preserve">word from the list of provided keywords (or you may propose one of your own) each week, and write short page explaining the meaning of that word, with accompanying links and references (use Wikipedia as a model). Each week, also review entries written by other students and edit (or suggest edits) accordingly.</w:t>
      </w:r>
    </w:p>
    <w:p>
      <w:pPr>
        <w:pStyle w:val="BodyText"/>
      </w:pPr>
      <w:r>
        <w:rPr>
          <w:bCs/>
          <w:b/>
        </w:rPr>
        <w:t xml:space="preserve">Course Blog</w:t>
      </w:r>
    </w:p>
    <w:p>
      <w:pPr>
        <w:pStyle w:val="BodyText"/>
      </w:pPr>
      <w:r>
        <w:t xml:space="preserve">Provide one annotated link per week to an online source relating to the course. Comments and follow-up links are encouraged. Due Sundays.</w:t>
      </w:r>
    </w:p>
    <w:p>
      <w:r>
        <w:pict>
          <v:rect style="width:0;height:1.5pt" o:hralign="center" o:hrstd="t" o:hr="t"/>
        </w:pict>
      </w:r>
    </w:p>
    <w:bookmarkEnd w:id="35"/>
    <w:bookmarkStart w:id="36" w:name="bibliography"/>
    <w:p>
      <w:pPr>
        <w:pStyle w:val="Heading2"/>
      </w:pPr>
      <w:r>
        <w:t xml:space="preserve">Bibliography</w:t>
      </w:r>
    </w:p>
    <w:p>
      <w:pPr>
        <w:pStyle w:val="FirstParagraph"/>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Lori Kido Lopez,</w:t>
      </w:r>
      <w:r>
        <w:t xml:space="preserve"> </w:t>
      </w:r>
      <w:r>
        <w:rPr>
          <w:iCs/>
          <w:i/>
        </w:rPr>
        <w:t xml:space="preserve">Race and Media: Critical Approaches</w:t>
      </w:r>
      <w:r>
        <w:t xml:space="preserve"> </w:t>
      </w:r>
      <w:r>
        <w:t xml:space="preserve">(New York: New York University Press, 2020).</w:t>
      </w:r>
    </w:p>
    <w:p>
      <w:pPr>
        <w:pStyle w:val="BodyText"/>
      </w:pPr>
      <w:r>
        <w:t xml:space="preserve">Gary Marcus &amp; Ernest Davis,</w:t>
      </w:r>
      <w:r>
        <w:t xml:space="preserve"> </w:t>
      </w:r>
      <w:r>
        <w:rPr>
          <w:iCs/>
          <w:i/>
        </w:rPr>
        <w:t xml:space="preserve">Rebooting AI: Building Artificial Intelligence We Can Trust</w:t>
      </w:r>
      <w:r>
        <w:t xml:space="preserve"> </w:t>
      </w:r>
      <w:r>
        <w:t xml:space="preserve">(New York: Pantheon Books, 2019).</w:t>
      </w:r>
    </w:p>
    <w:p>
      <w:pPr>
        <w:pStyle w:val="BodyText"/>
      </w:pPr>
      <w:r>
        <w:t xml:space="preserve">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Cathy O’Neil, with Stephen Baker,</w:t>
      </w:r>
      <w:r>
        <w:t xml:space="preserve"> </w:t>
      </w:r>
      <w:r>
        <w:rPr>
          <w:iCs/>
          <w:i/>
        </w:rPr>
        <w:t xml:space="preserve">The Shame Machine: Who Profits in the New Age of Humiliation</w:t>
      </w:r>
      <w:r>
        <w:t xml:space="preserve"> </w:t>
      </w:r>
      <w:r>
        <w:t xml:space="preserve">(New York: Crown/Random House, 2022).</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r>
        <w:pict>
          <v:rect style="width:0;height:1.5pt" o:hralign="center" o:hrstd="t" o:hr="t"/>
        </w:pict>
      </w:r>
    </w:p>
    <w:bookmarkEnd w:id="36"/>
    <w:bookmarkStart w:id="37"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37"/>
    <w:bookmarkStart w:id="39"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38">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39"/>
    <w:bookmarkStart w:id="44" w:name="health"/>
    <w:p>
      <w:pPr>
        <w:pStyle w:val="Heading2"/>
      </w:pPr>
      <w:r>
        <w:t xml:space="preserve">Health</w:t>
      </w:r>
    </w:p>
    <w:p>
      <w:pPr>
        <w:pStyle w:val="FirstParagraph"/>
      </w:pPr>
      <w:hyperlink r:id="rId40">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41">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42">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43">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44"/>
    <w:bookmarkStart w:id="47"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45">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46">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47"/>
    <w:bookmarkStart w:id="48"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48"/>
    <w:bookmarkStart w:id="49"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1"/>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1"/>
        </w:numPr>
      </w:pPr>
      <w:r>
        <w:t xml:space="preserve">Save work early and often: Think how much work you do in 10 minutes. I auto save every 2 minutes.</w:t>
      </w:r>
    </w:p>
    <w:p>
      <w:pPr>
        <w:numPr>
          <w:ilvl w:val="0"/>
          <w:numId w:val="1011"/>
        </w:numPr>
      </w:pPr>
      <w:r>
        <w:t xml:space="preserve">Make regular backups of files in a different location: Between Box, Google Drive, Dropbox, and iCloud, you have ample places to store and backup your materials. Use them.</w:t>
      </w:r>
    </w:p>
    <w:p>
      <w:pPr>
        <w:numPr>
          <w:ilvl w:val="0"/>
          <w:numId w:val="1011"/>
        </w:numPr>
      </w:pPr>
      <w:r>
        <w:t xml:space="preserve">Save drafts: When editing, set aside the original and work with a copy.</w:t>
      </w:r>
    </w:p>
    <w:p>
      <w:pPr>
        <w:numPr>
          <w:ilvl w:val="0"/>
          <w:numId w:val="1011"/>
        </w:numPr>
      </w:pPr>
      <w:r>
        <w:t xml:space="preserve">Practice safe computing: On your personal devices, install and use software to control viruses and malware.</w:t>
      </w:r>
    </w:p>
    <w:p>
      <w:r>
        <w:pict>
          <v:rect style="width:0;height:1.5pt" o:hralign="center" o:hrstd="t" o:hr="t"/>
        </w:pict>
      </w:r>
    </w:p>
    <w:bookmarkEnd w:id="49"/>
    <w:bookmarkStart w:id="50"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50"/>
    <w:bookmarkStart w:id="56" w:name="academic-resources"/>
    <w:p>
      <w:pPr>
        <w:pStyle w:val="Heading2"/>
      </w:pPr>
      <w:r>
        <w:t xml:space="preserve">Academic Resources</w:t>
      </w:r>
    </w:p>
    <w:p>
      <w:pPr>
        <w:pStyle w:val="FirstParagraph"/>
      </w:pPr>
      <w:hyperlink r:id="rId51">
        <w:r>
          <w:rPr>
            <w:rStyle w:val="Hyperlink"/>
          </w:rPr>
          <w:t xml:space="preserve">Writing Center</w:t>
        </w:r>
      </w:hyperlink>
    </w:p>
    <w:p>
      <w:pPr>
        <w:pStyle w:val="BodyText"/>
      </w:pPr>
      <w:hyperlink r:id="rId52">
        <w:r>
          <w:rPr>
            <w:rStyle w:val="Hyperlink"/>
          </w:rPr>
          <w:t xml:space="preserve">Academic Policies</w:t>
        </w:r>
      </w:hyperlink>
    </w:p>
    <w:p>
      <w:pPr>
        <w:pStyle w:val="BodyText"/>
      </w:pPr>
      <w:hyperlink r:id="rId53">
        <w:r>
          <w:rPr>
            <w:rStyle w:val="Hyperlink"/>
          </w:rPr>
          <w:t xml:space="preserve">Disability Services</w:t>
        </w:r>
      </w:hyperlink>
    </w:p>
    <w:p>
      <w:pPr>
        <w:pStyle w:val="BodyText"/>
      </w:pPr>
      <w:hyperlink r:id="rId54">
        <w:r>
          <w:rPr>
            <w:rStyle w:val="Hyperlink"/>
          </w:rPr>
          <w:t xml:space="preserve">Fitchburg State Alert system for emergencies, snow closures/delays, and faculty absences</w:t>
        </w:r>
      </w:hyperlink>
    </w:p>
    <w:p>
      <w:pPr>
        <w:pStyle w:val="BodyText"/>
      </w:pPr>
      <w:hyperlink r:id="rId55">
        <w:r>
          <w:rPr>
            <w:rStyle w:val="Hyperlink"/>
          </w:rPr>
          <w:t xml:space="preserve">University Career Services</w:t>
        </w:r>
      </w:hyperlink>
    </w:p>
    <w:p>
      <w:r>
        <w:pict>
          <v:rect style="width:0;height:1.5pt" o:hralign="center" o:hrstd="t" o:hr="t"/>
        </w:pic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catalog.fitchburgstate.edu/content.php?catoid=13&amp;navoid=851" TargetMode="External" /><Relationship Type="http://schemas.openxmlformats.org/officeDocument/2006/relationships/hyperlink" Id="rId38" Target="http://fitchburgstate.edu/titleix" TargetMode="External" /><Relationship Type="http://schemas.openxmlformats.org/officeDocument/2006/relationships/hyperlink" Id="rId55" Target="http://www.fitchburgstate.edu/offices-services-directory/career-counseling-and-advising/careerservices/" TargetMode="External" /><Relationship Type="http://schemas.openxmlformats.org/officeDocument/2006/relationships/hyperlink" Id="rId53" Target="http://www.fitchburgstate.edu/offices-services-directory/disability-services/" TargetMode="External" /><Relationship Type="http://schemas.openxmlformats.org/officeDocument/2006/relationships/hyperlink" Id="rId45" Target="http://www.fitchburgstate.edu/offices-services-directory/office-of-student-conduct-mediation-education/academic-integrity/" TargetMode="External" /><Relationship Type="http://schemas.openxmlformats.org/officeDocument/2006/relationships/hyperlink" Id="rId51" Target="http://www.fitchburgstate.edu/offices-services-directory/tutor-center/writing-help/" TargetMode="External" /><Relationship Type="http://schemas.openxmlformats.org/officeDocument/2006/relationships/hyperlink" Id="rId41" Target="http://www.google.com/url?q=http%3A%2F%2Fwww.fitchburgstate.edu%2Foffices-services-directory%2Fcounseling-services%2F&amp;sa=D&amp;sntz=1&amp;usg=AFQjCNEYiS4EmSvWerpp2bKr5lTpouPuqQ" TargetMode="External" /><Relationship Type="http://schemas.openxmlformats.org/officeDocument/2006/relationships/hyperlink" Id="rId4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4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40" Target="http://www.google.com/url?q=http%3A%2F%2Fwww.fitchburgstate.edu%2Foffices-services-directory%2Fhealth-services%2F&amp;sa=D&amp;sntz=1&amp;usg=AFQjCNEw5V0i0hL5DVO5b43gejNNaAt4ig" TargetMode="External" /><Relationship Type="http://schemas.openxmlformats.org/officeDocument/2006/relationships/hyperlink" Id="rId4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4" Target="https://github.com/mroberts1/" TargetMode="External" /><Relationship Type="http://schemas.openxmlformats.org/officeDocument/2006/relationships/hyperlink" Id="rId32" Target="https://github.com/mroberts1/social-media-theory-summer-2022" TargetMode="External" /><Relationship Type="http://schemas.openxmlformats.org/officeDocument/2006/relationships/hyperlink" Id="rId27" Target="https://github.com/mroberts1/social-media-theory-summer-2023" TargetMode="External" /><Relationship Type="http://schemas.openxmlformats.org/officeDocument/2006/relationships/hyperlink" Id="rId26" Target="https://mroberts1.github.io/social-media-theory-summer-2023" TargetMode="External" /><Relationship Type="http://schemas.openxmlformats.org/officeDocument/2006/relationships/hyperlink" Id="rId30" Target="https://mssv.net/" TargetMode="External" /><Relationship Type="http://schemas.openxmlformats.org/officeDocument/2006/relationships/hyperlink" Id="rId25" Target="https://twitter.com/mroberts_fsu"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54" Target="https://www.getrave.com/login/fitchburgstate/" TargetMode="External" /><Relationship Type="http://schemas.openxmlformats.org/officeDocument/2006/relationships/hyperlink" Id="rId23" Target="mailto:mrober40@fitchburgstate.edu" TargetMode="External" /></Relationships>
</file>

<file path=word/_rels/footnotes.xml.rels><?xml version="1.0" encoding="UTF-8"?><Relationships xmlns="http://schemas.openxmlformats.org/package/2006/relationships"><Relationship Type="http://schemas.openxmlformats.org/officeDocument/2006/relationships/hyperlink" Id="rId52" Target="http://catalog.fitchburgstate.edu/content.php?catoid=13&amp;navoid=851" TargetMode="External" /><Relationship Type="http://schemas.openxmlformats.org/officeDocument/2006/relationships/hyperlink" Id="rId38" Target="http://fitchburgstate.edu/titleix" TargetMode="External" /><Relationship Type="http://schemas.openxmlformats.org/officeDocument/2006/relationships/hyperlink" Id="rId55" Target="http://www.fitchburgstate.edu/offices-services-directory/career-counseling-and-advising/careerservices/" TargetMode="External" /><Relationship Type="http://schemas.openxmlformats.org/officeDocument/2006/relationships/hyperlink" Id="rId53" Target="http://www.fitchburgstate.edu/offices-services-directory/disability-services/" TargetMode="External" /><Relationship Type="http://schemas.openxmlformats.org/officeDocument/2006/relationships/hyperlink" Id="rId45" Target="http://www.fitchburgstate.edu/offices-services-directory/office-of-student-conduct-mediation-education/academic-integrity/" TargetMode="External" /><Relationship Type="http://schemas.openxmlformats.org/officeDocument/2006/relationships/hyperlink" Id="rId51" Target="http://www.fitchburgstate.edu/offices-services-directory/tutor-center/writing-help/" TargetMode="External" /><Relationship Type="http://schemas.openxmlformats.org/officeDocument/2006/relationships/hyperlink" Id="rId41" Target="http://www.google.com/url?q=http%3A%2F%2Fwww.fitchburgstate.edu%2Foffices-services-directory%2Fcounseling-services%2F&amp;sa=D&amp;sntz=1&amp;usg=AFQjCNEYiS4EmSvWerpp2bKr5lTpouPuqQ" TargetMode="External" /><Relationship Type="http://schemas.openxmlformats.org/officeDocument/2006/relationships/hyperlink" Id="rId4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4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40" Target="http://www.google.com/url?q=http%3A%2F%2Fwww.fitchburgstate.edu%2Foffices-services-directory%2Fhealth-services%2F&amp;sa=D&amp;sntz=1&amp;usg=AFQjCNEw5V0i0hL5DVO5b43gejNNaAt4ig" TargetMode="External" /><Relationship Type="http://schemas.openxmlformats.org/officeDocument/2006/relationships/hyperlink" Id="rId4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4" Target="https://github.com/mroberts1/" TargetMode="External" /><Relationship Type="http://schemas.openxmlformats.org/officeDocument/2006/relationships/hyperlink" Id="rId32" Target="https://github.com/mroberts1/social-media-theory-summer-2022" TargetMode="External" /><Relationship Type="http://schemas.openxmlformats.org/officeDocument/2006/relationships/hyperlink" Id="rId27" Target="https://github.com/mroberts1/social-media-theory-summer-2023" TargetMode="External" /><Relationship Type="http://schemas.openxmlformats.org/officeDocument/2006/relationships/hyperlink" Id="rId26" Target="https://mroberts1.github.io/social-media-theory-summer-2023" TargetMode="External" /><Relationship Type="http://schemas.openxmlformats.org/officeDocument/2006/relationships/hyperlink" Id="rId30" Target="https://mssv.net/" TargetMode="External" /><Relationship Type="http://schemas.openxmlformats.org/officeDocument/2006/relationships/hyperlink" Id="rId25" Target="https://twitter.com/mroberts_fsu"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54" Target="https://www.getrave.com/login/fitchburgstate/" TargetMode="External" /><Relationship Type="http://schemas.openxmlformats.org/officeDocument/2006/relationships/hyperlink" Id="rId23" Target="mailto:mrober40@fitchburgstat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2023-05-22T17:03:55Z</dcterms:created>
  <dcterms:modified xsi:type="dcterms:W3CDTF">2023-05-22T17:03:55Z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