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83792" w14:textId="47962AAB" w:rsidR="00C90444" w:rsidRDefault="00C90444" w:rsidP="00C90444">
      <w:pPr>
        <w:pStyle w:val="NoSpacing"/>
      </w:pPr>
      <w:r>
        <w:t>Marco Rodriguez Gomez</w:t>
      </w:r>
    </w:p>
    <w:p w14:paraId="1483AFA1" w14:textId="7C5AF506" w:rsidR="00C90444" w:rsidRDefault="00C90444" w:rsidP="00C90444">
      <w:pPr>
        <w:pStyle w:val="NoSpacing"/>
      </w:pPr>
      <w:r>
        <w:t>4/2/2026</w:t>
      </w:r>
    </w:p>
    <w:p w14:paraId="154C8447" w14:textId="128A2288" w:rsidR="00C90444" w:rsidRDefault="00C90444" w:rsidP="00C90444">
      <w:pPr>
        <w:pStyle w:val="NoSpacing"/>
      </w:pPr>
      <w:r w:rsidRPr="00C90444">
        <w:t>Module 3.2 Assignment</w:t>
      </w:r>
    </w:p>
    <w:p w14:paraId="63DD365B" w14:textId="77777777" w:rsidR="00C90444" w:rsidRDefault="00C90444" w:rsidP="00C90444">
      <w:pPr>
        <w:pStyle w:val="NoSpacing"/>
      </w:pPr>
    </w:p>
    <w:p w14:paraId="7420BB50" w14:textId="5094B85E" w:rsidR="003A43B1" w:rsidRDefault="00C90444">
      <w:r w:rsidRPr="00C90444">
        <w:drawing>
          <wp:inline distT="0" distB="0" distL="0" distR="0" wp14:anchorId="7471DFA9" wp14:editId="49591D11">
            <wp:extent cx="5943600" cy="1795780"/>
            <wp:effectExtent l="0" t="0" r="0" b="0"/>
            <wp:docPr id="90288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87512" name=""/>
                    <pic:cNvPicPr/>
                  </pic:nvPicPr>
                  <pic:blipFill>
                    <a:blip r:embed="rId5"/>
                    <a:stretch>
                      <a:fillRect/>
                    </a:stretch>
                  </pic:blipFill>
                  <pic:spPr>
                    <a:xfrm>
                      <a:off x="0" y="0"/>
                      <a:ext cx="5943600" cy="1795780"/>
                    </a:xfrm>
                    <a:prstGeom prst="rect">
                      <a:avLst/>
                    </a:prstGeom>
                  </pic:spPr>
                </pic:pic>
              </a:graphicData>
            </a:graphic>
          </wp:inline>
        </w:drawing>
      </w:r>
    </w:p>
    <w:p w14:paraId="43132217" w14:textId="13928034" w:rsidR="003C74D1" w:rsidRDefault="003C74D1" w:rsidP="003C74D1">
      <w:pPr>
        <w:pStyle w:val="Subtitle"/>
      </w:pPr>
      <w:r>
        <w:t>A</w:t>
      </w:r>
      <w:r w:rsidRPr="003C74D1">
        <w:t>ssumptions</w:t>
      </w:r>
    </w:p>
    <w:p w14:paraId="2605E9BB" w14:textId="6F55A11F" w:rsidR="003C74D1" w:rsidRPr="003C74D1" w:rsidRDefault="003C74D1" w:rsidP="003C74D1">
      <w:r>
        <w:t>T</w:t>
      </w:r>
      <w:r w:rsidRPr="003C74D1">
        <w:t>he book_isbn serves as the unique Primary Key for the Book Table, while author_ID and publisher_ID function as the Primary Keys for their respective tables to uniquely identify each entity. To establish the necessary relational links, publisher_ID and author_ID are utilized as Foreign Keys within the Book Table, creating a One-to-Many relationship where one publisher or author can be associated with multiple book records. This structure enforces referential integrity, meaning a book cannot be added to the system unless its associated author and publisher already exist in the parent tables.</w:t>
      </w:r>
    </w:p>
    <w:p w14:paraId="7F206582" w14:textId="557E231F" w:rsidR="003C74D1" w:rsidRPr="00406ADB" w:rsidRDefault="003C74D1">
      <w:r w:rsidRPr="003C74D1">
        <w:t>The model further assumes that all non-key attributes are fully dependent on their primary identifiers to satisfy normalization requirements. For example, author contact details like phone, email, and address are assumed to depend solely on the author_ID rather than the book title or ISBN. By separating these into the Author and Publisher tables, the design eliminates transitive dependencies and prevents data redundancy, such as having to type out a publisher's physical address multiple times for every book they release. Additionally, the design assumes that fields like book_price are stored as decimals for precision and that all identifier fields are mandatory and non-nullable to maintain a stable and searchable database environment.</w:t>
      </w:r>
    </w:p>
    <w:sectPr w:rsidR="003C74D1" w:rsidRPr="00406A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E13EC"/>
    <w:multiLevelType w:val="multilevel"/>
    <w:tmpl w:val="B3A06DB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AB0368"/>
    <w:multiLevelType w:val="multilevel"/>
    <w:tmpl w:val="B3A06DB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395B29"/>
    <w:multiLevelType w:val="multilevel"/>
    <w:tmpl w:val="F444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801251">
    <w:abstractNumId w:val="2"/>
  </w:num>
  <w:num w:numId="2" w16cid:durableId="357315091">
    <w:abstractNumId w:val="0"/>
  </w:num>
  <w:num w:numId="3" w16cid:durableId="1677996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ADB"/>
    <w:rsid w:val="001833CE"/>
    <w:rsid w:val="0025681C"/>
    <w:rsid w:val="003A43B1"/>
    <w:rsid w:val="003C74D1"/>
    <w:rsid w:val="00406ADB"/>
    <w:rsid w:val="004D4F9A"/>
    <w:rsid w:val="00874686"/>
    <w:rsid w:val="008E2CD2"/>
    <w:rsid w:val="00910F67"/>
    <w:rsid w:val="009614E7"/>
    <w:rsid w:val="00BE6835"/>
    <w:rsid w:val="00C22D6A"/>
    <w:rsid w:val="00C90444"/>
    <w:rsid w:val="00D37BBC"/>
    <w:rsid w:val="00FF1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2FFFA"/>
  <w15:chartTrackingRefBased/>
  <w15:docId w15:val="{95E8DDF1-61EE-471E-BE86-CAB6C42A0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A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A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A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A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A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A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DB"/>
    <w:rPr>
      <w:rFonts w:eastAsiaTheme="majorEastAsia" w:cstheme="majorBidi"/>
      <w:color w:val="272727" w:themeColor="text1" w:themeTint="D8"/>
    </w:rPr>
  </w:style>
  <w:style w:type="paragraph" w:styleId="Title">
    <w:name w:val="Title"/>
    <w:basedOn w:val="Normal"/>
    <w:next w:val="Normal"/>
    <w:link w:val="TitleChar"/>
    <w:uiPriority w:val="10"/>
    <w:qFormat/>
    <w:rsid w:val="00406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DB"/>
    <w:pPr>
      <w:spacing w:before="160"/>
      <w:jc w:val="center"/>
    </w:pPr>
    <w:rPr>
      <w:i/>
      <w:iCs/>
      <w:color w:val="404040" w:themeColor="text1" w:themeTint="BF"/>
    </w:rPr>
  </w:style>
  <w:style w:type="character" w:customStyle="1" w:styleId="QuoteChar">
    <w:name w:val="Quote Char"/>
    <w:basedOn w:val="DefaultParagraphFont"/>
    <w:link w:val="Quote"/>
    <w:uiPriority w:val="29"/>
    <w:rsid w:val="00406ADB"/>
    <w:rPr>
      <w:i/>
      <w:iCs/>
      <w:color w:val="404040" w:themeColor="text1" w:themeTint="BF"/>
    </w:rPr>
  </w:style>
  <w:style w:type="paragraph" w:styleId="ListParagraph">
    <w:name w:val="List Paragraph"/>
    <w:basedOn w:val="Normal"/>
    <w:uiPriority w:val="34"/>
    <w:qFormat/>
    <w:rsid w:val="00406ADB"/>
    <w:pPr>
      <w:ind w:left="720"/>
      <w:contextualSpacing/>
    </w:pPr>
  </w:style>
  <w:style w:type="character" w:styleId="IntenseEmphasis">
    <w:name w:val="Intense Emphasis"/>
    <w:basedOn w:val="DefaultParagraphFont"/>
    <w:uiPriority w:val="21"/>
    <w:qFormat/>
    <w:rsid w:val="00406ADB"/>
    <w:rPr>
      <w:i/>
      <w:iCs/>
      <w:color w:val="0F4761" w:themeColor="accent1" w:themeShade="BF"/>
    </w:rPr>
  </w:style>
  <w:style w:type="paragraph" w:styleId="IntenseQuote">
    <w:name w:val="Intense Quote"/>
    <w:basedOn w:val="Normal"/>
    <w:next w:val="Normal"/>
    <w:link w:val="IntenseQuoteChar"/>
    <w:uiPriority w:val="30"/>
    <w:qFormat/>
    <w:rsid w:val="00406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DB"/>
    <w:rPr>
      <w:i/>
      <w:iCs/>
      <w:color w:val="0F4761" w:themeColor="accent1" w:themeShade="BF"/>
    </w:rPr>
  </w:style>
  <w:style w:type="character" w:styleId="IntenseReference">
    <w:name w:val="Intense Reference"/>
    <w:basedOn w:val="DefaultParagraphFont"/>
    <w:uiPriority w:val="32"/>
    <w:qFormat/>
    <w:rsid w:val="00406ADB"/>
    <w:rPr>
      <w:b/>
      <w:bCs/>
      <w:smallCaps/>
      <w:color w:val="0F4761" w:themeColor="accent1" w:themeShade="BF"/>
      <w:spacing w:val="5"/>
    </w:rPr>
  </w:style>
  <w:style w:type="paragraph" w:styleId="NoSpacing">
    <w:name w:val="No Spacing"/>
    <w:uiPriority w:val="1"/>
    <w:qFormat/>
    <w:rsid w:val="00C90444"/>
    <w:pPr>
      <w:spacing w:after="0" w:line="240" w:lineRule="auto"/>
    </w:pPr>
  </w:style>
  <w:style w:type="character" w:styleId="Hyperlink">
    <w:name w:val="Hyperlink"/>
    <w:basedOn w:val="DefaultParagraphFont"/>
    <w:uiPriority w:val="99"/>
    <w:unhideWhenUsed/>
    <w:rsid w:val="00D37BBC"/>
    <w:rPr>
      <w:color w:val="467886" w:themeColor="hyperlink"/>
      <w:u w:val="single"/>
    </w:rPr>
  </w:style>
  <w:style w:type="character" w:styleId="UnresolvedMention">
    <w:name w:val="Unresolved Mention"/>
    <w:basedOn w:val="DefaultParagraphFont"/>
    <w:uiPriority w:val="99"/>
    <w:semiHidden/>
    <w:unhideWhenUsed/>
    <w:rsid w:val="00D37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231</Words>
  <Characters>1180</Characters>
  <Application>Microsoft Office Word</Application>
  <DocSecurity>0</DocSecurity>
  <Lines>22</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Rodriguez Gomez</dc:creator>
  <cp:keywords/>
  <dc:description/>
  <cp:lastModifiedBy>Marco Rodriguez Gomez</cp:lastModifiedBy>
  <cp:revision>8</cp:revision>
  <dcterms:created xsi:type="dcterms:W3CDTF">2026-04-03T02:46:00Z</dcterms:created>
  <dcterms:modified xsi:type="dcterms:W3CDTF">2026-04-03T03:49:00Z</dcterms:modified>
</cp:coreProperties>
</file>