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ajorHAnsi" w:eastAsiaTheme="majorEastAsia" w:hAnsiTheme="majorHAnsi" w:cstheme="majorBidi"/>
          <w:color w:val="B01513" w:themeColor="accent1"/>
          <w:sz w:val="28"/>
          <w:szCs w:val="28"/>
        </w:rPr>
        <w:id w:val="-2097932686"/>
        <w:docPartObj>
          <w:docPartGallery w:val="Cover Pages"/>
          <w:docPartUnique/>
        </w:docPartObj>
      </w:sdtPr>
      <w:sdtEndPr>
        <w:rPr>
          <w:noProof/>
          <w:lang w:val="es-ES"/>
        </w:rPr>
      </w:sdtEndPr>
      <w:sdtContent>
        <w:p w:rsidR="00AC7F48" w:rsidRDefault="00AC7F48">
          <w:pPr>
            <w:pStyle w:val="NoSpacing"/>
            <w:spacing w:before="1540" w:after="240"/>
            <w:jc w:val="center"/>
            <w:rPr>
              <w:color w:val="B01513" w:themeColor="accent1"/>
            </w:rPr>
          </w:pPr>
          <w:r>
            <w:rPr>
              <w:noProof/>
              <w:color w:val="B01513" w:themeColor="accent1"/>
              <w:lang w:val="es-MX" w:eastAsia="es-MX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B01513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5DB43AD8D2BC4DFEA6F8441BAF362493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AC7F48" w:rsidRDefault="00F4368B">
              <w:pPr>
                <w:pStyle w:val="NoSpacing"/>
                <w:pBdr>
                  <w:top w:val="single" w:sz="6" w:space="6" w:color="B01513" w:themeColor="accent1"/>
                  <w:bottom w:val="single" w:sz="6" w:space="6" w:color="B01513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B01513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B01513" w:themeColor="accent1"/>
                  <w:sz w:val="72"/>
                  <w:szCs w:val="72"/>
                </w:rPr>
                <w:t>Mapeo de procesos</w:t>
              </w:r>
            </w:p>
          </w:sdtContent>
        </w:sdt>
        <w:sdt>
          <w:sdtPr>
            <w:rPr>
              <w:color w:val="B01513" w:themeColor="accent1"/>
              <w:sz w:val="28"/>
              <w:szCs w:val="28"/>
              <w:lang w:val="es-MX"/>
            </w:rPr>
            <w:alias w:val="Subtítulo"/>
            <w:tag w:val=""/>
            <w:id w:val="328029620"/>
            <w:placeholder>
              <w:docPart w:val="6EDD38A2E0B84B2CBDD9272CD850E23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AC7F48" w:rsidRDefault="009A3A3E">
              <w:pPr>
                <w:pStyle w:val="NoSpacing"/>
                <w:jc w:val="center"/>
                <w:rPr>
                  <w:color w:val="B01513" w:themeColor="accent1"/>
                  <w:sz w:val="28"/>
                  <w:szCs w:val="28"/>
                </w:rPr>
              </w:pPr>
              <w:r>
                <w:rPr>
                  <w:color w:val="B01513" w:themeColor="accent1"/>
                  <w:sz w:val="28"/>
                  <w:szCs w:val="28"/>
                  <w:lang w:val="es-MX"/>
                </w:rPr>
                <w:t>-</w:t>
              </w:r>
            </w:p>
          </w:sdtContent>
        </w:sdt>
        <w:p w:rsidR="00AC7F48" w:rsidRDefault="00AC7F48">
          <w:pPr>
            <w:pStyle w:val="NoSpacing"/>
            <w:spacing w:before="480"/>
            <w:jc w:val="center"/>
            <w:rPr>
              <w:color w:val="B01513" w:themeColor="accent1"/>
            </w:rPr>
          </w:pPr>
          <w:r>
            <w:rPr>
              <w:noProof/>
              <w:color w:val="B01513" w:themeColor="accent1"/>
              <w:lang w:val="es-MX" w:eastAsia="es-MX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B01513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7-03-31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AC7F48" w:rsidRPr="00F4368B" w:rsidRDefault="00F4368B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B01513" w:themeColor="accent1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B01513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31 de marzo de 2017</w:t>
                                    </w:r>
                                  </w:p>
                                </w:sdtContent>
                              </w:sdt>
                              <w:p w:rsidR="00AC7F48" w:rsidRPr="00F4368B" w:rsidRDefault="00B327C5">
                                <w:pPr>
                                  <w:pStyle w:val="NoSpacing"/>
                                  <w:jc w:val="center"/>
                                  <w:rPr>
                                    <w:color w:val="B01513" w:themeColor="accent1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B01513" w:themeColor="accent1"/>
                                      <w:lang w:val="es-MX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AC7F48" w:rsidRPr="00F4368B">
                                      <w:rPr>
                                        <w:caps/>
                                        <w:color w:val="B01513" w:themeColor="accent1"/>
                                        <w:lang w:val="es-MX"/>
                                      </w:rPr>
                                      <w:t>Martha Rodriguez chavez</w:t>
                                    </w:r>
                                  </w:sdtContent>
                                </w:sdt>
                              </w:p>
                              <w:p w:rsidR="00AC7F48" w:rsidRPr="00F4368B" w:rsidRDefault="00B327C5">
                                <w:pPr>
                                  <w:pStyle w:val="NoSpacing"/>
                                  <w:jc w:val="center"/>
                                  <w:rPr>
                                    <w:color w:val="B01513" w:themeColor="accent1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B01513" w:themeColor="accent1"/>
                                      <w:lang w:val="es-MX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AC7F48" w:rsidRPr="006414BF">
                                      <w:rPr>
                                        <w:color w:val="B01513" w:themeColor="accent1"/>
                                        <w:lang w:val="es-MX"/>
                                      </w:rPr>
                                      <w:t xml:space="preserve">Universidad </w:t>
                                    </w:r>
                                    <w:r w:rsidR="006414BF" w:rsidRPr="006414BF">
                                      <w:rPr>
                                        <w:color w:val="B01513" w:themeColor="accent1"/>
                                        <w:lang w:val="es-MX"/>
                                      </w:rPr>
                                      <w:t>Tecnológica</w:t>
                                    </w:r>
                                    <w:r w:rsidR="00AC7F48" w:rsidRPr="006414BF">
                                      <w:rPr>
                                        <w:color w:val="B01513" w:themeColor="accent1"/>
                                        <w:lang w:val="es-MX"/>
                                      </w:rPr>
                                      <w:t xml:space="preserve"> del Centro de México UTEC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60288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B01513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7-03-31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AC7F48" w:rsidRPr="00F4368B" w:rsidRDefault="00F4368B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B01513" w:themeColor="accent1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>
                                <w:rPr>
                                  <w:caps/>
                                  <w:color w:val="B01513" w:themeColor="accent1"/>
                                  <w:sz w:val="28"/>
                                  <w:szCs w:val="28"/>
                                  <w:lang w:val="es-ES"/>
                                </w:rPr>
                                <w:t>31 de marzo de 2017</w:t>
                              </w:r>
                            </w:p>
                          </w:sdtContent>
                        </w:sdt>
                        <w:p w:rsidR="00AC7F48" w:rsidRPr="00F4368B" w:rsidRDefault="00B327C5">
                          <w:pPr>
                            <w:pStyle w:val="NoSpacing"/>
                            <w:jc w:val="center"/>
                            <w:rPr>
                              <w:color w:val="B01513" w:themeColor="accent1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B01513" w:themeColor="accent1"/>
                                <w:lang w:val="es-MX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AC7F48" w:rsidRPr="00F4368B">
                                <w:rPr>
                                  <w:caps/>
                                  <w:color w:val="B01513" w:themeColor="accent1"/>
                                  <w:lang w:val="es-MX"/>
                                </w:rPr>
                                <w:t>Martha Rodriguez chavez</w:t>
                              </w:r>
                            </w:sdtContent>
                          </w:sdt>
                        </w:p>
                        <w:p w:rsidR="00AC7F48" w:rsidRPr="00F4368B" w:rsidRDefault="00B327C5">
                          <w:pPr>
                            <w:pStyle w:val="NoSpacing"/>
                            <w:jc w:val="center"/>
                            <w:rPr>
                              <w:color w:val="B01513" w:themeColor="accent1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B01513" w:themeColor="accent1"/>
                                <w:lang w:val="es-MX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AC7F48" w:rsidRPr="006414BF">
                                <w:rPr>
                                  <w:color w:val="B01513" w:themeColor="accent1"/>
                                  <w:lang w:val="es-MX"/>
                                </w:rPr>
                                <w:t xml:space="preserve">Universidad </w:t>
                              </w:r>
                              <w:r w:rsidR="006414BF" w:rsidRPr="006414BF">
                                <w:rPr>
                                  <w:color w:val="B01513" w:themeColor="accent1"/>
                                  <w:lang w:val="es-MX"/>
                                </w:rPr>
                                <w:t>Tecnológica</w:t>
                              </w:r>
                              <w:r w:rsidR="00AC7F48" w:rsidRPr="006414BF">
                                <w:rPr>
                                  <w:color w:val="B01513" w:themeColor="accent1"/>
                                  <w:lang w:val="es-MX"/>
                                </w:rPr>
                                <w:t xml:space="preserve"> del Centro de México UTEC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B01513" w:themeColor="accent1"/>
              <w:lang w:val="es-MX" w:eastAsia="es-MX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9A3A3E" w:rsidRDefault="00AC7F48" w:rsidP="009A3A3E">
          <w:pPr>
            <w:pStyle w:val="Heading1"/>
            <w:rPr>
              <w:noProof/>
              <w:lang w:val="es-ES"/>
            </w:rPr>
          </w:pPr>
          <w:r w:rsidRPr="00AC7F48">
            <w:rPr>
              <w:noProof/>
              <w:lang w:val="es-ES"/>
            </w:rPr>
            <w:br w:type="page"/>
          </w:r>
        </w:p>
      </w:sdtContent>
    </w:sdt>
    <w:p w:rsidR="009A3A3E" w:rsidRPr="00F4368B" w:rsidRDefault="00F4368B" w:rsidP="00F4368B">
      <w:pPr>
        <w:pStyle w:val="Heading1"/>
        <w:numPr>
          <w:ilvl w:val="0"/>
          <w:numId w:val="3"/>
        </w:numPr>
        <w:ind w:left="142"/>
        <w:rPr>
          <w:lang w:val="es-ES"/>
        </w:rPr>
      </w:pPr>
      <w:r w:rsidRPr="00F4368B">
        <w:rPr>
          <w:noProof/>
          <w:kern w:val="28"/>
          <w:lang w:val="es-ES"/>
        </w:rPr>
        <w:lastRenderedPageBreak/>
        <w:t>Proceso principal</w:t>
      </w:r>
    </w:p>
    <w:p w:rsidR="009C2E4C" w:rsidRPr="009C2E4C" w:rsidRDefault="00EB37B8" w:rsidP="009C2E4C">
      <w:pPr>
        <w:rPr>
          <w:lang w:val="es-ES"/>
        </w:rPr>
      </w:pPr>
      <w:bookmarkStart w:id="0" w:name="_GoBack"/>
      <w:r>
        <w:rPr>
          <w:noProof/>
          <w:lang w:val="es-MX" w:eastAsia="es-MX"/>
        </w:rPr>
        <mc:AlternateContent>
          <mc:Choice Requires="wpc">
            <w:drawing>
              <wp:inline distT="0" distB="0" distL="0" distR="0" wp14:anchorId="522EF90C" wp14:editId="6F1522FD">
                <wp:extent cx="6515100" cy="5210175"/>
                <wp:effectExtent l="0" t="0" r="0" b="0"/>
                <wp:docPr id="6" name="Canvas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8" name="Text Box 18"/>
                        <wps:cNvSpPr txBox="1"/>
                        <wps:spPr>
                          <a:xfrm>
                            <a:off x="1352550" y="152400"/>
                            <a:ext cx="3800475" cy="323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B37B8" w:rsidRPr="00EB37B8" w:rsidRDefault="00EB37B8" w:rsidP="00EB37B8">
                              <w:pPr>
                                <w:jc w:val="center"/>
                                <w:rPr>
                                  <w:b/>
                                  <w:sz w:val="24"/>
                                  <w:lang w:val="es-MX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  <w:lang w:val="es-MX"/>
                                </w:rPr>
                                <w:t>PROCESO</w:t>
                              </w:r>
                              <w:r w:rsidRPr="00EB37B8">
                                <w:rPr>
                                  <w:b/>
                                  <w:sz w:val="24"/>
                                  <w:lang w:val="es-MX"/>
                                </w:rPr>
                                <w:t>S DE DIRECCIÓN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7" name="Group 17"/>
                        <wpg:cNvGrpSpPr/>
                        <wpg:grpSpPr>
                          <a:xfrm>
                            <a:off x="466725" y="419100"/>
                            <a:ext cx="5762625" cy="961889"/>
                            <a:chOff x="466725" y="142875"/>
                            <a:chExt cx="5762625" cy="961889"/>
                          </a:xfrm>
                        </wpg:grpSpPr>
                        <wps:wsp>
                          <wps:cNvPr id="10" name="Down Arrow 10"/>
                          <wps:cNvSpPr/>
                          <wps:spPr>
                            <a:xfrm>
                              <a:off x="2105025" y="647496"/>
                              <a:ext cx="2409825" cy="457268"/>
                            </a:xfrm>
                            <a:prstGeom prst="downArrow">
                              <a:avLst>
                                <a:gd name="adj1" fmla="val 81843"/>
                                <a:gd name="adj2" fmla="val 50000"/>
                              </a:avLst>
                            </a:prstGeom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Rectangle 16"/>
                          <wps:cNvSpPr/>
                          <wps:spPr>
                            <a:xfrm>
                              <a:off x="466725" y="142875"/>
                              <a:ext cx="5762625" cy="504621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9" name="Rectangle 19"/>
                        <wps:cNvSpPr/>
                        <wps:spPr>
                          <a:xfrm>
                            <a:off x="2266950" y="476250"/>
                            <a:ext cx="2095500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B37B8" w:rsidRPr="00EB37B8" w:rsidRDefault="00EB37B8" w:rsidP="00EB37B8">
                              <w:pPr>
                                <w:jc w:val="center"/>
                                <w:rPr>
                                  <w:b/>
                                  <w:sz w:val="22"/>
                                  <w:lang w:val="es-MX"/>
                                </w:rPr>
                              </w:pPr>
                              <w:r w:rsidRPr="00EB37B8">
                                <w:rPr>
                                  <w:b/>
                                  <w:sz w:val="22"/>
                                  <w:lang w:val="es-MX"/>
                                </w:rPr>
                                <w:t>Gestión Directiva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Notched Right Arrow 20"/>
                        <wps:cNvSpPr/>
                        <wps:spPr>
                          <a:xfrm>
                            <a:off x="771526" y="1456350"/>
                            <a:ext cx="5029199" cy="1925025"/>
                          </a:xfrm>
                          <a:prstGeom prst="notchedRightArrow">
                            <a:avLst>
                              <a:gd name="adj1" fmla="val 62350"/>
                              <a:gd name="adj2" fmla="val 21959"/>
                            </a:avLst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18"/>
                        <wps:cNvSpPr txBox="1"/>
                        <wps:spPr>
                          <a:xfrm>
                            <a:off x="1457325" y="1456350"/>
                            <a:ext cx="3800475" cy="323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B37B8" w:rsidRDefault="00EB37B8" w:rsidP="00EB37B8">
                              <w:pPr>
                                <w:pStyle w:val="NormalWeb"/>
                                <w:spacing w:before="0" w:beforeAutospacing="0" w:after="160" w:afterAutospacing="0" w:line="300" w:lineRule="auto"/>
                                <w:jc w:val="center"/>
                              </w:pPr>
                              <w:r>
                                <w:rPr>
                                  <w:rFonts w:eastAsia="Meiryo"/>
                                  <w:b/>
                                  <w:bCs/>
                                </w:rPr>
                                <w:t>PROCESOS DE PRESTACIÓN DE SERVICIOS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076325" y="2152650"/>
                            <a:ext cx="1371600" cy="5524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5"/>
                          </a:lnRef>
                          <a:fillRef idx="2">
                            <a:schemeClr val="accent5"/>
                          </a:fillRef>
                          <a:effectRef idx="1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B37B8" w:rsidRPr="00EB37B8" w:rsidRDefault="00EB37B8" w:rsidP="00EB37B8">
                              <w:pPr>
                                <w:jc w:val="center"/>
                                <w:rPr>
                                  <w:b/>
                                  <w:sz w:val="22"/>
                                  <w:lang w:val="es-MX"/>
                                </w:rPr>
                              </w:pPr>
                              <w:r w:rsidRPr="00EB37B8">
                                <w:rPr>
                                  <w:b/>
                                  <w:sz w:val="22"/>
                                  <w:lang w:val="es-MX"/>
                                </w:rPr>
                                <w:t>Atención a Soporte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2627925" y="2152650"/>
                            <a:ext cx="1371600" cy="5524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5"/>
                          </a:lnRef>
                          <a:fillRef idx="2">
                            <a:schemeClr val="accent5"/>
                          </a:fillRef>
                          <a:effectRef idx="1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B37B8" w:rsidRPr="00B51780" w:rsidRDefault="00B51780" w:rsidP="00EB37B8">
                              <w:pPr>
                                <w:jc w:val="center"/>
                                <w:rPr>
                                  <w:b/>
                                  <w:sz w:val="22"/>
                                  <w:lang w:val="es-MX"/>
                                </w:rPr>
                              </w:pPr>
                              <w:r w:rsidRPr="00B51780">
                                <w:rPr>
                                  <w:b/>
                                  <w:sz w:val="22"/>
                                  <w:lang w:val="es-MX"/>
                                </w:rPr>
                                <w:t>Atención a mejora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4200525" y="2152650"/>
                            <a:ext cx="1371600" cy="5524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5"/>
                          </a:lnRef>
                          <a:fillRef idx="2">
                            <a:schemeClr val="accent5"/>
                          </a:fillRef>
                          <a:effectRef idx="1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51780" w:rsidRPr="00B51780" w:rsidRDefault="00B51780" w:rsidP="00B51780">
                              <w:pPr>
                                <w:jc w:val="center"/>
                                <w:rPr>
                                  <w:b/>
                                  <w:sz w:val="22"/>
                                  <w:lang w:val="es-MX"/>
                                </w:rPr>
                              </w:pPr>
                              <w:r w:rsidRPr="00B51780">
                                <w:rPr>
                                  <w:b/>
                                  <w:sz w:val="22"/>
                                  <w:lang w:val="es-MX"/>
                                </w:rPr>
                                <w:t>Atención a Proyecto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18"/>
                        <wps:cNvSpPr txBox="1"/>
                        <wps:spPr>
                          <a:xfrm>
                            <a:off x="1390650" y="3151800"/>
                            <a:ext cx="3800475" cy="323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51780" w:rsidRDefault="00B51780" w:rsidP="00B51780">
                              <w:pPr>
                                <w:pStyle w:val="NormalWeb"/>
                                <w:spacing w:before="0" w:beforeAutospacing="0" w:after="160" w:afterAutospacing="0" w:line="300" w:lineRule="auto"/>
                                <w:jc w:val="center"/>
                              </w:pPr>
                              <w:r>
                                <w:rPr>
                                  <w:rFonts w:eastAsia="Meiryo"/>
                                  <w:b/>
                                  <w:bCs/>
                                </w:rPr>
                                <w:t>PROCESOS DE APOYO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28" name="Group 28"/>
                        <wpg:cNvGrpSpPr/>
                        <wpg:grpSpPr>
                          <a:xfrm rot="10800000">
                            <a:off x="446698" y="3456598"/>
                            <a:ext cx="5762625" cy="1210651"/>
                            <a:chOff x="1" y="1"/>
                            <a:chExt cx="5762625" cy="961890"/>
                          </a:xfrm>
                        </wpg:grpSpPr>
                        <wps:wsp>
                          <wps:cNvPr id="29" name="Down Arrow 29"/>
                          <wps:cNvSpPr/>
                          <wps:spPr>
                            <a:xfrm>
                              <a:off x="1638302" y="612996"/>
                              <a:ext cx="2409825" cy="348895"/>
                            </a:xfrm>
                            <a:prstGeom prst="downArrow">
                              <a:avLst>
                                <a:gd name="adj1" fmla="val 81843"/>
                                <a:gd name="adj2" fmla="val 50000"/>
                              </a:avLst>
                            </a:prstGeom>
                            <a:solidFill>
                              <a:schemeClr val="accent6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" name="Rectangle 30"/>
                          <wps:cNvSpPr/>
                          <wps:spPr>
                            <a:xfrm>
                              <a:off x="1" y="1"/>
                              <a:ext cx="5762625" cy="612994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22" name="Rectangle 22"/>
                        <wps:cNvSpPr/>
                        <wps:spPr>
                          <a:xfrm>
                            <a:off x="923925" y="3999525"/>
                            <a:ext cx="1352550" cy="51532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6"/>
                          </a:lnRef>
                          <a:fillRef idx="2">
                            <a:schemeClr val="accent6"/>
                          </a:fillRef>
                          <a:effectRef idx="1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51780" w:rsidRPr="00B51780" w:rsidRDefault="00B51780" w:rsidP="00B51780">
                              <w:pPr>
                                <w:jc w:val="center"/>
                                <w:rPr>
                                  <w:b/>
                                  <w:sz w:val="22"/>
                                  <w:lang w:val="es-MX"/>
                                </w:rPr>
                              </w:pPr>
                              <w:r w:rsidRPr="00B51780">
                                <w:rPr>
                                  <w:b/>
                                  <w:sz w:val="22"/>
                                  <w:lang w:val="es-MX"/>
                                </w:rPr>
                                <w:t>RRHH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2647950" y="3999525"/>
                            <a:ext cx="1352550" cy="51532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6"/>
                          </a:lnRef>
                          <a:fillRef idx="2">
                            <a:schemeClr val="accent6"/>
                          </a:fillRef>
                          <a:effectRef idx="1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51780" w:rsidRPr="00B51780" w:rsidRDefault="00B51780" w:rsidP="00B51780">
                              <w:pPr>
                                <w:jc w:val="center"/>
                                <w:rPr>
                                  <w:b/>
                                  <w:sz w:val="22"/>
                                  <w:lang w:val="es-MX"/>
                                </w:rPr>
                              </w:pPr>
                              <w:r w:rsidRPr="00B51780">
                                <w:rPr>
                                  <w:b/>
                                  <w:sz w:val="22"/>
                                  <w:lang w:val="es-MX"/>
                                </w:rPr>
                                <w:t>Mantenimiento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4286250" y="3999524"/>
                            <a:ext cx="1352550" cy="5153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6"/>
                          </a:lnRef>
                          <a:fillRef idx="2">
                            <a:schemeClr val="accent6"/>
                          </a:fillRef>
                          <a:effectRef idx="1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51780" w:rsidRPr="00B51780" w:rsidRDefault="00B51780" w:rsidP="00B51780">
                              <w:pPr>
                                <w:jc w:val="center"/>
                                <w:rPr>
                                  <w:b/>
                                  <w:sz w:val="22"/>
                                  <w:lang w:val="es-MX"/>
                                </w:rPr>
                              </w:pPr>
                              <w:r w:rsidRPr="00B51780">
                                <w:rPr>
                                  <w:b/>
                                  <w:sz w:val="22"/>
                                  <w:lang w:val="es-MX"/>
                                </w:rPr>
                                <w:t>Servicios de Limpieza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6" o:spid="_x0000_s1027" editas="canvas" style="width:513pt;height:410.25pt;mso-position-horizontal-relative:char;mso-position-vertical-relative:line" coordsize="65151,5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5151;height:52101;visibility:visible;mso-wrap-style:square">
                  <v:fill o:detectmouseclick="t"/>
                  <v:path o:connecttype="none"/>
                </v:shape>
                <v:shape id="Text Box 18" o:spid="_x0000_s1029" type="#_x0000_t202" style="position:absolute;left:13525;top:1524;width:38005;height:32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VL3sYA&#10;AADbAAAADwAAAGRycy9kb3ducmV2LnhtbESPT2vCQBDF74LfYRnBS6mbKm0ldZUi9g+91dSW3obs&#10;mASzsyG7TeK3dw4FbzO8N+/9ZrUZXK06akPl2cDdLAFFnHtbcWHgK3u5XYIKEdli7ZkMnCnAZj0e&#10;rTC1vudP6vaxUBLCIUUDZYxNqnXIS3IYZr4hFu3oW4dR1rbQtsVewl2t50nyoB1WLA0lNrQtKT/t&#10;/5yB35vi5yMMr4d+cb9odm9d9vhtM2Omk+H5CVSkIV7N/9fvVvAFVn6RAfT6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JVL3sYAAADbAAAADwAAAAAAAAAAAAAAAACYAgAAZHJz&#10;L2Rvd25yZXYueG1sUEsFBgAAAAAEAAQA9QAAAIsDAAAAAA==&#10;" fillcolor="white [3201]" stroked="f" strokeweight=".5pt">
                  <v:textbox>
                    <w:txbxContent>
                      <w:p w:rsidR="00EB37B8" w:rsidRPr="00EB37B8" w:rsidRDefault="00EB37B8" w:rsidP="00EB37B8">
                        <w:pPr>
                          <w:jc w:val="center"/>
                          <w:rPr>
                            <w:b/>
                            <w:sz w:val="24"/>
                            <w:lang w:val="es-MX"/>
                          </w:rPr>
                        </w:pPr>
                        <w:r>
                          <w:rPr>
                            <w:b/>
                            <w:sz w:val="24"/>
                            <w:lang w:val="es-MX"/>
                          </w:rPr>
                          <w:t>PROCESO</w:t>
                        </w:r>
                        <w:r w:rsidRPr="00EB37B8">
                          <w:rPr>
                            <w:b/>
                            <w:sz w:val="24"/>
                            <w:lang w:val="es-MX"/>
                          </w:rPr>
                          <w:t>S DE DIRECCIÓN</w:t>
                        </w:r>
                      </w:p>
                    </w:txbxContent>
                  </v:textbox>
                </v:shape>
                <v:group id="Group 17" o:spid="_x0000_s1030" style="position:absolute;left:4667;top:4191;width:57626;height:9618" coordorigin="4667,1428" coordsize="57626,961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tRabsEAAADbAAAADwAAAGRycy9kb3ducmV2LnhtbERPTYvCMBC9C/sfwix4&#10;07S7qEvXKCKueBBBXRBvQzO2xWZSmtjWf28Ewds83udM550pRUO1KywriIcRCOLU6oIzBf/Hv8EP&#10;COeRNZaWScGdHMxnH70pJtq2vKfm4DMRQtglqCD3vkqkdGlOBt3QVsSBu9jaoA+wzqSusQ3hppRf&#10;UTSWBgsODTlWtMwpvR5uRsG6xXbxHa+a7fWyvJ+Po91pG5NS/c9u8QvCU+ff4pd7o8P8C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YtRabsEAAADbAAAADwAA&#10;AAAAAAAAAAAAAACqAgAAZHJzL2Rvd25yZXYueG1sUEsFBgAAAAAEAAQA+gAAAJgDAAAAAA==&#10;">
                  <v:shapetype id="_x0000_t67" coordsize="21600,21600" o:spt="67" adj="16200,5400" path="m0@0l@1@0@1,0@2,0@2@0,21600@0,10800,21600xe">
                    <v:stroke joinstyle="miter"/>
                    <v:formulas>
                      <v:f eqn="val #0"/>
                      <v:f eqn="val #1"/>
                      <v:f eqn="sum height 0 #1"/>
                      <v:f eqn="sum 10800 0 #1"/>
                      <v:f eqn="sum width 0 #0"/>
                      <v:f eqn="prod @4 @3 10800"/>
                      <v:f eqn="sum width 0 @5"/>
                    </v:formulas>
                    <v:path o:connecttype="custom" o:connectlocs="10800,0;0,@0;10800,21600;21600,@0" o:connectangles="270,180,90,0" textboxrect="@1,0,@2,@6"/>
                    <v:handles>
                      <v:h position="#1,#0" xrange="0,10800" yrange="0,21600"/>
                    </v:handles>
                  </v:shapetype>
                  <v:shape id="Down Arrow 10" o:spid="_x0000_s1031" type="#_x0000_t67" style="position:absolute;left:21050;top:6474;width:24098;height:457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X2o58UA&#10;AADbAAAADwAAAGRycy9kb3ducmV2LnhtbESP0WrCQBBF3wv+wzJC38xGKaVGV1FLS0tB0fgBY3ZM&#10;gtnZNLvV9O87D0LfZrh37j0zX/auUVfqQu3ZwDhJQREX3tZcGjjmb6MXUCEiW2w8k4FfCrBcDB7m&#10;mFl/4z1dD7FUEsIhQwNVjG2mdSgqchgS3xKLdvadwyhrV2rb4U3CXaMnafqsHdYsDRW2tKmouBx+&#10;nIHv6Wed5+n+dHr/evVPO+6t3a6NeRz2qxmoSH38N9+vP6zgC738IgPox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1fajnxQAAANsAAAAPAAAAAAAAAAAAAAAAAJgCAABkcnMv&#10;ZG93bnJldi54bWxQSwUGAAAAAAQABAD1AAAAigMAAAAA&#10;" adj="10800,1961" fillcolor="#f9c6c6 [660]" strokecolor="#f9c6c6 [660]" strokeweight="1.5pt">
                    <v:stroke endcap="round"/>
                  </v:shape>
                  <v:rect id="Rectangle 16" o:spid="_x0000_s1032" style="position:absolute;left:4667;top:1428;width:57626;height:504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s71fcMA&#10;AADbAAAADwAAAGRycy9kb3ducmV2LnhtbERPTWvCQBC9C/0PyxR6EbNRRNo0q1ShRcUeql56G7LT&#10;JG12NuxuTfz3riB4m8f7nHzRm0acyPnasoJxkoIgLqyuuVRwPLyPnkH4gKyxsUwKzuRhMX8Y5Jhp&#10;2/EXnfahFDGEfYYKqhDaTEpfVGTQJ7YljtyPdQZDhK6U2mEXw00jJ2k6kwZrjg0VtrSqqPjb/xsF&#10;E4fHpV356fB3d/7Ejy58b7YvSj099m+vIAL14S6+udc6zp/B9Zd4gJx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s71fcMAAADbAAAADwAAAAAAAAAAAAAAAACYAgAAZHJzL2Rv&#10;d25yZXYueG1sUEsFBgAAAAAEAAQA9QAAAIgDAAAAAA==&#10;" fillcolor="#f9c6c6 [660]" strokecolor="#f9c6c6 [660]" strokeweight="1.5pt">
                    <v:stroke endcap="round"/>
                  </v:rect>
                </v:group>
                <v:rect id="Rectangle 19" o:spid="_x0000_s1033" style="position:absolute;left:22669;top:4762;width:20955;height:26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uhZQcMA&#10;AADbAAAADwAAAGRycy9kb3ducmV2LnhtbERPS2vCQBC+F/oflhF6qxtFikZXkVZB20viA6/j7piE&#10;ZmdDdhvTf98tFHqbj+85i1Vva9FR6yvHCkbDBASxdqbiQsHpuH2egvAB2WDtmBR8k4fV8vFhgalx&#10;d86pO4RCxBD2KSooQ2hSKb0uyaIfuoY4cjfXWgwRtoU0Ld5juK3lOElepMWKY0OJDb2WpD8PX1bB&#10;frqZvWWT/HLVusreu5BnH+dcqadBv56DCNSHf/Gfe2fi/Bn8/hIPkM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uhZQcMAAADbAAAADwAAAAAAAAAAAAAAAACYAgAAZHJzL2Rv&#10;d25yZXYueG1sUEsFBgAAAAAEAAQA9QAAAIgDAAAAAA==&#10;" fillcolor="#1e0303 [580]" strokecolor="#b01513 [3204]">
                  <v:fill color2="#110202 [324]" rotate="t" focus="100%" type="gradient">
                    <o:fill v:ext="view" type="gradientUnscaled"/>
                  </v:fill>
                  <v:stroke endcap="round"/>
                  <v:textbox>
                    <w:txbxContent>
                      <w:p w:rsidR="00EB37B8" w:rsidRPr="00EB37B8" w:rsidRDefault="00EB37B8" w:rsidP="00EB37B8">
                        <w:pPr>
                          <w:jc w:val="center"/>
                          <w:rPr>
                            <w:b/>
                            <w:sz w:val="22"/>
                            <w:lang w:val="es-MX"/>
                          </w:rPr>
                        </w:pPr>
                        <w:r w:rsidRPr="00EB37B8">
                          <w:rPr>
                            <w:b/>
                            <w:sz w:val="22"/>
                            <w:lang w:val="es-MX"/>
                          </w:rPr>
                          <w:t>Gestión Directiva</w:t>
                        </w:r>
                      </w:p>
                    </w:txbxContent>
                  </v:textbox>
                </v:rect>
                <v:shapetype id="_x0000_t94" coordsize="21600,21600" o:spt="94" adj="16200,5400" path="m@0,l@0@1,0@1@5,10800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@5,10800;@0,21600;21600,10800" o:connectangles="270,180,90,0" textboxrect="@5,@1,@6,@2"/>
                  <v:handles>
                    <v:h position="#0,#1" xrange="0,21600" yrange="0,10800"/>
                  </v:handles>
                </v:shapetype>
                <v:shape id="Notched Right Arrow 20" o:spid="_x0000_s1034" type="#_x0000_t94" style="position:absolute;left:7715;top:14563;width:50292;height:1925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heCecEA&#10;AADbAAAADwAAAGRycy9kb3ducmV2LnhtbERPy2oCMRTdC/2HcAvdaeIUH4xGkYJUXFWr4vIyuU4G&#10;JzfDJNWpX28WhS4P5z1fdq4WN2pD5VnDcKBAEBfeVFxqOHyv+1MQISIbrD2Thl8KsFy89OaYG3/n&#10;Hd32sRQphEOOGmyMTS5lKCw5DAPfECfu4luHMcG2lKbFewp3tcyUGkuHFacGiw19WCqu+x+nYaS+&#10;is3pnB3r9WqiPrfN0b4/hlq/vXarGYhIXfwX/7k3RkOW1qcv6QfIx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IXgnnBAAAA2wAAAA8AAAAAAAAAAAAAAAAAmAIAAGRycy9kb3du&#10;cmV2LnhtbFBLBQYAAAAABAAEAPUAAACGAwAAAAA=&#10;" adj="19784,4066" fillcolor="#b8ced8 [1304]" strokecolor="#b8ced8 [1304]" strokeweight="1.5pt">
                  <v:stroke endcap="round"/>
                </v:shape>
                <v:shape id="Text Box 18" o:spid="_x0000_s1035" type="#_x0000_t202" style="position:absolute;left:14573;top:14563;width:38005;height:323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7SLZsYA&#10;AADbAAAADwAAAGRycy9kb3ducmV2LnhtbESPQWvCQBSE7wX/w/KEXkQ3aqsldRWRVqU3jbb09si+&#10;JsHs25DdJvHfuwWhx2FmvmEWq86UoqHaFZYVjEcRCOLU6oIzBafkffgCwnlkjaVlUnAlB6tl72GB&#10;sbYtH6g5+kwECLsYFeTeV7GULs3JoBvZijh4P7Y26IOsM6lrbAPclHISRTNpsOCwkGNFm5zSy/HX&#10;KPgeZF8frtue2+nztHrbNcn8UydKPfa79SsIT53/D9/be61g8gR/X8IPkMsb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7SLZsYAAADbAAAADwAAAAAAAAAAAAAAAACYAgAAZHJz&#10;L2Rvd25yZXYueG1sUEsFBgAAAAAEAAQA9QAAAIsDAAAAAA==&#10;" fillcolor="white [3201]" stroked="f" strokeweight=".5pt">
                  <v:textbox>
                    <w:txbxContent>
                      <w:p w:rsidR="00EB37B8" w:rsidRDefault="00EB37B8" w:rsidP="00EB37B8">
                        <w:pPr>
                          <w:pStyle w:val="NormalWeb"/>
                          <w:spacing w:before="0" w:beforeAutospacing="0" w:after="160" w:afterAutospacing="0" w:line="300" w:lineRule="auto"/>
                          <w:jc w:val="center"/>
                        </w:pPr>
                        <w:r>
                          <w:rPr>
                            <w:rFonts w:eastAsia="Meiryo"/>
                            <w:b/>
                            <w:bCs/>
                          </w:rPr>
                          <w:t>PROCESOS DE PRESTACIÓN DE SERVICIOS</w:t>
                        </w:r>
                      </w:p>
                    </w:txbxContent>
                  </v:textbox>
                </v:shape>
                <v:rect id="Rectangle 21" o:spid="_x0000_s1036" style="position:absolute;left:10763;top:21526;width:13716;height:552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84LFMUA&#10;AADbAAAADwAAAGRycy9kb3ducmV2LnhtbESPQWsCMRCF74L/IYzgRTSrSJGtUVQQevDiWqS9jZvp&#10;ZnUz2W6irv/eCIUeH2/e9+bNl62txI0aXzpWMB4lIIhzp0suFHwetsMZCB+QNVaOScGDPCwX3c4c&#10;U+3uvKdbFgoRIexTVGBCqFMpfW7Ioh+5mjh6P66xGKJsCqkbvEe4reQkSd6kxZJjg8GaNobyS3a1&#10;8Y3zIFsf9eloztvETOvH7Pvrd6dUv9eu3kEEasP/8V/6QyuYjOG1JQJALp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/zgsUxQAAANsAAAAPAAAAAAAAAAAAAAAAAJgCAABkcnMv&#10;ZG93bnJldi54bWxQSwUGAAAAAAQABAD1AAAAigMAAAAA&#10;" fillcolor="#0e171b [584]" strokecolor="#54849a [3208]">
                  <v:fill color2="#080c0f [328]" rotate="t" focus="100%" type="gradient">
                    <o:fill v:ext="view" type="gradientUnscaled"/>
                  </v:fill>
                  <v:stroke endcap="round"/>
                  <v:textbox>
                    <w:txbxContent>
                      <w:p w:rsidR="00EB37B8" w:rsidRPr="00EB37B8" w:rsidRDefault="00EB37B8" w:rsidP="00EB37B8">
                        <w:pPr>
                          <w:jc w:val="center"/>
                          <w:rPr>
                            <w:b/>
                            <w:sz w:val="22"/>
                            <w:lang w:val="es-MX"/>
                          </w:rPr>
                        </w:pPr>
                        <w:r w:rsidRPr="00EB37B8">
                          <w:rPr>
                            <w:b/>
                            <w:sz w:val="22"/>
                            <w:lang w:val="es-MX"/>
                          </w:rPr>
                          <w:t>Atención a Soporte</w:t>
                        </w:r>
                      </w:p>
                    </w:txbxContent>
                  </v:textbox>
                </v:rect>
                <v:rect id="Rectangle 26" o:spid="_x0000_s1037" style="position:absolute;left:26279;top:21526;width:13716;height:552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CeTYMYA&#10;AADbAAAADwAAAGRycy9kb3ducmV2LnhtbESPQWvCQBCF7wX/wzJCL0U3lSKSuhEVhB56aSqhvY3Z&#10;aTYxO5tmtxr/vSsUPD7evO/NW64G24oT9b52rOB5moAgLp2uuVKw/9xNFiB8QNbYOiYFF/KwykYP&#10;S0y1O/MHnfJQiQhhn6ICE0KXSulLQxb91HXE0ftxvcUQZV9J3eM5wm0rZ0kylxZrjg0GO9oaKo/5&#10;n41vNE/5ptCHwjS7xLx0l8X31++7Uo/jYf0KItAQ7sf/6TetYDaH25YIAJld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cCeTYMYAAADbAAAADwAAAAAAAAAAAAAAAACYAgAAZHJz&#10;L2Rvd25yZXYueG1sUEsFBgAAAAAEAAQA9QAAAIsDAAAAAA==&#10;" fillcolor="#0e171b [584]" strokecolor="#54849a [3208]">
                  <v:fill color2="#080c0f [328]" rotate="t" focus="100%" type="gradient">
                    <o:fill v:ext="view" type="gradientUnscaled"/>
                  </v:fill>
                  <v:stroke endcap="round"/>
                  <v:textbox>
                    <w:txbxContent>
                      <w:p w:rsidR="00EB37B8" w:rsidRPr="00B51780" w:rsidRDefault="00B51780" w:rsidP="00EB37B8">
                        <w:pPr>
                          <w:jc w:val="center"/>
                          <w:rPr>
                            <w:b/>
                            <w:sz w:val="22"/>
                            <w:lang w:val="es-MX"/>
                          </w:rPr>
                        </w:pPr>
                        <w:r w:rsidRPr="00B51780">
                          <w:rPr>
                            <w:b/>
                            <w:sz w:val="22"/>
                            <w:lang w:val="es-MX"/>
                          </w:rPr>
                          <w:t>Atención a mejora</w:t>
                        </w:r>
                      </w:p>
                    </w:txbxContent>
                  </v:textbox>
                </v:rect>
                <v:rect id="Rectangle 27" o:spid="_x0000_s1038" style="position:absolute;left:42005;top:21526;width:13716;height:552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2s2+8YA&#10;AADbAAAADwAAAGRycy9kb3ducmV2LnhtbESPQWvCQBCF7wX/wzJCL1I3FakS3YgWhB68NC1ib2N2&#10;zCZmZ9PsVuO/7xaEHh9v3vfmLVe9bcSFOl85VvA8TkAQF05XXCr4/Ng+zUH4gKyxcUwKbuRhlQ0e&#10;lphqd+V3uuShFBHCPkUFJoQ2ldIXhiz6sWuJo3dyncUQZVdK3eE1wm0jJ0nyIi1WHBsMtvRqqDjn&#10;Pza+UY/yzV4f96beJmba3uZfh++dUo/Dfr0AEagP/8f39JtWMJnB35YIAJn9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H2s2+8YAAADbAAAADwAAAAAAAAAAAAAAAACYAgAAZHJz&#10;L2Rvd25yZXYueG1sUEsFBgAAAAAEAAQA9QAAAIsDAAAAAA==&#10;" fillcolor="#0e171b [584]" strokecolor="#54849a [3208]">
                  <v:fill color2="#080c0f [328]" rotate="t" focus="100%" type="gradient">
                    <o:fill v:ext="view" type="gradientUnscaled"/>
                  </v:fill>
                  <v:stroke endcap="round"/>
                  <v:textbox>
                    <w:txbxContent>
                      <w:p w:rsidR="00B51780" w:rsidRPr="00B51780" w:rsidRDefault="00B51780" w:rsidP="00B51780">
                        <w:pPr>
                          <w:jc w:val="center"/>
                          <w:rPr>
                            <w:b/>
                            <w:sz w:val="22"/>
                            <w:lang w:val="es-MX"/>
                          </w:rPr>
                        </w:pPr>
                        <w:r w:rsidRPr="00B51780">
                          <w:rPr>
                            <w:b/>
                            <w:sz w:val="22"/>
                            <w:lang w:val="es-MX"/>
                          </w:rPr>
                          <w:t>Atención a Proyecto</w:t>
                        </w:r>
                      </w:p>
                    </w:txbxContent>
                  </v:textbox>
                </v:rect>
                <v:shape id="Text Box 18" o:spid="_x0000_s1039" type="#_x0000_t202" style="position:absolute;left:13906;top:31518;width:38005;height:32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hq+I8UA&#10;AADbAAAADwAAAGRycy9kb3ducmV2LnhtbESPT2vCQBTE74LfYXlCL6IbG9pKdJVS+ke8abTF2yP7&#10;TILZtyG7TdJv7xYEj8PM/IZZrntTiZYaV1pWMJtGIIgzq0vOFRzSj8kchPPIGivLpOCPHKxXw8ES&#10;E2073lG797kIEHYJKii8rxMpXVaQQTe1NXHwzrYx6INscqkb7ALcVPIxip6lwZLDQoE1vRWUXfa/&#10;RsFpnP9sXf957OKnuH7/atOXb50q9TDqXxcgPPX+Hr61N1pBPIP/L+EHyNUV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qGr4jxQAAANsAAAAPAAAAAAAAAAAAAAAAAJgCAABkcnMv&#10;ZG93bnJldi54bWxQSwUGAAAAAAQABAD1AAAAigMAAAAA&#10;" fillcolor="white [3201]" stroked="f" strokeweight=".5pt">
                  <v:textbox>
                    <w:txbxContent>
                      <w:p w:rsidR="00B51780" w:rsidRDefault="00B51780" w:rsidP="00B51780">
                        <w:pPr>
                          <w:pStyle w:val="NormalWeb"/>
                          <w:spacing w:before="0" w:beforeAutospacing="0" w:after="160" w:afterAutospacing="0" w:line="300" w:lineRule="auto"/>
                          <w:jc w:val="center"/>
                        </w:pPr>
                        <w:r>
                          <w:rPr>
                            <w:rFonts w:eastAsia="Meiryo"/>
                            <w:b/>
                            <w:bCs/>
                          </w:rPr>
                          <w:t>PROCESOS DE APOYO</w:t>
                        </w:r>
                      </w:p>
                    </w:txbxContent>
                  </v:textbox>
                </v:shape>
                <v:group id="Group 28" o:spid="_x0000_s1040" style="position:absolute;left:4466;top:34565;width:57627;height:12107;rotation:180" coordorigin="" coordsize="57626,961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">
                  <v:shape id="Down Arrow 29" o:spid="_x0000_s1041" type="#_x0000_t67" style="position:absolute;left:16383;top:6129;width:24098;height:348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PhZOcIA&#10;AADbAAAADwAAAGRycy9kb3ducmV2LnhtbESPT4vCMBTE74LfITzBm6brQdZqKovLgoi74B88P5rX&#10;pti8lCbW+u2NIOxxmJnfMKt1b2vRUesrxwo+pgkI4tzpiksF59PP5BOED8gaa8ek4EEe1tlwsMJU&#10;uzsfqDuGUkQI+xQVmBCaVEqfG7Lop64hjl7hWoshyraUusV7hNtazpJkLi1WHBcMNrQxlF+PN6tg&#10;t7v8Ov9XfF+TTd3NT/merfFKjUf91xJEoD78h9/trVYwW8DrS/wBMns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I+Fk5wgAAANsAAAAPAAAAAAAAAAAAAAAAAJgCAABkcnMvZG93&#10;bnJldi54bWxQSwUGAAAAAAQABAD1AAAAhwMAAAAA&#10;" adj="10800,1961" fillcolor="#ebdeeb [665]" strokecolor="#ebdeeb [665]" strokeweight="1.5pt">
                    <v:stroke endcap="round"/>
                  </v:shape>
                  <v:rect id="Rectangle 30" o:spid="_x0000_s1042" style="position:absolute;width:57626;height:61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meTUMAA&#10;AADbAAAADwAAAGRycy9kb3ducmV2LnhtbERPz2vCMBS+D/wfwht4m+kmjNEZRQRleJG1Y7s+m2dT&#10;bF7aJLb1v18Ogx0/vt+rzWRbMZAPjWMFz4sMBHHldMO1gq9y//QGIkRkja1jUnCnAJv17GGFuXYj&#10;f9JQxFqkEA45KjAxdrmUoTJkMSxcR5y4i/MWY4K+ltrjmMJtK1+y7FVabDg1GOxoZ6i6FjeroNxX&#10;ne859sY2R74efobvszwpNX+ctu8gIk3xX/zn/tAKlml9+pJ+gFz/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6meTUMAAAADbAAAADwAAAAAAAAAAAAAAAACYAgAAZHJzL2Rvd25y&#10;ZXYueG1sUEsFBgAAAAAEAAQA9QAAAIUDAAAAAA==&#10;" fillcolor="#ebdeeb [665]" strokecolor="#ebdeeb [665]" strokeweight="1.5pt">
                    <v:stroke endcap="round"/>
                  </v:rect>
                </v:group>
                <v:rect id="Rectangle 22" o:spid="_x0000_s1043" style="position:absolute;left:9239;top:39995;width:13525;height:51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eUpMIA&#10;AADbAAAADwAAAGRycy9kb3ducmV2LnhtbESPT4vCMBTE7wt+h/AEb2tqhUWrUUQUZfGw/rs/mmdb&#10;2rzUJtb67c3Cwh6HmfkNM192phItNa6wrGA0jEAQp1YXnCm4nLefExDOI2usLJOCFzlYLnofc0y0&#10;ffKR2pPPRICwS1BB7n2dSOnSnAy6oa2Jg3ezjUEfZJNJ3eAzwE0l4yj6kgYLDgs51rTOKS1PD6Mg&#10;GpebA6bT3Y+d6FaWJV6L77tSg363moHw1Pn/8F97rxXEMfx+CT9ALt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s95SkwgAAANsAAAAPAAAAAAAAAAAAAAAAAJgCAABkcnMvZG93&#10;bnJldi54bWxQSwUGAAAAAAQABAD1AAAAhwMAAAAA&#10;" fillcolor="#1b101b [585]" strokecolor="#9e5e9b [3209]">
                  <v:fill color2="#0f090f [329]" rotate="t" focus="100%" type="gradient">
                    <o:fill v:ext="view" type="gradientUnscaled"/>
                  </v:fill>
                  <v:stroke endcap="round"/>
                  <v:textbox>
                    <w:txbxContent>
                      <w:p w:rsidR="00B51780" w:rsidRPr="00B51780" w:rsidRDefault="00B51780" w:rsidP="00B51780">
                        <w:pPr>
                          <w:jc w:val="center"/>
                          <w:rPr>
                            <w:b/>
                            <w:sz w:val="22"/>
                            <w:lang w:val="es-MX"/>
                          </w:rPr>
                        </w:pPr>
                        <w:r w:rsidRPr="00B51780">
                          <w:rPr>
                            <w:b/>
                            <w:sz w:val="22"/>
                            <w:lang w:val="es-MX"/>
                          </w:rPr>
                          <w:t>RRHH</w:t>
                        </w:r>
                      </w:p>
                    </w:txbxContent>
                  </v:textbox>
                </v:rect>
                <v:rect id="Rectangle 33" o:spid="_x0000_s1044" style="position:absolute;left:26479;top:39995;width:13526;height:51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Kn4sIA&#10;AADbAAAADwAAAGRycy9kb3ducmV2LnhtbESPT4vCMBTE74LfITxhb2uqhUWrUUSUlWUP67/7o3m2&#10;pc1LbWKt334jCB6HmfkNM192phItNa6wrGA0jEAQp1YXnCk4HbefExDOI2usLJOCBzlYLvq9OSba&#10;3nlP7cFnIkDYJagg975OpHRpTgbd0NbEwbvYxqAPssmkbvAe4KaS4yj6kgYLDgs51rTOKS0PN6Mg&#10;isvNL6bT7z870a0sSzwXP1elPgbdagbCU+ff4Vd7pxXEMTy/hB8gF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GYqfiwgAAANsAAAAPAAAAAAAAAAAAAAAAAJgCAABkcnMvZG93&#10;bnJldi54bWxQSwUGAAAAAAQABAD1AAAAhwMAAAAA&#10;" fillcolor="#1b101b [585]" strokecolor="#9e5e9b [3209]">
                  <v:fill color2="#0f090f [329]" rotate="t" focus="100%" type="gradient">
                    <o:fill v:ext="view" type="gradientUnscaled"/>
                  </v:fill>
                  <v:stroke endcap="round"/>
                  <v:textbox>
                    <w:txbxContent>
                      <w:p w:rsidR="00B51780" w:rsidRPr="00B51780" w:rsidRDefault="00B51780" w:rsidP="00B51780">
                        <w:pPr>
                          <w:jc w:val="center"/>
                          <w:rPr>
                            <w:b/>
                            <w:sz w:val="22"/>
                            <w:lang w:val="es-MX"/>
                          </w:rPr>
                        </w:pPr>
                        <w:r w:rsidRPr="00B51780">
                          <w:rPr>
                            <w:b/>
                            <w:sz w:val="22"/>
                            <w:lang w:val="es-MX"/>
                          </w:rPr>
                          <w:t>Mantenimiento</w:t>
                        </w:r>
                      </w:p>
                    </w:txbxContent>
                  </v:textbox>
                </v:rect>
                <v:rect id="Rectangle 34" o:spid="_x0000_s1045" style="position:absolute;left:42862;top:39995;width:13526;height:51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s/lsIA&#10;AADbAAAADwAAAGRycy9kb3ducmV2LnhtbESPQYvCMBSE78L+h/AW9qbpqohbjbKIiyIe1NX7o3m2&#10;pc1LbWKt/94IgsdhZr5hpvPWlKKh2uWWFXz3IhDEidU5pwqO/3/dMQjnkTWWlknBnRzMZx+dKcba&#10;3nhPzcGnIkDYxagg876KpXRJRgZdz1bEwTvb2qAPsk6lrvEW4KaU/SgaSYM5h4UMK1pklBSHq1EQ&#10;DYrlFpOf1c6OdSOLAk/55qLU12f7OwHhqfXv8Ku91goGQ3h+CT9Azh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iz+WwgAAANsAAAAPAAAAAAAAAAAAAAAAAJgCAABkcnMvZG93&#10;bnJldi54bWxQSwUGAAAAAAQABAD1AAAAhwMAAAAA&#10;" fillcolor="#1b101b [585]" strokecolor="#9e5e9b [3209]">
                  <v:fill color2="#0f090f [329]" rotate="t" focus="100%" type="gradient">
                    <o:fill v:ext="view" type="gradientUnscaled"/>
                  </v:fill>
                  <v:stroke endcap="round"/>
                  <v:textbox>
                    <w:txbxContent>
                      <w:p w:rsidR="00B51780" w:rsidRPr="00B51780" w:rsidRDefault="00B51780" w:rsidP="00B51780">
                        <w:pPr>
                          <w:jc w:val="center"/>
                          <w:rPr>
                            <w:b/>
                            <w:sz w:val="22"/>
                            <w:lang w:val="es-MX"/>
                          </w:rPr>
                        </w:pPr>
                        <w:r w:rsidRPr="00B51780">
                          <w:rPr>
                            <w:b/>
                            <w:sz w:val="22"/>
                            <w:lang w:val="es-MX"/>
                          </w:rPr>
                          <w:t>Servicios de Limpieza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bookmarkEnd w:id="0"/>
    </w:p>
    <w:sectPr w:rsidR="009C2E4C" w:rsidRPr="009C2E4C" w:rsidSect="00F4368B">
      <w:pgSz w:w="12240" w:h="15840"/>
      <w:pgMar w:top="1440" w:right="1440" w:bottom="1440" w:left="993" w:header="720" w:footer="720" w:gutter="0"/>
      <w:pgNumType w:start="0"/>
      <w:cols w:space="720"/>
      <w:titlePg/>
      <w:docGrid w:linePitch="23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MS Gothic"/>
    <w:panose1 w:val="020B0604030504040204"/>
    <w:charset w:val="80"/>
    <w:family w:val="swiss"/>
    <w:pitch w:val="variable"/>
    <w:sig w:usb0="E10102FF" w:usb1="EAC7FFFF" w:usb2="0001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B02A2"/>
    <w:multiLevelType w:val="hybridMultilevel"/>
    <w:tmpl w:val="59100F1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E0608B8"/>
    <w:multiLevelType w:val="hybridMultilevel"/>
    <w:tmpl w:val="BA48E97A"/>
    <w:lvl w:ilvl="0" w:tplc="CFDE045C">
      <w:numFmt w:val="bullet"/>
      <w:lvlText w:val="-"/>
      <w:lvlJc w:val="left"/>
      <w:pPr>
        <w:ind w:left="36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7EC05455"/>
    <w:multiLevelType w:val="hybridMultilevel"/>
    <w:tmpl w:val="1E38928A"/>
    <w:lvl w:ilvl="0" w:tplc="C51EA958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D53"/>
    <w:rsid w:val="00082605"/>
    <w:rsid w:val="00096420"/>
    <w:rsid w:val="002C7A92"/>
    <w:rsid w:val="00357C68"/>
    <w:rsid w:val="003B4C43"/>
    <w:rsid w:val="004A5D53"/>
    <w:rsid w:val="004D2A3D"/>
    <w:rsid w:val="00635F5F"/>
    <w:rsid w:val="006414BF"/>
    <w:rsid w:val="00766837"/>
    <w:rsid w:val="00804EF0"/>
    <w:rsid w:val="00821021"/>
    <w:rsid w:val="00827275"/>
    <w:rsid w:val="00876C64"/>
    <w:rsid w:val="00913A5B"/>
    <w:rsid w:val="009A3A3E"/>
    <w:rsid w:val="009A67D5"/>
    <w:rsid w:val="009C2E4C"/>
    <w:rsid w:val="009E497F"/>
    <w:rsid w:val="00AC7F48"/>
    <w:rsid w:val="00B327C5"/>
    <w:rsid w:val="00B51780"/>
    <w:rsid w:val="00EA78FC"/>
    <w:rsid w:val="00EB37B8"/>
    <w:rsid w:val="00F42F63"/>
    <w:rsid w:val="00F4368B"/>
    <w:rsid w:val="00F61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17"/>
        <w:szCs w:val="17"/>
        <w:lang w:val="en-US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qFormat/>
    <w:rPr>
      <w:b/>
      <w:bCs/>
      <w:caps w:val="0"/>
      <w:smallCaps/>
      <w:spacing w:val="1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Pr>
      <w:i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left w:val="single" w:sz="36" w:space="4" w:color="B01513" w:themeColor="accent1"/>
      </w:pBdr>
      <w:spacing w:before="100" w:beforeAutospacing="1"/>
      <w:ind w:left="1224" w:right="1224"/>
    </w:pPr>
    <w:rPr>
      <w:color w:val="B01513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B01513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Pr>
      <w:b/>
      <w:bCs/>
      <w:caps w:val="0"/>
      <w:smallCaps/>
      <w:color w:val="auto"/>
      <w:spacing w:val="5"/>
      <w:u w:val="single"/>
    </w:rPr>
  </w:style>
  <w:style w:type="character" w:styleId="Hyperlink">
    <w:name w:val="Hyperlink"/>
    <w:basedOn w:val="DefaultParagraphFont"/>
    <w:unhideWhenUsed/>
    <w:rPr>
      <w:color w:val="4FB8C1" w:themeColor="text2" w:themeTint="99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DFFCB" w:themeColor="followedHyperlink"/>
      <w:u w:val="single"/>
    </w:r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QuoteChar">
    <w:name w:val="Quote Char"/>
    <w:basedOn w:val="DefaultParagraphFont"/>
    <w:link w:val="Quote"/>
    <w:uiPriority w:val="29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8"/>
      <w:szCs w:val="28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Pr>
      <w:caps w:val="0"/>
      <w:smallCaps/>
      <w:color w:val="404040" w:themeColor="text1" w:themeTint="BF"/>
      <w:u w:val="single" w:color="7F7F7F" w:themeColor="text1" w:themeTint="8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102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1021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A3A3E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es-MX" w:eastAsia="es-MX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17"/>
        <w:szCs w:val="17"/>
        <w:lang w:val="en-US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qFormat/>
    <w:rPr>
      <w:b/>
      <w:bCs/>
      <w:caps w:val="0"/>
      <w:smallCaps/>
      <w:spacing w:val="1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Pr>
      <w:i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left w:val="single" w:sz="36" w:space="4" w:color="B01513" w:themeColor="accent1"/>
      </w:pBdr>
      <w:spacing w:before="100" w:beforeAutospacing="1"/>
      <w:ind w:left="1224" w:right="1224"/>
    </w:pPr>
    <w:rPr>
      <w:color w:val="B01513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B01513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Pr>
      <w:b/>
      <w:bCs/>
      <w:caps w:val="0"/>
      <w:smallCaps/>
      <w:color w:val="auto"/>
      <w:spacing w:val="5"/>
      <w:u w:val="single"/>
    </w:rPr>
  </w:style>
  <w:style w:type="character" w:styleId="Hyperlink">
    <w:name w:val="Hyperlink"/>
    <w:basedOn w:val="DefaultParagraphFont"/>
    <w:unhideWhenUsed/>
    <w:rPr>
      <w:color w:val="4FB8C1" w:themeColor="text2" w:themeTint="99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DFFCB" w:themeColor="followedHyperlink"/>
      <w:u w:val="single"/>
    </w:r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QuoteChar">
    <w:name w:val="Quote Char"/>
    <w:basedOn w:val="DefaultParagraphFont"/>
    <w:link w:val="Quote"/>
    <w:uiPriority w:val="29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8"/>
      <w:szCs w:val="28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Pr>
      <w:caps w:val="0"/>
      <w:smallCaps/>
      <w:color w:val="404040" w:themeColor="text1" w:themeTint="BF"/>
      <w:u w:val="single" w:color="7F7F7F" w:themeColor="text1" w:themeTint="8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102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1021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A3A3E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microsoft.com/office/2007/relationships/stylesWithEffects" Target="stylesWithEffect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tha\AppData\Roaming\Microsoft\Plantillas\Dise&#241;o%20de%20ion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5DB43AD8D2BC4DFEA6F8441BAF362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8CCF-C099-43B6-A81A-5B195EF57F0D}"/>
      </w:docPartPr>
      <w:docPartBody>
        <w:p w:rsidR="00590CBB" w:rsidRDefault="00700EAD" w:rsidP="00700EAD">
          <w:pPr>
            <w:pStyle w:val="5DB43AD8D2BC4DFEA6F8441BAF362493"/>
          </w:pPr>
          <w:r>
            <w:rPr>
              <w:rFonts w:asciiTheme="majorHAnsi" w:eastAsiaTheme="majorEastAsia" w:hAnsiTheme="majorHAnsi" w:cstheme="majorBidi"/>
              <w:caps/>
              <w:color w:val="4F81BD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6EDD38A2E0B84B2CBDD9272CD850E2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90DD6E-17C3-40D0-81F9-C09EA7E4E324}"/>
      </w:docPartPr>
      <w:docPartBody>
        <w:p w:rsidR="00590CBB" w:rsidRDefault="00700EAD" w:rsidP="00700EAD">
          <w:pPr>
            <w:pStyle w:val="6EDD38A2E0B84B2CBDD9272CD850E230"/>
          </w:pPr>
          <w:r>
            <w:rPr>
              <w:color w:val="4F81BD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MS Gothic"/>
    <w:panose1 w:val="020B0604030504040204"/>
    <w:charset w:val="80"/>
    <w:family w:val="swiss"/>
    <w:pitch w:val="variable"/>
    <w:sig w:usb0="E10102FF" w:usb1="EAC7FFFF" w:usb2="0001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0EAD"/>
    <w:rsid w:val="002B45B1"/>
    <w:rsid w:val="00590CBB"/>
    <w:rsid w:val="006F3EF1"/>
    <w:rsid w:val="00700EAD"/>
    <w:rsid w:val="00714D66"/>
    <w:rsid w:val="00E3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DB43AD8D2BC4DFEA6F8441BAF362493">
    <w:name w:val="5DB43AD8D2BC4DFEA6F8441BAF362493"/>
    <w:rsid w:val="00700EAD"/>
  </w:style>
  <w:style w:type="paragraph" w:customStyle="1" w:styleId="6EDD38A2E0B84B2CBDD9272CD850E230">
    <w:name w:val="6EDD38A2E0B84B2CBDD9272CD850E230"/>
    <w:rsid w:val="00700EAD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DB43AD8D2BC4DFEA6F8441BAF362493">
    <w:name w:val="5DB43AD8D2BC4DFEA6F8441BAF362493"/>
    <w:rsid w:val="00700EAD"/>
  </w:style>
  <w:style w:type="paragraph" w:customStyle="1" w:styleId="6EDD38A2E0B84B2CBDD9272CD850E230">
    <w:name w:val="6EDD38A2E0B84B2CBDD9272CD850E230"/>
    <w:rsid w:val="00700E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2017-03-31T00:00:00</PublishDate>
  <Abstract/>
  <CompanyAddress>Universidad Tecnológica del Centro de México UTEC</CompanyAddress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8D527A9-858A-4DE6-85D1-2C4E15415FC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Diseño de iones.dotx</Template>
  <TotalTime>347</TotalTime>
  <Pages>1</Pages>
  <Words>8</Words>
  <Characters>45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Organigrama, misión y visión</vt:lpstr>
      <vt:lpstr>Titulo</vt:lpstr>
    </vt:vector>
  </TitlesOfParts>
  <Company>Martha Rodriguez chavez</Company>
  <LinksUpToDate>false</LinksUpToDate>
  <CharactersWithSpaces>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Mapeo de procesos</dc:title>
  <dc:subject>-</dc:subject>
  <dc:creator>martha rodriguez</dc:creator>
  <cp:keywords/>
  <cp:lastModifiedBy>MARTHA RODRIGUEZ CHAVEZ</cp:lastModifiedBy>
  <cp:revision>6</cp:revision>
  <dcterms:created xsi:type="dcterms:W3CDTF">2016-08-19T15:01:00Z</dcterms:created>
  <dcterms:modified xsi:type="dcterms:W3CDTF">2017-03-31T21:28:00Z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TC034577119991</vt:lpwstr>
  </property>
</Properties>
</file>