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ahoma" w:cs="Tahoma" w:eastAsia="Tahoma" w:hAnsi="Tahoma"/>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2681605</wp:posOffset>
            </wp:positionH>
            <wp:positionV relativeFrom="paragraph">
              <wp:posOffset>-178434</wp:posOffset>
            </wp:positionV>
            <wp:extent cx="971550" cy="971550"/>
            <wp:effectExtent b="0" l="0" r="0" t="0"/>
            <wp:wrapNone/>
            <wp:docPr descr="http://t2.gstatic.com/images?q=tbn:ANd9GcSheomVVPl_nka_ToeSZDbpsL4f5KG7u2tunr1j1GCwoWcpDMPG" id="3" name="image6.jpg"/>
            <a:graphic>
              <a:graphicData uri="http://schemas.openxmlformats.org/drawingml/2006/picture">
                <pic:pic>
                  <pic:nvPicPr>
                    <pic:cNvPr descr="http://t2.gstatic.com/images?q=tbn:ANd9GcSheomVVPl_nka_ToeSZDbpsL4f5KG7u2tunr1j1GCwoWcpDMPG" id="0" name="image6.jpg"/>
                    <pic:cNvPicPr preferRelativeResize="0"/>
                  </pic:nvPicPr>
                  <pic:blipFill>
                    <a:blip r:embed="rId6"/>
                    <a:srcRect b="0" l="0" r="0" t="0"/>
                    <a:stretch>
                      <a:fillRect/>
                    </a:stretch>
                  </pic:blipFill>
                  <pic:spPr>
                    <a:xfrm>
                      <a:off x="0" y="0"/>
                      <a:ext cx="971550" cy="971550"/>
                    </a:xfrm>
                    <a:prstGeom prst="rect"/>
                    <a:ln/>
                  </pic:spPr>
                </pic:pic>
              </a:graphicData>
            </a:graphic>
          </wp:anchor>
        </w:drawing>
      </w:r>
    </w:p>
    <w:p w:rsidR="00000000" w:rsidDel="00000000" w:rsidP="00000000" w:rsidRDefault="00000000" w:rsidRPr="00000000" w14:paraId="00000001">
      <w:pPr>
        <w:contextualSpacing w:val="0"/>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04">
      <w:pPr>
        <w:contextualSpacing w:val="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30"/>
          <w:szCs w:val="30"/>
          <w:rtl w:val="0"/>
        </w:rPr>
        <w:t xml:space="preserve">BUPATI BANGKA SELATAN</w:t>
      </w:r>
      <w:r w:rsidDel="00000000" w:rsidR="00000000" w:rsidRPr="00000000">
        <w:rPr>
          <w:rtl w:val="0"/>
        </w:rPr>
      </w:r>
    </w:p>
    <w:p w:rsidR="00000000" w:rsidDel="00000000" w:rsidP="00000000" w:rsidRDefault="00000000" w:rsidRPr="00000000" w14:paraId="00000005">
      <w:pPr>
        <w:contextualSpacing w:val="0"/>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 E N G U M U M A N</w:t>
      </w:r>
    </w:p>
    <w:p w:rsidR="00000000" w:rsidDel="00000000" w:rsidP="00000000" w:rsidRDefault="00000000" w:rsidRPr="00000000" w14:paraId="00000007">
      <w:pPr>
        <w:contextualSpacing w:val="0"/>
        <w:jc w:val="center"/>
        <w:rPr>
          <w:rFonts w:ascii="Tahoma" w:cs="Tahoma" w:eastAsia="Tahoma" w:hAnsi="Tahoma"/>
        </w:rPr>
      </w:pPr>
      <w:r w:rsidDel="00000000" w:rsidR="00000000" w:rsidRPr="00000000">
        <w:rPr>
          <w:rFonts w:ascii="Arial" w:cs="Arial" w:eastAsia="Arial" w:hAnsi="Arial"/>
          <w:rtl w:val="0"/>
        </w:rPr>
        <w:t xml:space="preserve">Nomor : 810/821/BKPSDMD/2018</w:t>
      </w:r>
      <w:r w:rsidDel="00000000" w:rsidR="00000000" w:rsidRPr="00000000">
        <w:rPr>
          <w:rtl w:val="0"/>
        </w:rPr>
      </w:r>
    </w:p>
    <w:p w:rsidR="00000000" w:rsidDel="00000000" w:rsidP="00000000" w:rsidRDefault="00000000" w:rsidRPr="00000000" w14:paraId="00000008">
      <w:pPr>
        <w:contextualSpacing w:val="0"/>
        <w:jc w:val="center"/>
        <w:rPr>
          <w:rFonts w:ascii="Tahoma" w:cs="Tahoma" w:eastAsia="Tahoma" w:hAnsi="Tahoma"/>
        </w:rPr>
      </w:pPr>
      <w:r w:rsidDel="00000000" w:rsidR="00000000" w:rsidRPr="00000000">
        <w:rPr>
          <w:rtl w:val="0"/>
        </w:rPr>
      </w:r>
    </w:p>
    <w:p w:rsidR="00000000" w:rsidDel="00000000" w:rsidP="00000000" w:rsidRDefault="00000000" w:rsidRPr="00000000" w14:paraId="00000009">
      <w:pPr>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TENTANG </w:t>
      </w:r>
    </w:p>
    <w:p w:rsidR="00000000" w:rsidDel="00000000" w:rsidP="00000000" w:rsidRDefault="00000000" w:rsidRPr="00000000" w14:paraId="0000000A">
      <w:pPr>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SELEKSI PENERIMAAN CALON PEGAWAI NEGERI SIPIL</w:t>
      </w:r>
    </w:p>
    <w:p w:rsidR="00000000" w:rsidDel="00000000" w:rsidP="00000000" w:rsidRDefault="00000000" w:rsidRPr="00000000" w14:paraId="0000000B">
      <w:pPr>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PEMERINTAH KABUPATEN BANGKA SELATAN</w:t>
      </w:r>
    </w:p>
    <w:p w:rsidR="00000000" w:rsidDel="00000000" w:rsidP="00000000" w:rsidRDefault="00000000" w:rsidRPr="00000000" w14:paraId="0000000C">
      <w:pPr>
        <w:contextualSpacing w:val="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rtl w:val="0"/>
        </w:rPr>
        <w:t xml:space="preserve">TAHUN 2018</w:t>
      </w:r>
      <w:r w:rsidDel="00000000" w:rsidR="00000000" w:rsidRPr="00000000">
        <w:rPr>
          <w:rtl w:val="0"/>
        </w:rPr>
      </w:r>
    </w:p>
    <w:p w:rsidR="00000000" w:rsidDel="00000000" w:rsidP="00000000" w:rsidRDefault="00000000" w:rsidRPr="00000000" w14:paraId="0000000D">
      <w:pPr>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ind w:firstLine="709"/>
        <w:contextualSpacing w:val="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Berdasarkan Keputusan Menteri Pendayagunaan Aparatur Negara dan Reformasi Birokrasi Republik Indonesia Nomor 356 Tahun 2018 tentang Kebutuhan Pegawai Aparatur Sipil Negara di lingkungan Kabupaten Bangka Selatan Tahun Anggaran 2018</w:t>
      </w:r>
      <w:r w:rsidDel="00000000" w:rsidR="00000000" w:rsidRPr="00000000">
        <w:rPr>
          <w:rFonts w:ascii="Arial" w:cs="Arial" w:eastAsia="Arial" w:hAnsi="Arial"/>
          <w:color w:val="000000"/>
          <w:sz w:val="22"/>
          <w:szCs w:val="22"/>
          <w:rtl w:val="0"/>
        </w:rPr>
        <w:t xml:space="preserve">, Pemerintah Kabupaten Bangka Selatan akan membuka pendaftaran seleksi penerimaan CPNS Tahun Anggaran 2018 sebagaimana rincian alokasi formasi terlampir dengan ketentuan sebagai berikut :</w:t>
      </w:r>
    </w:p>
    <w:p w:rsidR="00000000" w:rsidDel="00000000" w:rsidP="00000000" w:rsidRDefault="00000000" w:rsidRPr="00000000" w14:paraId="0000000F">
      <w:pPr>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PERSYARATAN PELAMAR</w:t>
      </w:r>
    </w:p>
    <w:p w:rsidR="00000000" w:rsidDel="00000000" w:rsidP="00000000" w:rsidRDefault="00000000" w:rsidRPr="00000000" w14:paraId="00000011">
      <w:pPr>
        <w:tabs>
          <w:tab w:val="left" w:pos="851"/>
        </w:tabs>
        <w:ind w:firstLine="284"/>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 Persyaratan Umum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2">
      <w:pPr>
        <w:numPr>
          <w:ilvl w:val="0"/>
          <w:numId w:val="1"/>
        </w:numPr>
        <w:ind w:left="993" w:hanging="283.9999999999999"/>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Warga Negara Republik Indonesia yang bertakwa kepada Tuhan Yang Maha Esa, setia dan taat kepada Pancasila, UUD 1945 dan Negara Kesatuan Republik Indonesia;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99"/>
        </w:tabs>
        <w:spacing w:after="0" w:before="0" w:line="240" w:lineRule="auto"/>
        <w:ind w:left="993" w:right="0" w:hanging="283.9999999999999"/>
        <w:contextualSpacing w:val="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Usia Pelamar :</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99"/>
        </w:tabs>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Formasi Umum, Formasi Khusus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Cumlaude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dan Disabilitas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berusia paling rendah 18 (delapan belas) tahun dan paling tinggi 35 (tiga puluh lima) tahun pada saat pelamaran, usia pelamar ditentukan berdasarkan tanggal kelahiran yang tercantum pada Surat Tanda Tamat Belajar/Ijazah yang digunakan sebagai dasar untuk pelamaran.</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399"/>
        </w:tabs>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Formasi Khusus Eks Tenaga Honorer Kategori 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berusia paling tinggi 35 (tiga puluh lima) tahun pada tanggal 1 Agustus 2018.</w:t>
      </w:r>
    </w:p>
    <w:p w:rsidR="00000000" w:rsidDel="00000000" w:rsidP="00000000" w:rsidRDefault="00000000" w:rsidRPr="00000000" w14:paraId="00000016">
      <w:pPr>
        <w:numPr>
          <w:ilvl w:val="0"/>
          <w:numId w:val="1"/>
        </w:numPr>
        <w:ind w:left="993" w:hanging="283.9999999999999"/>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Tidak pernah dipidana dengan pidana penjara berdasarkan putusan pengadilan yang telah mempunyai kekuatan hukum yang tetap, karena melakukan tindak pidana atau kasus narkoba;</w:t>
      </w:r>
    </w:p>
    <w:p w:rsidR="00000000" w:rsidDel="00000000" w:rsidP="00000000" w:rsidRDefault="00000000" w:rsidRPr="00000000" w14:paraId="00000017">
      <w:pPr>
        <w:numPr>
          <w:ilvl w:val="0"/>
          <w:numId w:val="1"/>
        </w:numPr>
        <w:ind w:left="993" w:hanging="283.9999999999999"/>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Tidak pernah diberhentikan dengan hormat tidak atas permintaan sendiri atau tidak dengan hormat sebagai CPNS/PNS/ Calon Anggota TNI/Polri serta Anggota TNI/Polri/Pegawai BUMN/BUMD atau Pegawai Swasta;</w:t>
      </w:r>
    </w:p>
    <w:p w:rsidR="00000000" w:rsidDel="00000000" w:rsidP="00000000" w:rsidRDefault="00000000" w:rsidRPr="00000000" w14:paraId="00000018">
      <w:pPr>
        <w:numPr>
          <w:ilvl w:val="0"/>
          <w:numId w:val="1"/>
        </w:numPr>
        <w:ind w:left="993" w:hanging="283.9999999999999"/>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Tidak berkedudukan sebagai CPNS/PNS/ Calon Anggota TNI/Polri serta Anggota TNI/Polri/Siswa Sekolah Ikatan Dinas Pemerintah;</w:t>
      </w:r>
    </w:p>
    <w:p w:rsidR="00000000" w:rsidDel="00000000" w:rsidP="00000000" w:rsidRDefault="00000000" w:rsidRPr="00000000" w14:paraId="00000019">
      <w:pPr>
        <w:numPr>
          <w:ilvl w:val="0"/>
          <w:numId w:val="1"/>
        </w:numPr>
        <w:ind w:left="993" w:hanging="283.9999999999999"/>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Tidak berkedudukan sebagai anggota atau pengurus partai politik atau terlibat politik praktis;</w:t>
      </w:r>
    </w:p>
    <w:p w:rsidR="00000000" w:rsidDel="00000000" w:rsidP="00000000" w:rsidRDefault="00000000" w:rsidRPr="00000000" w14:paraId="0000001A">
      <w:pPr>
        <w:numPr>
          <w:ilvl w:val="0"/>
          <w:numId w:val="1"/>
        </w:numPr>
        <w:tabs>
          <w:tab w:val="left" w:pos="993"/>
        </w:tabs>
        <w:ind w:left="720" w:hanging="10.999999999999943"/>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Memiliki kualifikasi pendidikan (jenjang dan jurusan) sesuai dengan persyaratan jabatan;</w:t>
      </w:r>
    </w:p>
    <w:p w:rsidR="00000000" w:rsidDel="00000000" w:rsidP="00000000" w:rsidRDefault="00000000" w:rsidRPr="00000000" w14:paraId="0000001B">
      <w:pPr>
        <w:numPr>
          <w:ilvl w:val="0"/>
          <w:numId w:val="1"/>
        </w:numPr>
        <w:tabs>
          <w:tab w:val="left" w:pos="993"/>
        </w:tabs>
        <w:ind w:left="720" w:hanging="10.999999999999943"/>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Sehat jasmani dan rohani (kecuali untuk formasi bagi kaum penyandang cacat/disabilitas);</w:t>
      </w:r>
    </w:p>
    <w:p w:rsidR="00000000" w:rsidDel="00000000" w:rsidP="00000000" w:rsidRDefault="00000000" w:rsidRPr="00000000" w14:paraId="0000001C">
      <w:pPr>
        <w:numPr>
          <w:ilvl w:val="0"/>
          <w:numId w:val="1"/>
        </w:numPr>
        <w:ind w:left="993" w:hanging="283.9999999999999"/>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Tidak memiliki ketergantungan terhadap narkotika dan obat-obatan terlarang atau sejenisnya;</w:t>
      </w:r>
    </w:p>
    <w:p w:rsidR="00000000" w:rsidDel="00000000" w:rsidP="00000000" w:rsidRDefault="00000000" w:rsidRPr="00000000" w14:paraId="0000001D">
      <w:pPr>
        <w:numPr>
          <w:ilvl w:val="0"/>
          <w:numId w:val="1"/>
        </w:numPr>
        <w:ind w:left="993" w:hanging="426"/>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Bersedia ditempatkan di seluruh wilayah Negara Kesatuan Republik Indonesia atau Negara lain yang ditentukan oleh pemerintah;</w:t>
      </w:r>
    </w:p>
    <w:p w:rsidR="00000000" w:rsidDel="00000000" w:rsidP="00000000" w:rsidRDefault="00000000" w:rsidRPr="00000000" w14:paraId="0000001E">
      <w:pPr>
        <w:numPr>
          <w:ilvl w:val="0"/>
          <w:numId w:val="1"/>
        </w:numPr>
        <w:ind w:left="993" w:hanging="426"/>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Bersedia tidak mengajukan permohonan mutasi keluar Pemerintah Kabupaten Bangka Selatan sebelum memiliki masa kerja aktif sekurang-kurangnya 10 (sepuluh) Tahun terhitung mulai tanggal sebagai CPNS, dibuktikan dengan Surat Pernyataan yang dibubuhi materai Rp 6.000,- sebagaimana tercantum dalam lampiran pengumuman ini.</w:t>
      </w:r>
    </w:p>
    <w:p w:rsidR="00000000" w:rsidDel="00000000" w:rsidP="00000000" w:rsidRDefault="00000000" w:rsidRPr="00000000" w14:paraId="0000001F">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tabs>
          <w:tab w:val="left" w:pos="851"/>
        </w:tabs>
        <w:ind w:left="284"/>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Persyaratan Khusus :</w:t>
        <w:tab/>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142.00000000000003"/>
        <w:contextualSpacing w:val="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Pelamar Formasi Umum:</w:t>
      </w:r>
    </w:p>
    <w:p w:rsidR="00000000" w:rsidDel="00000000" w:rsidP="00000000" w:rsidRDefault="00000000" w:rsidRPr="00000000" w14:paraId="00000022">
      <w:pPr>
        <w:numPr>
          <w:ilvl w:val="0"/>
          <w:numId w:val="3"/>
        </w:numPr>
        <w:ind w:left="993" w:hanging="283.9999999999999"/>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Memiliki kualifikasi Pendidikan (jenjang dan jurusan) sebagaimana tercantum dalam lampiran pengumuman ini;</w:t>
      </w:r>
    </w:p>
    <w:p w:rsidR="00000000" w:rsidDel="00000000" w:rsidP="00000000" w:rsidRDefault="00000000" w:rsidRPr="00000000" w14:paraId="00000023">
      <w:pPr>
        <w:numPr>
          <w:ilvl w:val="0"/>
          <w:numId w:val="3"/>
        </w:numPr>
        <w:spacing w:after="0" w:before="280" w:lineRule="auto"/>
        <w:ind w:left="993" w:hanging="273"/>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Pelamar merupakan lulusan dari Perguruan Tinggi Negeri/ Perguruan Tinggi Swasta (Dalam Negeri) yang telah terakreditasi dan program studi yang telah terakreditasi (bila dalam ijazah atau transkrip nilai tidak dicantumkan akreditasi program studi, agar melampirkan surat ketetapan akreditasi program studi dari Badan Akreditasi Nasional Perguruan Tinggi (BAN-PT) dan terdaftar di Forlap Kementerian Riset, Teknologi dan Pendidikan Tinggi serta akreditasi yang dilampirkan adalah akreditasi pada tahun saat pelamar lulus pendidikan)</w:t>
      </w:r>
    </w:p>
    <w:p w:rsidR="00000000" w:rsidDel="00000000" w:rsidP="00000000" w:rsidRDefault="00000000" w:rsidRPr="00000000" w14:paraId="00000024">
      <w:pPr>
        <w:numPr>
          <w:ilvl w:val="0"/>
          <w:numId w:val="3"/>
        </w:numPr>
        <w:spacing w:after="280" w:before="0" w:lineRule="auto"/>
        <w:ind w:left="993" w:hanging="273"/>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Pelamar lulusan Perguruan Tinggi Luar Negeri, telah mendapat Penyetaraan Ijazah dan Surat Keterangan yang menyatakan predikat kelulusannya dari Kementerian Riset, Teknologi dan Pendidikan Tinggi. </w:t>
      </w:r>
    </w:p>
    <w:p w:rsidR="00000000" w:rsidDel="00000000" w:rsidP="00000000" w:rsidRDefault="00000000" w:rsidRPr="00000000" w14:paraId="00000025">
      <w:pPr>
        <w:numPr>
          <w:ilvl w:val="0"/>
          <w:numId w:val="3"/>
        </w:numPr>
        <w:spacing w:after="120" w:lineRule="auto"/>
        <w:ind w:left="992" w:hanging="272"/>
        <w:contextualSpacing w:val="0"/>
        <w:jc w:val="both"/>
        <w:rPr>
          <w:sz w:val="22"/>
          <w:szCs w:val="22"/>
        </w:rPr>
      </w:pPr>
      <w:r w:rsidDel="00000000" w:rsidR="00000000" w:rsidRPr="00000000">
        <w:rPr>
          <w:rFonts w:ascii="Arial" w:cs="Arial" w:eastAsia="Arial" w:hAnsi="Arial"/>
          <w:sz w:val="22"/>
          <w:szCs w:val="22"/>
          <w:rtl w:val="0"/>
        </w:rPr>
        <w:t xml:space="preserve">Pada saat mendaftar, pelamar telah memiliki ijazah dan bukan merupakan ijazah sementara/ surat keterangan lulus.</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142.00000000000003"/>
        <w:contextualSpacing w:val="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Pelamar Formasi Khusus :</w:t>
      </w:r>
    </w:p>
    <w:p w:rsidR="00000000" w:rsidDel="00000000" w:rsidP="00000000" w:rsidRDefault="00000000" w:rsidRPr="00000000" w14:paraId="0000002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Memiliki kualifikasi Pendidikan (jenjang dan jurusan) sebagaimana tercantum dalam lampiran pengumuman ini;</w:t>
      </w:r>
    </w:p>
    <w:p w:rsidR="00000000" w:rsidDel="00000000" w:rsidP="00000000" w:rsidRDefault="00000000" w:rsidRPr="00000000" w14:paraId="000000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Putra/Putri Lulusan Terbaik Berpredikat Dengan Pujian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Cumlaude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merupakan lulusan dari Perguruan Tinggi Dalam Negeri dengan predikat Dengan Pujian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Cumlaude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berasal dari Perguruan Tinggi terakreditasi A/Unggul dan Program Studi terakreditasi A/Unggul pada saat kelulusan.</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dari Perguruan Tinggi Luar Negeri dapat mendaftar setelah memperoleh penyetaraan ijazah dan surat keterangan yang menyatakan predikat kelulusannya setara dengan huruf a di atas dari Kementerian Riset, Teknologi dan Pendidikan Tinggi.</w:t>
      </w:r>
    </w:p>
    <w:p w:rsidR="00000000" w:rsidDel="00000000" w:rsidP="00000000" w:rsidRDefault="00000000" w:rsidRPr="00000000" w14:paraId="0000002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Penyandang Disabilitas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berasal dari penyandang disabilitas atau berkebutuhan khusus/memiliki keterbatasan fisik.</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wajib melampirkan Surat Keterangan Dokter  yang menerangkan jenis/tingkat disabilitasnya.</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mampu melihat, mendengar, dan berbicara dengan baik, mampu melakukan tugas dan mampu bergerak dengan menggunakan alat bantu.</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Panitia Instansi akan melakukan verifikasi persyaratan pendaftaran dengan mengundang calon pelamar untuk memastikan kesesuaian formasi dengan tingkat/jenis disabilitas yang disandang.</w:t>
      </w:r>
    </w:p>
    <w:p w:rsidR="00000000" w:rsidDel="00000000" w:rsidP="00000000" w:rsidRDefault="00000000" w:rsidRPr="00000000" w14:paraId="000000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Tenaga Pendidik dari Eks Tenaga Honorer Kategori II :</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Diperuntukkan bagi Eks Tenaga Honorer Kategori II sebagai Tenaga Pendidik (Guru) yang terdaftar dalam database Badan Kepegawaian Negara dan tidak lulus Seleksi CPNS Tenaga Honorer Kategori II Tahun 2013.</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Berusia paling tinggi 35 (tiga puluh lima) tahun pada tanggal 1 Agustus 2018, masih aktif bekerja secara terus menerus sampai sekarang.</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Bagi Tenaga Pendidik minimal berijazah S1 (Strata 1) yang diperoleh sebelum pelaksanaan seleksi Tenaga Honorer Kategori II pada tanggal 3 November 2013.</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Memiliki tanda bukti nomor ujian Tenaga Honorer Kategori II Tahun 2013 dan memilki KTP (jika nomor ujian hilang maka melaporkan kepada Panitia Seleksi CPNS Kabupaten Bangka Selatan)</w:t>
      </w:r>
    </w:p>
    <w:p w:rsidR="00000000" w:rsidDel="00000000" w:rsidP="00000000" w:rsidRDefault="00000000" w:rsidRPr="00000000" w14:paraId="00000035">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6"/>
        </w:numPr>
        <w:ind w:left="1418" w:hanging="1418"/>
        <w:contextualSpacing w:val="0"/>
        <w:jc w:val="both"/>
        <w:rPr>
          <w:rFonts w:ascii="Arial" w:cs="Arial" w:eastAsia="Arial" w:hAnsi="Arial"/>
        </w:rPr>
      </w:pPr>
      <w:r w:rsidDel="00000000" w:rsidR="00000000" w:rsidRPr="00000000">
        <w:rPr>
          <w:rFonts w:ascii="Arial" w:cs="Arial" w:eastAsia="Arial" w:hAnsi="Arial"/>
          <w:b w:val="1"/>
          <w:sz w:val="22"/>
          <w:szCs w:val="22"/>
          <w:rtl w:val="0"/>
        </w:rPr>
        <w:t xml:space="preserve">KETENTUAN PENDAFTARAN</w:t>
      </w:r>
    </w:p>
    <w:p w:rsidR="00000000" w:rsidDel="00000000" w:rsidP="00000000" w:rsidRDefault="00000000" w:rsidRPr="00000000" w14:paraId="00000037">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Pendaftaran hanya dapat dilakukan secara </w:t>
      </w:r>
      <w:r w:rsidDel="00000000" w:rsidR="00000000" w:rsidRPr="00000000">
        <w:rPr>
          <w:rFonts w:ascii="Arial" w:cs="Arial" w:eastAsia="Arial" w:hAnsi="Arial"/>
          <w:i w:val="1"/>
          <w:sz w:val="22"/>
          <w:szCs w:val="22"/>
          <w:rtl w:val="0"/>
        </w:rPr>
        <w:t xml:space="preserve">online </w:t>
      </w:r>
      <w:r w:rsidDel="00000000" w:rsidR="00000000" w:rsidRPr="00000000">
        <w:rPr>
          <w:rFonts w:ascii="Arial" w:cs="Arial" w:eastAsia="Arial" w:hAnsi="Arial"/>
          <w:sz w:val="22"/>
          <w:szCs w:val="22"/>
          <w:rtl w:val="0"/>
        </w:rPr>
        <w:t xml:space="preserve">melalui portal SSCN ke alamat website </w:t>
      </w:r>
      <w:hyperlink r:id="rId7">
        <w:r w:rsidDel="00000000" w:rsidR="00000000" w:rsidRPr="00000000">
          <w:rPr>
            <w:rFonts w:ascii="Arial" w:cs="Arial" w:eastAsia="Arial" w:hAnsi="Arial"/>
            <w:b w:val="1"/>
            <w:color w:val="0000ff"/>
            <w:sz w:val="22"/>
            <w:szCs w:val="22"/>
            <w:u w:val="single"/>
            <w:rtl w:val="0"/>
          </w:rPr>
          <w:t xml:space="preserve">https://sscn.bkn.go.id</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8">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Pelamar hanya dapat mendaftar pada 1 (satu) Instansi dan 1 (satu) Formasi Jabatan (formasi umum/formasi khusus </w:t>
      </w:r>
      <w:r w:rsidDel="00000000" w:rsidR="00000000" w:rsidRPr="00000000">
        <w:rPr>
          <w:rFonts w:ascii="Arial" w:cs="Arial" w:eastAsia="Arial" w:hAnsi="Arial"/>
          <w:i w:val="1"/>
          <w:sz w:val="22"/>
          <w:szCs w:val="22"/>
          <w:rtl w:val="0"/>
        </w:rPr>
        <w:t xml:space="preserve">cumlaude</w:t>
      </w:r>
      <w:r w:rsidDel="00000000" w:rsidR="00000000" w:rsidRPr="00000000">
        <w:rPr>
          <w:rFonts w:ascii="Arial" w:cs="Arial" w:eastAsia="Arial" w:hAnsi="Arial"/>
          <w:sz w:val="22"/>
          <w:szCs w:val="22"/>
          <w:rtl w:val="0"/>
        </w:rPr>
        <w:t xml:space="preserve">/disabilitas);</w:t>
      </w:r>
    </w:p>
    <w:p w:rsidR="00000000" w:rsidDel="00000000" w:rsidP="00000000" w:rsidRDefault="00000000" w:rsidRPr="00000000" w14:paraId="00000039">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Pelamar wajib memiliki alamat </w:t>
      </w:r>
      <w:r w:rsidDel="00000000" w:rsidR="00000000" w:rsidRPr="00000000">
        <w:rPr>
          <w:rFonts w:ascii="Arial" w:cs="Arial" w:eastAsia="Arial" w:hAnsi="Arial"/>
          <w:i w:val="1"/>
          <w:sz w:val="22"/>
          <w:szCs w:val="22"/>
          <w:rtl w:val="0"/>
        </w:rPr>
        <w:t xml:space="preserve">E-mail </w:t>
      </w:r>
      <w:r w:rsidDel="00000000" w:rsidR="00000000" w:rsidRPr="00000000">
        <w:rPr>
          <w:rFonts w:ascii="Arial" w:cs="Arial" w:eastAsia="Arial" w:hAnsi="Arial"/>
          <w:sz w:val="22"/>
          <w:szCs w:val="22"/>
          <w:rtl w:val="0"/>
        </w:rPr>
        <w:t xml:space="preserve">(surat elektronik) pribadi yang masih aktif/berlaku;</w:t>
      </w:r>
    </w:p>
    <w:p w:rsidR="00000000" w:rsidDel="00000000" w:rsidP="00000000" w:rsidRDefault="00000000" w:rsidRPr="00000000" w14:paraId="0000003A">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Pelamar dapat melihat lowongan yang tersedia (pencarian lowongan) dan men-</w:t>
      </w:r>
      <w:r w:rsidDel="00000000" w:rsidR="00000000" w:rsidRPr="00000000">
        <w:rPr>
          <w:rFonts w:ascii="Arial" w:cs="Arial" w:eastAsia="Arial" w:hAnsi="Arial"/>
          <w:i w:val="1"/>
          <w:sz w:val="22"/>
          <w:szCs w:val="22"/>
          <w:rtl w:val="0"/>
        </w:rPr>
        <w:t xml:space="preserve">download</w:t>
      </w:r>
      <w:r w:rsidDel="00000000" w:rsidR="00000000" w:rsidRPr="00000000">
        <w:rPr>
          <w:rFonts w:ascii="Arial" w:cs="Arial" w:eastAsia="Arial" w:hAnsi="Arial"/>
          <w:sz w:val="22"/>
          <w:szCs w:val="22"/>
          <w:rtl w:val="0"/>
        </w:rPr>
        <w:t xml:space="preserve"> detail pengumuman formasi jabatan dan syarat pendaftaran (instansi Pemerintah Kabupaten Bangka Selatan) pada tabel untuk instansi;</w:t>
      </w:r>
    </w:p>
    <w:p w:rsidR="00000000" w:rsidDel="00000000" w:rsidP="00000000" w:rsidRDefault="00000000" w:rsidRPr="00000000" w14:paraId="0000003B">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Apabila pelamar tidak dapat mendaftar terkait data NIK dan Nomor KK, silahkan menghubungi Dinas Kependudukan dan Pencatatan Sipil (Dinas Dukcapil) sesuai dengan KTP Pelamar;</w:t>
      </w:r>
    </w:p>
    <w:p w:rsidR="00000000" w:rsidDel="00000000" w:rsidP="00000000" w:rsidRDefault="00000000" w:rsidRPr="00000000" w14:paraId="0000003C">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Pendaftaran dilakukan 3 (tiga) tahap yaitu tahap pendaftaran awal untuk akun Calon Peserta Seleksi, tahap pendaftaran formasi jabatan sesuai dengan kualifikasi pendidikan, dan tahap unggah/</w:t>
      </w:r>
      <w:r w:rsidDel="00000000" w:rsidR="00000000" w:rsidRPr="00000000">
        <w:rPr>
          <w:rFonts w:ascii="Arial" w:cs="Arial" w:eastAsia="Arial" w:hAnsi="Arial"/>
          <w:i w:val="1"/>
          <w:sz w:val="22"/>
          <w:szCs w:val="22"/>
          <w:rtl w:val="0"/>
        </w:rPr>
        <w:t xml:space="preserve">upload</w:t>
      </w:r>
      <w:r w:rsidDel="00000000" w:rsidR="00000000" w:rsidRPr="00000000">
        <w:rPr>
          <w:rFonts w:ascii="Arial" w:cs="Arial" w:eastAsia="Arial" w:hAnsi="Arial"/>
          <w:sz w:val="22"/>
          <w:szCs w:val="22"/>
          <w:rtl w:val="0"/>
        </w:rPr>
        <w:t xml:space="preserve"> dokumen;</w:t>
      </w:r>
      <w:r w:rsidDel="00000000" w:rsidR="00000000" w:rsidRPr="00000000">
        <w:rPr>
          <w:rtl w:val="0"/>
        </w:rPr>
      </w:r>
    </w:p>
    <w:p w:rsidR="00000000" w:rsidDel="00000000" w:rsidP="00000000" w:rsidRDefault="00000000" w:rsidRPr="00000000" w14:paraId="0000003D">
      <w:pPr>
        <w:numPr>
          <w:ilvl w:val="0"/>
          <w:numId w:val="12"/>
        </w:numPr>
        <w:ind w:left="709" w:hanging="2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Tahap I pendaftaran awal, pelamar mendaftar melalui </w:t>
      </w:r>
      <w:hyperlink r:id="rId8">
        <w:r w:rsidDel="00000000" w:rsidR="00000000" w:rsidRPr="00000000">
          <w:rPr>
            <w:rFonts w:ascii="Arial" w:cs="Arial" w:eastAsia="Arial" w:hAnsi="Arial"/>
            <w:b w:val="1"/>
            <w:color w:val="0000ff"/>
            <w:sz w:val="22"/>
            <w:szCs w:val="22"/>
            <w:u w:val="single"/>
            <w:rtl w:val="0"/>
          </w:rPr>
          <w:t xml:space="preserve">https://sscn.bkn.go.id</w:t>
        </w:r>
      </w:hyperlink>
      <w:r w:rsidDel="00000000" w:rsidR="00000000" w:rsidRPr="00000000">
        <w:rPr>
          <w:rtl w:val="0"/>
        </w:rPr>
        <w:t xml:space="preserve"> </w:t>
      </w:r>
      <w:r w:rsidDel="00000000" w:rsidR="00000000" w:rsidRPr="00000000">
        <w:rPr>
          <w:rFonts w:ascii="Arial" w:cs="Arial" w:eastAsia="Arial" w:hAnsi="Arial"/>
          <w:sz w:val="22"/>
          <w:szCs w:val="22"/>
          <w:rtl w:val="0"/>
        </w:rPr>
        <w:t xml:space="preserve">dengan membuat akun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registrasi dan mengisi data Nomor Induk Kependudukan (NIK) dan Nomor Kartu Keluarga atau NIK Kepala Keluarga.</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mengisi nama, tempat dan tanggal lahir, dan data lainnya (apabila terdapat perbedaan data pada KTP dan Ijazah, data yang digunakan adalah data pada Ijazah).</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upload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photo warna terbaru ukuran 3x4 berlatar belakang merah dalam format JPG minimal 120 kb dan maksimal 200 kb;</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mengisi alamat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pelamar yang aktif,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mudah diingat serta pertanyaan dan jawaban pengaman.</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pastikan data diisi dengan lengkap dan benar karena data yang telah disimpan tidak dapat diperbaiki atau dirubah, kemudian daftar.</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mencetak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Kartu Informasi Akun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sebagai bukti dan simpan kartu tersebut dengan baik;</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294"/>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Tahap II pendaftaran formasi jabatan melalui </w:t>
      </w:r>
      <w:hyperlink r:id="rId9">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https://sscn.bkn.go.id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cara :</w:t>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ke </w:t>
      </w:r>
      <w:hyperlink r:id="rId10">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https://sscn.bkn.go.id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memasukkan NIK dan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Password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telah didaftarkan,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selfie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memegang KTP dan Kartu Informasi Akun;</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mengisi form Biodata Peserta dengan lengkap dan benar, </w:t>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pilih Instansi dan jenis formasi, pilih pendidikan sesuai Ijazah, pilih jabatan yang akan dilamar dan isi seluruh data lainnya yang diminta;</w:t>
      </w:r>
    </w:p>
    <w:p w:rsidR="00000000" w:rsidDel="00000000" w:rsidP="00000000" w:rsidRDefault="00000000" w:rsidRPr="00000000" w14:paraId="0000004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cek kembali data yang telah dilengkapi maka data dikirim melalui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Final Resume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akan tersimpan di database.</w:t>
      </w:r>
    </w:p>
    <w:p w:rsidR="00000000" w:rsidDel="00000000" w:rsidP="00000000" w:rsidRDefault="00000000" w:rsidRPr="00000000" w14:paraId="000000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294"/>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Mengunggah/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Dokumen Lamaran  dengan cara :</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27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melihat Riwayat Pendaftaran SSCN dan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dokumen (unggah), dokumen di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harus berupa format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surat lamaran, surat pernyataan dan dokumen lainnya, dan berupa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(jpg/jpeg.png) untuk pas photo, setiap jenis dokumen minimal 120 kb dan maksimal 200 kb (kilobyte);</w:t>
      </w:r>
    </w:p>
    <w:p w:rsidR="00000000" w:rsidDel="00000000" w:rsidP="00000000" w:rsidRDefault="00000000" w:rsidRPr="00000000" w14:paraId="000000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27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Jenis dokumen yang di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di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upload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terdiri dari :</w:t>
      </w:r>
    </w:p>
    <w:p w:rsidR="00000000" w:rsidDel="00000000" w:rsidP="00000000" w:rsidRDefault="00000000" w:rsidRPr="00000000" w14:paraId="0000004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Surat Lamaran ditujukan kepada Bupati Bangka Selatan, diketik dengan komputer menggunakan kertas HVS Folio yang dibubuhi materai Rp. 6.000,- (enam ribu rupiah) dan ditandatangani oleh pelamar (format surat lamaran terlampir);</w:t>
      </w:r>
    </w:p>
    <w:p w:rsidR="00000000" w:rsidDel="00000000" w:rsidP="00000000" w:rsidRDefault="00000000" w:rsidRPr="00000000" w14:paraId="0000004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Kartu Tanda Penduduk (KTP) asli atau dokumen kependudukan lainnya (surat keterangan yang dikeluarkan Dinas Dukcapil);</w:t>
      </w:r>
    </w:p>
    <w:p w:rsidR="00000000" w:rsidDel="00000000" w:rsidP="00000000" w:rsidRDefault="00000000" w:rsidRPr="00000000" w14:paraId="0000005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Asli Ijazah yang dikeluarkan oleh Perguruan Tinggi;</w:t>
      </w:r>
    </w:p>
    <w:p w:rsidR="00000000" w:rsidDel="00000000" w:rsidP="00000000" w:rsidRDefault="00000000" w:rsidRPr="00000000" w14:paraId="0000005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Asli Transkrip Nilai yang dikeluarkan oleh Perguruan Tinggi;</w:t>
      </w:r>
    </w:p>
    <w:p w:rsidR="00000000" w:rsidDel="00000000" w:rsidP="00000000" w:rsidRDefault="00000000" w:rsidRPr="00000000" w14:paraId="0000005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photo warna ukuran 3x4 berlatar belakang merah.</w:t>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Surat Pernyataan diketik dengan komputer yang dibubuhi materai Rp. 6.000,- (enam ribu rupiah) dan ditandatangan pelamar (format surat pernyataan terlampir).</w:t>
      </w:r>
    </w:p>
    <w:p w:rsidR="00000000" w:rsidDel="00000000" w:rsidP="00000000" w:rsidRDefault="00000000" w:rsidRPr="00000000" w14:paraId="0000005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276" w:right="0" w:hanging="28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Kelengkapan tambahan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dokumen (bagi hal-hal tertentu) :</w:t>
      </w:r>
    </w:p>
    <w:p w:rsidR="00000000" w:rsidDel="00000000" w:rsidP="00000000" w:rsidRDefault="00000000" w:rsidRPr="00000000" w14:paraId="00000055">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1560" w:right="0" w:hanging="284.0000000000000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Surat ketetapan akreditasi program studi dari Badan Akreditasi Nasional Perguruan Tinggi (BAN-PT) dan terdaftar di Forlap Kementerian Riset, Teknologi dan Pendidikan Tinggi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dilampirkan apabila dalam ijazah atau transkrip nilai tidak dicantumkan akreditasi program studi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1560" w:right="0" w:hanging="284.0000000000000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Sertifikat Pendidik bagi pelamar formasi Tenaga Pendidik/Guru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hanya bagi yang telah memiliki Sertifikat Pendidik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1560" w:right="0" w:hanging="284.0000000000000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Surat Keterangan dari Dokter Pemerintah yang menjelaskan jenis dan tingkat disabilitas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hanya bagi pelamar formasi khusus penyandang cacat/disabilitas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1560" w:right="0" w:hanging="284.0000000000000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Surat Tanda Registrasi (STR) dari organisasi profesi bagi pelamar formasi Tenaga Kesehatan.</w:t>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27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 hanya dapat diunggah/upload 1 (satu) kali, siapkan dengan teliti karena system tidak menerima unggah ulang dokumen.</w:t>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273"/>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yang telah melakukan pendaftaran secara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agar mencetak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Kartu Pendaftaran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w:t>
      </w:r>
      <w:hyperlink r:id="rId1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https://sscn.bkn.go.id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menggunakan kertas HVS F4, simpan kartu ini sebagai bukti pendaftaran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436"/>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Pendaftaran secara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dimulai dari tanggal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September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sampai dengan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Oktober 2018.</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436"/>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Khusus pendaftaran Tenaga Pendidik Eks Tenaga Honorer Kategori II dilakukan secara tersendiri pada Panitia Seleksi CPNS Kabupaten Bangka Selatan.</w:t>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36"/>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Panitia Seleksi CPNS Kabupaten Bangka Selatan memverifikasi kebenaran dokumen Tenaga Pendidik Eks Tenaga Honorer Kategori II.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numPr>
          <w:ilvl w:val="0"/>
          <w:numId w:val="6"/>
        </w:numPr>
        <w:tabs>
          <w:tab w:val="left" w:pos="567"/>
        </w:tabs>
        <w:ind w:left="1440" w:hanging="1440"/>
        <w:contextualSpacing w:val="0"/>
        <w:jc w:val="both"/>
        <w:rPr>
          <w:rFonts w:ascii="Arial" w:cs="Arial" w:eastAsia="Arial" w:hAnsi="Arial"/>
        </w:rPr>
      </w:pPr>
      <w:r w:rsidDel="00000000" w:rsidR="00000000" w:rsidRPr="00000000">
        <w:rPr>
          <w:rFonts w:ascii="Arial" w:cs="Arial" w:eastAsia="Arial" w:hAnsi="Arial"/>
          <w:b w:val="1"/>
          <w:sz w:val="22"/>
          <w:szCs w:val="22"/>
          <w:rtl w:val="0"/>
        </w:rPr>
        <w:t xml:space="preserve">PELAKSANAAN SELEKSI</w:t>
      </w:r>
    </w:p>
    <w:p w:rsidR="00000000" w:rsidDel="00000000" w:rsidP="00000000" w:rsidRDefault="00000000" w:rsidRPr="00000000" w14:paraId="00000060">
      <w:pPr>
        <w:tabs>
          <w:tab w:val="left" w:pos="567"/>
        </w:tabs>
        <w:ind w:left="567" w:hanging="567"/>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Tahap seleksi Calon Pegawai Negeri Sipil Pemerintah Kabupaten Bangka Selatan Tahun 2018 melalui 3 (tiga) tahapan seleksi dengan sistem gugur yang meliputi :</w:t>
      </w:r>
    </w:p>
    <w:p w:rsidR="00000000" w:rsidDel="00000000" w:rsidP="00000000" w:rsidRDefault="00000000" w:rsidRPr="00000000" w14:paraId="00000061">
      <w:pPr>
        <w:numPr>
          <w:ilvl w:val="0"/>
          <w:numId w:val="13"/>
        </w:numPr>
        <w:ind w:left="851" w:hanging="284"/>
        <w:contextualSpacing w:val="0"/>
        <w:jc w:val="both"/>
        <w:rPr>
          <w:rFonts w:ascii="Arial" w:cs="Arial" w:eastAsia="Arial" w:hAnsi="Arial"/>
          <w:color w:val="000000"/>
          <w:sz w:val="22"/>
          <w:szCs w:val="22"/>
          <w:u w:val="none"/>
        </w:rPr>
      </w:pPr>
      <w:r w:rsidDel="00000000" w:rsidR="00000000" w:rsidRPr="00000000">
        <w:rPr>
          <w:rFonts w:ascii="Arial" w:cs="Arial" w:eastAsia="Arial" w:hAnsi="Arial"/>
          <w:sz w:val="22"/>
          <w:szCs w:val="22"/>
          <w:rtl w:val="0"/>
        </w:rPr>
        <w:t xml:space="preserve">Tahapan seleksi I </w:t>
      </w:r>
      <w:r w:rsidDel="00000000" w:rsidR="00000000" w:rsidRPr="00000000">
        <w:rPr>
          <w:rFonts w:ascii="Arial" w:cs="Arial" w:eastAsia="Arial" w:hAnsi="Arial"/>
          <w:color w:val="000000"/>
          <w:sz w:val="22"/>
          <w:szCs w:val="22"/>
          <w:rtl w:val="0"/>
        </w:rPr>
        <w:t xml:space="preserve">berupa seleksi administrasi terhadap kelengkapan dokumen pelamar sesuai yang dipersyaratkan melalui </w:t>
      </w:r>
      <w:hyperlink r:id="rId12">
        <w:r w:rsidDel="00000000" w:rsidR="00000000" w:rsidRPr="00000000">
          <w:rPr>
            <w:rFonts w:ascii="Arial" w:cs="Arial" w:eastAsia="Arial" w:hAnsi="Arial"/>
            <w:b w:val="1"/>
            <w:color w:val="0000ff"/>
            <w:sz w:val="22"/>
            <w:szCs w:val="22"/>
            <w:u w:val="single"/>
            <w:rtl w:val="0"/>
          </w:rPr>
          <w:t xml:space="preserve">https://sscn.bkn.go.id</w:t>
        </w:r>
      </w:hyperlink>
      <w:r w:rsidDel="00000000" w:rsidR="00000000" w:rsidRPr="00000000">
        <w:rPr>
          <w:rFonts w:ascii="Arial" w:cs="Arial" w:eastAsia="Arial" w:hAnsi="Arial"/>
          <w:color w:val="000000"/>
          <w:sz w:val="22"/>
          <w:szCs w:val="22"/>
          <w:u w:val="none"/>
          <w:rtl w:val="0"/>
        </w:rPr>
        <w:t xml:space="preserve">, pelamar yang dinyatakan lulus seleksi administrasi dapat mengikuti Seleksi Kompetensi Dasar.</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Pelamar dapat mencetak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Kartu Tanda Peserta Ujian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melalui </w:t>
      </w:r>
      <w:hyperlink r:id="rId13">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https://sscn.bkn.go.id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lulus verifikasi dalam Seleksi Administrasi untuk mengikuti Seleksi Kompetensi Dasar.</w:t>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Khusus Tenaga Pendidik Eks Tenaga Honorer Kategori II yang telah diverifikasi dokumennya wajib mengikuti Seleksi Kompetensi Dasar (SKD).</w:t>
      </w:r>
    </w:p>
    <w:p w:rsidR="00000000" w:rsidDel="00000000" w:rsidP="00000000" w:rsidRDefault="00000000" w:rsidRPr="00000000" w14:paraId="0000006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saat mengikuti Seleksi Kompetensi Dasar (SKD) dan Seleksi Kompetensi Bidang (SKB), peserta wajib mengenakan pakaian kemeja warna putih, celana/rok warna hitam/gelap serta memakai sepatu.</w:t>
      </w:r>
    </w:p>
    <w:p w:rsidR="00000000" w:rsidDel="00000000" w:rsidP="00000000" w:rsidRDefault="00000000" w:rsidRPr="00000000" w14:paraId="00000065">
      <w:pPr>
        <w:numPr>
          <w:ilvl w:val="0"/>
          <w:numId w:val="13"/>
        </w:numPr>
        <w:ind w:left="851" w:hanging="284"/>
        <w:contextualSpacing w:val="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Tahapan seleksi II</w:t>
      </w:r>
      <w:r w:rsidDel="00000000" w:rsidR="00000000" w:rsidRPr="00000000">
        <w:rPr>
          <w:rFonts w:ascii="Arial" w:cs="Arial" w:eastAsia="Arial" w:hAnsi="Arial"/>
          <w:color w:val="000000"/>
          <w:sz w:val="22"/>
          <w:szCs w:val="22"/>
          <w:rtl w:val="0"/>
        </w:rPr>
        <w:t xml:space="preserve"> berupa Seleksi Kompetensi Dasar (SKD) dengan sistem </w:t>
      </w:r>
      <w:r w:rsidDel="00000000" w:rsidR="00000000" w:rsidRPr="00000000">
        <w:rPr>
          <w:rFonts w:ascii="Arial" w:cs="Arial" w:eastAsia="Arial" w:hAnsi="Arial"/>
          <w:i w:val="1"/>
          <w:color w:val="000000"/>
          <w:sz w:val="22"/>
          <w:szCs w:val="22"/>
          <w:rtl w:val="0"/>
        </w:rPr>
        <w:t xml:space="preserve">Computer Assisted Test</w:t>
      </w:r>
      <w:r w:rsidDel="00000000" w:rsidR="00000000" w:rsidRPr="00000000">
        <w:rPr>
          <w:rFonts w:ascii="Arial" w:cs="Arial" w:eastAsia="Arial" w:hAnsi="Arial"/>
          <w:color w:val="000000"/>
          <w:sz w:val="22"/>
          <w:szCs w:val="22"/>
          <w:rtl w:val="0"/>
        </w:rPr>
        <w:t xml:space="preserve"> (CAT) (</w:t>
      </w:r>
      <w:r w:rsidDel="00000000" w:rsidR="00000000" w:rsidRPr="00000000">
        <w:rPr>
          <w:rFonts w:ascii="Arial" w:cs="Arial" w:eastAsia="Arial" w:hAnsi="Arial"/>
          <w:i w:val="1"/>
          <w:color w:val="000000"/>
          <w:sz w:val="22"/>
          <w:szCs w:val="22"/>
          <w:rtl w:val="0"/>
        </w:rPr>
        <w:t xml:space="preserve">tempat dan jadwal pelaksanaan ujian akan diinformasikan kemudian</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66">
      <w:pPr>
        <w:ind w:left="851"/>
        <w:contextualSpacing w:val="0"/>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Materi TKD meliputi :</w:t>
      </w:r>
      <w:r w:rsidDel="00000000" w:rsidR="00000000" w:rsidRPr="00000000">
        <w:rPr>
          <w:rtl w:val="0"/>
        </w:rPr>
      </w:r>
    </w:p>
    <w:p w:rsidR="00000000" w:rsidDel="00000000" w:rsidP="00000000" w:rsidRDefault="00000000" w:rsidRPr="00000000" w14:paraId="00000067">
      <w:pPr>
        <w:ind w:left="851"/>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Tes Wawasan Kebangsaan (TWK);</w:t>
      </w:r>
    </w:p>
    <w:p w:rsidR="00000000" w:rsidDel="00000000" w:rsidP="00000000" w:rsidRDefault="00000000" w:rsidRPr="00000000" w14:paraId="00000068">
      <w:pPr>
        <w:ind w:left="851"/>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Tes Intelegensi Umum (TIU); dan</w:t>
      </w:r>
    </w:p>
    <w:p w:rsidR="00000000" w:rsidDel="00000000" w:rsidP="00000000" w:rsidRDefault="00000000" w:rsidRPr="00000000" w14:paraId="00000069">
      <w:pPr>
        <w:ind w:left="851"/>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Tes Karakteristik Pribadi (TKP).</w:t>
      </w:r>
    </w:p>
    <w:p w:rsidR="00000000" w:rsidDel="00000000" w:rsidP="00000000" w:rsidRDefault="00000000" w:rsidRPr="00000000" w14:paraId="0000006A">
      <w:pPr>
        <w:ind w:left="851"/>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Kelulusan SKD didasarkan pada nilai ambang batas (</w:t>
      </w:r>
      <w:r w:rsidDel="00000000" w:rsidR="00000000" w:rsidRPr="00000000">
        <w:rPr>
          <w:rFonts w:ascii="Arial" w:cs="Arial" w:eastAsia="Arial" w:hAnsi="Arial"/>
          <w:i w:val="1"/>
          <w:color w:val="000000"/>
          <w:sz w:val="22"/>
          <w:szCs w:val="22"/>
          <w:rtl w:val="0"/>
        </w:rPr>
        <w:t xml:space="preserve">passing grade</w:t>
      </w:r>
      <w:r w:rsidDel="00000000" w:rsidR="00000000" w:rsidRPr="00000000">
        <w:rPr>
          <w:rFonts w:ascii="Arial" w:cs="Arial" w:eastAsia="Arial" w:hAnsi="Arial"/>
          <w:color w:val="000000"/>
          <w:sz w:val="22"/>
          <w:szCs w:val="22"/>
          <w:rtl w:val="0"/>
        </w:rPr>
        <w:t xml:space="preserve">) sesuai dengan Peraturan MenPANRB Nomor 37 Tahun 2018, pengumuman hasil SKD ditentukan berdasarkan nilai ambang batas (</w:t>
      </w:r>
      <w:r w:rsidDel="00000000" w:rsidR="00000000" w:rsidRPr="00000000">
        <w:rPr>
          <w:rFonts w:ascii="Arial" w:cs="Arial" w:eastAsia="Arial" w:hAnsi="Arial"/>
          <w:i w:val="1"/>
          <w:color w:val="000000"/>
          <w:sz w:val="22"/>
          <w:szCs w:val="22"/>
          <w:rtl w:val="0"/>
        </w:rPr>
        <w:t xml:space="preserve">passing grade</w:t>
      </w:r>
      <w:r w:rsidDel="00000000" w:rsidR="00000000" w:rsidRPr="00000000">
        <w:rPr>
          <w:rFonts w:ascii="Arial" w:cs="Arial" w:eastAsia="Arial" w:hAnsi="Arial"/>
          <w:color w:val="000000"/>
          <w:sz w:val="22"/>
          <w:szCs w:val="22"/>
          <w:rtl w:val="0"/>
        </w:rPr>
        <w:t xml:space="preserve">) dan paling banyak 3 (tiga) kali jumlah kebutuhan masing-masing Jabatan berdasarkan peringkat nilai seleksi kompetensi dasar, pelamar yang lulus SKD tersebut diikutkan Seleksi Kompetensi Bidang.</w:t>
      </w:r>
    </w:p>
    <w:p w:rsidR="00000000" w:rsidDel="00000000" w:rsidP="00000000" w:rsidRDefault="00000000" w:rsidRPr="00000000" w14:paraId="0000006B">
      <w:pPr>
        <w:numPr>
          <w:ilvl w:val="0"/>
          <w:numId w:val="13"/>
        </w:numPr>
        <w:ind w:left="851" w:hanging="284"/>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Tahapan Seleksi III berupa Seleksi Kompetensi Bidang (SKB) dengan sistem </w:t>
      </w:r>
      <w:r w:rsidDel="00000000" w:rsidR="00000000" w:rsidRPr="00000000">
        <w:rPr>
          <w:rFonts w:ascii="Arial" w:cs="Arial" w:eastAsia="Arial" w:hAnsi="Arial"/>
          <w:i w:val="1"/>
          <w:color w:val="000000"/>
          <w:sz w:val="22"/>
          <w:szCs w:val="22"/>
          <w:rtl w:val="0"/>
        </w:rPr>
        <w:t xml:space="preserve">Computer Assisted Test</w:t>
      </w:r>
      <w:r w:rsidDel="00000000" w:rsidR="00000000" w:rsidRPr="00000000">
        <w:rPr>
          <w:rFonts w:ascii="Arial" w:cs="Arial" w:eastAsia="Arial" w:hAnsi="Arial"/>
          <w:color w:val="000000"/>
          <w:sz w:val="22"/>
          <w:szCs w:val="22"/>
          <w:rtl w:val="0"/>
        </w:rPr>
        <w:t xml:space="preserve"> (CAT) (</w:t>
      </w:r>
      <w:r w:rsidDel="00000000" w:rsidR="00000000" w:rsidRPr="00000000">
        <w:rPr>
          <w:rFonts w:ascii="Arial" w:cs="Arial" w:eastAsia="Arial" w:hAnsi="Arial"/>
          <w:i w:val="1"/>
          <w:color w:val="000000"/>
          <w:sz w:val="22"/>
          <w:szCs w:val="22"/>
          <w:rtl w:val="0"/>
        </w:rPr>
        <w:t xml:space="preserve">tempat dan jadwal pelaksanaan ujian akan diinformasikan kemudian</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6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93" w:right="0" w:hanging="142.00000000000003"/>
        <w:contextualSpacing w:val="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Bagi pelamar jabatan Guru yang mempunyai Sertifikat Pendidik yang dikeluarkan Kementerian Pendidikan dan Kebudayaan tidak diperlukan mengikuti Seleksi Kompetensi Bidang (SKB).</w:t>
      </w:r>
    </w:p>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93" w:right="0" w:hanging="142.00000000000003"/>
        <w:contextualSpacing w:val="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Pendaftar dari Eks Tenaga Honorer Kategori II tidak diberlakukan Seleksi Kompetensi Bidang (SKB).</w:t>
      </w:r>
    </w:p>
    <w:p w:rsidR="00000000" w:rsidDel="00000000" w:rsidP="00000000" w:rsidRDefault="00000000" w:rsidRPr="00000000" w14:paraId="0000006E">
      <w:pPr>
        <w:numPr>
          <w:ilvl w:val="0"/>
          <w:numId w:val="13"/>
        </w:numPr>
        <w:ind w:left="851" w:hanging="284"/>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Pengumuman peserta yang dinyatakan lulus seleksi CPNS tahun 2018 berdasarkan hasil integrasi nilai Seleksi Kompetensi Dasar (SKD) dan Seleksi Kompetensi Bidang (SKB).</w:t>
      </w:r>
    </w:p>
    <w:p w:rsidR="00000000" w:rsidDel="00000000" w:rsidP="00000000" w:rsidRDefault="00000000" w:rsidRPr="00000000" w14:paraId="0000006F">
      <w:pPr>
        <w:ind w:left="1260" w:hanging="180"/>
        <w:contextualSpacing w:val="0"/>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ab/>
      </w:r>
    </w:p>
    <w:p w:rsidR="00000000" w:rsidDel="00000000" w:rsidP="00000000" w:rsidRDefault="00000000" w:rsidRPr="00000000" w14:paraId="00000070">
      <w:pPr>
        <w:ind w:left="567" w:hanging="578"/>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IV. </w:t>
        <w:tab/>
        <w:t xml:space="preserve">KETENTUAN LAIN-LAIN</w:t>
      </w:r>
    </w:p>
    <w:p w:rsidR="00000000" w:rsidDel="00000000" w:rsidP="00000000" w:rsidRDefault="00000000" w:rsidRPr="00000000" w14:paraId="00000071">
      <w:pPr>
        <w:spacing w:line="240"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numPr>
          <w:ilvl w:val="0"/>
          <w:numId w:val="2"/>
        </w:numPr>
        <w:tabs>
          <w:tab w:val="left" w:pos="851"/>
        </w:tabs>
        <w:ind w:left="72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Setiap informasi terkait penerimaan CPNS Pemerintah Kabupaten Bangka Selatan akan diumumkan secara resmi melalui </w:t>
      </w:r>
      <w:hyperlink r:id="rId14">
        <w:r w:rsidDel="00000000" w:rsidR="00000000" w:rsidRPr="00000000">
          <w:rPr>
            <w:rFonts w:ascii="Arial" w:cs="Arial" w:eastAsia="Arial" w:hAnsi="Arial"/>
            <w:b w:val="1"/>
            <w:color w:val="0000ff"/>
            <w:sz w:val="22"/>
            <w:szCs w:val="22"/>
            <w:u w:val="single"/>
            <w:rtl w:val="0"/>
          </w:rPr>
          <w:t xml:space="preserve">https://sscn.bkn.go.id</w:t>
        </w:r>
      </w:hyperlink>
      <w:r w:rsidDel="00000000" w:rsidR="00000000" w:rsidRPr="00000000">
        <w:rPr>
          <w:rFonts w:ascii="Arial" w:cs="Arial" w:eastAsia="Arial" w:hAnsi="Arial"/>
          <w:color w:val="000000"/>
          <w:sz w:val="22"/>
          <w:szCs w:val="22"/>
          <w:u w:val="none"/>
          <w:rtl w:val="0"/>
        </w:rPr>
        <w:t xml:space="preserve">, para pelamar disarankan terus memantau portal/laman tersebut secara rutin/periodik untuk melihat pengumuman penting serta waktu dan tempat pelaksanaan ujian.</w:t>
      </w:r>
      <w:r w:rsidDel="00000000" w:rsidR="00000000" w:rsidRPr="00000000">
        <w:rPr>
          <w:rtl w:val="0"/>
        </w:rPr>
      </w:r>
    </w:p>
    <w:p w:rsidR="00000000" w:rsidDel="00000000" w:rsidP="00000000" w:rsidRDefault="00000000" w:rsidRPr="00000000" w14:paraId="00000073">
      <w:pPr>
        <w:numPr>
          <w:ilvl w:val="0"/>
          <w:numId w:val="2"/>
        </w:numPr>
        <w:tabs>
          <w:tab w:val="left" w:pos="851"/>
        </w:tabs>
        <w:ind w:left="72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Seluruh proses tahapan seleksi CPNS tidak dipungut biaya, dihimbau agar tidak mempercayai apabila ada orang/pihak tertentu (calo) yang menjanjikan kelulusan dalam setiap tahapan seleksi dengan keharusan menyediakan sejumlah uang atau dalam bentuk lain;</w:t>
      </w:r>
    </w:p>
    <w:p w:rsidR="00000000" w:rsidDel="00000000" w:rsidP="00000000" w:rsidRDefault="00000000" w:rsidRPr="00000000" w14:paraId="00000074">
      <w:pPr>
        <w:numPr>
          <w:ilvl w:val="0"/>
          <w:numId w:val="2"/>
        </w:numPr>
        <w:tabs>
          <w:tab w:val="left" w:pos="851"/>
        </w:tabs>
        <w:ind w:left="72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Terhadap peserta yang tidak hadir dan/atau tidak mampu mengikuti tahapan seleksi dengan alasan apapun pada waktu dan tempat yang ditetapkan, maka dinyatakan gugur;</w:t>
      </w:r>
    </w:p>
    <w:p w:rsidR="00000000" w:rsidDel="00000000" w:rsidP="00000000" w:rsidRDefault="00000000" w:rsidRPr="00000000" w14:paraId="00000075">
      <w:pPr>
        <w:numPr>
          <w:ilvl w:val="0"/>
          <w:numId w:val="2"/>
        </w:numPr>
        <w:tabs>
          <w:tab w:val="left" w:pos="851"/>
        </w:tabs>
        <w:ind w:left="72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Apabila terdapat peserta yang telah dinyatakan lulus dan diterima kemudian mengundurkan diri/digugurkan karena sebab atau alasan tertentu, maka Panitia Seleksi dapat menggantikan dengan peserta yang memiliki peringkat terbaik di bawahnya;</w:t>
      </w:r>
    </w:p>
    <w:p w:rsidR="00000000" w:rsidDel="00000000" w:rsidP="00000000" w:rsidRDefault="00000000" w:rsidRPr="00000000" w14:paraId="00000076">
      <w:pPr>
        <w:numPr>
          <w:ilvl w:val="0"/>
          <w:numId w:val="2"/>
        </w:numPr>
        <w:tabs>
          <w:tab w:val="left" w:pos="851"/>
        </w:tabs>
        <w:ind w:left="72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Bagi peserta yang dinyatakan lulus SKD dan SKB, namun tidak dapat memenuhi persyaratan sesuai dengan ketentuan yang berlaku dinyatakan gugur;</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720" w:right="0" w:hanging="360"/>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Bagi pelamar yang memberikan keterangan tidak benar/palsu pada setiap tahapan pendaftaran, seleksi maupun setelah diangkat menjadi CPNS, Pemerintah Kabupaten Bangka Selatan berhak menggugurkan kelulusan tersebut dan/atau diberhentikan tidak dengan hormat sebagai CPNS/PNS;</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720" w:right="0" w:hanging="360"/>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Keputusan Panitia Seleksi bersifat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mutlak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tidak dapat diganggu gugat;</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240" w:lineRule="auto"/>
        <w:ind w:left="720" w:right="0" w:hanging="360"/>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Pelayanan dan penjelasan informasi terkait pelaksanaan seleksi CPNS Pemerintah Kabupaten Bangka Selatan Tahun 2018 dapat mengirim surat elektronik ke alamat e-mail </w:t>
      </w:r>
      <w:hyperlink r:id="rId1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bkpsdmdkab.basel@gmail.com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judul subyek “CPNS 2018” pada hari Senin s.d. Kamis pukul 08.00 s.d. 13.30 WIB, Jum’at dan Sabtu pukul 08.00 s.d. 11.00 WIB.</w:t>
      </w:r>
      <w:r w:rsidDel="00000000" w:rsidR="00000000" w:rsidRPr="00000000">
        <w:rPr>
          <w:rtl w:val="0"/>
        </w:rPr>
      </w:r>
    </w:p>
    <w:p w:rsidR="00000000" w:rsidDel="00000000" w:rsidP="00000000" w:rsidRDefault="00000000" w:rsidRPr="00000000" w14:paraId="0000007A">
      <w:pPr>
        <w:tabs>
          <w:tab w:val="center" w:pos="8640"/>
        </w:tabs>
        <w:ind w:firstLine="510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tabs>
          <w:tab w:val="center" w:pos="8640"/>
        </w:tabs>
        <w:ind w:firstLine="510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tabs>
          <w:tab w:val="center" w:pos="8640"/>
        </w:tabs>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tabs>
          <w:tab w:val="center" w:pos="8640"/>
        </w:tabs>
        <w:ind w:firstLine="5103"/>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Toboali, 18 September 2018</w:t>
      </w:r>
    </w:p>
    <w:p w:rsidR="00000000" w:rsidDel="00000000" w:rsidP="00000000" w:rsidRDefault="00000000" w:rsidRPr="00000000" w14:paraId="0000007E">
      <w:pPr>
        <w:tabs>
          <w:tab w:val="center" w:pos="8640"/>
        </w:tabs>
        <w:spacing w:line="240" w:lineRule="auto"/>
        <w:ind w:firstLine="5103"/>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103"/>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BUPATI BANGKA SELATAN,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040" w:right="0" w:firstLine="5103"/>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040" w:right="0" w:firstLine="5103"/>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040" w:right="0" w:firstLine="5103"/>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103"/>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Drs. H. JUSTIAR NOER, ST, MM, M.Si</w:t>
      </w:r>
      <w:r w:rsidDel="00000000" w:rsidR="00000000" w:rsidRPr="00000000">
        <w:rPr>
          <w:rtl w:val="0"/>
        </w:rPr>
      </w:r>
    </w:p>
    <w:p w:rsidR="00000000" w:rsidDel="00000000" w:rsidP="00000000" w:rsidRDefault="00000000" w:rsidRPr="00000000" w14:paraId="00000084">
      <w:pPr>
        <w:ind w:left="5040" w:firstLine="347.00000000000045"/>
        <w:contextualSpacing w:val="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5812"/>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LAMPIRAN II </w:t>
      </w:r>
    </w:p>
    <w:p w:rsidR="00000000" w:rsidDel="00000000" w:rsidP="00000000" w:rsidRDefault="00000000" w:rsidRPr="00000000" w14:paraId="00000086">
      <w:pPr>
        <w:ind w:left="5812"/>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PENGUMUMAN BUPATI BANGKA SELATAN</w:t>
      </w:r>
    </w:p>
    <w:p w:rsidR="00000000" w:rsidDel="00000000" w:rsidP="00000000" w:rsidRDefault="00000000" w:rsidRPr="00000000" w14:paraId="00000087">
      <w:pPr>
        <w:ind w:left="5812"/>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NOMOR    : 810/821/BKPSDMD/2018</w:t>
      </w:r>
    </w:p>
    <w:p w:rsidR="00000000" w:rsidDel="00000000" w:rsidP="00000000" w:rsidRDefault="00000000" w:rsidRPr="00000000" w14:paraId="00000088">
      <w:pPr>
        <w:ind w:left="5812"/>
        <w:contextualSpacing w:val="0"/>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TANGGAL : 18 SEPTEMBER 2018</w:t>
      </w:r>
      <w:r w:rsidDel="00000000" w:rsidR="00000000" w:rsidRPr="00000000">
        <w:rPr>
          <w:rtl w:val="0"/>
        </w:rPr>
      </w:r>
    </w:p>
    <w:p w:rsidR="00000000" w:rsidDel="00000000" w:rsidP="00000000" w:rsidRDefault="00000000" w:rsidRPr="00000000" w14:paraId="00000089">
      <w:pPr>
        <w:ind w:left="5040" w:firstLine="347.00000000000045"/>
        <w:contextualSpacing w:val="0"/>
        <w:jc w:val="both"/>
        <w:rPr>
          <w:rFonts w:ascii="Arial" w:cs="Arial" w:eastAsia="Arial" w:hAnsi="Arial"/>
          <w:b w:val="1"/>
        </w:rPr>
      </w:pP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08A">
      <w:pPr>
        <w:tabs>
          <w:tab w:val="left" w:pos="2746"/>
        </w:tabs>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CONTOH SURAT LAMARAN</w:t>
      </w:r>
    </w:p>
    <w:p w:rsidR="00000000" w:rsidDel="00000000" w:rsidP="00000000" w:rsidRDefault="00000000" w:rsidRPr="00000000" w14:paraId="0000008B">
      <w:pPr>
        <w:tabs>
          <w:tab w:val="left" w:pos="2746"/>
        </w:tabs>
        <w:contextualSpacing w:val="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8C">
      <w:pPr>
        <w:tabs>
          <w:tab w:val="left" w:pos="2746"/>
        </w:tabs>
        <w:contextualSpacing w:val="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8D">
      <w:pPr>
        <w:tabs>
          <w:tab w:val="left" w:pos="2746"/>
          <w:tab w:val="left" w:pos="6379"/>
        </w:tabs>
        <w:spacing w:line="288" w:lineRule="auto"/>
        <w:contextualSpacing w:val="0"/>
        <w:jc w:val="both"/>
        <w:rPr>
          <w:rFonts w:ascii="Arial" w:cs="Arial" w:eastAsia="Arial" w:hAnsi="Arial"/>
          <w:sz w:val="22"/>
          <w:szCs w:val="22"/>
        </w:rPr>
      </w:pPr>
      <w:r w:rsidDel="00000000" w:rsidR="00000000" w:rsidRPr="00000000">
        <w:rPr>
          <w:rFonts w:ascii="Arial" w:cs="Arial" w:eastAsia="Arial" w:hAnsi="Arial"/>
          <w:rtl w:val="0"/>
        </w:rPr>
        <w:tab/>
        <w:tab/>
      </w:r>
      <w:r w:rsidDel="00000000" w:rsidR="00000000" w:rsidRPr="00000000">
        <w:rPr>
          <w:rFonts w:ascii="Arial" w:cs="Arial" w:eastAsia="Arial" w:hAnsi="Arial"/>
          <w:sz w:val="22"/>
          <w:szCs w:val="22"/>
          <w:rtl w:val="0"/>
        </w:rPr>
        <w:t xml:space="preserve">……………….,……..………2018</w:t>
      </w:r>
    </w:p>
    <w:p w:rsidR="00000000" w:rsidDel="00000000" w:rsidP="00000000" w:rsidRDefault="00000000" w:rsidRPr="00000000" w14:paraId="0000008E">
      <w:pPr>
        <w:tabs>
          <w:tab w:val="left" w:pos="3052"/>
          <w:tab w:val="left" w:pos="6379"/>
        </w:tabs>
        <w:spacing w:line="288"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 xml:space="preserve">Kepada</w:t>
      </w:r>
    </w:p>
    <w:p w:rsidR="00000000" w:rsidDel="00000000" w:rsidP="00000000" w:rsidRDefault="00000000" w:rsidRPr="00000000" w14:paraId="0000008F">
      <w:pPr>
        <w:tabs>
          <w:tab w:val="left" w:pos="1843"/>
        </w:tabs>
        <w:spacing w:line="288" w:lineRule="auto"/>
        <w:ind w:right="-147"/>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 xml:space="preserve">   Yth. Bupati Bangka Selatan</w:t>
      </w:r>
    </w:p>
    <w:p w:rsidR="00000000" w:rsidDel="00000000" w:rsidP="00000000" w:rsidRDefault="00000000" w:rsidRPr="00000000" w14:paraId="00000090">
      <w:pPr>
        <w:tabs>
          <w:tab w:val="left" w:pos="2552"/>
        </w:tabs>
        <w:spacing w:line="288"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 xml:space="preserve">           di -</w:t>
      </w:r>
    </w:p>
    <w:p w:rsidR="00000000" w:rsidDel="00000000" w:rsidP="00000000" w:rsidRDefault="00000000" w:rsidRPr="00000000" w14:paraId="00000091">
      <w:pPr>
        <w:tabs>
          <w:tab w:val="left" w:pos="3052"/>
        </w:tabs>
        <w:spacing w:line="288"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 xml:space="preserve">       Toboali</w:t>
      </w:r>
    </w:p>
    <w:p w:rsidR="00000000" w:rsidDel="00000000" w:rsidP="00000000" w:rsidRDefault="00000000" w:rsidRPr="00000000" w14:paraId="00000092">
      <w:pPr>
        <w:tabs>
          <w:tab w:val="left" w:pos="2746"/>
        </w:tabs>
        <w:spacing w:line="288" w:lineRule="auto"/>
        <w:ind w:left="504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tabs>
          <w:tab w:val="left" w:pos="2746"/>
        </w:tabs>
        <w:spacing w:line="288" w:lineRule="auto"/>
        <w:ind w:left="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Saya yang bertanda tangan di bawah ini :</w:t>
        <w:tab/>
      </w:r>
    </w:p>
    <w:p w:rsidR="00000000" w:rsidDel="00000000" w:rsidP="00000000" w:rsidRDefault="00000000" w:rsidRPr="00000000" w14:paraId="00000094">
      <w:pPr>
        <w:tabs>
          <w:tab w:val="left" w:pos="2746"/>
        </w:tabs>
        <w:spacing w:line="288" w:lineRule="auto"/>
        <w:ind w:left="4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Nama</w:t>
        <w:tab/>
        <w:tab/>
        <w:tab/>
        <w:tab/>
        <w:t xml:space="preserve">:</w:t>
      </w:r>
    </w:p>
    <w:p w:rsidR="00000000" w:rsidDel="00000000" w:rsidP="00000000" w:rsidRDefault="00000000" w:rsidRPr="00000000" w14:paraId="00000095">
      <w:pPr>
        <w:tabs>
          <w:tab w:val="left" w:pos="2746"/>
        </w:tabs>
        <w:spacing w:line="288" w:lineRule="auto"/>
        <w:ind w:left="85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Tempat / Tanggal Lahir</w:t>
        <w:tab/>
        <w:tab/>
        <w:t xml:space="preserve">:</w:t>
      </w:r>
    </w:p>
    <w:p w:rsidR="00000000" w:rsidDel="00000000" w:rsidP="00000000" w:rsidRDefault="00000000" w:rsidRPr="00000000" w14:paraId="00000096">
      <w:pPr>
        <w:tabs>
          <w:tab w:val="left" w:pos="2746"/>
        </w:tabs>
        <w:spacing w:line="288" w:lineRule="auto"/>
        <w:ind w:left="4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Jenis Kelamin</w:t>
        <w:tab/>
        <w:tab/>
        <w:tab/>
        <w:tab/>
        <w:t xml:space="preserve">:</w:t>
      </w:r>
    </w:p>
    <w:p w:rsidR="00000000" w:rsidDel="00000000" w:rsidP="00000000" w:rsidRDefault="00000000" w:rsidRPr="00000000" w14:paraId="00000097">
      <w:pPr>
        <w:tabs>
          <w:tab w:val="left" w:pos="2746"/>
        </w:tabs>
        <w:spacing w:line="288" w:lineRule="auto"/>
        <w:ind w:left="85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Pendidikan / Jurusan</w:t>
        <w:tab/>
        <w:tab/>
        <w:t xml:space="preserve">:</w:t>
      </w:r>
    </w:p>
    <w:p w:rsidR="00000000" w:rsidDel="00000000" w:rsidP="00000000" w:rsidRDefault="00000000" w:rsidRPr="00000000" w14:paraId="00000098">
      <w:pPr>
        <w:tabs>
          <w:tab w:val="left" w:pos="2746"/>
        </w:tabs>
        <w:spacing w:line="288" w:lineRule="auto"/>
        <w:ind w:left="85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Agama</w:t>
        <w:tab/>
        <w:tab/>
        <w:tab/>
        <w:tab/>
        <w:t xml:space="preserve">:</w:t>
      </w:r>
    </w:p>
    <w:p w:rsidR="00000000" w:rsidDel="00000000" w:rsidP="00000000" w:rsidRDefault="00000000" w:rsidRPr="00000000" w14:paraId="00000099">
      <w:pPr>
        <w:tabs>
          <w:tab w:val="left" w:pos="2746"/>
          <w:tab w:val="left" w:pos="4253"/>
        </w:tabs>
        <w:spacing w:line="288" w:lineRule="auto"/>
        <w:ind w:left="4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Alamat</w:t>
        <w:tab/>
        <w:tab/>
        <w:tab/>
        <w:t xml:space="preserve">:</w:t>
      </w:r>
    </w:p>
    <w:p w:rsidR="00000000" w:rsidDel="00000000" w:rsidP="00000000" w:rsidRDefault="00000000" w:rsidRPr="00000000" w14:paraId="0000009A">
      <w:pPr>
        <w:tabs>
          <w:tab w:val="left" w:pos="2746"/>
        </w:tabs>
        <w:spacing w:line="288" w:lineRule="auto"/>
        <w:ind w:left="4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No. Telp. Rumah / HP</w:t>
        <w:tab/>
        <w:tab/>
        <w:t xml:space="preserve">:</w:t>
      </w:r>
    </w:p>
    <w:p w:rsidR="00000000" w:rsidDel="00000000" w:rsidP="00000000" w:rsidRDefault="00000000" w:rsidRPr="00000000" w14:paraId="0000009B">
      <w:pPr>
        <w:tabs>
          <w:tab w:val="left" w:pos="2746"/>
        </w:tabs>
        <w:spacing w:line="288" w:lineRule="auto"/>
        <w:ind w:left="48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tabs>
          <w:tab w:val="left" w:pos="2746"/>
        </w:tabs>
        <w:spacing w:line="288" w:lineRule="auto"/>
        <w:ind w:left="4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Dengan ini mengajukan permohonan kepada Bapak untuk diterima menjadi Calon Pegawai Negeri Sipil di lingkungan Pemerintah Kabupaten Bangka Selatan. Sebagai bahan pertimbangan bersama ini disampaikan berkas lamaran dengan lampiran sebagai berikut :</w:t>
      </w:r>
    </w:p>
    <w:p w:rsidR="00000000" w:rsidDel="00000000" w:rsidP="00000000" w:rsidRDefault="00000000" w:rsidRPr="00000000" w14:paraId="0000009D">
      <w:pPr>
        <w:numPr>
          <w:ilvl w:val="0"/>
          <w:numId w:val="8"/>
        </w:numPr>
        <w:tabs>
          <w:tab w:val="left" w:pos="1276"/>
        </w:tabs>
        <w:spacing w:line="288" w:lineRule="auto"/>
        <w:ind w:left="1276" w:hanging="425"/>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Kartu Tanda Penduduk (KTP) asli yang masih berlaku atau Surat Keterangan dari Dinas Kependudukan dan Pencatatan Sipil.</w:t>
      </w:r>
    </w:p>
    <w:p w:rsidR="00000000" w:rsidDel="00000000" w:rsidP="00000000" w:rsidRDefault="00000000" w:rsidRPr="00000000" w14:paraId="0000009E">
      <w:pPr>
        <w:numPr>
          <w:ilvl w:val="0"/>
          <w:numId w:val="8"/>
        </w:numPr>
        <w:tabs>
          <w:tab w:val="left" w:pos="1276"/>
        </w:tabs>
        <w:spacing w:line="288" w:lineRule="auto"/>
        <w:ind w:left="1276" w:hanging="425"/>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Ijazah asli dan transkrip nilai asli.</w:t>
      </w:r>
    </w:p>
    <w:p w:rsidR="00000000" w:rsidDel="00000000" w:rsidP="00000000" w:rsidRDefault="00000000" w:rsidRPr="00000000" w14:paraId="0000009F">
      <w:pPr>
        <w:numPr>
          <w:ilvl w:val="0"/>
          <w:numId w:val="8"/>
        </w:numPr>
        <w:tabs>
          <w:tab w:val="left" w:pos="1276"/>
        </w:tabs>
        <w:spacing w:line="288" w:lineRule="auto"/>
        <w:ind w:left="1276" w:hanging="425"/>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Surat Keterangan Akreditasi (Apabila akreditasi tidak dicantumkan pada Ijazah/Transkrip Nilai).</w:t>
      </w:r>
    </w:p>
    <w:p w:rsidR="00000000" w:rsidDel="00000000" w:rsidP="00000000" w:rsidRDefault="00000000" w:rsidRPr="00000000" w14:paraId="000000A0">
      <w:pPr>
        <w:numPr>
          <w:ilvl w:val="0"/>
          <w:numId w:val="8"/>
        </w:numPr>
        <w:tabs>
          <w:tab w:val="left" w:pos="1276"/>
        </w:tabs>
        <w:spacing w:line="288" w:lineRule="auto"/>
        <w:ind w:left="1276" w:hanging="425"/>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 photo berwarna ukuran 3 X 4 CM sebanyak 6 (enam) lembar.</w:t>
      </w:r>
    </w:p>
    <w:p w:rsidR="00000000" w:rsidDel="00000000" w:rsidP="00000000" w:rsidRDefault="00000000" w:rsidRPr="00000000" w14:paraId="000000A1">
      <w:pPr>
        <w:numPr>
          <w:ilvl w:val="0"/>
          <w:numId w:val="8"/>
        </w:numPr>
        <w:tabs>
          <w:tab w:val="left" w:pos="1276"/>
        </w:tabs>
        <w:spacing w:line="288" w:lineRule="auto"/>
        <w:ind w:left="1276" w:hanging="425"/>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Surat Pernyataan bermaterai Rp 6.000,- yang sudah diisi.</w:t>
      </w:r>
    </w:p>
    <w:p w:rsidR="00000000" w:rsidDel="00000000" w:rsidP="00000000" w:rsidRDefault="00000000" w:rsidRPr="00000000" w14:paraId="000000A2">
      <w:pPr>
        <w:numPr>
          <w:ilvl w:val="0"/>
          <w:numId w:val="8"/>
        </w:numPr>
        <w:tabs>
          <w:tab w:val="left" w:pos="770"/>
          <w:tab w:val="left" w:pos="1276"/>
        </w:tabs>
        <w:spacing w:line="288" w:lineRule="auto"/>
        <w:ind w:left="1276" w:hanging="425"/>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Syarat-syarat khusus.</w:t>
      </w:r>
    </w:p>
    <w:p w:rsidR="00000000" w:rsidDel="00000000" w:rsidP="00000000" w:rsidRDefault="00000000" w:rsidRPr="00000000" w14:paraId="000000A3">
      <w:pPr>
        <w:tabs>
          <w:tab w:val="left" w:pos="770"/>
        </w:tabs>
        <w:spacing w:line="288" w:lineRule="auto"/>
        <w:ind w:left="1440" w:hanging="14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0A4">
      <w:pPr>
        <w:tabs>
          <w:tab w:val="left" w:pos="2746"/>
        </w:tabs>
        <w:spacing w:line="288" w:lineRule="auto"/>
        <w:ind w:left="480" w:hanging="4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Demikian permohonan ini disampaikan, atas perhatiannya saya ucapkan terima kasih.</w:t>
      </w:r>
    </w:p>
    <w:p w:rsidR="00000000" w:rsidDel="00000000" w:rsidP="00000000" w:rsidRDefault="00000000" w:rsidRPr="00000000" w14:paraId="000000A5">
      <w:pPr>
        <w:tabs>
          <w:tab w:val="left" w:pos="2746"/>
        </w:tabs>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tabs>
          <w:tab w:val="left" w:pos="2746"/>
        </w:tabs>
        <w:ind w:left="624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 xml:space="preserve">Hormat Saya,</w:t>
      </w:r>
    </w:p>
    <w:p w:rsidR="00000000" w:rsidDel="00000000" w:rsidP="00000000" w:rsidRDefault="00000000" w:rsidRPr="00000000" w14:paraId="000000A7">
      <w:pPr>
        <w:tabs>
          <w:tab w:val="left" w:pos="2746"/>
        </w:tabs>
        <w:ind w:left="6240"/>
        <w:contextualSpacing w:val="0"/>
        <w:jc w:val="both"/>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4127500</wp:posOffset>
                </wp:positionH>
                <wp:positionV relativeFrom="paragraph">
                  <wp:posOffset>50800</wp:posOffset>
                </wp:positionV>
                <wp:extent cx="695325" cy="472440"/>
                <wp:effectExtent b="0" l="0" r="0" t="0"/>
                <wp:wrapNone/>
                <wp:docPr id="1" name=""/>
                <a:graphic>
                  <a:graphicData uri="http://schemas.microsoft.com/office/word/2010/wordprocessingShape">
                    <wps:wsp>
                      <wps:cNvSpPr/>
                      <wps:cNvPr id="2" name="Shape 2"/>
                      <wps:spPr>
                        <a:xfrm>
                          <a:off x="5004688" y="3550130"/>
                          <a:ext cx="682625" cy="4597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Materai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Rp. 6.000,-</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4127500</wp:posOffset>
                </wp:positionH>
                <wp:positionV relativeFrom="paragraph">
                  <wp:posOffset>50800</wp:posOffset>
                </wp:positionV>
                <wp:extent cx="695325" cy="472440"/>
                <wp:effectExtent b="0" l="0" r="0" t="0"/>
                <wp:wrapNone/>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95325" cy="472440"/>
                        </a:xfrm>
                        <a:prstGeom prst="rect"/>
                        <a:ln/>
                      </pic:spPr>
                    </pic:pic>
                  </a:graphicData>
                </a:graphic>
              </wp:anchor>
            </w:drawing>
          </mc:Fallback>
        </mc:AlternateContent>
      </w:r>
    </w:p>
    <w:p w:rsidR="00000000" w:rsidDel="00000000" w:rsidP="00000000" w:rsidRDefault="00000000" w:rsidRPr="00000000" w14:paraId="000000A8">
      <w:pPr>
        <w:tabs>
          <w:tab w:val="left" w:pos="2746"/>
        </w:tabs>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r>
    </w:p>
    <w:p w:rsidR="00000000" w:rsidDel="00000000" w:rsidP="00000000" w:rsidRDefault="00000000" w:rsidRPr="00000000" w14:paraId="000000A9">
      <w:pPr>
        <w:tabs>
          <w:tab w:val="left" w:pos="2746"/>
        </w:tabs>
        <w:ind w:left="6000" w:hanging="96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tabs>
          <w:tab w:val="left" w:pos="2746"/>
        </w:tabs>
        <w:ind w:left="6000" w:hanging="96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tabs>
          <w:tab w:val="left" w:pos="2746"/>
        </w:tabs>
        <w:ind w:left="120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 xml:space="preserve">        ( Nama Lengkap)</w:t>
      </w:r>
    </w:p>
    <w:p w:rsidR="00000000" w:rsidDel="00000000" w:rsidP="00000000" w:rsidRDefault="00000000" w:rsidRPr="00000000" w14:paraId="000000AC">
      <w:pPr>
        <w:tabs>
          <w:tab w:val="left" w:pos="2746"/>
        </w:tabs>
        <w:ind w:left="120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tabs>
          <w:tab w:val="left" w:pos="2746"/>
        </w:tabs>
        <w:ind w:left="567"/>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tabs>
          <w:tab w:val="left" w:pos="2746"/>
        </w:tabs>
        <w:ind w:left="567"/>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ind w:left="5812"/>
        <w:contextualSpacing w:val="0"/>
        <w:jc w:val="both"/>
        <w:rPr>
          <w:rFonts w:ascii="Arial" w:cs="Arial" w:eastAsia="Arial" w:hAnsi="Arial"/>
          <w:sz w:val="18"/>
          <w:szCs w:val="18"/>
        </w:rPr>
      </w:pPr>
      <w:r w:rsidDel="00000000" w:rsidR="00000000" w:rsidRPr="00000000">
        <w:br w:type="page"/>
      </w:r>
      <w:r w:rsidDel="00000000" w:rsidR="00000000" w:rsidRPr="00000000">
        <w:rPr>
          <w:rFonts w:ascii="Arial" w:cs="Arial" w:eastAsia="Arial" w:hAnsi="Arial"/>
          <w:sz w:val="18"/>
          <w:szCs w:val="18"/>
          <w:rtl w:val="0"/>
        </w:rPr>
        <w:t xml:space="preserve">LAMPIRAN III</w:t>
      </w:r>
    </w:p>
    <w:p w:rsidR="00000000" w:rsidDel="00000000" w:rsidP="00000000" w:rsidRDefault="00000000" w:rsidRPr="00000000" w14:paraId="000000B0">
      <w:pPr>
        <w:ind w:left="5812"/>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PENGUMUMAN BUPATI BANGKA SELATAN</w:t>
      </w:r>
    </w:p>
    <w:p w:rsidR="00000000" w:rsidDel="00000000" w:rsidP="00000000" w:rsidRDefault="00000000" w:rsidRPr="00000000" w14:paraId="000000B1">
      <w:pPr>
        <w:ind w:left="5812"/>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NOMOR    : 810/821/BKPSDMD/2018</w:t>
      </w:r>
    </w:p>
    <w:p w:rsidR="00000000" w:rsidDel="00000000" w:rsidP="00000000" w:rsidRDefault="00000000" w:rsidRPr="00000000" w14:paraId="000000B2">
      <w:pPr>
        <w:tabs>
          <w:tab w:val="left" w:pos="2746"/>
        </w:tabs>
        <w:ind w:left="567"/>
        <w:contextualSpacing w:val="0"/>
        <w:jc w:val="both"/>
        <w:rPr>
          <w:rFonts w:ascii="Arial" w:cs="Arial" w:eastAsia="Arial" w:hAnsi="Arial"/>
          <w:b w:val="1"/>
        </w:rPr>
      </w:pPr>
      <w:r w:rsidDel="00000000" w:rsidR="00000000" w:rsidRPr="00000000">
        <w:rPr>
          <w:rFonts w:ascii="Arial" w:cs="Arial" w:eastAsia="Arial" w:hAnsi="Arial"/>
          <w:sz w:val="18"/>
          <w:szCs w:val="18"/>
          <w:rtl w:val="0"/>
        </w:rPr>
        <w:tab/>
        <w:tab/>
        <w:tab/>
        <w:tab/>
        <w:tab/>
        <w:tab/>
        <w:t xml:space="preserve">TANGGAL : 18 SEPTEMBER 2018</w:t>
      </w:r>
      <w:r w:rsidDel="00000000" w:rsidR="00000000" w:rsidRPr="00000000">
        <w:rPr>
          <w:rtl w:val="0"/>
        </w:rPr>
      </w:r>
    </w:p>
    <w:p w:rsidR="00000000" w:rsidDel="00000000" w:rsidP="00000000" w:rsidRDefault="00000000" w:rsidRPr="00000000" w14:paraId="000000B3">
      <w:pPr>
        <w:ind w:left="36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B4">
      <w:pPr>
        <w:shd w:fill="ffffff" w:val="clear"/>
        <w:spacing w:line="276" w:lineRule="auto"/>
        <w:ind w:left="-18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PERNYATAAN</w:t>
      </w:r>
    </w:p>
    <w:p w:rsidR="00000000" w:rsidDel="00000000" w:rsidP="00000000" w:rsidRDefault="00000000" w:rsidRPr="00000000" w14:paraId="000000B5">
      <w:pPr>
        <w:shd w:fill="ffffff" w:val="clea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hd w:fill="ffffff" w:val="clea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Yang bertanda tangan di bawah ini :</w:t>
      </w:r>
    </w:p>
    <w:p w:rsidR="00000000" w:rsidDel="00000000" w:rsidP="00000000" w:rsidRDefault="00000000" w:rsidRPr="00000000" w14:paraId="000000B7">
      <w:pPr>
        <w:shd w:fill="ffffff" w:val="clear"/>
        <w:tabs>
          <w:tab w:val="left" w:pos="2890"/>
        </w:tabs>
        <w:spacing w:line="413" w:lineRule="auto"/>
        <w:ind w:left="1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Nama</w:t>
        <w:tab/>
        <w:t xml:space="preserve">:</w:t>
      </w:r>
    </w:p>
    <w:p w:rsidR="00000000" w:rsidDel="00000000" w:rsidP="00000000" w:rsidRDefault="00000000" w:rsidRPr="00000000" w14:paraId="000000B8">
      <w:pPr>
        <w:shd w:fill="ffffff" w:val="clear"/>
        <w:tabs>
          <w:tab w:val="left" w:pos="2890"/>
        </w:tabs>
        <w:spacing w:line="413" w:lineRule="auto"/>
        <w:ind w:left="19"/>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Tempat dan tanggal lahir</w:t>
        <w:tab/>
        <w:t xml:space="preserve">:</w:t>
      </w:r>
    </w:p>
    <w:p w:rsidR="00000000" w:rsidDel="00000000" w:rsidP="00000000" w:rsidRDefault="00000000" w:rsidRPr="00000000" w14:paraId="000000B9">
      <w:pPr>
        <w:shd w:fill="ffffff" w:val="clear"/>
        <w:tabs>
          <w:tab w:val="left" w:pos="2890"/>
        </w:tabs>
        <w:spacing w:line="413" w:lineRule="auto"/>
        <w:ind w:left="19"/>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Agama</w:t>
        <w:tab/>
        <w:t xml:space="preserve">:</w:t>
      </w:r>
    </w:p>
    <w:p w:rsidR="00000000" w:rsidDel="00000000" w:rsidP="00000000" w:rsidRDefault="00000000" w:rsidRPr="00000000" w14:paraId="000000BA">
      <w:pPr>
        <w:shd w:fill="ffffff" w:val="clear"/>
        <w:tabs>
          <w:tab w:val="left" w:pos="2890"/>
        </w:tabs>
        <w:spacing w:line="413" w:lineRule="auto"/>
        <w:ind w:left="19"/>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Alamat</w:t>
        <w:tab/>
        <w:t xml:space="preserve">:</w:t>
      </w:r>
    </w:p>
    <w:p w:rsidR="00000000" w:rsidDel="00000000" w:rsidP="00000000" w:rsidRDefault="00000000" w:rsidRPr="00000000" w14:paraId="000000BB">
      <w:pPr>
        <w:shd w:fill="ffffff" w:val="clear"/>
        <w:spacing w:before="120" w:line="360" w:lineRule="auto"/>
        <w:ind w:left="1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Dengan ini menyatakan dengan sesungguhnya, bahwa saya :</w:t>
      </w:r>
    </w:p>
    <w:p w:rsidR="00000000" w:rsidDel="00000000" w:rsidP="00000000" w:rsidRDefault="00000000" w:rsidRPr="00000000" w14:paraId="000000BC">
      <w:pPr>
        <w:numPr>
          <w:ilvl w:val="0"/>
          <w:numId w:val="7"/>
        </w:numPr>
        <w:spacing w:line="360" w:lineRule="auto"/>
        <w:ind w:left="54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Memiliki integritas yang tinggi terhadap Negara Kesatuan Republik Indonesia;</w:t>
      </w:r>
    </w:p>
    <w:p w:rsidR="00000000" w:rsidDel="00000000" w:rsidP="00000000" w:rsidRDefault="00000000" w:rsidRPr="00000000" w14:paraId="000000BD">
      <w:pPr>
        <w:numPr>
          <w:ilvl w:val="0"/>
          <w:numId w:val="7"/>
        </w:numPr>
        <w:spacing w:line="360" w:lineRule="auto"/>
        <w:ind w:left="540" w:hanging="360"/>
        <w:contextualSpacing w:val="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Tidak berkedudukan sebagai CPNS/PNS/Calon Anggota TNI/Polri serta Anggota TNI/Polri /Siswa Sekolah Ikatan Dinas Pemerintah</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BE">
      <w:pPr>
        <w:numPr>
          <w:ilvl w:val="0"/>
          <w:numId w:val="7"/>
        </w:numPr>
        <w:spacing w:line="360" w:lineRule="auto"/>
        <w:ind w:left="54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Tidak berkedudukan sebagai anggota atau pengurus partai politik atau terlibat politik praktis; </w:t>
      </w:r>
    </w:p>
    <w:p w:rsidR="00000000" w:rsidDel="00000000" w:rsidP="00000000" w:rsidRDefault="00000000" w:rsidRPr="00000000" w14:paraId="000000BF">
      <w:pPr>
        <w:numPr>
          <w:ilvl w:val="0"/>
          <w:numId w:val="7"/>
        </w:numPr>
        <w:spacing w:line="360" w:lineRule="auto"/>
        <w:ind w:left="54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Tidak pernah diberhentikan dengan hormat tidak atas permintaan sendiri atau tidak dengan hormat sebagai CPNS/PNS/Calon Anggota TNI/Polri serta Anggota TNI/Polri/Pegawai BUMN/BUMD atau Pegawai Swasta; </w:t>
      </w:r>
    </w:p>
    <w:p w:rsidR="00000000" w:rsidDel="00000000" w:rsidP="00000000" w:rsidRDefault="00000000" w:rsidRPr="00000000" w14:paraId="000000C0">
      <w:pPr>
        <w:numPr>
          <w:ilvl w:val="0"/>
          <w:numId w:val="7"/>
        </w:numPr>
        <w:spacing w:line="360" w:lineRule="auto"/>
        <w:ind w:left="54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Tidak pernah dipidana dengan pidana penjara berdasarkan putusan pengadilan yang telah mempunyai kekuatan hukum tetap karena melakukan tindak pidana atau kasus narkoba; </w:t>
      </w:r>
    </w:p>
    <w:p w:rsidR="00000000" w:rsidDel="00000000" w:rsidP="00000000" w:rsidRDefault="00000000" w:rsidRPr="00000000" w14:paraId="000000C1">
      <w:pPr>
        <w:numPr>
          <w:ilvl w:val="0"/>
          <w:numId w:val="7"/>
        </w:numPr>
        <w:spacing w:line="360" w:lineRule="auto"/>
        <w:ind w:left="540" w:hanging="360"/>
        <w:contextualSpacing w:val="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Bersedia ditempatkan di seluruh wilayah Negara Kesatuan Republik Indonesia atau negara lain yang ditentukan oleh pemerintah; </w:t>
      </w:r>
      <w:r w:rsidDel="00000000" w:rsidR="00000000" w:rsidRPr="00000000">
        <w:rPr>
          <w:rtl w:val="0"/>
        </w:rPr>
      </w:r>
    </w:p>
    <w:p w:rsidR="00000000" w:rsidDel="00000000" w:rsidP="00000000" w:rsidRDefault="00000000" w:rsidRPr="00000000" w14:paraId="000000C2">
      <w:pPr>
        <w:numPr>
          <w:ilvl w:val="0"/>
          <w:numId w:val="7"/>
        </w:numPr>
        <w:spacing w:line="360" w:lineRule="auto"/>
        <w:ind w:left="540" w:hanging="360"/>
        <w:contextualSpacing w:val="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Berbadan sehat jasmani dan rohani (kecuali formasi bagi penyandang disabilitas) serta bebas narkoba dan jika </w:t>
      </w:r>
      <w:r w:rsidDel="00000000" w:rsidR="00000000" w:rsidRPr="00000000">
        <w:rPr>
          <w:rFonts w:ascii="Arial" w:cs="Arial" w:eastAsia="Arial" w:hAnsi="Arial"/>
          <w:color w:val="000000"/>
          <w:sz w:val="22"/>
          <w:szCs w:val="22"/>
          <w:rtl w:val="0"/>
        </w:rPr>
        <w:t xml:space="preserve">dinyatakan lulus seleksi bersedia membuktikan dengan Surat Keterangan dari instansi yang berwenang;</w:t>
      </w:r>
    </w:p>
    <w:p w:rsidR="00000000" w:rsidDel="00000000" w:rsidP="00000000" w:rsidRDefault="00000000" w:rsidRPr="00000000" w14:paraId="000000C3">
      <w:pPr>
        <w:numPr>
          <w:ilvl w:val="0"/>
          <w:numId w:val="7"/>
        </w:numPr>
        <w:spacing w:line="360" w:lineRule="auto"/>
        <w:ind w:left="540" w:hanging="360"/>
        <w:contextualSpacing w:val="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Bersedia tidak mengajukan permohonan mutasi keluar Pemerintah Kabupaten Bangka Selatan, sebelum memiliki masa kerja aktif sekurang-kurangnya 10 (sepuluh) tahun terhitung sejak Pengangkatan CPNS;</w:t>
      </w:r>
      <w:r w:rsidDel="00000000" w:rsidR="00000000" w:rsidRPr="00000000">
        <w:rPr>
          <w:rtl w:val="0"/>
        </w:rPr>
      </w:r>
    </w:p>
    <w:p w:rsidR="00000000" w:rsidDel="00000000" w:rsidP="00000000" w:rsidRDefault="00000000" w:rsidRPr="00000000" w14:paraId="000000C4">
      <w:pPr>
        <w:numPr>
          <w:ilvl w:val="0"/>
          <w:numId w:val="7"/>
        </w:numPr>
        <w:spacing w:line="360" w:lineRule="auto"/>
        <w:ind w:left="540" w:hanging="398"/>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Bersedia menerima segala </w:t>
      </w:r>
      <w:r w:rsidDel="00000000" w:rsidR="00000000" w:rsidRPr="00000000">
        <w:rPr>
          <w:rFonts w:ascii="Arial" w:cs="Arial" w:eastAsia="Arial" w:hAnsi="Arial"/>
          <w:sz w:val="22"/>
          <w:szCs w:val="22"/>
          <w:rtl w:val="0"/>
        </w:rPr>
        <w:t xml:space="preserve">Keputusan Tim Pengadaan CPNS dan tidak akan mengganggu gugat.</w:t>
      </w:r>
      <w:r w:rsidDel="00000000" w:rsidR="00000000" w:rsidRPr="00000000">
        <w:rPr>
          <w:rtl w:val="0"/>
        </w:rPr>
      </w:r>
    </w:p>
    <w:p w:rsidR="00000000" w:rsidDel="00000000" w:rsidP="00000000" w:rsidRDefault="00000000" w:rsidRPr="00000000" w14:paraId="000000C5">
      <w:pPr>
        <w:shd w:fill="ffffff" w:val="clear"/>
        <w:spacing w:before="120" w:line="413" w:lineRule="auto"/>
        <w:ind w:right="17"/>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Demikian pernyataan ini saya buat dengan sesungguhnya, dan saya bersedia dituntut dimuka pengadilan serta bersedia menerima segala tindakan yang diambil oleh Pemerintah Kabupaten Bangka Selatan,  apabila dikemudian hari terbukti pernyataan saya ini tidak benar.</w:t>
      </w:r>
    </w:p>
    <w:p w:rsidR="00000000" w:rsidDel="00000000" w:rsidP="00000000" w:rsidRDefault="00000000" w:rsidRPr="00000000" w14:paraId="000000C6">
      <w:pPr>
        <w:shd w:fill="ffffff" w:val="clear"/>
        <w:ind w:right="459"/>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hd w:fill="ffffff" w:val="clear"/>
        <w:ind w:right="459"/>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 xml:space="preserve">            ………………, ………………….</w:t>
      </w:r>
    </w:p>
    <w:p w:rsidR="00000000" w:rsidDel="00000000" w:rsidP="00000000" w:rsidRDefault="00000000" w:rsidRPr="00000000" w14:paraId="000000C8">
      <w:pPr>
        <w:shd w:fill="ffffff" w:val="clear"/>
        <w:ind w:left="5733" w:right="459" w:firstLine="27.000000000000455"/>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shd w:fill="ffffff" w:val="clear"/>
        <w:ind w:left="5733" w:right="459" w:firstLine="27.000000000000455"/>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Yang membuat pernyataan </w:t>
      </w:r>
    </w:p>
    <w:p w:rsidR="00000000" w:rsidDel="00000000" w:rsidP="00000000" w:rsidRDefault="00000000" w:rsidRPr="00000000" w14:paraId="000000CA">
      <w:pPr>
        <w:shd w:fill="ffffff" w:val="clear"/>
        <w:ind w:left="6453" w:right="459" w:hanging="192.99999999999955"/>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hd w:fill="ffffff" w:val="clear"/>
        <w:ind w:left="6453" w:right="459" w:hanging="192.99999999999955"/>
        <w:contextualSpacing w:val="0"/>
        <w:jc w:val="both"/>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3365500</wp:posOffset>
                </wp:positionH>
                <wp:positionV relativeFrom="paragraph">
                  <wp:posOffset>0</wp:posOffset>
                </wp:positionV>
                <wp:extent cx="695325" cy="472440"/>
                <wp:effectExtent b="0" l="0" r="0" t="0"/>
                <wp:wrapNone/>
                <wp:docPr id="2" name=""/>
                <a:graphic>
                  <a:graphicData uri="http://schemas.microsoft.com/office/word/2010/wordprocessingShape">
                    <wps:wsp>
                      <wps:cNvSpPr/>
                      <wps:cNvPr id="3" name="Shape 3"/>
                      <wps:spPr>
                        <a:xfrm>
                          <a:off x="5004688" y="3550130"/>
                          <a:ext cx="682625" cy="4597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Materai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Rp. 6.000,-</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3365500</wp:posOffset>
                </wp:positionH>
                <wp:positionV relativeFrom="paragraph">
                  <wp:posOffset>0</wp:posOffset>
                </wp:positionV>
                <wp:extent cx="695325" cy="472440"/>
                <wp:effectExtent b="0" l="0" r="0" t="0"/>
                <wp:wrapNone/>
                <wp:docPr id="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95325" cy="472440"/>
                        </a:xfrm>
                        <a:prstGeom prst="rect"/>
                        <a:ln/>
                      </pic:spPr>
                    </pic:pic>
                  </a:graphicData>
                </a:graphic>
              </wp:anchor>
            </w:drawing>
          </mc:Fallback>
        </mc:AlternateContent>
      </w:r>
    </w:p>
    <w:p w:rsidR="00000000" w:rsidDel="00000000" w:rsidP="00000000" w:rsidRDefault="00000000" w:rsidRPr="00000000" w14:paraId="000000CC">
      <w:pPr>
        <w:shd w:fill="ffffff" w:val="clear"/>
        <w:ind w:left="6453" w:right="459" w:firstLine="27.000000000000455"/>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shd w:fill="ffffff" w:val="clear"/>
        <w:ind w:right="459"/>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ab/>
        <w:tab/>
      </w:r>
    </w:p>
    <w:p w:rsidR="00000000" w:rsidDel="00000000" w:rsidP="00000000" w:rsidRDefault="00000000" w:rsidRPr="00000000" w14:paraId="000000CE">
      <w:pPr>
        <w:ind w:left="558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F">
      <w:pPr>
        <w:ind w:left="36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0">
      <w:pPr>
        <w:ind w:left="36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1">
      <w:pPr>
        <w:tabs>
          <w:tab w:val="left" w:pos="2746"/>
        </w:tabs>
        <w:ind w:left="567"/>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tabs>
          <w:tab w:val="left" w:pos="2746"/>
        </w:tabs>
        <w:ind w:left="567"/>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sectPr>
          <w:pgSz w:h="20160" w:w="12240"/>
          <w:pgMar w:bottom="1985" w:top="1134" w:left="1134"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8">
      <w:pPr>
        <w:ind w:left="6096"/>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LAMPIRAN I</w:t>
      </w:r>
    </w:p>
    <w:p w:rsidR="00000000" w:rsidDel="00000000" w:rsidP="00000000" w:rsidRDefault="00000000" w:rsidRPr="00000000" w14:paraId="000000D9">
      <w:pPr>
        <w:ind w:left="6096"/>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PENGUMUMAN BUPATI BANGKA SELATAN</w:t>
      </w:r>
    </w:p>
    <w:p w:rsidR="00000000" w:rsidDel="00000000" w:rsidP="00000000" w:rsidRDefault="00000000" w:rsidRPr="00000000" w14:paraId="000000DA">
      <w:pPr>
        <w:ind w:left="6096"/>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NOMOR    : 810/821/BKPSDMD/2018</w:t>
      </w:r>
    </w:p>
    <w:p w:rsidR="00000000" w:rsidDel="00000000" w:rsidP="00000000" w:rsidRDefault="00000000" w:rsidRPr="00000000" w14:paraId="000000DB">
      <w:pPr>
        <w:ind w:left="6096"/>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TANGGAL : 18 SEPTEMBER 2018</w:t>
      </w:r>
    </w:p>
    <w:p w:rsidR="00000000" w:rsidDel="00000000" w:rsidP="00000000" w:rsidRDefault="00000000" w:rsidRPr="00000000" w14:paraId="000000DC">
      <w:pPr>
        <w:ind w:left="12474"/>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D">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RINCIAN KEBUTUHAN/FORMASI CALON PEGAWAI NEGERI SIPIL</w:t>
      </w:r>
    </w:p>
    <w:p w:rsidR="00000000" w:rsidDel="00000000" w:rsidP="00000000" w:rsidRDefault="00000000" w:rsidRPr="00000000" w14:paraId="000000D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KABUPATEN BANGKA SELATAN TAHUN ANGGARAN 2018</w:t>
      </w:r>
      <w:r w:rsidDel="00000000" w:rsidR="00000000" w:rsidRPr="00000000">
        <w:rPr>
          <w:rtl w:val="0"/>
        </w:rPr>
      </w:r>
    </w:p>
    <w:p w:rsidR="00000000" w:rsidDel="00000000" w:rsidP="00000000" w:rsidRDefault="00000000" w:rsidRPr="00000000" w14:paraId="000000D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FORMASI UMUM </w:t>
      </w:r>
    </w:p>
    <w:p w:rsidR="00000000" w:rsidDel="00000000" w:rsidP="00000000" w:rsidRDefault="00000000" w:rsidRPr="00000000" w14:paraId="000000E1">
      <w:pPr>
        <w:contextualSpacing w:val="0"/>
        <w:rPr>
          <w:rFonts w:ascii="Arial" w:cs="Arial" w:eastAsia="Arial" w:hAnsi="Arial"/>
          <w:sz w:val="20"/>
          <w:szCs w:val="20"/>
        </w:rPr>
      </w:pPr>
      <w:r w:rsidDel="00000000" w:rsidR="00000000" w:rsidRPr="00000000">
        <w:rPr>
          <w:rtl w:val="0"/>
        </w:rPr>
      </w:r>
    </w:p>
    <w:tbl>
      <w:tblPr>
        <w:tblStyle w:val="Table1"/>
        <w:tblW w:w="11057.0" w:type="dxa"/>
        <w:jc w:val="left"/>
        <w:tblInd w:w="-318.0" w:type="dxa"/>
        <w:tblLayout w:type="fixed"/>
        <w:tblLook w:val="0400"/>
      </w:tblPr>
      <w:tblGrid>
        <w:gridCol w:w="440"/>
        <w:gridCol w:w="2678"/>
        <w:gridCol w:w="2977"/>
        <w:gridCol w:w="709"/>
        <w:gridCol w:w="709"/>
        <w:gridCol w:w="851"/>
        <w:gridCol w:w="326"/>
        <w:gridCol w:w="2367"/>
        <w:tblGridChange w:id="0">
          <w:tblGrid>
            <w:gridCol w:w="440"/>
            <w:gridCol w:w="2678"/>
            <w:gridCol w:w="2977"/>
            <w:gridCol w:w="709"/>
            <w:gridCol w:w="709"/>
            <w:gridCol w:w="851"/>
            <w:gridCol w:w="326"/>
            <w:gridCol w:w="2367"/>
          </w:tblGrid>
        </w:tblGridChange>
      </w:tblGrid>
      <w:tr>
        <w:trPr>
          <w:trHeight w:val="28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E2">
            <w:pPr>
              <w:ind w:left="-93"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NO</w:t>
            </w:r>
          </w:p>
        </w:tc>
        <w:tc>
          <w:tcPr>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E3">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NAMA JABATAN</w:t>
            </w:r>
          </w:p>
        </w:tc>
        <w:tc>
          <w:tcPr>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E4">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KUALIFIKASI PENDIDIKAN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ALOKASI FORMASI</w:t>
            </w:r>
          </w:p>
        </w:tc>
        <w:tc>
          <w:tcPr>
            <w:gridSpan w:val="2"/>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E8">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UNIT KERJA </w:t>
            </w:r>
          </w:p>
          <w:p w:rsidR="00000000" w:rsidDel="00000000" w:rsidP="00000000" w:rsidRDefault="00000000" w:rsidRPr="00000000" w14:paraId="000000E9">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PENEMPATAN</w:t>
            </w:r>
          </w:p>
        </w:tc>
      </w:tr>
      <w:tr>
        <w:trPr>
          <w:trHeight w:val="16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KHUSUS</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F0">
            <w:pPr>
              <w:ind w:left="-108"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UMUM </w:t>
            </w:r>
          </w:p>
        </w:tc>
        <w:tc>
          <w:tcPr>
            <w:gridSpan w:val="2"/>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r>
      <w:tr>
        <w:trPr>
          <w:trHeight w:val="14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contextualSpacing w:val="0"/>
              <w:jc w:val="center"/>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Cumlaude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Disabilitas</w:t>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gridSpan w:val="2"/>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6</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7</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03">
            <w:pPr>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contextualSpacing w:val="0"/>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JUMLAH SELURUHNYA</w:t>
            </w: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06">
            <w:pPr>
              <w:contextualSpacing w:val="0"/>
              <w:jc w:val="center"/>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214</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9">
            <w:pPr>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contextualSpacing w:val="0"/>
              <w:jc w:val="center"/>
              <w:rPr>
                <w:rFonts w:ascii="Arial" w:cs="Arial" w:eastAsia="Arial" w:hAnsi="Arial"/>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2" w:right="0" w:hanging="302"/>
              <w:contextualSpacing w:val="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TENAGA GURU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1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contextualSpacing w:val="0"/>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TK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Guru Taman Kanak-Kanak / Pendidikan Anak Usia Dini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TK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Kelas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Guru Sekolah Dasar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Penjas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Olah Raga / Penjaskes / Kepelatihan Olah Raga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 dan SMP di Lingkungan Kab. Bangka Selatan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Agama Islam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contextualSpacing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S-1 Pendidikan Agama Islam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PKKN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Kewarganegaraan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Bahasa Indonesia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Bahasa dan Sastra Indonesia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Bahasa Inggris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Bahasa dan Sastra Inggris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Matematika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Matematika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IPA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IPA / Fisika / Biologi / Kimia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IPS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IPS / Geografi / Sejarah / Ekonomi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Guru BP / BK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Pendidikan BP/ BK / Psikologi Pendidikan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SMP di Lingkungan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contextualSpacing w:val="0"/>
              <w:jc w:val="center"/>
              <w:rPr>
                <w:rFonts w:ascii="Arial" w:cs="Arial" w:eastAsia="Arial" w:hAnsi="Arial"/>
                <w:color w:val="000000"/>
                <w:sz w:val="20"/>
                <w:szCs w:val="2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3" w:right="0" w:hanging="360"/>
              <w:contextualSpacing w:val="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TENAGA KESEHATAN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contextualSpacing w:val="0"/>
              <w:jc w:val="center"/>
              <w:rPr>
                <w:rFonts w:ascii="Arial" w:cs="Arial" w:eastAsia="Arial" w:hAnsi="Arial"/>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contextualSpacing w:val="0"/>
              <w:rPr>
                <w:rFonts w:ascii="Arial" w:cs="Arial" w:eastAsia="Arial" w:hAnsi="Arial"/>
                <w:color w:val="000000"/>
                <w:sz w:val="20"/>
                <w:szCs w:val="20"/>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Bedah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Bedah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7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Anak Ahli Pertama</w:t>
            </w:r>
          </w:p>
        </w:tc>
        <w:tc>
          <w:tcPr>
            <w:tcBorders>
              <w:top w:color="000000" w:space="0" w:sz="4" w:val="single"/>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17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Anak</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7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8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8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8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Kandungan Ahli Pertama</w:t>
            </w:r>
          </w:p>
        </w:tc>
        <w:tc>
          <w:tcPr>
            <w:tcBorders>
              <w:top w:color="000000" w:space="0" w:sz="4" w:val="single"/>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18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Kandungan</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8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8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8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Penyakit Dalam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Spesialis Penyakit Dalam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Umum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dan Puskesmas di Kab. Bangka Selatan</w:t>
            </w:r>
          </w:p>
        </w:tc>
      </w:tr>
      <w:tr>
        <w:trPr>
          <w:trHeight w:val="320" w:hRule="atLeast"/>
        </w:trPr>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19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19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Gigi Ahli Pertama</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19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Gigi</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19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19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1A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di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Apoteker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Apoteker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di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Epidemiolog Kesehatan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Kesehatan Masyarakat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Entomolog Kesehatan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Biologi / Kesehatan Masyarakat / Entomolog Kesehatan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B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B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Penata Anestesi Ahli Pertama</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1B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D-IV Keperawatan Anestesi</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B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C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Bidan Ahli Pertama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Kebidanan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Bidan Terampil</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Kebidanan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F">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di Kab. Bangka Selatan</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Perawat Ahli Pertama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Keperawatan + NERS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7">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p w:rsidR="00000000" w:rsidDel="00000000" w:rsidP="00000000" w:rsidRDefault="00000000" w:rsidRPr="00000000" w14:paraId="000001DB">
            <w:pPr>
              <w:contextualSpacing w:val="0"/>
              <w:rPr>
                <w:rFonts w:ascii="Arial" w:cs="Arial" w:eastAsia="Arial" w:hAnsi="Arial"/>
                <w:color w:val="000000"/>
                <w:sz w:val="20"/>
                <w:szCs w:val="20"/>
              </w:rPr>
            </w:pPr>
            <w:r w:rsidDel="00000000" w:rsidR="00000000" w:rsidRPr="00000000">
              <w:rPr>
                <w:rtl w:val="0"/>
              </w:rPr>
            </w:r>
          </w:p>
        </w:tc>
      </w:tr>
      <w:tr>
        <w:trPr>
          <w:trHeight w:val="260" w:hRule="atLeast"/>
        </w:trPr>
        <w:tc>
          <w:tcPr>
            <w:vMerge w:val="restart"/>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1DD">
            <w:pPr>
              <w:ind w:left="-93"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NO</w:t>
            </w:r>
          </w:p>
        </w:tc>
        <w:tc>
          <w:tcPr>
            <w:vMerge w:val="restart"/>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DE">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NAMA JABATAN</w:t>
            </w:r>
          </w:p>
        </w:tc>
        <w:tc>
          <w:tcPr>
            <w:vMerge w:val="restart"/>
            <w:tcBorders>
              <w:top w:color="000000" w:space="0" w:sz="0" w:val="nil"/>
              <w:left w:color="000000" w:space="0" w:sz="0" w:val="nil"/>
              <w:right w:color="000000" w:space="0" w:sz="4" w:val="single"/>
            </w:tcBorders>
            <w:shd w:fill="ffffff" w:val="clear"/>
            <w:vAlign w:val="center"/>
          </w:tcPr>
          <w:p w:rsidR="00000000" w:rsidDel="00000000" w:rsidP="00000000" w:rsidRDefault="00000000" w:rsidRPr="00000000" w14:paraId="000001DF">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KUALIFIKASI PENDIDIKAN</w:t>
            </w:r>
          </w:p>
        </w:tc>
        <w:tc>
          <w:tcPr>
            <w:gridSpan w:val="3"/>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ALOKASI FORMASI</w:t>
            </w:r>
          </w:p>
        </w:tc>
        <w:tc>
          <w:tcPr>
            <w:gridSpan w:val="2"/>
            <w:vMerge w:val="restart"/>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E3">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UNIT KERJA</w:t>
            </w:r>
          </w:p>
          <w:p w:rsidR="00000000" w:rsidDel="00000000" w:rsidP="00000000" w:rsidRDefault="00000000" w:rsidRPr="00000000" w14:paraId="000001E4">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PENEMPATAN</w:t>
            </w:r>
            <w:r w:rsidDel="00000000" w:rsidR="00000000" w:rsidRPr="00000000">
              <w:rPr>
                <w:rtl w:val="0"/>
              </w:rPr>
            </w:r>
          </w:p>
        </w:tc>
      </w:tr>
      <w:tr>
        <w:trPr>
          <w:trHeight w:val="300" w:hRule="atLeast"/>
        </w:trPr>
        <w:tc>
          <w:tcPr>
            <w:vMerge w:val="continue"/>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ffffff"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KHUSUS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EB">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UMUM</w:t>
            </w:r>
            <w:r w:rsidDel="00000000" w:rsidR="00000000" w:rsidRPr="00000000">
              <w:rPr>
                <w:rtl w:val="0"/>
              </w:rPr>
            </w:r>
          </w:p>
        </w:tc>
        <w:tc>
          <w:tcPr>
            <w:gridSpan w:val="2"/>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r>
      <w:tr>
        <w:trPr>
          <w:trHeight w:val="60" w:hRule="atLeast"/>
        </w:trPr>
        <w:tc>
          <w:tcPr>
            <w:vMerge w:val="continue"/>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ffffff"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i w:val="1"/>
                <w:color w:val="000000"/>
                <w:sz w:val="18"/>
                <w:szCs w:val="18"/>
                <w:rtl w:val="0"/>
              </w:rPr>
              <w:t xml:space="preserve">Cumlaude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2">
            <w:pPr>
              <w:contextualSpacing w:val="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Disabilitas</w:t>
            </w: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gridSpan w:val="2"/>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F8">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A">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7</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Perawat Terampil</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0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Keperawatan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dan Puskesmas di Kab. Bangka Selatan</w:t>
            </w:r>
          </w:p>
        </w:tc>
      </w:tr>
      <w:tr>
        <w:trPr>
          <w:trHeight w:val="320" w:hRule="atLeast"/>
        </w:trPr>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0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20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Asisten Apoteker Terampil</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20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Farmasi</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20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20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0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0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di Kab. Bangka Selatan</w:t>
            </w:r>
          </w:p>
        </w:tc>
      </w:tr>
      <w:tr>
        <w:trPr>
          <w:trHeight w:val="66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0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0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Perawat Gigi Terampil</w:t>
            </w:r>
          </w:p>
        </w:tc>
        <w:tc>
          <w:tcPr>
            <w:tcBorders>
              <w:top w:color="000000" w:space="0" w:sz="4" w:val="single"/>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21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Perawat Gigi / Kesehatan Gigi</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21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1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di Kab. Bangka Selatan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Sanitarian Terampil</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1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Kesehatan Lingkungan</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Toboali</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Nutrisionis Ahli Pertama</w:t>
            </w:r>
          </w:p>
        </w:tc>
        <w:tc>
          <w:tcPr>
            <w:tcBorders>
              <w:top w:color="000000" w:space="0" w:sz="0" w:val="nil"/>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22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Gizi</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2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2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2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2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Nutrisionis Terampil</w:t>
            </w:r>
          </w:p>
        </w:tc>
        <w:tc>
          <w:tcPr>
            <w:tcBorders>
              <w:top w:color="000000" w:space="0" w:sz="4" w:val="single"/>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22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Gizi</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2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22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2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di Kab. Bangka Selatan</w:t>
            </w:r>
          </w:p>
        </w:tc>
      </w:tr>
      <w:tr>
        <w:trPr>
          <w:trHeight w:val="660" w:hRule="atLeast"/>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2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Fisioterafis Terampil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Fisioterapi</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3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3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2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3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Terapis Wicara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Terapis Wicara</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3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0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3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Pranata Laboratorium Kesehatan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Analis Kesehatan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Air Bara</w:t>
            </w:r>
          </w:p>
        </w:tc>
      </w:tr>
      <w:tr>
        <w:trPr>
          <w:trHeight w:val="30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4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Teknisi Elektromedik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Elektromedik / Teknik Elektromedik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RSUD Kab. Bangka Selatan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Perekam Medik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Rekam Medis / Rekam Medis dan Informatika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Tanjung Labu</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5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Penyuluh Kesehatan Masyarakat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Kesehatan Masyarakat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Puskesmas Airgegas</w:t>
            </w:r>
          </w:p>
        </w:tc>
      </w:tr>
      <w:tr>
        <w:trPr>
          <w:trHeight w:val="30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5E">
            <w:pPr>
              <w:contextualSpacing w:val="0"/>
              <w:jc w:val="center"/>
              <w:rPr>
                <w:rFonts w:ascii="Arial" w:cs="Arial" w:eastAsia="Arial" w:hAnsi="Arial"/>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3" w:right="0" w:hanging="360"/>
              <w:contextualSpacing w:val="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TENAGA TEKNIS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6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5">
            <w:pPr>
              <w:contextualSpacing w:val="0"/>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Teknik Pengairan Ahli Pertama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Sipil / Teknik Sipil Pengairan / Irigasi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Teknik Jalan dan Jembatan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Sipil / Teknik Sipil Konstruksi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Teknik Tata Bangunan dan Perumahan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Sipil / Sipil Bangunan / Teknik Arsitektur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Teknik Penyehatan Lingkungan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Sipil / Teknik Lingkungan / Teknik Penyehatan Lingkungan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PERKIMLH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Penata Ruang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Planologi / Geodesi / Perencanaan / Pengembangan Wilayah dan Kota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Pembina Jasa Konstruksi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Teknik Sipil / Teknik Sipil Konstruksi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Penguji Kendaraan Bermotor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Penguji Kendaraan Bermotor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30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9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Analis Pengembangan Infrastruktur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Teknik Sipil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contextualSpacing w:val="0"/>
              <w:jc w:val="center"/>
              <w:rPr>
                <w:rFonts w:ascii="Arial" w:cs="Arial" w:eastAsia="Arial" w:hAnsi="Arial"/>
                <w:i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2">
            <w:pPr>
              <w:contextualSpacing w:val="0"/>
              <w:jc w:val="center"/>
              <w:rPr>
                <w:rFonts w:ascii="Arial" w:cs="Arial" w:eastAsia="Arial" w:hAnsi="Arial"/>
                <w:b w:val="1"/>
                <w:i w:val="1"/>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620" w:hRule="atLeast"/>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A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A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Pengawas Tata Bangunan dan Perumahan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Sipil / Sipil Bangunan / Teknik Arsitektur / Teknik Lingkungan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PERKIMLH</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Penyusun Program Pengawasan Prasarana Wilayah dan Lingkungan Hidup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Lingkungan / Kesehatan Lingkungan / Teknik Kimia / Biologi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PERKIMLH</w:t>
            </w:r>
          </w:p>
        </w:tc>
      </w:tr>
      <w:tr>
        <w:trPr>
          <w:trHeight w:val="620" w:hRule="atLeast"/>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B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Analis Angkutan Darat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Manajemen Transportasi Darat / Otomotif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Analis Angkutan Laut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Manajemen Transportasi Laut / Teknik Kelautan / Ilmu Kelautan / Teknik Oceanografi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Analis Pelabuhan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Manajemen Transportasi Laut / Teknik Kelautan / Ilmu Kelautan / Teknik Oceanografi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B">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C">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PUPRHUB</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Pengelola Penyehatan Lingkungan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Teknik Lingkungan / Kesehatan Lingkungan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PERKIMLH</w:t>
            </w:r>
          </w:p>
        </w:tc>
      </w:tr>
      <w:tr>
        <w:trPr>
          <w:trHeight w:val="26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D6">
            <w:pPr>
              <w:ind w:left="-93"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NO</w:t>
            </w:r>
          </w:p>
        </w:tc>
        <w:tc>
          <w:tcPr>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D7">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NAMA JABATAN</w:t>
            </w:r>
          </w:p>
        </w:tc>
        <w:tc>
          <w:tcPr>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D8">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KUALIFIKASI PENDIDIKAN</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9">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ALOKASI FORMASI</w:t>
            </w:r>
          </w:p>
        </w:tc>
        <w:tc>
          <w:tcPr>
            <w:gridSpan w:val="2"/>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DC">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UNIT KERJA</w:t>
            </w:r>
          </w:p>
          <w:p w:rsidR="00000000" w:rsidDel="00000000" w:rsidP="00000000" w:rsidRDefault="00000000" w:rsidRPr="00000000" w14:paraId="000002DD">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PENEMPATAN</w:t>
            </w:r>
            <w:r w:rsidDel="00000000" w:rsidR="00000000" w:rsidRPr="00000000">
              <w:rPr>
                <w:rtl w:val="0"/>
              </w:rPr>
            </w:r>
          </w:p>
        </w:tc>
      </w:tr>
      <w:tr>
        <w:trPr>
          <w:trHeight w:val="26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2">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KHUSUS</w:t>
            </w: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2E4">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UMUM</w:t>
            </w:r>
            <w:r w:rsidDel="00000000" w:rsidR="00000000" w:rsidRPr="00000000">
              <w:rPr>
                <w:rtl w:val="0"/>
              </w:rPr>
            </w:r>
          </w:p>
        </w:tc>
        <w:tc>
          <w:tcPr>
            <w:gridSpan w:val="2"/>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r>
      <w:tr>
        <w:trPr>
          <w:trHeight w:val="4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i w:val="1"/>
                <w:color w:val="000000"/>
                <w:sz w:val="18"/>
                <w:szCs w:val="18"/>
                <w:rtl w:val="0"/>
              </w:rPr>
              <w:t xml:space="preserve">Cumlaude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Disabilitas</w:t>
            </w: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gridSpan w:val="2"/>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F">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7</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Pranata Hubungan Masyarakat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Komunikasi / Ilmu Komunikasi / Hubungan Masyarakat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KOMINFO</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Auditor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Akuntansi / Ekonomi Akuntansi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Inspektorat</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Auditor Terampil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Akuntansi / Ekonomi Akuntansi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0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Inspektorat</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Analis Pariwisata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Manajemen Pariwisata / Ilmu Pariwisata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Pariwisata, Kepemudaan dan Olahraga</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Pengelola Sarana Wisata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9">
            <w:pPr>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D-III Manajemen Pariwisata / Ilmu Pariwisata / Bina Wisata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1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Pariwisata, Kepemudaan dan Olahraga</w:t>
            </w:r>
          </w:p>
        </w:tc>
      </w:tr>
      <w:tr>
        <w:trPr>
          <w:trHeight w:val="8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Pekerja Sosial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Pekerja Sosial / Kesejahteraan Sosial / Sosiatri / Rehabilitasi Sosial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Sosial PPPAPMD</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Penyuluh Sosial Ahli Pertama</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2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Kesejahteraan Sosial / Sosiatri / Rehabilitasi Sosial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2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2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Sosial PPPAPMD</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Pengendali Dampak Lingkungan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Teknik Lingkungan / Teknik Kimia / Biologi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PERKIMLH</w:t>
            </w:r>
          </w:p>
        </w:tc>
      </w:tr>
      <w:tr>
        <w:trPr>
          <w:trHeight w:val="660" w:hRule="atLeast"/>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33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3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Lingkungan Hidup Ahli Pertama</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3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Biologi / Teknik Lingkungan / Teknik Kimia</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3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33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33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3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PERKIMLH</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Analis Kepegawaian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Ilmu Pemerintahan / Administrasi Negara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4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BKPSDMD</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Ketenagakerjaan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Psikologi / Ilmu Hukum / Manajemen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NakertranskopUKM</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Mediator Hubungan Industrial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Teknik / Manajemen Industri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NakertranskopUKM</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Penguji Keselamatan dan Kesehatan Kerja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Manajemen / Manajemen Perusahaan / Teknik Industri / MIPA Fisika / Kesehatan Masyarakat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5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NakertranskopUKM</w:t>
            </w:r>
          </w:p>
        </w:tc>
      </w:tr>
      <w:tr>
        <w:trPr>
          <w:trHeight w:val="8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Pranata Komputer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Informatika / Manajemen Informatika / Sistem Informasi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KOMINFO</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Pranata Komputer Terampil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D-III Manajemen Informatika / Teknik Informatika / Teknik Komputer / Komputer Akuntansi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6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KOMINFO</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Operator Transmisi Sandi Terampil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Komunikasi / Komputer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7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KOMINFO</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Statistisi Terampil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Statistik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7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KOMINFO</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Penyuluh Perindustrian dan Perdagangan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Teknik / Manajemen Industri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PMPPTSPPerindag</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Penyuluh Peridustrian dan Perdagangan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Teknik Industri / Administrasi Niaga / Ekonomi Pemasaran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PMPPTSPPerindag</w:t>
            </w:r>
          </w:p>
        </w:tc>
      </w:tr>
      <w:tr>
        <w:trPr>
          <w:trHeight w:val="8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Penera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Mesin / Elektronika / MIPA Fisika / Matematika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PMPPTSPPerindag</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Arsiparis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Kearsipan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Pendidikan dan Kebudayaan</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F">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0">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Pengamat Tera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D-III Ekonomi Manajemen / Pemasaran / Administrasi Niaga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2">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4">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5">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PMPPTSPPerindag</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Kemetrologian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S-1 / D-IV Teknik Mesin / Elektronika / MIPA Fisika / Matematika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A">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B">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C">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D">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PMPPTSPPerindag</w:t>
            </w:r>
          </w:p>
        </w:tc>
      </w:tr>
      <w:tr>
        <w:trPr>
          <w:trHeight w:val="3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3AF">
            <w:pPr>
              <w:ind w:left="-93"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NO</w:t>
            </w:r>
          </w:p>
        </w:tc>
        <w:tc>
          <w:tcPr>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B0">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NAMA JABATAN</w:t>
            </w:r>
          </w:p>
        </w:tc>
        <w:tc>
          <w:tcPr>
            <w:vMerge w:val="restart"/>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B1">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KUALIFIKASI PENDIDIKAN</w:t>
            </w:r>
          </w:p>
        </w:tc>
        <w:tc>
          <w:tcPr>
            <w:gridSpan w:val="3"/>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2">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ALOKASI FORMASI</w:t>
            </w:r>
            <w:r w:rsidDel="00000000" w:rsidR="00000000" w:rsidRPr="00000000">
              <w:rPr>
                <w:rtl w:val="0"/>
              </w:rPr>
            </w:r>
          </w:p>
        </w:tc>
        <w:tc>
          <w:tcPr>
            <w:gridSpan w:val="2"/>
            <w:vMerge w:val="restart"/>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3B5">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UNIT KERJA</w:t>
            </w:r>
          </w:p>
          <w:p w:rsidR="00000000" w:rsidDel="00000000" w:rsidP="00000000" w:rsidRDefault="00000000" w:rsidRPr="00000000" w14:paraId="000003B6">
            <w:pPr>
              <w:ind w:left="-93"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PENEMPATAN</w:t>
            </w:r>
          </w:p>
        </w:tc>
      </w:tr>
      <w:tr>
        <w:trPr>
          <w:trHeight w:val="2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KHUSUS</w:t>
            </w:r>
            <w:r w:rsidDel="00000000" w:rsidR="00000000" w:rsidRPr="00000000">
              <w:rPr>
                <w:rtl w:val="0"/>
              </w:rPr>
            </w:r>
          </w:p>
        </w:tc>
        <w:tc>
          <w:tcPr>
            <w:vMerge w:val="restart"/>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3BD">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UMUM</w:t>
            </w:r>
            <w:r w:rsidDel="00000000" w:rsidR="00000000" w:rsidRPr="00000000">
              <w:rPr>
                <w:rtl w:val="0"/>
              </w:rPr>
            </w:r>
          </w:p>
        </w:tc>
        <w:tc>
          <w:tcPr>
            <w:gridSpan w:val="2"/>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r>
      <w:tr>
        <w:trPr>
          <w:trHeight w:val="3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3">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i w:val="1"/>
                <w:color w:val="000000"/>
                <w:sz w:val="18"/>
                <w:szCs w:val="18"/>
                <w:rtl w:val="0"/>
              </w:rPr>
              <w:t xml:space="preserve">Cumlaude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Disabilitas</w:t>
            </w:r>
            <w:r w:rsidDel="00000000" w:rsidR="00000000" w:rsidRPr="00000000">
              <w:rPr>
                <w:rtl w:val="0"/>
              </w:rPr>
            </w:r>
          </w:p>
        </w:tc>
        <w:tc>
          <w:tcPr>
            <w:vMerge w:val="continue"/>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c>
          <w:tcPr>
            <w:gridSpan w:val="2"/>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00"/>
                <w:sz w:val="20"/>
                <w:szCs w:val="20"/>
              </w:rPr>
            </w:pP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A">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B">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C">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D">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7</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0">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Pustakawan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Ilmu Perpustakaan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3">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5">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Perpustakaan dan Kearsipan</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8">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Penyuluh Pertanian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Pertanian / Penyuluh Pertanian / Teknologi Pertanian / Agronomi / Tanaman Perkebunan</w:t>
            </w:r>
          </w:p>
          <w:p w:rsidR="00000000" w:rsidDel="00000000" w:rsidP="00000000" w:rsidRDefault="00000000" w:rsidRPr="00000000" w14:paraId="000003DB">
            <w:pPr>
              <w:contextualSpacing w:val="0"/>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C">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D">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1">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Pengendali Organisme Pengganggu Tumbuhan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Pertanian / Hama dan Penyakit Tanaman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5">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9">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Mutu Hasil Pertanian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B">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Pertanian / Agroteknologi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C">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D">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1">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Analis Pasar Hasil Pertanian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Pertanian / Sosial Ekonomi Pertanian / Agrobisnis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5">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9">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Benih Tanaman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Pertanian / Budidaya Pertanian / Ilmu Tanah / Tanaman Perkebunan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C">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D">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1">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Medik Veteriner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Dokter Hewan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5">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9">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Paramedik Veteriner Terampil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D-III Kesehatan Hewan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D">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1">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Bibit Ternak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Peternakan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5">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9">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Pengawas Mutu Pakan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Peternakan / Nutrisi Makanan Ternak / Pakan Ternak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C">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D">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1">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Penyuluh Perikanan Ahli Pertama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Perikanan / Perikanan Laut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5">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9">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Pengelola Ekosistem Laut dan Pesisir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 D-IV Ilmu Kelautan / Teknologi Kelautan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C">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2D">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E">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F">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Dinas Pertanian, Peternakan, Perikanan</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1">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2">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Perencana Ahli Pertama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S1 Ekonomi Pembangunan / Studi Pembangunan / Planologi / Perencanaan Wilayah dan Kota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4">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35">
            <w:pPr>
              <w:contextualSpacing w:val="0"/>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Bappelitbangda</w:t>
            </w:r>
          </w:p>
        </w:tc>
      </w:tr>
    </w:tbl>
    <w:p w:rsidR="00000000" w:rsidDel="00000000" w:rsidP="00000000" w:rsidRDefault="00000000" w:rsidRPr="00000000" w14:paraId="0000043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A">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FORMASI KHUSUS EKS TENAGA HONORER KATEGORI II</w:t>
      </w:r>
    </w:p>
    <w:p w:rsidR="00000000" w:rsidDel="00000000" w:rsidP="00000000" w:rsidRDefault="00000000" w:rsidRPr="00000000" w14:paraId="0000043B">
      <w:pPr>
        <w:contextualSpacing w:val="0"/>
        <w:rPr>
          <w:rFonts w:ascii="Arial" w:cs="Arial" w:eastAsia="Arial" w:hAnsi="Arial"/>
          <w:sz w:val="20"/>
          <w:szCs w:val="20"/>
        </w:rPr>
      </w:pPr>
      <w:r w:rsidDel="00000000" w:rsidR="00000000" w:rsidRPr="00000000">
        <w:rPr>
          <w:rtl w:val="0"/>
        </w:rPr>
      </w:r>
    </w:p>
    <w:tbl>
      <w:tblPr>
        <w:tblStyle w:val="Table2"/>
        <w:tblW w:w="10631.999999999998" w:type="dxa"/>
        <w:jc w:val="left"/>
        <w:tblInd w:w="-318.0" w:type="dxa"/>
        <w:tblLayout w:type="fixed"/>
        <w:tblLook w:val="0400"/>
      </w:tblPr>
      <w:tblGrid>
        <w:gridCol w:w="441"/>
        <w:gridCol w:w="2677"/>
        <w:gridCol w:w="3120"/>
        <w:gridCol w:w="1134"/>
        <w:gridCol w:w="3260"/>
        <w:tblGridChange w:id="0">
          <w:tblGrid>
            <w:gridCol w:w="441"/>
            <w:gridCol w:w="2677"/>
            <w:gridCol w:w="3120"/>
            <w:gridCol w:w="1134"/>
            <w:gridCol w:w="3260"/>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3C">
            <w:pPr>
              <w:ind w:left="-93" w:right="-108"/>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NO</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3D">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NAMA JABATAN</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3E">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KUALIFIKASI PENDIDIKAN</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3F">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ALOKASI FORMASI</w:t>
            </w:r>
          </w:p>
        </w:tc>
        <w:tc>
          <w:tcPr>
            <w:tcBorders>
              <w:top w:color="000000" w:space="0" w:sz="4" w:val="single"/>
              <w:left w:color="000000" w:space="0" w:sz="0" w:val="nil"/>
              <w:right w:color="000000" w:space="0" w:sz="4" w:val="single"/>
            </w:tcBorders>
            <w:shd w:fill="d9d9d9" w:val="clear"/>
            <w:vAlign w:val="center"/>
          </w:tcPr>
          <w:p w:rsidR="00000000" w:rsidDel="00000000" w:rsidP="00000000" w:rsidRDefault="00000000" w:rsidRPr="00000000" w14:paraId="00000440">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UNIT KERJA </w:t>
            </w:r>
          </w:p>
          <w:p w:rsidR="00000000" w:rsidDel="00000000" w:rsidP="00000000" w:rsidRDefault="00000000" w:rsidRPr="00000000" w14:paraId="00000441">
            <w:pPr>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PENEMPATAN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42">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43">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44">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45">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4</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446">
            <w:pPr>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7">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8">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Tenaga Guru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Paling rendah S-1 (Strata 1) Pendidikan sebelum bulan November 2013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A">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B">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Sekolah Negeri di lingkungan Dinas Pendidikan</w:t>
            </w:r>
          </w:p>
        </w:tc>
      </w:tr>
    </w:tbl>
    <w:p w:rsidR="00000000" w:rsidDel="00000000" w:rsidP="00000000" w:rsidRDefault="00000000" w:rsidRPr="00000000" w14:paraId="0000044C">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D">
      <w:pPr>
        <w:contextualSpacing w:val="0"/>
        <w:rPr>
          <w:rFonts w:ascii="Arial" w:cs="Arial" w:eastAsia="Arial" w:hAnsi="Arial"/>
          <w:sz w:val="20"/>
          <w:szCs w:val="20"/>
        </w:rPr>
      </w:pPr>
      <w:r w:rsidDel="00000000" w:rsidR="00000000" w:rsidRPr="00000000">
        <w:rPr>
          <w:rtl w:val="0"/>
        </w:rPr>
      </w:r>
    </w:p>
    <w:sectPr>
      <w:type w:val="continuous"/>
      <w:pgSz w:h="20160" w:w="12240"/>
      <w:pgMar w:bottom="1985"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Bookman Old Style"/>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bullet"/>
      <w:lvlText w:val="-"/>
      <w:lvlJc w:val="left"/>
      <w:pPr>
        <w:ind w:left="2340" w:hanging="36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upperLetter"/>
      <w:lvlText w:val="%6."/>
      <w:lvlJc w:val="left"/>
      <w:pPr>
        <w:ind w:left="450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rFonts w:ascii="Arial" w:cs="Arial" w:eastAsia="Arial" w:hAnsi="Arial"/>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2"/>
      <w:numFmt w:val="upperRoman"/>
      <w:lvlText w:val="%1."/>
      <w:lvlJc w:val="left"/>
      <w:pPr>
        <w:ind w:left="1440" w:hanging="72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10">
    <w:lvl w:ilvl="0">
      <w:start w:val="1"/>
      <w:numFmt w:val="lowerLetter"/>
      <w:lvlText w:val="%1."/>
      <w:lvlJc w:val="left"/>
      <w:pPr>
        <w:ind w:left="1069" w:hanging="360"/>
      </w:pPr>
      <w:rPr>
        <w:color w:val="00000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1571" w:hanging="360"/>
      </w:pPr>
      <w:rPr>
        <w:rFonts w:ascii="Times New Roman" w:cs="Times New Roman" w:eastAsia="Times New Roman" w:hAnsi="Times New Roman"/>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6">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tabs>
        <w:tab w:val="left" w:pos="180"/>
        <w:tab w:val="left" w:pos="540"/>
        <w:tab w:val="left" w:pos="2160"/>
        <w:tab w:val="left" w:pos="2340"/>
        <w:tab w:val="left" w:pos="2700"/>
      </w:tabs>
      <w:ind w:firstLine="4860"/>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tabs>
        <w:tab w:val="left" w:pos="180"/>
        <w:tab w:val="left" w:pos="540"/>
        <w:tab w:val="left" w:pos="2160"/>
        <w:tab w:val="left" w:pos="2340"/>
        <w:tab w:val="left" w:pos="2700"/>
      </w:tabs>
      <w:ind w:firstLine="4500"/>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scn.bkn.go.id" TargetMode="External"/><Relationship Id="rId10" Type="http://schemas.openxmlformats.org/officeDocument/2006/relationships/hyperlink" Target="https://sscn.bkn.go.id" TargetMode="External"/><Relationship Id="rId13" Type="http://schemas.openxmlformats.org/officeDocument/2006/relationships/hyperlink" Target="https://sscn.bkn.go.id" TargetMode="External"/><Relationship Id="rId12" Type="http://schemas.openxmlformats.org/officeDocument/2006/relationships/hyperlink" Target="https://sscn.bkn.g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scn.bkn.go.id" TargetMode="External"/><Relationship Id="rId15" Type="http://schemas.openxmlformats.org/officeDocument/2006/relationships/hyperlink" Target="mailto:bkpsdmdkab.basel@gmail.com" TargetMode="External"/><Relationship Id="rId14" Type="http://schemas.openxmlformats.org/officeDocument/2006/relationships/hyperlink" Target="https://sscn.bkn.go.id"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sscn.bkn.go.id" TargetMode="External"/><Relationship Id="rId8" Type="http://schemas.openxmlformats.org/officeDocument/2006/relationships/hyperlink" Target="https://sscn.bkn.g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