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D497" w14:textId="77777777" w:rsidR="00771ADF" w:rsidRDefault="00000000">
      <w:pPr>
        <w:pStyle w:val="Ttulo"/>
      </w:pPr>
      <w:r>
        <w:t>Séries Temporais para Ciências Atuariais</w:t>
      </w:r>
    </w:p>
    <w:p w14:paraId="56A4D498" w14:textId="77777777" w:rsidR="00771ADF" w:rsidRDefault="00000000">
      <w:pPr>
        <w:pStyle w:val="Author"/>
      </w:pPr>
      <w:r>
        <w:t>Marcos R. Gonzaga</w:t>
      </w:r>
    </w:p>
    <w:p w14:paraId="56A4D499" w14:textId="77777777" w:rsidR="00771ADF" w:rsidRDefault="00000000">
      <w:pPr>
        <w:pStyle w:val="Data"/>
      </w:pPr>
      <w:r>
        <w:t>2026-03-13</w:t>
      </w:r>
    </w:p>
    <w:p w14:paraId="56A4D49A" w14:textId="77777777" w:rsidR="00771ADF" w:rsidRDefault="00000000">
      <w:pPr>
        <w:pStyle w:val="Ttulo2"/>
      </w:pPr>
      <w:bookmarkStart w:id="0" w:name="introdução"/>
      <w:r>
        <w:t>Introdução</w:t>
      </w:r>
    </w:p>
    <w:p w14:paraId="56A4D49B" w14:textId="77777777" w:rsidR="00771ADF" w:rsidRDefault="00000000">
      <w:pPr>
        <w:pStyle w:val="FirstParagraph"/>
      </w:pPr>
      <w:r>
        <w:t>Este material apresenta conceitos, definições e exemplos práticos sobre a metodologia de séries temporaos applicada às ciências atuariais..</w:t>
      </w:r>
    </w:p>
    <w:p w14:paraId="56A4D49C" w14:textId="77777777" w:rsidR="00771ADF" w:rsidRDefault="00000000">
      <w:pPr>
        <w:pStyle w:val="Ttulo2"/>
      </w:pPr>
      <w:bookmarkStart w:id="1" w:name="séries-temporais-definição"/>
      <w:bookmarkEnd w:id="0"/>
      <w:r>
        <w:t>Séries Temporais (Definição)</w:t>
      </w:r>
    </w:p>
    <w:p w14:paraId="56A4D49D" w14:textId="77777777" w:rsidR="00771ADF" w:rsidRDefault="00000000">
      <w:pPr>
        <w:pStyle w:val="FirstParagraph"/>
      </w:pPr>
      <w:r>
        <w:t>Entender Séries Temporais é como aprender a ler o “ritmo” dos dados. Diferente de uma análise convencional onde os dados são independentes, aqui a ordem dos fatores altera (e muito) o produto.</w:t>
      </w:r>
    </w:p>
    <w:p w14:paraId="56A4D49E" w14:textId="77777777" w:rsidR="00771ADF" w:rsidRDefault="00000000">
      <w:pPr>
        <w:pStyle w:val="Corpodetexto"/>
      </w:pPr>
      <w:r>
        <w:rPr>
          <w:b/>
          <w:bCs/>
        </w:rPr>
        <w:t>O Conceito: O que diferencia uma Série Temporal?</w:t>
      </w:r>
    </w:p>
    <w:p w14:paraId="56A4D49F" w14:textId="77777777" w:rsidR="00771ADF" w:rsidRDefault="00000000">
      <w:pPr>
        <w:pStyle w:val="Corpodetexto"/>
      </w:pPr>
      <w:r>
        <w:t xml:space="preserve">Uma série temporal é um conjunto de observações coletadas em intervalos de tempo sucessivos e (geralmente) iguais. O segredo está na </w:t>
      </w:r>
      <w:r>
        <w:rPr>
          <w:i/>
          <w:iCs/>
        </w:rPr>
        <w:t>autocorrelação</w:t>
      </w:r>
      <w:r>
        <w:t>: o valor de hoje depende, em algum nível, do valor de ontem.</w:t>
      </w:r>
    </w:p>
    <w:p w14:paraId="56A4D4A0" w14:textId="77777777" w:rsidR="00771ADF" w:rsidRDefault="00000000">
      <w:pPr>
        <w:pStyle w:val="Corpodetexto"/>
      </w:pPr>
      <w:r>
        <w:t>Todo modelo de séries temporais é divido em quatro componentes principais:</w:t>
      </w:r>
    </w:p>
    <w:p w14:paraId="56A4D4A1" w14:textId="77777777" w:rsidR="00771ADF" w:rsidRDefault="00000000">
      <w:pPr>
        <w:pStyle w:val="Corpodetexto"/>
      </w:pPr>
      <w:r>
        <w:rPr>
          <w:b/>
          <w:bCs/>
        </w:rPr>
        <w:t>Tendência</w:t>
      </w:r>
      <w:r>
        <w:t>: A direção de longo prazo (está subindo ou descendo?).</w:t>
      </w:r>
    </w:p>
    <w:p w14:paraId="56A4D4A2" w14:textId="77777777" w:rsidR="00771ADF" w:rsidRDefault="00000000">
      <w:pPr>
        <w:pStyle w:val="Corpodetexto"/>
      </w:pPr>
      <w:r>
        <w:rPr>
          <w:b/>
          <w:bCs/>
        </w:rPr>
        <w:t>Sazonalidade</w:t>
      </w:r>
      <w:r>
        <w:t>: Padrões que se repetem em intervalos fixos (ex: vendas de sorvete no verão).</w:t>
      </w:r>
    </w:p>
    <w:p w14:paraId="56A4D4A3" w14:textId="77777777" w:rsidR="00771ADF" w:rsidRDefault="00000000">
      <w:pPr>
        <w:pStyle w:val="Corpodetexto"/>
      </w:pPr>
      <w:r>
        <w:rPr>
          <w:b/>
          <w:bCs/>
        </w:rPr>
        <w:t>Ciclo</w:t>
      </w:r>
      <w:r>
        <w:t>: Flutuações de longo prazo sem período fixo (ex: ciclos econômicos).</w:t>
      </w:r>
    </w:p>
    <w:p w14:paraId="56A4D4A4" w14:textId="77777777" w:rsidR="00771ADF" w:rsidRDefault="00000000">
      <w:pPr>
        <w:pStyle w:val="Corpodetexto"/>
      </w:pPr>
      <w:r>
        <w:rPr>
          <w:b/>
          <w:bCs/>
        </w:rPr>
        <w:t>Ruído (Erro)</w:t>
      </w:r>
      <w:r>
        <w:t>: A variação aleatória que não conseguimos explicar.</w:t>
      </w:r>
    </w:p>
    <w:p w14:paraId="56A4D4A5" w14:textId="77777777" w:rsidR="00771ADF" w:rsidRDefault="00000000">
      <w:pPr>
        <w:pStyle w:val="Corpodetexto"/>
      </w:pPr>
      <w:r>
        <w:rPr>
          <w:b/>
          <w:bCs/>
        </w:rPr>
        <w:t>O modelo na forma geral:</w:t>
      </w:r>
    </w:p>
    <w:p w14:paraId="56A4D4A6" w14:textId="77777777" w:rsidR="00771ADF" w:rsidRDefault="00000000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E  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6A4D4A7" w14:textId="77777777" w:rsidR="00771ADF" w:rsidRDefault="00000000">
      <w:pPr>
        <w:pStyle w:val="FirstParagraph"/>
      </w:pPr>
      <w:r>
        <w:t>onde:</w:t>
      </w:r>
    </w:p>
    <w:p w14:paraId="56A4D4A8" w14:textId="77777777" w:rsidR="00771ADF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é o valor da série em cada ponto do tempo t;</w:t>
      </w:r>
    </w:p>
    <w:p w14:paraId="56A4D4A9" w14:textId="77777777" w:rsidR="00771ADF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</m:t>
        </m:r>
      </m:oMath>
      <w:r>
        <w:t xml:space="preserve"> é a tendência (determinística/estocástica) que a série possui ao longo do tempo;</w:t>
      </w:r>
    </w:p>
    <w:p w14:paraId="56A4D4AA" w14:textId="77777777" w:rsidR="00771ADF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</m:oMath>
      <w:r>
        <w:t xml:space="preserve"> é o resíduo ou o erro aleatório do modelo.</w:t>
      </w:r>
    </w:p>
    <w:p w14:paraId="56A4D4AB" w14:textId="77777777" w:rsidR="00771ADF" w:rsidRDefault="00000000">
      <w:pPr>
        <w:pStyle w:val="Ttulo1"/>
      </w:pPr>
      <w:bookmarkStart w:id="2" w:name="para-começar"/>
      <w:bookmarkEnd w:id="1"/>
      <w:r>
        <w:lastRenderedPageBreak/>
        <w:t>Para começar</w:t>
      </w:r>
    </w:p>
    <w:p w14:paraId="56A4D4AC" w14:textId="77777777" w:rsidR="00771ADF" w:rsidRDefault="00000000">
      <w:pPr>
        <w:pStyle w:val="FirstParagraph"/>
      </w:pPr>
      <w:r>
        <w:rPr>
          <w:b/>
          <w:bCs/>
        </w:rPr>
        <w:t>1. Carregue os dados:</w:t>
      </w:r>
      <w:r>
        <w:t xml:space="preserve"> data(“AirPassengers”) plot(AirPassengers, main=“Passageiros de Linhas Aéreas (1949-1960)”, ylab=“Total de Passageiros”, xlab=“Ano”, col=“blue”)</w:t>
      </w:r>
    </w:p>
    <w:p w14:paraId="56A4D4AD" w14:textId="77777777" w:rsidR="00771ADF" w:rsidRDefault="00000000">
      <w:pPr>
        <w:pStyle w:val="Corpodetexto"/>
      </w:pPr>
      <w:r>
        <w:rPr>
          <w:b/>
          <w:bCs/>
        </w:rPr>
        <w:t>2. Decomposição:</w:t>
      </w:r>
      <w:r>
        <w:t xml:space="preserve"> # Vamos separar o que é tendência do que é sazonal dec &lt;- decompose(AirPassengers) plot(dec)</w:t>
      </w:r>
      <w:bookmarkEnd w:id="2"/>
    </w:p>
    <w:sectPr w:rsidR="00771AD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F04D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98ED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36286299">
    <w:abstractNumId w:val="0"/>
  </w:num>
  <w:num w:numId="2" w16cid:durableId="1616058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ADF"/>
    <w:rsid w:val="00212E1F"/>
    <w:rsid w:val="002C3911"/>
    <w:rsid w:val="0077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4D497"/>
  <w15:docId w15:val="{29CA1D82-4791-4009-ACBB-11FC79A0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239</Words>
  <Characters>1358</Characters>
  <Application>Microsoft Office Word</Application>
  <DocSecurity>0</DocSecurity>
  <Lines>34</Lines>
  <Paragraphs>27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Séries Temporais para Ciências Atuariais</dc:title>
  <dc:creator>Marcos R. Gonzaga</dc:creator>
  <cp:keywords/>
  <cp:lastModifiedBy>MARCOS ROBERTO GONZAGA</cp:lastModifiedBy>
  <cp:revision>2</cp:revision>
  <dcterms:created xsi:type="dcterms:W3CDTF">2026-03-30T16:30:00Z</dcterms:created>
  <dcterms:modified xsi:type="dcterms:W3CDTF">2026-03-30T16:30:00Z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2026-03-13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