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cs="Calibri Light"/>
          <w:b/>
          <w:bCs/>
          <w:color w:val="4472C4" w:themeColor="accent1"/>
          <w:sz w:val="30"/>
          <w:szCs w:val="30"/>
          <w:lang w:val="vi-VN"/>
          <w14:textFill>
            <w14:solidFill>
              <w14:schemeClr w14:val="accent1"/>
            </w14:solidFill>
          </w14:textFill>
        </w:rPr>
      </w:pPr>
      <w:r>
        <w:rPr>
          <w:rFonts w:hint="default" w:ascii="Calibri Light" w:hAnsi="Calibri Light" w:cs="Calibri Light"/>
          <w:b/>
          <w:bCs/>
          <w:color w:val="4472C4" w:themeColor="accent1"/>
          <w:sz w:val="30"/>
          <w:szCs w:val="30"/>
          <w:lang w:val="vi-VN"/>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124460</wp:posOffset>
                </wp:positionV>
                <wp:extent cx="2003425" cy="0"/>
                <wp:effectExtent l="0" t="0" r="0" b="0"/>
                <wp:wrapNone/>
                <wp:docPr id="1509748422" name="Straight Connector 10"/>
                <wp:cNvGraphicFramePr/>
                <a:graphic xmlns:a="http://schemas.openxmlformats.org/drawingml/2006/main">
                  <a:graphicData uri="http://schemas.microsoft.com/office/word/2010/wordprocessingShape">
                    <wps:wsp>
                      <wps:cNvCnPr/>
                      <wps:spPr>
                        <a:xfrm>
                          <a:off x="0" y="0"/>
                          <a:ext cx="20035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9.8pt;height:0pt;width:157.75pt;mso-position-horizontal:right;mso-position-horizontal-relative:margin;z-index:251660288;mso-width-relative:page;mso-height-relative:page;" filled="f" stroked="t" coordsize="21600,21600" o:gfxdata="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GQfzg1gAAAAYBAAAP&#10;AAAAAAAAAAEAIAAAACIAAABkcnMvZG93bnJldi54bWxQSwECFAAUAAAACACHTuJAOlcBuOEBAAC+&#10;AwAADgAAAAAAAAABACAAAAAlAQAAZHJzL2Uyb0RvYy54bWxQSwUGAAAAAAYABgBZAQAAeAUAAAAA&#10;">
                <v:fill on="f" focussize="0,0"/>
                <v:stroke weight="0.5pt" color="#4472C4 [3204]" miterlimit="8" joinstyle="miter"/>
                <v:imagedata o:title=""/>
                <o:lock v:ext="edit" aspectratio="f"/>
              </v:line>
            </w:pict>
          </mc:Fallback>
        </mc:AlternateContent>
      </w:r>
      <w:r>
        <w:rPr>
          <w:rFonts w:hint="default" w:ascii="Calibri Light" w:hAnsi="Calibri Light" w:cs="Calibri Light"/>
          <w:b/>
          <w:bCs/>
          <w:color w:val="4472C4" w:themeColor="accent1"/>
          <w:sz w:val="30"/>
          <w:szCs w:val="30"/>
          <w:lang w:val="vi-VN"/>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ge">
                  <wp:posOffset>1337310</wp:posOffset>
                </wp:positionV>
                <wp:extent cx="1999615" cy="0"/>
                <wp:effectExtent l="0" t="0" r="0" b="0"/>
                <wp:wrapNone/>
                <wp:docPr id="369576210" name="Straight Connector 10"/>
                <wp:cNvGraphicFramePr/>
                <a:graphic xmlns:a="http://schemas.openxmlformats.org/drawingml/2006/main">
                  <a:graphicData uri="http://schemas.microsoft.com/office/word/2010/wordprocessingShape">
                    <wps:wsp>
                      <wps:cNvCnPr/>
                      <wps:spPr>
                        <a:xfrm>
                          <a:off x="0" y="0"/>
                          <a:ext cx="199939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0" o:spid="_x0000_s1026" o:spt="20" style="position:absolute;left:0pt;margin-top:105.3pt;height:0pt;width:157.45pt;mso-position-horizontal:left;mso-position-horizontal-relative:margin;mso-position-vertical-relative:page;z-index:251661312;mso-width-relative:page;mso-height-relative:page;" filled="f" stroked="t" coordsize="21600,21600" o:gfxdata="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sujaw1wAAAAgBAAAP&#10;AAAAAAAAAAEAIAAAACIAAABkcnMvZG93bnJldi54bWxQSwECFAAUAAAACACHTuJABhEop+ABAAC9&#10;AwAADgAAAAAAAAABACAAAAAmAQAAZHJzL2Uyb0RvYy54bWxQSwUGAAAAAAYABgBZAQAAeAUAAAAA&#10;">
                <v:fill on="f" focussize="0,0"/>
                <v:stroke weight="0.5pt" color="#4472C4 [3204]" miterlimit="8" joinstyle="miter"/>
                <v:imagedata o:title=""/>
                <o:lock v:ext="edit" aspectratio="f"/>
              </v:line>
            </w:pict>
          </mc:Fallback>
        </mc:AlternateContent>
      </w:r>
      <w:r>
        <w:rPr>
          <w:rFonts w:hint="default" w:ascii="Calibri Light" w:hAnsi="Calibri Light" w:cs="Calibri Light"/>
          <w:b/>
          <w:bCs/>
          <w:color w:val="4472C4" w:themeColor="accent1"/>
          <w:sz w:val="30"/>
          <w:szCs w:val="30"/>
          <w:lang w:val="vi-VN"/>
          <w14:textFill>
            <w14:solidFill>
              <w14:schemeClr w14:val="accent1"/>
            </w14:solidFill>
          </w14:textFill>
        </w:rPr>
        <w:t>Christmas</w:t>
      </w:r>
    </w:p>
    <w:p>
      <w:pPr>
        <w:keepNext w:val="0"/>
        <w:keepLines w:val="0"/>
        <w:widowControl/>
        <w:suppressLineNumbers w:val="0"/>
        <w:pBdr>
          <w:top w:val="none" w:color="auto" w:sz="0" w:space="0"/>
        </w:pBdr>
        <w:shd w:val="clear" w:fill="FFFFFF"/>
        <w:ind w:left="0" w:firstLine="0"/>
        <w:jc w:val="left"/>
        <w:rPr>
          <w:rFonts w:hint="default" w:ascii="Calibri Light" w:hAnsi="Calibri Light" w:eastAsia="Segoe UI" w:cs="Calibri Light"/>
          <w:i w:val="0"/>
          <w:iCs w:val="0"/>
          <w:caps w:val="0"/>
          <w:color w:val="081C36"/>
          <w:spacing w:val="0"/>
          <w:sz w:val="24"/>
          <w:szCs w:val="24"/>
        </w:rPr>
      </w:pPr>
      <w:r>
        <w:rPr>
          <w:rFonts w:hint="default" w:ascii="Calibri Light" w:hAnsi="Calibri Light" w:eastAsia="Segoe UI" w:cs="Calibri Light"/>
          <w:i w:val="0"/>
          <w:iCs w:val="0"/>
          <w:caps w:val="0"/>
          <w:color w:val="081C36"/>
          <w:spacing w:val="0"/>
          <w:kern w:val="0"/>
          <w:sz w:val="24"/>
          <w:szCs w:val="24"/>
          <w:shd w:val="clear" w:fill="FFFFFF"/>
          <w:lang w:val="en-US" w:eastAsia="zh-CN" w:bidi="ar"/>
        </w:rPr>
        <w:t xml:space="preserve">The early Christian community distinguished between the identification of the date of Jesus’ birth and the liturgical celebration of that event. The actual observance of the day of Jesus’ birth was long in coming. In particular, during the first two centuries of Christianity there was strong opposition to recognizing birthdays of martyrs or, for that matter, of Jesus. </w:t>
      </w:r>
      <w:bookmarkStart w:id="0" w:name="_GoBack"/>
      <w:bookmarkEnd w:id="0"/>
      <w:r>
        <w:rPr>
          <w:rFonts w:hint="default" w:ascii="Calibri Light" w:hAnsi="Calibri Light" w:eastAsia="Segoe UI" w:cs="Calibri Light"/>
          <w:i w:val="0"/>
          <w:iCs w:val="0"/>
          <w:caps w:val="0"/>
          <w:color w:val="081C36"/>
          <w:spacing w:val="0"/>
          <w:kern w:val="0"/>
          <w:sz w:val="24"/>
          <w:szCs w:val="24"/>
          <w:shd w:val="clear" w:fill="FFFFFF"/>
          <w:lang w:val="en-US" w:eastAsia="zh-CN" w:bidi="ar"/>
        </w:rPr>
        <w:t>Numerous Church Fathers offered sarcastic comments about the pagan custom of celebrating birthdays when, in fact, saints and martyrs should be honoured on the days of their martyrdom—their true “birthdays,” from the church’s perspective.</w:t>
      </w:r>
    </w:p>
    <w:p>
      <w:pPr>
        <w:keepNext w:val="0"/>
        <w:keepLines w:val="0"/>
        <w:widowControl/>
        <w:suppressLineNumbers w:val="0"/>
        <w:shd w:val="clear" w:fill="FFFFFF"/>
        <w:ind w:left="0" w:firstLine="0"/>
        <w:jc w:val="left"/>
        <w:rPr>
          <w:rFonts w:hint="default" w:ascii="Calibri Light" w:hAnsi="Calibri Light" w:eastAsia="Segoe UI" w:cs="Calibri Light"/>
          <w:i w:val="0"/>
          <w:iCs w:val="0"/>
          <w:caps w:val="0"/>
          <w:color w:val="081C36"/>
          <w:spacing w:val="0"/>
          <w:sz w:val="24"/>
          <w:szCs w:val="24"/>
        </w:rPr>
      </w:pPr>
    </w:p>
    <w:p>
      <w:pPr>
        <w:keepNext w:val="0"/>
        <w:keepLines w:val="0"/>
        <w:widowControl/>
        <w:suppressLineNumbers w:val="0"/>
        <w:shd w:val="clear" w:fill="FFFFFF"/>
        <w:ind w:left="0" w:firstLine="0"/>
        <w:jc w:val="left"/>
        <w:rPr>
          <w:rFonts w:hint="default" w:ascii="Calibri Light" w:hAnsi="Calibri Light" w:eastAsia="Segoe UI" w:cs="Calibri Light"/>
          <w:i w:val="0"/>
          <w:iCs w:val="0"/>
          <w:caps w:val="0"/>
          <w:color w:val="081C36"/>
          <w:spacing w:val="0"/>
          <w:sz w:val="24"/>
          <w:szCs w:val="24"/>
        </w:rPr>
      </w:pPr>
      <w:r>
        <w:rPr>
          <w:rFonts w:ascii="SimSun" w:hAnsi="SimSun" w:eastAsia="SimSun" w:cs="SimSun"/>
          <w:sz w:val="24"/>
          <w:szCs w:val="24"/>
        </w:rPr>
        <w:drawing>
          <wp:anchor distT="0" distB="0" distL="114300" distR="114300" simplePos="0" relativeHeight="251662336" behindDoc="0" locked="0" layoutInCell="1" allowOverlap="1">
            <wp:simplePos x="0" y="0"/>
            <wp:positionH relativeFrom="column">
              <wp:posOffset>0</wp:posOffset>
            </wp:positionH>
            <wp:positionV relativeFrom="paragraph">
              <wp:posOffset>0</wp:posOffset>
            </wp:positionV>
            <wp:extent cx="5950585" cy="3496310"/>
            <wp:effectExtent l="0" t="0" r="5715" b="8890"/>
            <wp:wrapTopAndBottom/>
            <wp:docPr id="3"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56"/>
                    <pic:cNvPicPr>
                      <a:picLocks noChangeAspect="1"/>
                    </pic:cNvPicPr>
                  </pic:nvPicPr>
                  <pic:blipFill>
                    <a:blip r:embed="rId12"/>
                    <a:stretch>
                      <a:fillRect/>
                    </a:stretch>
                  </pic:blipFill>
                  <pic:spPr>
                    <a:xfrm>
                      <a:off x="0" y="0"/>
                      <a:ext cx="5950585" cy="3496310"/>
                    </a:xfrm>
                    <a:prstGeom prst="rect">
                      <a:avLst/>
                    </a:prstGeom>
                    <a:noFill/>
                    <a:ln w="9525">
                      <a:noFill/>
                    </a:ln>
                  </pic:spPr>
                </pic:pic>
              </a:graphicData>
            </a:graphic>
          </wp:anchor>
        </w:drawing>
      </w:r>
    </w:p>
    <w:p>
      <w:pPr>
        <w:keepNext w:val="0"/>
        <w:keepLines w:val="0"/>
        <w:widowControl/>
        <w:suppressLineNumbers w:val="0"/>
        <w:shd w:val="clear" w:fill="FFFFFF"/>
        <w:ind w:left="0" w:firstLine="0"/>
        <w:jc w:val="left"/>
        <w:rPr>
          <w:rFonts w:hint="default" w:ascii="Calibri Light" w:hAnsi="Calibri Light" w:eastAsia="Segoe UI" w:cs="Calibri Light"/>
          <w:i w:val="0"/>
          <w:iCs w:val="0"/>
          <w:caps w:val="0"/>
          <w:color w:val="081C36"/>
          <w:spacing w:val="0"/>
          <w:sz w:val="24"/>
          <w:szCs w:val="24"/>
        </w:rPr>
      </w:pPr>
      <w:r>
        <w:rPr>
          <w:rFonts w:hint="default" w:ascii="Calibri Light" w:hAnsi="Calibri Light" w:eastAsia="Segoe UI" w:cs="Calibri Light"/>
          <w:i w:val="0"/>
          <w:iCs w:val="0"/>
          <w:caps w:val="0"/>
          <w:color w:val="081C36"/>
          <w:spacing w:val="0"/>
          <w:kern w:val="0"/>
          <w:sz w:val="24"/>
          <w:szCs w:val="24"/>
          <w:shd w:val="clear" w:fill="FFFFFF"/>
          <w:lang w:val="en-US" w:eastAsia="zh-CN" w:bidi="ar"/>
        </w:rPr>
        <w:t>How Did Christmas Start?-Christmas is celebrated on December 25 and is both a sacred religious holiday and a worldwide cultural and commercial phenomenon. For two millennia, people around the world have been observing it with traditions and practices that are both religious and secular in nature. Christians celebrate Christmas Day as the anniversary of the birth of Jesus of Nazareth, a spiritual leader whose teachings form the basis of their religion. Popular customs include exchanging gifts, decorating Christmas trees, attending church, sharing meals with family and friends and, of course, waiting for Santa Claus to arrive. December 25—Christmas Day—has been a federal holiday in the United States since 1870.</w:t>
      </w:r>
    </w:p>
    <w:p>
      <w:pPr>
        <w:keepNext w:val="0"/>
        <w:keepLines w:val="0"/>
        <w:widowControl/>
        <w:suppressLineNumbers w:val="0"/>
        <w:shd w:val="clear" w:fill="FFFFFF"/>
        <w:ind w:left="0" w:firstLine="0"/>
        <w:jc w:val="left"/>
        <w:rPr>
          <w:rFonts w:hint="default" w:ascii="Calibri Light" w:hAnsi="Calibri Light" w:eastAsia="Segoe UI" w:cs="Calibri Light"/>
          <w:i w:val="0"/>
          <w:iCs w:val="0"/>
          <w:caps w:val="0"/>
          <w:color w:val="081C36"/>
          <w:spacing w:val="0"/>
          <w:sz w:val="24"/>
          <w:szCs w:val="24"/>
        </w:rPr>
      </w:pPr>
    </w:p>
    <w:p>
      <w:pPr>
        <w:keepNext w:val="0"/>
        <w:keepLines w:val="0"/>
        <w:widowControl/>
        <w:suppressLineNumbers w:val="0"/>
        <w:shd w:val="clear" w:fill="FFFFFF"/>
        <w:ind w:left="0" w:firstLine="0"/>
        <w:jc w:val="left"/>
        <w:rPr>
          <w:rFonts w:hint="default" w:ascii="Calibri Light" w:hAnsi="Calibri Light" w:eastAsia="Segoe UI" w:cs="Calibri Light"/>
          <w:i w:val="0"/>
          <w:iCs w:val="0"/>
          <w:caps w:val="0"/>
          <w:color w:val="081C36"/>
          <w:spacing w:val="0"/>
          <w:sz w:val="24"/>
          <w:szCs w:val="24"/>
        </w:rPr>
      </w:pPr>
    </w:p>
    <w:p>
      <w:pPr>
        <w:keepNext w:val="0"/>
        <w:keepLines w:val="0"/>
        <w:widowControl/>
        <w:suppressLineNumbers w:val="0"/>
        <w:shd w:val="clear" w:fill="FFFFFF"/>
        <w:ind w:left="0" w:firstLine="0"/>
        <w:jc w:val="left"/>
        <w:rPr>
          <w:rFonts w:hint="default" w:ascii="Calibri Light" w:hAnsi="Calibri Light" w:eastAsia="Segoe UI" w:cs="Calibri Light"/>
          <w:i w:val="0"/>
          <w:iCs w:val="0"/>
          <w:caps w:val="0"/>
          <w:color w:val="081C36"/>
          <w:spacing w:val="0"/>
          <w:sz w:val="24"/>
          <w:szCs w:val="24"/>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-152400</wp:posOffset>
            </wp:positionH>
            <wp:positionV relativeFrom="paragraph">
              <wp:posOffset>1500505</wp:posOffset>
            </wp:positionV>
            <wp:extent cx="6325235" cy="3634105"/>
            <wp:effectExtent l="0" t="0" r="12065" b="10795"/>
            <wp:wrapTopAndBottom/>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3"/>
                    <a:stretch>
                      <a:fillRect/>
                    </a:stretch>
                  </pic:blipFill>
                  <pic:spPr>
                    <a:xfrm>
                      <a:off x="0" y="0"/>
                      <a:ext cx="6325235" cy="3634105"/>
                    </a:xfrm>
                    <a:prstGeom prst="rect">
                      <a:avLst/>
                    </a:prstGeom>
                    <a:noFill/>
                    <a:ln w="9525">
                      <a:noFill/>
                    </a:ln>
                  </pic:spPr>
                </pic:pic>
              </a:graphicData>
            </a:graphic>
          </wp:anchor>
        </w:drawing>
      </w:r>
      <w:r>
        <w:rPr>
          <w:rFonts w:hint="default" w:ascii="Calibri Light" w:hAnsi="Calibri Light" w:eastAsia="Segoe UI" w:cs="Calibri Light"/>
          <w:i w:val="0"/>
          <w:iCs w:val="0"/>
          <w:caps w:val="0"/>
          <w:color w:val="081C36"/>
          <w:spacing w:val="0"/>
          <w:kern w:val="0"/>
          <w:sz w:val="24"/>
          <w:szCs w:val="24"/>
          <w:shd w:val="clear" w:fill="FFFFFF"/>
          <w:lang w:val="en-US" w:eastAsia="zh-CN" w:bidi="ar"/>
        </w:rPr>
        <w:t>The early Christian community distinguished between the identification of the date of Jesus’ birth and the liturgical celebration of that event. The actual observance of the day of Jesus’ birth was long in coming. In particular, during the first two centuries of Christianity there was strong opposition to recognizing birthdays of martyrs or, for that matter, of Jesus. Numerous Church Fathers offered sarcastic comments about the pagan custom of celebrating birthdays when, in fact, saints and martyrs should be honoured on the days of their martyrdom—their true “birthdays,” from the church’s perspective.</w:t>
      </w:r>
    </w:p>
    <w:p>
      <w:pPr>
        <w:keepNext w:val="0"/>
        <w:keepLines w:val="0"/>
        <w:widowControl/>
        <w:suppressLineNumbers w:val="0"/>
        <w:shd w:val="clear" w:fill="FFFFFF"/>
        <w:ind w:left="0" w:firstLine="0"/>
        <w:jc w:val="left"/>
        <w:rPr>
          <w:rFonts w:hint="default" w:ascii="Calibri Light" w:hAnsi="Calibri Light" w:eastAsia="Segoe UI" w:cs="Calibri Light"/>
          <w:i w:val="0"/>
          <w:iCs w:val="0"/>
          <w:caps w:val="0"/>
          <w:color w:val="081C36"/>
          <w:spacing w:val="0"/>
          <w:sz w:val="24"/>
          <w:szCs w:val="24"/>
        </w:rPr>
      </w:pPr>
    </w:p>
    <w:p>
      <w:pPr>
        <w:keepNext w:val="0"/>
        <w:keepLines w:val="0"/>
        <w:widowControl/>
        <w:suppressLineNumbers w:val="0"/>
        <w:shd w:val="clear" w:fill="FFFFFF"/>
        <w:ind w:left="0" w:firstLine="0"/>
        <w:jc w:val="left"/>
        <w:rPr>
          <w:rFonts w:hint="default" w:ascii="Calibri Light" w:hAnsi="Calibri Light" w:eastAsia="Segoe UI" w:cs="Calibri Light"/>
          <w:i w:val="0"/>
          <w:iCs w:val="0"/>
          <w:caps w:val="0"/>
          <w:color w:val="081C36"/>
          <w:spacing w:val="0"/>
          <w:sz w:val="24"/>
          <w:szCs w:val="24"/>
        </w:rPr>
      </w:pPr>
    </w:p>
    <w:p>
      <w:pPr>
        <w:keepNext w:val="0"/>
        <w:keepLines w:val="0"/>
        <w:widowControl/>
        <w:suppressLineNumbers w:val="0"/>
        <w:shd w:val="clear" w:fill="FFFFFF"/>
        <w:ind w:left="0" w:firstLine="0"/>
        <w:jc w:val="left"/>
        <w:rPr>
          <w:rFonts w:hint="default" w:ascii="Calibri Light" w:hAnsi="Calibri Light" w:eastAsia="Segoe UI" w:cs="Calibri Light"/>
          <w:i w:val="0"/>
          <w:iCs w:val="0"/>
          <w:caps w:val="0"/>
          <w:color w:val="081C36"/>
          <w:spacing w:val="0"/>
          <w:sz w:val="24"/>
          <w:szCs w:val="24"/>
        </w:rPr>
      </w:pPr>
      <w:r>
        <w:rPr>
          <w:rFonts w:hint="default" w:ascii="Calibri Light" w:hAnsi="Calibri Light" w:eastAsia="Segoe UI" w:cs="Calibri Light"/>
          <w:i w:val="0"/>
          <w:iCs w:val="0"/>
          <w:caps w:val="0"/>
          <w:color w:val="081C36"/>
          <w:spacing w:val="0"/>
          <w:kern w:val="0"/>
          <w:sz w:val="24"/>
          <w:szCs w:val="24"/>
          <w:shd w:val="clear" w:fill="FFFFFF"/>
          <w:lang w:val="en-US" w:eastAsia="zh-CN" w:bidi="ar"/>
        </w:rPr>
        <w:t>How Did Christmas Start?-Christmas is celebrated on December 25 and is both a sacred religious holiday and a worldwide cultural and commercial phenomenon. For two millennia, people around the world have been observing it with traditions and practices that are both religious and secular in nature. Christians celebrate Christmas Day as the anniversary of the birth of Jesus of Nazareth, a spiritual leader whose teachings form the basis of their religion. Popular customs include exchanging gifts, decorating Christmas trees, attending church, sharing meals with family and friends and, of course, waiting for Santa Claus to arrive. December 25—Christmas Day—has been a federal holiday in the United States since 1870.</w:t>
      </w:r>
    </w:p>
    <w:p>
      <w:pPr>
        <w:pStyle w:val="8"/>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10" w:lineRule="atLeast"/>
        <w:ind w:left="0" w:right="0"/>
        <w:rPr>
          <w:rFonts w:hint="default" w:ascii="Calibri Light" w:hAnsi="Calibri Light" w:eastAsia="Georgia" w:cs="Calibri Light"/>
          <w:i w:val="0"/>
          <w:iCs w:val="0"/>
          <w:caps w:val="0"/>
          <w:color w:val="1A1A1A"/>
          <w:spacing w:val="0"/>
          <w:sz w:val="24"/>
          <w:szCs w:val="24"/>
          <w:shd w:val="clear" w:fill="FFFFFF"/>
        </w:rPr>
      </w:pPr>
    </w:p>
    <w:p>
      <w:pPr>
        <w:rPr>
          <w:sz w:val="32"/>
          <w:szCs w:val="32"/>
          <w:lang w:val="vi-VN"/>
        </w:rPr>
      </w:pPr>
    </w:p>
    <w:sectPr>
      <w:headerReference r:id="rId7" w:type="first"/>
      <w:footerReference r:id="rId10" w:type="first"/>
      <w:headerReference r:id="rId5" w:type="default"/>
      <w:footerReference r:id="rId8" w:type="default"/>
      <w:headerReference r:id="rId6" w:type="even"/>
      <w:footerReference r:id="rId9"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UTM Scriptina KT"/>
    <w:panose1 w:val="00000000000000000000"/>
    <w:charset w:val="00"/>
    <w:family w:val="auto"/>
    <w:pitch w:val="default"/>
    <w:sig w:usb0="00000000" w:usb1="00000000" w:usb2="00000000" w:usb3="00000000" w:csb0="00000000" w:csb1="00000000"/>
  </w:font>
  <w:font w:name="UTM Scriptina KT">
    <w:panose1 w:val="02000500000000000000"/>
    <w:charset w:val="00"/>
    <w:family w:val="auto"/>
    <w:pitch w:val="default"/>
    <w:sig w:usb0="800000A7" w:usb1="5000004A" w:usb2="00000000" w:usb3="00000000" w:csb0="20000111" w:csb1="41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serif">
    <w:altName w:val="UTM Scriptina KT"/>
    <w:panose1 w:val="00000000000000000000"/>
    <w:charset w:val="00"/>
    <w:family w:val="auto"/>
    <w:pitch w:val="default"/>
    <w:sig w:usb0="00000000" w:usb1="00000000" w:usb2="00000000" w:usb3="00000000" w:csb0="00000000" w:csb1="00000000"/>
  </w:font>
  <w:font w:name="Aachen">
    <w:panose1 w:val="02020500000000000000"/>
    <w:charset w:val="00"/>
    <w:family w:val="auto"/>
    <w:pitch w:val="default"/>
    <w:sig w:usb0="00000A87" w:usb1="08000000" w:usb2="00000008" w:usb3="00000000" w:csb0="20000101"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4472C4" w:themeColor="accent1" w:sz="6" w:space="10"/>
      </w:pBdr>
      <w:tabs>
        <w:tab w:val="clear" w:pos="4680"/>
        <w:tab w:val="clear" w:pos="9360"/>
      </w:tabs>
      <w:spacing w:before="240"/>
      <w:jc w:val="center"/>
      <w:rPr>
        <w:color w:val="4472C4" w:themeColor="accent1"/>
        <w14:textFill>
          <w14:solidFill>
            <w14:schemeClr w14:val="accent1"/>
          </w14:solidFill>
        </w14:textFill>
      </w:rPr>
    </w:pPr>
    <w:r>
      <w:rPr>
        <w:color w:val="4472C4" w:themeColor="accent1"/>
        <w14:textFill>
          <w14:solidFill>
            <w14:schemeClr w14:val="accent1"/>
          </w14:solidFill>
        </w14:textFill>
      </w:rPr>
      <w:drawing>
        <wp:inline distT="0" distB="0" distL="0" distR="0">
          <wp:extent cx="438785" cy="276860"/>
          <wp:effectExtent l="0" t="0" r="5715" b="2540"/>
          <wp:docPr id="145"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46"/>
                  <pic:cNvPicPr>
                    <a:picLocks noChangeAspect="1"/>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pPr>
      <w:pStyle w:val="5"/>
      <w:rPr>
        <w:b/>
        <w:bCs/>
        <w:i/>
        <w:iCs/>
        <w:color w:val="2F5597" w:themeColor="accent1" w:themeShade="BF"/>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sz w:val="20"/>
        <w:szCs w:val="20"/>
        <w:lang w:val="vi-VN"/>
      </w:rPr>
    </w:pPr>
    <w:r>
      <w:rPr>
        <w:lang w:val="vi-VN"/>
      </w:rP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733550" cy="453390"/>
          <wp:effectExtent l="0" t="0" r="6350" b="3810"/>
          <wp:wrapNone/>
          <wp:docPr id="17178415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841575" name="Picture 4"/>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733700" cy="453224"/>
                  </a:xfrm>
                  <a:prstGeom prst="rect">
                    <a:avLst/>
                  </a:prstGeom>
                </pic:spPr>
              </pic:pic>
            </a:graphicData>
          </a:graphic>
        </wp:anchor>
      </w:drawing>
    </w:r>
    <w:r>
      <w:rPr>
        <w:lang w:val="vi-VN"/>
      </w:rPr>
      <w:t xml:space="preserve">                                                              </w:t>
    </w:r>
    <w:r>
      <w:rPr>
        <w:lang w:val="vi-VN"/>
      </w:rPr>
      <w:tab/>
    </w:r>
    <w:r>
      <w:rPr>
        <w:lang w:val="vi-VN"/>
      </w:rPr>
      <w:t xml:space="preserve">                                                         </w:t>
    </w:r>
    <w:r>
      <w:rPr>
        <w:lang w:val="vi-VN"/>
      </w:rPr>
      <w:drawing>
        <wp:inline distT="0" distB="0" distL="0" distR="0">
          <wp:extent cx="180340" cy="180340"/>
          <wp:effectExtent l="0" t="0" r="10160" b="10160"/>
          <wp:docPr id="27409304" name="Graphic 9" descr="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09304" name="Graphic 9" descr="Home"/>
                  <pic:cNvPicPr>
                    <a:picLocks noChangeAspect="1"/>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a:off x="0" y="0"/>
                    <a:ext cx="194969" cy="194969"/>
                  </a:xfrm>
                  <a:prstGeom prst="rect">
                    <a:avLst/>
                  </a:prstGeom>
                </pic:spPr>
              </pic:pic>
            </a:graphicData>
          </a:graphic>
        </wp:inline>
      </w:drawing>
    </w:r>
    <w:r>
      <w:rPr>
        <w:sz w:val="16"/>
        <w:szCs w:val="16"/>
        <w:lang w:val="vi-VN"/>
      </w:rPr>
      <w:t>590  CMT8,Ward 11, District 3 ,Ho Chi Minh City</w:t>
    </w:r>
  </w:p>
  <w:p>
    <w:pPr>
      <w:pStyle w:val="6"/>
      <w:rPr>
        <w:lang w:val="vi-VN"/>
      </w:rPr>
    </w:pPr>
    <w:r>
      <w:rPr>
        <w:lang w:val="vi-VN"/>
      </w:rPr>
      <w:tab/>
    </w:r>
    <w:r>
      <w:rPr>
        <w:lang w:val="vi-VN"/>
      </w:rPr>
      <w:t xml:space="preserve">                                                                                            </w:t>
    </w:r>
    <w:r>
      <w:rPr>
        <w:lang w:val="vi-VN"/>
      </w:rPr>
      <w:drawing>
        <wp:inline distT="0" distB="0" distL="0" distR="0">
          <wp:extent cx="160655" cy="160655"/>
          <wp:effectExtent l="0" t="0" r="4445" b="3810"/>
          <wp:docPr id="1620837053" name="Graphic 6" descr="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837053" name="Graphic 6" descr="Envelope"/>
                  <pic:cNvPicPr>
                    <a:picLocks noChangeAspect="1"/>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a:off x="0" y="0"/>
                    <a:ext cx="170181" cy="170181"/>
                  </a:xfrm>
                  <a:prstGeom prst="rect">
                    <a:avLst/>
                  </a:prstGeom>
                </pic:spPr>
              </pic:pic>
            </a:graphicData>
          </a:graphic>
        </wp:inline>
      </w:drawing>
    </w:r>
    <w:r>
      <w:rPr>
        <w:rFonts w:cstheme="minorHAnsi"/>
        <w:sz w:val="16"/>
        <w:szCs w:val="16"/>
        <w:shd w:val="clear" w:color="auto" w:fill="FBFBFB"/>
      </w:rPr>
      <w:t>info.festival@company.com</w:t>
    </w:r>
  </w:p>
  <w:p>
    <w:pPr>
      <w:pStyle w:val="6"/>
      <w:rPr>
        <w:lang w:val="vi-VN"/>
      </w:rPr>
    </w:pPr>
    <w:r>
      <w:rPr>
        <w:lang w:val="vi-VN"/>
      </w:rPr>
      <w:tab/>
    </w:r>
    <w:r>
      <w:rPr>
        <w:lang w:val="vi-VN"/>
      </w:rPr>
      <w:t xml:space="preserve">                                                                             </w:t>
    </w:r>
    <w:r>
      <w:rPr>
        <w:lang w:val="vi-VN"/>
      </w:rPr>
      <w:drawing>
        <wp:inline distT="0" distB="0" distL="0" distR="0">
          <wp:extent cx="155575" cy="155575"/>
          <wp:effectExtent l="0" t="0" r="9525" b="9525"/>
          <wp:docPr id="1399297144" name="Graphic 7" descr="Rece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97144" name="Graphic 7" descr="Receiver"/>
                  <pic:cNvPicPr>
                    <a:picLocks noChangeAspect="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159522" cy="159522"/>
                  </a:xfrm>
                  <a:prstGeom prst="rect">
                    <a:avLst/>
                  </a:prstGeom>
                </pic:spPr>
              </pic:pic>
            </a:graphicData>
          </a:graphic>
        </wp:inline>
      </w:drawing>
    </w:r>
    <w:r>
      <w:rPr>
        <w:sz w:val="16"/>
        <w:szCs w:val="16"/>
        <w:lang w:val="vi-VN"/>
      </w:rPr>
      <w:t xml:space="preserve">+84 877 11 5678                                                                                    </w:t>
    </w:r>
  </w:p>
  <w:p>
    <w:pPr>
      <w:pStyle w:val="6"/>
      <w:rPr>
        <w:lang w:val="vi-V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EF9"/>
    <w:rsid w:val="0005077D"/>
    <w:rsid w:val="000E1337"/>
    <w:rsid w:val="00417F3F"/>
    <w:rsid w:val="0095182D"/>
    <w:rsid w:val="00B54DFF"/>
    <w:rsid w:val="00C92EF9"/>
    <w:rsid w:val="00CB0B77"/>
    <w:rsid w:val="00FD5D68"/>
    <w:rsid w:val="00FF1AF5"/>
    <w:rsid w:val="03797F55"/>
    <w:rsid w:val="2B6A0067"/>
    <w:rsid w:val="469B3C3E"/>
    <w:rsid w:val="69653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nhideWhenUsed/>
    <w:uiPriority w:val="99"/>
    <w:pPr>
      <w:tabs>
        <w:tab w:val="center" w:pos="4680"/>
        <w:tab w:val="right" w:pos="9360"/>
      </w:tabs>
      <w:spacing w:after="0" w:line="240" w:lineRule="auto"/>
    </w:pPr>
  </w:style>
  <w:style w:type="paragraph" w:styleId="6">
    <w:name w:val="header"/>
    <w:basedOn w:val="1"/>
    <w:unhideWhenUsed/>
    <w:uiPriority w:val="99"/>
    <w:pPr>
      <w:tabs>
        <w:tab w:val="center" w:pos="4680"/>
        <w:tab w:val="right" w:pos="9360"/>
      </w:tabs>
      <w:spacing w:after="0" w:line="240" w:lineRule="auto"/>
    </w:pPr>
  </w:style>
  <w:style w:type="character" w:styleId="7">
    <w:name w:val="Hyperlink"/>
    <w:basedOn w:val="2"/>
    <w:qFormat/>
    <w:uiPriority w:val="0"/>
    <w:rPr>
      <w:color w:val="0000FF"/>
      <w:u w:val="single"/>
    </w:rPr>
  </w:style>
  <w:style w:type="paragraph" w:styleId="8">
    <w:name w:val="Normal (Web)"/>
    <w:basedOn w:val="1"/>
    <w:qFormat/>
    <w:uiPriority w:val="0"/>
    <w:rPr>
      <w:sz w:val="24"/>
      <w:szCs w:val="24"/>
    </w:rPr>
  </w:style>
  <w:style w:type="paragraph" w:styleId="9">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paragraph" w:styleId="10">
    <w:name w:val="List Paragraph"/>
    <w:basedOn w:val="1"/>
    <w:qFormat/>
    <w:uiPriority w:val="34"/>
    <w:pPr>
      <w:ind w:left="720"/>
      <w:contextualSpacing/>
    </w:pPr>
  </w:style>
  <w:style w:type="character" w:customStyle="1" w:styleId="11">
    <w:name w:val="Title Char"/>
    <w:basedOn w:val="2"/>
    <w:link w:val="9"/>
    <w:uiPriority w:val="10"/>
    <w:rPr>
      <w:rFonts w:asciiTheme="majorHAnsi" w:hAnsiTheme="majorHAnsi" w:eastAsiaTheme="majorEastAsia" w:cstheme="majorBidi"/>
      <w:spacing w:val="-10"/>
      <w:kern w:val="28"/>
      <w:sz w:val="56"/>
      <w:szCs w:val="56"/>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7" Type="http://schemas.openxmlformats.org/officeDocument/2006/relationships/image" Target="media/image3.svg"/><Relationship Id="rId6" Type="http://schemas.openxmlformats.org/officeDocument/2006/relationships/image" Target="media/image4.png"/><Relationship Id="rId5" Type="http://schemas.openxmlformats.org/officeDocument/2006/relationships/image" Target="media/image2.svg"/><Relationship Id="rId4" Type="http://schemas.openxmlformats.org/officeDocument/2006/relationships/image" Target="media/image3.png"/><Relationship Id="rId3" Type="http://schemas.openxmlformats.org/officeDocument/2006/relationships/image" Target="media/image1.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0F3927-36BF-4080-A90D-B1ED48288BD8}">
  <ds:schemaRefs/>
</ds:datastoreItem>
</file>

<file path=docProps/app.xml><?xml version="1.0" encoding="utf-8"?>
<Properties xmlns="http://schemas.openxmlformats.org/officeDocument/2006/extended-properties" xmlns:vt="http://schemas.openxmlformats.org/officeDocument/2006/docPropsVTypes">
  <Template>Normal</Template>
  <Pages>1</Pages>
  <Words>65</Words>
  <Characters>373</Characters>
  <Lines>3</Lines>
  <Paragraphs>1</Paragraphs>
  <TotalTime>1</TotalTime>
  <ScaleCrop>false</ScaleCrop>
  <LinksUpToDate>false</LinksUpToDate>
  <CharactersWithSpaces>437</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2023-11-29T08:29:00Z</dcterms:created>
  <dc:creator>quân minh</dc:creator>
  <cp:lastModifiedBy>htai261</cp:lastModifiedBy>
  <dcterms:modified xsi:type="dcterms:W3CDTF">2023-12-04T06:51:54Z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DF99A61CE1774917AABCDDE08B6058B8</vt:lpwstr>
  </property>
</Properties>
</file>