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7CB7" w14:textId="14643971"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3C8731AC" wp14:editId="2989683B">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28DBCE"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1770639F" wp14:editId="4DAA897A">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A352"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AD73DA" w:rsidRPr="00AD73DA">
        <w:rPr>
          <w:rFonts w:ascii="Arial" w:hAnsi="Arial" w:cs="Arial"/>
          <w:b/>
          <w:bCs/>
          <w:noProof/>
          <w:color w:val="4472C4" w:themeColor="accent1"/>
          <w:sz w:val="32"/>
          <w:szCs w:val="32"/>
          <w:lang w:val="vi-VN"/>
        </w:rPr>
        <w:t xml:space="preserve"> </w:t>
      </w:r>
      <w:r w:rsidR="00E51B05" w:rsidRPr="00E51B05">
        <w:rPr>
          <w:rFonts w:ascii="Arial" w:hAnsi="Arial" w:cs="Arial"/>
          <w:b/>
          <w:bCs/>
          <w:noProof/>
          <w:color w:val="4472C4" w:themeColor="accent1"/>
          <w:sz w:val="32"/>
          <w:szCs w:val="32"/>
          <w:lang w:val="vi-VN"/>
        </w:rPr>
        <w:t xml:space="preserve">Eua Tourism </w:t>
      </w:r>
    </w:p>
    <w:p w14:paraId="54E9079A" w14:textId="015B560B" w:rsidR="009938A9" w:rsidRDefault="00E51B05" w:rsidP="00E51B05">
      <w:pPr>
        <w:spacing w:before="300" w:after="300"/>
        <w:rPr>
          <w:rFonts w:eastAsia="Times New Roman" w:cstheme="minorHAnsi"/>
          <w:color w:val="767171" w:themeColor="background2" w:themeShade="80"/>
          <w:sz w:val="20"/>
          <w:szCs w:val="20"/>
          <w:lang w:val="vi-VN"/>
        </w:rPr>
      </w:pPr>
      <w:r w:rsidRPr="00E51B05">
        <w:rPr>
          <w:rFonts w:eastAsia="Times New Roman" w:cstheme="minorHAnsi"/>
          <w:color w:val="767171" w:themeColor="background2" w:themeShade="80"/>
          <w:sz w:val="20"/>
          <w:szCs w:val="20"/>
        </w:rPr>
        <w:t xml:space="preserve">Tonga celebrates its long history and heritage, and its position as an island nation, through various festivals throughout the year. Some are localized, such as the </w:t>
      </w:r>
      <w:proofErr w:type="spellStart"/>
      <w:r w:rsidRPr="00E51B05">
        <w:rPr>
          <w:rFonts w:eastAsia="Times New Roman" w:cstheme="minorHAnsi"/>
          <w:color w:val="767171" w:themeColor="background2" w:themeShade="80"/>
          <w:sz w:val="20"/>
          <w:szCs w:val="20"/>
        </w:rPr>
        <w:t>Vava’u</w:t>
      </w:r>
      <w:proofErr w:type="spellEnd"/>
      <w:r w:rsidRPr="00E51B05">
        <w:rPr>
          <w:rFonts w:eastAsia="Times New Roman" w:cstheme="minorHAnsi"/>
          <w:color w:val="767171" w:themeColor="background2" w:themeShade="80"/>
          <w:sz w:val="20"/>
          <w:szCs w:val="20"/>
        </w:rPr>
        <w:t xml:space="preserve"> festival and regatta, while others are celebrated nationally, such as the annual </w:t>
      </w:r>
      <w:proofErr w:type="spellStart"/>
      <w:r w:rsidRPr="00E51B05">
        <w:rPr>
          <w:rFonts w:eastAsia="Times New Roman" w:cstheme="minorHAnsi"/>
          <w:color w:val="767171" w:themeColor="background2" w:themeShade="80"/>
          <w:sz w:val="20"/>
          <w:szCs w:val="20"/>
        </w:rPr>
        <w:t>Heilala</w:t>
      </w:r>
      <w:proofErr w:type="spellEnd"/>
      <w:r w:rsidRPr="00E51B05">
        <w:rPr>
          <w:rFonts w:eastAsia="Times New Roman" w:cstheme="minorHAnsi"/>
          <w:color w:val="767171" w:themeColor="background2" w:themeShade="80"/>
          <w:sz w:val="20"/>
          <w:szCs w:val="20"/>
        </w:rPr>
        <w:t xml:space="preserve"> festival. Most Tonga holidays and festivals take place during the dry season, and each presents a unique </w:t>
      </w:r>
      <w:r>
        <w:rPr>
          <w:rFonts w:eastAsia="Times New Roman" w:cstheme="minorHAnsi"/>
          <w:color w:val="767171" w:themeColor="background2" w:themeShade="80"/>
          <w:sz w:val="20"/>
          <w:szCs w:val="20"/>
        </w:rPr>
        <w:t>experience</w:t>
      </w:r>
      <w:r>
        <w:rPr>
          <w:rFonts w:eastAsia="Times New Roman" w:cstheme="minorHAnsi"/>
          <w:color w:val="767171" w:themeColor="background2" w:themeShade="80"/>
          <w:sz w:val="20"/>
          <w:szCs w:val="20"/>
          <w:lang w:val="vi-VN"/>
        </w:rPr>
        <w:t>.</w:t>
      </w:r>
    </w:p>
    <w:p w14:paraId="3A0D6B24" w14:textId="7EEED213" w:rsidR="00E51B05" w:rsidRPr="00E51B05" w:rsidRDefault="00E51B05" w:rsidP="00E51B05">
      <w:pPr>
        <w:spacing w:before="300" w:after="300"/>
        <w:jc w:val="center"/>
        <w:rPr>
          <w:rFonts w:eastAsia="Times New Roman" w:cstheme="minorHAnsi"/>
          <w:color w:val="767171" w:themeColor="background2" w:themeShade="80"/>
          <w:sz w:val="20"/>
          <w:szCs w:val="20"/>
          <w:lang w:val="vi-VN"/>
        </w:rPr>
      </w:pPr>
      <w:r>
        <w:rPr>
          <w:noProof/>
        </w:rPr>
        <w:drawing>
          <wp:inline distT="0" distB="0" distL="0" distR="0" wp14:anchorId="71765A94" wp14:editId="4E382FC3">
            <wp:extent cx="3232722" cy="1817370"/>
            <wp:effectExtent l="0" t="0" r="6350" b="0"/>
            <wp:docPr id="1156938441" name="Picture 1" descr="The Top Events &amp; Festivals in Tonga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p Events &amp; Festivals in Tonga 🎉 [20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810" cy="1823603"/>
                    </a:xfrm>
                    <a:prstGeom prst="rect">
                      <a:avLst/>
                    </a:prstGeom>
                    <a:noFill/>
                    <a:ln>
                      <a:noFill/>
                    </a:ln>
                  </pic:spPr>
                </pic:pic>
              </a:graphicData>
            </a:graphic>
          </wp:inline>
        </w:drawing>
      </w:r>
    </w:p>
    <w:p w14:paraId="0AD58620" w14:textId="5896891E" w:rsidR="00111ADA" w:rsidRPr="0044665D" w:rsidRDefault="00E51B05" w:rsidP="00E51B05">
      <w:pPr>
        <w:spacing w:before="300" w:after="300"/>
        <w:rPr>
          <w:rFonts w:eastAsia="Times New Roman" w:cstheme="minorHAnsi"/>
          <w:color w:val="767171" w:themeColor="background2" w:themeShade="80"/>
          <w:sz w:val="20"/>
          <w:szCs w:val="20"/>
          <w:lang w:val="vi-VN"/>
        </w:rPr>
      </w:pPr>
      <w:r w:rsidRPr="00E51B05">
        <w:rPr>
          <w:rFonts w:cstheme="minorHAnsi"/>
          <w:color w:val="767171" w:themeColor="background2" w:themeShade="80"/>
          <w:sz w:val="20"/>
          <w:szCs w:val="20"/>
        </w:rPr>
        <w:t>Held on the island of ‘Eua, this is one of the first festivals of the annual calendar. It is held in the second week of May and attracts visitors from around the globe to experience and learn about traditional Tongan culture.</w:t>
      </w:r>
    </w:p>
    <w:sectPr w:rsidR="00111ADA" w:rsidRPr="004466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92E8" w14:textId="77777777" w:rsidR="00D2264B" w:rsidRDefault="00D2264B" w:rsidP="00111ADA">
      <w:pPr>
        <w:spacing w:after="0" w:line="240" w:lineRule="auto"/>
      </w:pPr>
      <w:r>
        <w:separator/>
      </w:r>
    </w:p>
  </w:endnote>
  <w:endnote w:type="continuationSeparator" w:id="0">
    <w:p w14:paraId="01DA6E62" w14:textId="77777777" w:rsidR="00D2264B" w:rsidRDefault="00D2264B"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82C1"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D688"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4122603F" wp14:editId="5ED32B8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EC5E41E"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E613"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CCD1" w14:textId="77777777" w:rsidR="00D2264B" w:rsidRDefault="00D2264B" w:rsidP="00111ADA">
      <w:pPr>
        <w:spacing w:after="0" w:line="240" w:lineRule="auto"/>
      </w:pPr>
      <w:r>
        <w:separator/>
      </w:r>
    </w:p>
  </w:footnote>
  <w:footnote w:type="continuationSeparator" w:id="0">
    <w:p w14:paraId="45D79B7D" w14:textId="77777777" w:rsidR="00D2264B" w:rsidRDefault="00D2264B"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5DAB"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E63F"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7F539441" wp14:editId="446B8A0F">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6C9C3272" wp14:editId="3F4826D1">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6420029C"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4E05ECE0" wp14:editId="545D3C1E">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3B110F56"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7D83693" wp14:editId="5CB2598D">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188628F7"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1D2C"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193709"/>
    <w:rsid w:val="002476DD"/>
    <w:rsid w:val="002540F8"/>
    <w:rsid w:val="00343EBE"/>
    <w:rsid w:val="00357146"/>
    <w:rsid w:val="003F09EC"/>
    <w:rsid w:val="0044665D"/>
    <w:rsid w:val="00497958"/>
    <w:rsid w:val="004D30F2"/>
    <w:rsid w:val="00542CE4"/>
    <w:rsid w:val="0056313E"/>
    <w:rsid w:val="005D3F33"/>
    <w:rsid w:val="005E0FCB"/>
    <w:rsid w:val="005F3799"/>
    <w:rsid w:val="005F60EE"/>
    <w:rsid w:val="00607E99"/>
    <w:rsid w:val="00675767"/>
    <w:rsid w:val="00676CD2"/>
    <w:rsid w:val="006940BF"/>
    <w:rsid w:val="00735D52"/>
    <w:rsid w:val="00770A59"/>
    <w:rsid w:val="00781746"/>
    <w:rsid w:val="00796467"/>
    <w:rsid w:val="007C3A63"/>
    <w:rsid w:val="0081093F"/>
    <w:rsid w:val="008409E7"/>
    <w:rsid w:val="008501E4"/>
    <w:rsid w:val="008B150F"/>
    <w:rsid w:val="0092656C"/>
    <w:rsid w:val="00931879"/>
    <w:rsid w:val="00936A41"/>
    <w:rsid w:val="0095182D"/>
    <w:rsid w:val="009938A9"/>
    <w:rsid w:val="009B3C15"/>
    <w:rsid w:val="009D59D6"/>
    <w:rsid w:val="009D6F84"/>
    <w:rsid w:val="00A76472"/>
    <w:rsid w:val="00AD73DA"/>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2264B"/>
    <w:rsid w:val="00D32087"/>
    <w:rsid w:val="00D414AA"/>
    <w:rsid w:val="00E20743"/>
    <w:rsid w:val="00E51B05"/>
    <w:rsid w:val="00E5216A"/>
    <w:rsid w:val="00E52F2D"/>
    <w:rsid w:val="00E7498B"/>
    <w:rsid w:val="00EA3707"/>
    <w:rsid w:val="00F273DD"/>
    <w:rsid w:val="00F47DEC"/>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8F7B5"/>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796">
      <w:bodyDiv w:val="1"/>
      <w:marLeft w:val="0"/>
      <w:marRight w:val="0"/>
      <w:marTop w:val="0"/>
      <w:marBottom w:val="0"/>
      <w:divBdr>
        <w:top w:val="none" w:sz="0" w:space="0" w:color="auto"/>
        <w:left w:val="none" w:sz="0" w:space="0" w:color="auto"/>
        <w:bottom w:val="none" w:sz="0" w:space="0" w:color="auto"/>
        <w:right w:val="none" w:sz="0" w:space="0" w:color="auto"/>
      </w:divBdr>
    </w:div>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910850229">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2023-11-30T16:35:00Z</dcterms:created>
  <dcterms:modified xsi:type="dcterms:W3CDTF">2023-11-30T16:38:00Z</dcterms:modified>
</cp:coreProperties>
</file>