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20F" w:rsidRDefault="00AF33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T1 CLOUD Y BIG DATA</w:t>
      </w:r>
    </w:p>
    <w:p w:rsidR="00AF3385" w:rsidRDefault="00905F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COMPUTACIÓN CLOUD: tiene distintos propósitos dependiendo de lo que se quiere. </w:t>
      </w:r>
    </w:p>
    <w:p w:rsidR="00905F4A" w:rsidRDefault="00905F4A" w:rsidP="00905F4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Modelo de uso: se centra en el resultado y no en la implementación. Si simplemente quieres un servidor web, lo contratas y te olvidas de cómo funcione en vez de preocuparte de crear lo tuyo. </w:t>
      </w:r>
    </w:p>
    <w:p w:rsidR="00905F4A" w:rsidRDefault="00905F4A" w:rsidP="00905F4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Modelo de acceso: permite acceso desde cualquier dispositivo. </w:t>
      </w:r>
    </w:p>
    <w:p w:rsidR="00905F4A" w:rsidRDefault="00905F4A" w:rsidP="00905F4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Modelo de costes: intentamos pasar de gastos de capital (CAPEX, grandes inversiones que realiza la empresa y que luego tiene que amortizar) por gastos operativos (OPEX, gastos realizados mensualmente sin tener que realizar esa gran inversión). Pagas por un servicio mensual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cloud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 vez de hacer una inversión y comprar grandes servidores. </w:t>
      </w:r>
    </w:p>
    <w:p w:rsidR="00905F4A" w:rsidRDefault="00905F4A" w:rsidP="00905F4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Modelo de infraestructura: capacidad </w:t>
      </w:r>
      <w:proofErr w:type="spellStart"/>
      <w:r>
        <w:rPr>
          <w:rFonts w:ascii="Times New Roman" w:hAnsi="Times New Roman" w:cs="Times New Roman"/>
          <w:sz w:val="24"/>
          <w:szCs w:val="24"/>
        </w:rPr>
        <w:t>virtualizada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elástica y bajo demanda. Tienes una infraestructura cuyos cambios son tan sencillos como pedírselos a la empresa. Además, puedes variar la demanda en momentos de más o menos actividad. </w:t>
      </w:r>
    </w:p>
    <w:p w:rsidR="001754FD" w:rsidRDefault="001754FD" w:rsidP="001754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CARACTERISTICAS ESENCIALES: </w:t>
      </w:r>
    </w:p>
    <w:p w:rsidR="001754FD" w:rsidRDefault="001754FD" w:rsidP="001754F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Autoservicio bajo demanda: aprovisionamiento según sea necesario de manera automática. </w:t>
      </w:r>
    </w:p>
    <w:p w:rsidR="001754FD" w:rsidRDefault="001754FD" w:rsidP="001754F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Acceso amplio: mecanismos estándar de acceso. </w:t>
      </w:r>
    </w:p>
    <w:p w:rsidR="001754FD" w:rsidRDefault="001754FD" w:rsidP="001754F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Agrupación de recursos: modelo de multipropiedad para facilitar al usuario. </w:t>
      </w:r>
    </w:p>
    <w:p w:rsidR="001754FD" w:rsidRDefault="001754FD" w:rsidP="001754F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Elasticidad rápida: aprovisionamiento y liberación de recursos casi al momento. </w:t>
      </w:r>
    </w:p>
    <w:p w:rsidR="001754FD" w:rsidRDefault="001754FD" w:rsidP="001754F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Servicio medido: monitorización de los recursos en uso, permitiendo </w:t>
      </w:r>
      <w:proofErr w:type="spellStart"/>
      <w:r>
        <w:rPr>
          <w:rFonts w:ascii="Times New Roman" w:hAnsi="Times New Roman" w:cs="Times New Roman"/>
          <w:sz w:val="24"/>
          <w:szCs w:val="24"/>
        </w:rPr>
        <w:t>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pago acorde. </w:t>
      </w:r>
    </w:p>
    <w:p w:rsidR="001754FD" w:rsidRDefault="001754FD" w:rsidP="001754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EVOLUCIÓN: </w:t>
      </w:r>
    </w:p>
    <w:p w:rsidR="001754FD" w:rsidRDefault="001754FD" w:rsidP="001754F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Mainframe: recursos privados y centralizados accedidos a través de terminales. Muy costosos y optimizados para el rendimiento. </w:t>
      </w:r>
    </w:p>
    <w:p w:rsidR="001754FD" w:rsidRDefault="001754FD" w:rsidP="001754F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Cliente/servidor: recursos distribuidos basados en sistemas abiertos y de uso común con un coste bajo e incremental, pero basado en hardware y licencias. Cada empresa compra los suyos. Agilidad. </w:t>
      </w:r>
    </w:p>
    <w:p w:rsidR="001754FD" w:rsidRDefault="001754FD" w:rsidP="001754F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Cloud: recursos centralizados basados en grandes agrupaciones de sistemas donde el coste depende del uso. Optimizada para rendimiento y agilidad. </w:t>
      </w:r>
    </w:p>
    <w:p w:rsidR="001754FD" w:rsidRDefault="001754FD" w:rsidP="001754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llegar a esta situación, han tenido que converger muchos eventos: </w:t>
      </w:r>
    </w:p>
    <w:p w:rsidR="001754FD" w:rsidRDefault="001754FD" w:rsidP="001754F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Utility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la informática se ha convertido en un servicio de pago por el que las empresas están dispuestas a pagar. </w:t>
      </w:r>
      <w:r w:rsidR="00FB293F">
        <w:rPr>
          <w:rFonts w:ascii="Times New Roman" w:hAnsi="Times New Roman" w:cs="Times New Roman"/>
          <w:sz w:val="24"/>
          <w:szCs w:val="24"/>
        </w:rPr>
        <w:t xml:space="preserve">Es habitual el pago mensual de las aplicaciones. </w:t>
      </w:r>
    </w:p>
    <w:p w:rsidR="00FB293F" w:rsidRDefault="00FB293F" w:rsidP="001754F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Múltiples avances tecnológicos: </w:t>
      </w:r>
      <w:proofErr w:type="spellStart"/>
      <w:r>
        <w:rPr>
          <w:rFonts w:ascii="Times New Roman" w:hAnsi="Times New Roman" w:cs="Times New Roman"/>
          <w:sz w:val="24"/>
          <w:szCs w:val="24"/>
        </w:rPr>
        <w:t>grid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computing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(computación distribuida o en red, organizadas en </w:t>
      </w:r>
      <w:proofErr w:type="spellStart"/>
      <w:r>
        <w:rPr>
          <w:rFonts w:ascii="Times New Roman" w:hAnsi="Times New Roman" w:cs="Times New Roman"/>
          <w:sz w:val="24"/>
          <w:szCs w:val="24"/>
        </w:rPr>
        <w:t>clustters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nodos), web 2.0 (evolución de la red de internet), computación autónoma y automatización (facilidad de gestión de servidores, ya que se realizan eventos programados), </w:t>
      </w:r>
      <w:r w:rsidR="00574775">
        <w:rPr>
          <w:rFonts w:ascii="Times New Roman" w:hAnsi="Times New Roman" w:cs="Times New Roman"/>
          <w:sz w:val="24"/>
          <w:szCs w:val="24"/>
        </w:rPr>
        <w:t xml:space="preserve">avance de los microprocesadores y </w:t>
      </w:r>
      <w:proofErr w:type="spellStart"/>
      <w:r w:rsidR="00574775">
        <w:rPr>
          <w:rFonts w:ascii="Times New Roman" w:hAnsi="Times New Roman" w:cs="Times New Roman"/>
          <w:sz w:val="24"/>
          <w:szCs w:val="24"/>
        </w:rPr>
        <w:lastRenderedPageBreak/>
        <w:t>virtualización</w:t>
      </w:r>
      <w:proofErr w:type="spellEnd"/>
      <w:r w:rsidR="00574775">
        <w:rPr>
          <w:rFonts w:ascii="Times New Roman" w:hAnsi="Times New Roman" w:cs="Times New Roman"/>
          <w:sz w:val="24"/>
          <w:szCs w:val="24"/>
        </w:rPr>
        <w:t xml:space="preserve"> de los recursos (capacidad de usar un hardware genérico para una gran cantidad de servicios).</w:t>
      </w:r>
    </w:p>
    <w:p w:rsidR="0056382D" w:rsidRDefault="0056382D" w:rsidP="0056382D">
      <w:pPr>
        <w:rPr>
          <w:rFonts w:ascii="Times New Roman" w:hAnsi="Times New Roman" w:cs="Times New Roman"/>
          <w:sz w:val="24"/>
          <w:szCs w:val="24"/>
        </w:rPr>
      </w:pPr>
    </w:p>
    <w:p w:rsidR="0056382D" w:rsidRDefault="0056382D" w:rsidP="005638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COMPONENTES DEL CLOUD PARA VIRTUALIZACION: </w:t>
      </w:r>
    </w:p>
    <w:p w:rsidR="0056382D" w:rsidRDefault="0056382D" w:rsidP="0056382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metal o tipo 1: el </w:t>
      </w:r>
      <w:proofErr w:type="spellStart"/>
      <w:r>
        <w:rPr>
          <w:rFonts w:ascii="Times New Roman" w:hAnsi="Times New Roman" w:cs="Times New Roman"/>
          <w:sz w:val="24"/>
          <w:szCs w:val="24"/>
        </w:rPr>
        <w:t>hipervisor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está instalado directamente en el servidor. Es el más eficiente. </w:t>
      </w:r>
    </w:p>
    <w:p w:rsidR="0056382D" w:rsidRDefault="0056382D" w:rsidP="0056382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Hipervisor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hospedado o tipo 2: se aplica el </w:t>
      </w:r>
      <w:proofErr w:type="spellStart"/>
      <w:r>
        <w:rPr>
          <w:rFonts w:ascii="Times New Roman" w:hAnsi="Times New Roman" w:cs="Times New Roman"/>
          <w:sz w:val="24"/>
          <w:szCs w:val="24"/>
        </w:rPr>
        <w:t>hipervisor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sobre un sistema operativo que se instala en el servidor. </w:t>
      </w:r>
    </w:p>
    <w:p w:rsidR="0056382D" w:rsidRDefault="0056382D" w:rsidP="0056382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Virtualizacion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SO con contenedores: solo se usa el sistema operativo del servidor. Unifica todo y fuerza a usar este SO. </w:t>
      </w:r>
    </w:p>
    <w:p w:rsidR="0056382D" w:rsidRDefault="0056382D" w:rsidP="0056382D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4667250" cy="2257425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82D" w:rsidRDefault="0056382D" w:rsidP="005638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VIRTUALIZACIÓN DEL HARDWARE: </w:t>
      </w:r>
    </w:p>
    <w:p w:rsidR="004E6556" w:rsidRDefault="004E6556" w:rsidP="005638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Beneficios para el usuario final: ejecución de varios SO, aislamiento de entornos de desarrollo y pruebas y replicación de entornos. </w:t>
      </w:r>
    </w:p>
    <w:p w:rsidR="004E6556" w:rsidRDefault="004E6556" w:rsidP="005638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Beneficios para el operador: ahorro de costes y mayor eficiencia, flexibilidad y mayor seguridad con copias y recuperación. </w:t>
      </w:r>
    </w:p>
    <w:p w:rsidR="004E6556" w:rsidRDefault="004E6556" w:rsidP="005638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Desventajas: consumo de memoria y CPU, imágenes de gran tamaño y peor rendimiento. Lo último se mejora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paravirtualización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>
        <w:rPr>
          <w:rFonts w:ascii="Times New Roman" w:hAnsi="Times New Roman" w:cs="Times New Roman"/>
          <w:sz w:val="24"/>
          <w:szCs w:val="24"/>
        </w:rPr>
        <w:t>kernel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del controlador E/S y con extensiones Intel VT-x y AMD-V. Gracias a esto, el rendimiento no se ve afectado actualmente. </w:t>
      </w:r>
    </w:p>
    <w:p w:rsidR="004E6556" w:rsidRDefault="004E6556" w:rsidP="005638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VIRTUALIZACION DEL SO: CONTENEDORES. Ofrece una mayor flexibilidad y escalabilidad para las máquinas virtuales. No tienes que arrancar un sistema operativo completo para cada contenedor, pues este se comparte. Solo hace falta aislar unos procesos o máquinas de los demás. </w:t>
      </w:r>
    </w:p>
    <w:p w:rsidR="00115DBE" w:rsidRPr="0056382D" w:rsidRDefault="00115DBE" w:rsidP="005638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LXC (</w:t>
      </w:r>
      <w:proofErr w:type="spellStart"/>
      <w:r>
        <w:rPr>
          <w:rFonts w:ascii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Containers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es el ejemplo más conocido de contenedores. Se basa en los </w:t>
      </w:r>
      <w:proofErr w:type="spellStart"/>
      <w:r>
        <w:rPr>
          <w:rFonts w:ascii="Times New Roman" w:hAnsi="Times New Roman" w:cs="Times New Roman"/>
          <w:sz w:val="24"/>
          <w:szCs w:val="24"/>
        </w:rPr>
        <w:t>Cgruops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Google, el cual </w:t>
      </w:r>
      <w:proofErr w:type="spellStart"/>
      <w:r>
        <w:rPr>
          <w:rFonts w:ascii="Times New Roman" w:hAnsi="Times New Roman" w:cs="Times New Roman"/>
          <w:sz w:val="24"/>
          <w:szCs w:val="24"/>
        </w:rPr>
        <w:t>particiona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los recursos del sistema. Utiliza espacios de nombres distintos para aislar los contenedores entre ellos. </w:t>
      </w:r>
    </w:p>
    <w:sectPr w:rsidR="00115DBE" w:rsidRPr="0056382D" w:rsidSect="00FD5C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B502D7"/>
    <w:multiLevelType w:val="hybridMultilevel"/>
    <w:tmpl w:val="AA061E14"/>
    <w:lvl w:ilvl="0" w:tplc="B46632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F3385"/>
    <w:rsid w:val="00115DBE"/>
    <w:rsid w:val="001754FD"/>
    <w:rsid w:val="004E6556"/>
    <w:rsid w:val="0056382D"/>
    <w:rsid w:val="00574775"/>
    <w:rsid w:val="005D1146"/>
    <w:rsid w:val="00905F4A"/>
    <w:rsid w:val="00AF3385"/>
    <w:rsid w:val="00EC4828"/>
    <w:rsid w:val="00FB293F"/>
    <w:rsid w:val="00FD5C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5C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05F4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63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38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604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</dc:creator>
  <cp:lastModifiedBy>mario</cp:lastModifiedBy>
  <cp:revision>1</cp:revision>
  <dcterms:created xsi:type="dcterms:W3CDTF">2026-09-10T12:10:00Z</dcterms:created>
  <dcterms:modified xsi:type="dcterms:W3CDTF">2026-09-10T13:45:00Z</dcterms:modified>
</cp:coreProperties>
</file>