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720F" w:rsidRDefault="00AF33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T1 CLOUD Y BIG DATA</w:t>
      </w:r>
    </w:p>
    <w:p w:rsidR="00AF3385" w:rsidRDefault="00905F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COMPUTACIÓN CLOUD: tiene distintos propósitos dependiendo de lo que se quiere. </w:t>
      </w:r>
    </w:p>
    <w:p w:rsidR="00905F4A" w:rsidRDefault="00905F4A" w:rsidP="00905F4A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Modelo de uso: se centra en el resultado y no en la implementación. Si simplemente quieres un servidor web, lo contratas y te olvidas de cómo funcione en vez de preocuparte de crear lo tuyo. </w:t>
      </w:r>
    </w:p>
    <w:p w:rsidR="00905F4A" w:rsidRDefault="00905F4A" w:rsidP="00905F4A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Modelo de acceso: permite acceso desde cualquier dispositivo. </w:t>
      </w:r>
    </w:p>
    <w:p w:rsidR="00905F4A" w:rsidRDefault="00905F4A" w:rsidP="00905F4A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Modelo de costes: intentamos pasar de gastos de capital (CAPEX, grandes inversiones que realiza la empresa y que luego tiene que amortizar) por gastos operativos (OPEX, gastos realizados mensualmente sin tener que realizar esa gran inversión). Pagas por un servicio mensual de </w:t>
      </w:r>
      <w:proofErr w:type="spellStart"/>
      <w:r>
        <w:rPr>
          <w:rFonts w:ascii="Times New Roman" w:hAnsi="Times New Roman" w:cs="Times New Roman"/>
          <w:sz w:val="24"/>
          <w:szCs w:val="24"/>
        </w:rPr>
        <w:t>cloud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 vez de hacer una inversión y comprar grandes servidores. </w:t>
      </w:r>
    </w:p>
    <w:p w:rsidR="00905F4A" w:rsidRDefault="00905F4A" w:rsidP="00905F4A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Modelo de infraestructura: capacidad </w:t>
      </w:r>
      <w:proofErr w:type="spellStart"/>
      <w:r>
        <w:rPr>
          <w:rFonts w:ascii="Times New Roman" w:hAnsi="Times New Roman" w:cs="Times New Roman"/>
          <w:sz w:val="24"/>
          <w:szCs w:val="24"/>
        </w:rPr>
        <w:t>virtualizada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elástica y bajo demanda. Tienes una infraestructura cuyos cambios son tan sencillos como pedírselos a la empresa. Además, puedes variar la demanda en momentos de más o menos actividad. </w:t>
      </w:r>
    </w:p>
    <w:p w:rsidR="001754FD" w:rsidRDefault="001754FD" w:rsidP="00175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CARACTERISTICAS ESENCIALES: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Autoservicio bajo demanda: aprovisionamiento según sea necesario de manera automática.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Acceso amplio: mecanismos estándar de acceso.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Agrupación de recursos: modelo de multipropiedad para facilitar al usuario.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Elasticidad rápida: aprovisionamiento y liberación de recursos casi al momento.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Servicio medido: monitorización de los recursos en uso, permitiendo </w:t>
      </w:r>
      <w:proofErr w:type="spellStart"/>
      <w:r>
        <w:rPr>
          <w:rFonts w:ascii="Times New Roman" w:hAnsi="Times New Roman" w:cs="Times New Roman"/>
          <w:sz w:val="24"/>
          <w:szCs w:val="24"/>
        </w:rPr>
        <w:t>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 pago acorde. </w:t>
      </w:r>
    </w:p>
    <w:p w:rsidR="001754FD" w:rsidRDefault="001754FD" w:rsidP="00175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EVOLUCIÓN: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Mainframe: recursos privados y centralizados accedidos a través de terminales. Muy costosos y optimizados para el rendimiento.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Cliente/servidor: recursos distribuidos basados en sistemas abiertos y de uso común con un coste bajo e incremental, pero basado en hardware y licencias. Cada empresa compra los suyos. Agilidad.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Cloud: recursos centralizados basados en grandes agrupaciones de sistemas donde el coste depende del uso. Optimizada para rendimiento y agilidad. </w:t>
      </w:r>
    </w:p>
    <w:p w:rsidR="001754FD" w:rsidRDefault="001754FD" w:rsidP="00175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llegar a esta situación, han tenido que converger muchos eventos: </w:t>
      </w:r>
    </w:p>
    <w:p w:rsidR="001754FD" w:rsidRDefault="001754FD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Utility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la informática se ha convertido en un servicio de pago por el que las empresas están dispuestas a pagar. </w:t>
      </w:r>
      <w:r w:rsidR="00FB293F">
        <w:rPr>
          <w:rFonts w:ascii="Times New Roman" w:hAnsi="Times New Roman" w:cs="Times New Roman"/>
          <w:sz w:val="24"/>
          <w:szCs w:val="24"/>
        </w:rPr>
        <w:t xml:space="preserve">Es habitual el pago mensual de las aplicaciones. </w:t>
      </w:r>
    </w:p>
    <w:p w:rsidR="00FB293F" w:rsidRDefault="00FB293F" w:rsidP="001754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Múltiples avances tecnológicos: </w:t>
      </w:r>
      <w:proofErr w:type="spellStart"/>
      <w:r>
        <w:rPr>
          <w:rFonts w:ascii="Times New Roman" w:hAnsi="Times New Roman" w:cs="Times New Roman"/>
          <w:sz w:val="24"/>
          <w:szCs w:val="24"/>
        </w:rPr>
        <w:t>grid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computing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(computación distribuida o en red, organizadas en </w:t>
      </w:r>
      <w:proofErr w:type="spellStart"/>
      <w:r>
        <w:rPr>
          <w:rFonts w:ascii="Times New Roman" w:hAnsi="Times New Roman" w:cs="Times New Roman"/>
          <w:sz w:val="24"/>
          <w:szCs w:val="24"/>
        </w:rPr>
        <w:t>clustters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 nodos), web 2.0 (evolución de la red de internet), computación autónoma y automatización (facilidad de gestión de servidores, ya que se realizan eventos programados), </w:t>
      </w:r>
      <w:r w:rsidR="00574775">
        <w:rPr>
          <w:rFonts w:ascii="Times New Roman" w:hAnsi="Times New Roman" w:cs="Times New Roman"/>
          <w:sz w:val="24"/>
          <w:szCs w:val="24"/>
        </w:rPr>
        <w:t xml:space="preserve">avance de los microprocesadores y </w:t>
      </w:r>
      <w:proofErr w:type="spellStart"/>
      <w:r w:rsidR="00574775">
        <w:rPr>
          <w:rFonts w:ascii="Times New Roman" w:hAnsi="Times New Roman" w:cs="Times New Roman"/>
          <w:sz w:val="24"/>
          <w:szCs w:val="24"/>
        </w:rPr>
        <w:lastRenderedPageBreak/>
        <w:t>virtualización</w:t>
      </w:r>
      <w:proofErr w:type="spellEnd"/>
      <w:r w:rsidR="00574775">
        <w:rPr>
          <w:rFonts w:ascii="Times New Roman" w:hAnsi="Times New Roman" w:cs="Times New Roman"/>
          <w:sz w:val="24"/>
          <w:szCs w:val="24"/>
        </w:rPr>
        <w:t xml:space="preserve"> de los recursos (capacidad de usar un hardware genérico para una gran cantidad de servicios).</w:t>
      </w:r>
    </w:p>
    <w:p w:rsidR="0056382D" w:rsidRDefault="0056382D" w:rsidP="0056382D">
      <w:pPr>
        <w:rPr>
          <w:rFonts w:ascii="Times New Roman" w:hAnsi="Times New Roman" w:cs="Times New Roman"/>
          <w:sz w:val="24"/>
          <w:szCs w:val="24"/>
        </w:rPr>
      </w:pPr>
    </w:p>
    <w:p w:rsidR="0056382D" w:rsidRDefault="0056382D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COMPONENTES DEL CLOUD PARA VIRTUALIZACION: </w:t>
      </w:r>
    </w:p>
    <w:p w:rsidR="0056382D" w:rsidRDefault="0056382D" w:rsidP="0056382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metal o tipo 1: el </w:t>
      </w:r>
      <w:proofErr w:type="spellStart"/>
      <w:r>
        <w:rPr>
          <w:rFonts w:ascii="Times New Roman" w:hAnsi="Times New Roman" w:cs="Times New Roman"/>
          <w:sz w:val="24"/>
          <w:szCs w:val="24"/>
        </w:rPr>
        <w:t>hipervisor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está instalado directamente en el servidor. Es el más eficiente. </w:t>
      </w:r>
    </w:p>
    <w:p w:rsidR="0056382D" w:rsidRDefault="0056382D" w:rsidP="0056382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Hipervisor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hospedado o tipo 2: se aplica el </w:t>
      </w:r>
      <w:proofErr w:type="spellStart"/>
      <w:r>
        <w:rPr>
          <w:rFonts w:ascii="Times New Roman" w:hAnsi="Times New Roman" w:cs="Times New Roman"/>
          <w:sz w:val="24"/>
          <w:szCs w:val="24"/>
        </w:rPr>
        <w:t>hipervisor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sobre un sistema operativo que se instala en el servidor. </w:t>
      </w:r>
    </w:p>
    <w:p w:rsidR="0056382D" w:rsidRDefault="0056382D" w:rsidP="0056382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Virtualizacion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SO con contenedores: solo se usa el sistema operativo del servidor. Unifica todo y fuerza a usar este SO. </w:t>
      </w:r>
    </w:p>
    <w:p w:rsidR="0056382D" w:rsidRDefault="0056382D" w:rsidP="0056382D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>
            <wp:extent cx="4667250" cy="2257425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382D" w:rsidRDefault="0056382D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VIRTUALIZACIÓN DEL HARDWARE: </w:t>
      </w:r>
    </w:p>
    <w:p w:rsidR="004E6556" w:rsidRDefault="004E6556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Beneficios para el usuario final: ejecución de varios SO, aislamiento de entornos de desarrollo y pruebas y replicación de entornos. </w:t>
      </w:r>
    </w:p>
    <w:p w:rsidR="004E6556" w:rsidRDefault="004E6556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Beneficios para el operador: ahorro de costes y mayor eficiencia, flexibilidad y mayor seguridad con copias y recuperación. </w:t>
      </w:r>
    </w:p>
    <w:p w:rsidR="004E6556" w:rsidRDefault="004E6556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Desventajas: consumo de memoria y CPU, imágenes de gran tamaño y peor rendimiento. Lo último se mejora con </w:t>
      </w:r>
      <w:proofErr w:type="spellStart"/>
      <w:r>
        <w:rPr>
          <w:rFonts w:ascii="Times New Roman" w:hAnsi="Times New Roman" w:cs="Times New Roman"/>
          <w:sz w:val="24"/>
          <w:szCs w:val="24"/>
        </w:rPr>
        <w:t>paravirtualización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del </w:t>
      </w:r>
      <w:proofErr w:type="spellStart"/>
      <w:r>
        <w:rPr>
          <w:rFonts w:ascii="Times New Roman" w:hAnsi="Times New Roman" w:cs="Times New Roman"/>
          <w:sz w:val="24"/>
          <w:szCs w:val="24"/>
        </w:rPr>
        <w:t>kernel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 del controlador E/S y con extensiones Intel VT-x y AMD-V. Gracias a esto, el rendimiento no se ve afectado actualmente. </w:t>
      </w:r>
    </w:p>
    <w:p w:rsidR="004E6556" w:rsidRDefault="004E6556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VIRTUALIZACION DEL SO: CONTENEDORES. Ofrece una mayor flexibilidad y escalabilidad para las máquinas virtuales. No tienes que arrancar un sistema operativo completo para cada contenedor, pues este se comparte. Solo hace falta aislar unos procesos o máquinas de los demás. </w:t>
      </w:r>
    </w:p>
    <w:p w:rsidR="00115DBE" w:rsidRDefault="00115DBE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LXC (</w:t>
      </w:r>
      <w:proofErr w:type="spellStart"/>
      <w:r>
        <w:rPr>
          <w:rFonts w:ascii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Containers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es el ejemplo más conocido de contenedores. Se basa en los </w:t>
      </w:r>
      <w:proofErr w:type="spellStart"/>
      <w:r>
        <w:rPr>
          <w:rFonts w:ascii="Times New Roman" w:hAnsi="Times New Roman" w:cs="Times New Roman"/>
          <w:sz w:val="24"/>
          <w:szCs w:val="24"/>
        </w:rPr>
        <w:t>Cgruops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Google, el cual </w:t>
      </w:r>
      <w:proofErr w:type="spellStart"/>
      <w:r>
        <w:rPr>
          <w:rFonts w:ascii="Times New Roman" w:hAnsi="Times New Roman" w:cs="Times New Roman"/>
          <w:sz w:val="24"/>
          <w:szCs w:val="24"/>
        </w:rPr>
        <w:t>particiona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los recursos del sistema. Utiliza espacios de nombres distintos para aislar los contenedores entre ellos. </w:t>
      </w:r>
    </w:p>
    <w:p w:rsidR="00B6780E" w:rsidRDefault="00B6780E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DOCKER: herramienta de código abierto que coloca la aplicación o servicio y todo lo que necesite en una imagen un contenedor. La imagen se puede mover a cualquier lugar que ejecute contenedores </w:t>
      </w:r>
      <w:proofErr w:type="spellStart"/>
      <w:r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="00361D8A">
        <w:rPr>
          <w:rFonts w:ascii="Times New Roman" w:hAnsi="Times New Roman" w:cs="Times New Roman"/>
          <w:sz w:val="24"/>
          <w:szCs w:val="24"/>
        </w:rPr>
        <w:t xml:space="preserve">, facilitando la distribución. Mayor capacidad de reutilización. </w:t>
      </w:r>
    </w:p>
    <w:p w:rsidR="00361D8A" w:rsidRDefault="00361D8A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 imágenes se crean a partir de un </w:t>
      </w:r>
      <w:proofErr w:type="spellStart"/>
      <w:r>
        <w:rPr>
          <w:rFonts w:ascii="Times New Roman" w:hAnsi="Times New Roman" w:cs="Times New Roman"/>
          <w:sz w:val="24"/>
          <w:szCs w:val="24"/>
        </w:rPr>
        <w:t>Dockerfle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mediante montajes de unión (</w:t>
      </w:r>
      <w:proofErr w:type="spellStart"/>
      <w:r>
        <w:rPr>
          <w:rFonts w:ascii="Times New Roman" w:hAnsi="Times New Roman" w:cs="Times New Roman"/>
          <w:sz w:val="24"/>
          <w:szCs w:val="24"/>
        </w:rPr>
        <w:t>UnionFS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AUFS, </w:t>
      </w:r>
      <w:proofErr w:type="spellStart"/>
      <w:r>
        <w:rPr>
          <w:rFonts w:ascii="Times New Roman" w:hAnsi="Times New Roman" w:cs="Times New Roman"/>
          <w:sz w:val="24"/>
          <w:szCs w:val="24"/>
        </w:rPr>
        <w:t>etc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que superponen varios FS de solo lectura y un último FS modificable. Llevamos distintas capas que especifican cómo funciona el </w:t>
      </w:r>
      <w:proofErr w:type="spellStart"/>
      <w:r>
        <w:rPr>
          <w:rFonts w:ascii="Times New Roman" w:hAnsi="Times New Roman" w:cs="Times New Roman"/>
          <w:sz w:val="24"/>
          <w:szCs w:val="24"/>
        </w:rPr>
        <w:t>Docker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361D8A" w:rsidRDefault="00361D8A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>
            <wp:extent cx="5400040" cy="1181259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81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1D8A" w:rsidRDefault="00361D8A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KUBERNETES: sistema de código abierto para desplegar, escalar y gestionar contenedores en un clúster. </w:t>
      </w:r>
      <w:r w:rsidR="00CD2E92">
        <w:rPr>
          <w:rFonts w:ascii="Times New Roman" w:hAnsi="Times New Roman" w:cs="Times New Roman"/>
          <w:sz w:val="24"/>
          <w:szCs w:val="24"/>
        </w:rPr>
        <w:t xml:space="preserve">Desarrollado por Google. Ejecuta </w:t>
      </w:r>
      <w:proofErr w:type="spellStart"/>
      <w:r w:rsidR="00CD2E92">
        <w:rPr>
          <w:rFonts w:ascii="Times New Roman" w:hAnsi="Times New Roman" w:cs="Times New Roman"/>
          <w:sz w:val="24"/>
          <w:szCs w:val="24"/>
        </w:rPr>
        <w:t>clusteres</w:t>
      </w:r>
      <w:proofErr w:type="spellEnd"/>
      <w:r w:rsidR="00CD2E92">
        <w:rPr>
          <w:rFonts w:ascii="Times New Roman" w:hAnsi="Times New Roman" w:cs="Times New Roman"/>
          <w:sz w:val="24"/>
          <w:szCs w:val="24"/>
        </w:rPr>
        <w:t xml:space="preserve"> con nodos y decenas de miles de contendores. Un </w:t>
      </w:r>
      <w:proofErr w:type="spellStart"/>
      <w:r w:rsidR="00CD2E92">
        <w:rPr>
          <w:rFonts w:ascii="Times New Roman" w:hAnsi="Times New Roman" w:cs="Times New Roman"/>
          <w:sz w:val="24"/>
          <w:szCs w:val="24"/>
        </w:rPr>
        <w:t>pod</w:t>
      </w:r>
      <w:proofErr w:type="spellEnd"/>
      <w:r w:rsidR="00CD2E92">
        <w:rPr>
          <w:rFonts w:ascii="Times New Roman" w:hAnsi="Times New Roman" w:cs="Times New Roman"/>
          <w:sz w:val="24"/>
          <w:szCs w:val="24"/>
        </w:rPr>
        <w:t xml:space="preserve"> son varios contenedores. </w:t>
      </w:r>
    </w:p>
    <w:p w:rsidR="00CD2E92" w:rsidRDefault="00CD2E92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>
            <wp:extent cx="5400040" cy="3247757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47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E92" w:rsidRDefault="00CD2E9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D2E92" w:rsidRDefault="00CD2E92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VIRTUALIZACIÓN LIGERA (</w:t>
      </w:r>
      <w:proofErr w:type="spellStart"/>
      <w:r>
        <w:rPr>
          <w:rFonts w:ascii="Times New Roman" w:hAnsi="Times New Roman" w:cs="Times New Roman"/>
          <w:sz w:val="24"/>
          <w:szCs w:val="24"/>
        </w:rPr>
        <w:t>MicroVMs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en vez de varios contenedores que utilizan un mismo </w:t>
      </w:r>
      <w:proofErr w:type="spellStart"/>
      <w:r>
        <w:rPr>
          <w:rFonts w:ascii="Times New Roman" w:hAnsi="Times New Roman" w:cs="Times New Roman"/>
          <w:sz w:val="24"/>
          <w:szCs w:val="24"/>
        </w:rPr>
        <w:t>kernel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lo que puede producir problemas de seguridad si cada contenedor es de un dueño distinto, tenemos esta alternativa. </w:t>
      </w:r>
    </w:p>
    <w:p w:rsidR="00CD2E92" w:rsidRDefault="00CD2E92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lanza una máquina virtual dentro de la cual se ejecuta el contenedor. Se utiliza la misma máquina virtual para todos los contenedores, cuyo sistema operativo ha sido optimizado y reducido al mínimo. Mejor eficiencia y aislamiento. </w:t>
      </w:r>
    </w:p>
    <w:p w:rsidR="00CD2E92" w:rsidRDefault="00CD2E92" w:rsidP="0056382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Firecracker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Amazon fue </w:t>
      </w:r>
      <w:proofErr w:type="spellStart"/>
      <w:r>
        <w:rPr>
          <w:rFonts w:ascii="Times New Roman" w:hAnsi="Times New Roman" w:cs="Times New Roman"/>
          <w:sz w:val="24"/>
          <w:szCs w:val="24"/>
        </w:rPr>
        <w:t>dearrollado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partir de </w:t>
      </w:r>
      <w:proofErr w:type="spellStart"/>
      <w:r>
        <w:rPr>
          <w:rFonts w:ascii="Times New Roman" w:hAnsi="Times New Roman" w:cs="Times New Roman"/>
          <w:sz w:val="24"/>
          <w:szCs w:val="24"/>
        </w:rPr>
        <w:t>crosvm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Google. Se utiliza en los servicios de AWS (Lambda y </w:t>
      </w:r>
      <w:proofErr w:type="spellStart"/>
      <w:r>
        <w:rPr>
          <w:rFonts w:ascii="Times New Roman" w:hAnsi="Times New Roman" w:cs="Times New Roman"/>
          <w:sz w:val="24"/>
          <w:szCs w:val="24"/>
        </w:rPr>
        <w:t>Fargate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:rsidR="00973DE2" w:rsidRDefault="00973DE2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>
            <wp:extent cx="3806190" cy="1968180"/>
            <wp:effectExtent l="19050" t="0" r="381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885" cy="1970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3DE2" w:rsidRDefault="00973DE2" w:rsidP="005638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ARQUITECTURAS ORIENTADAS A SERVICIOS: </w:t>
      </w:r>
    </w:p>
    <w:p w:rsidR="00973DE2" w:rsidRDefault="00973DE2" w:rsidP="00973D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REST (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REpresentational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Transfer): alternativa escalable, ligera y simple a SOAP, CORBA, etc. Métodos HTTP sin estado para acceder a recursos con estado identificados con </w:t>
      </w:r>
      <w:proofErr w:type="spellStart"/>
      <w:r>
        <w:rPr>
          <w:rFonts w:ascii="Times New Roman" w:hAnsi="Times New Roman" w:cs="Times New Roman"/>
          <w:sz w:val="24"/>
          <w:szCs w:val="24"/>
        </w:rPr>
        <w:t>URLs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jerárquicas. </w:t>
      </w:r>
    </w:p>
    <w:p w:rsidR="00973DE2" w:rsidRDefault="00973DE2" w:rsidP="00973DE2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Representa los recursos y su estado con JSON, XML, etc. </w:t>
      </w:r>
    </w:p>
    <w:p w:rsidR="00743909" w:rsidRDefault="00973DE2" w:rsidP="0074390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gRPC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evolución de REST creado por Google. </w:t>
      </w:r>
    </w:p>
    <w:p w:rsidR="00743909" w:rsidRDefault="00743909" w:rsidP="00743909">
      <w:pPr>
        <w:rPr>
          <w:rFonts w:ascii="Times New Roman" w:hAnsi="Times New Roman" w:cs="Times New Roman"/>
          <w:sz w:val="24"/>
          <w:szCs w:val="24"/>
        </w:rPr>
      </w:pPr>
    </w:p>
    <w:p w:rsidR="00743909" w:rsidRDefault="00743909" w:rsidP="007439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MODELOS DE SERVICIO: </w:t>
      </w:r>
    </w:p>
    <w:p w:rsidR="00743909" w:rsidRDefault="00743909" w:rsidP="0074390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SaaS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(Software as a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aplicaciones destinadas a un usuario final. </w:t>
      </w:r>
    </w:p>
    <w:p w:rsidR="00743909" w:rsidRDefault="00743909" w:rsidP="0074390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Platform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plataforma con el SO y la base ya construida para un diseñador. </w:t>
      </w:r>
    </w:p>
    <w:p w:rsidR="00743909" w:rsidRDefault="00743909" w:rsidP="0074390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IaaS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Infrastructure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recursos básicos para un administrador. </w:t>
      </w:r>
    </w:p>
    <w:p w:rsidR="00743909" w:rsidRDefault="00743909" w:rsidP="00743909">
      <w:pPr>
        <w:rPr>
          <w:rFonts w:ascii="Times New Roman" w:hAnsi="Times New Roman" w:cs="Times New Roman"/>
          <w:sz w:val="24"/>
          <w:szCs w:val="24"/>
        </w:rPr>
      </w:pPr>
      <w:r w:rsidRPr="00743909">
        <w:rPr>
          <w:rFonts w:ascii="Times New Roman" w:hAnsi="Times New Roman" w:cs="Times New Roman"/>
          <w:sz w:val="24"/>
          <w:szCs w:val="24"/>
        </w:rPr>
        <w:t xml:space="preserve">Tenemos otras variantes como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XaaS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43909">
        <w:rPr>
          <w:rFonts w:ascii="Times New Roman" w:hAnsi="Times New Roman" w:cs="Times New Roman"/>
          <w:i/>
          <w:iCs/>
          <w:sz w:val="24"/>
          <w:szCs w:val="24"/>
        </w:rPr>
        <w:t>Anything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CaaS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43909">
        <w:rPr>
          <w:rFonts w:ascii="Times New Roman" w:hAnsi="Times New Roman" w:cs="Times New Roman"/>
          <w:i/>
          <w:iCs/>
          <w:sz w:val="24"/>
          <w:szCs w:val="24"/>
        </w:rPr>
        <w:t>Container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STaaS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r w:rsidRPr="00743909">
        <w:rPr>
          <w:rFonts w:ascii="Times New Roman" w:hAnsi="Times New Roman" w:cs="Times New Roman"/>
          <w:i/>
          <w:iCs/>
          <w:sz w:val="24"/>
          <w:szCs w:val="24"/>
        </w:rPr>
        <w:t>Storage</w:t>
      </w:r>
      <w:r w:rsidRPr="0074390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DaaS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r w:rsidRPr="00743909">
        <w:rPr>
          <w:rFonts w:ascii="Times New Roman" w:hAnsi="Times New Roman" w:cs="Times New Roman"/>
          <w:i/>
          <w:iCs/>
          <w:sz w:val="24"/>
          <w:szCs w:val="24"/>
        </w:rPr>
        <w:t>Desktop</w:t>
      </w:r>
      <w:r w:rsidRPr="0074390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DBaaS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43909">
        <w:rPr>
          <w:rFonts w:ascii="Times New Roman" w:hAnsi="Times New Roman" w:cs="Times New Roman"/>
          <w:i/>
          <w:iCs/>
          <w:sz w:val="24"/>
          <w:szCs w:val="24"/>
        </w:rPr>
        <w:t>Database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743909">
        <w:rPr>
          <w:rFonts w:ascii="Times New Roman" w:hAnsi="Times New Roman" w:cs="Times New Roman"/>
          <w:sz w:val="24"/>
          <w:szCs w:val="24"/>
        </w:rPr>
        <w:t>MaaS</w:t>
      </w:r>
      <w:proofErr w:type="spellEnd"/>
      <w:r w:rsidRPr="00743909">
        <w:rPr>
          <w:rFonts w:ascii="Times New Roman" w:hAnsi="Times New Roman" w:cs="Times New Roman"/>
          <w:sz w:val="24"/>
          <w:szCs w:val="24"/>
        </w:rPr>
        <w:t xml:space="preserve"> (</w:t>
      </w:r>
      <w:r w:rsidRPr="00743909">
        <w:rPr>
          <w:rFonts w:ascii="Times New Roman" w:hAnsi="Times New Roman" w:cs="Times New Roman"/>
          <w:i/>
          <w:iCs/>
          <w:sz w:val="24"/>
          <w:szCs w:val="24"/>
        </w:rPr>
        <w:t>Metal</w:t>
      </w:r>
      <w:r w:rsidRPr="00743909">
        <w:rPr>
          <w:rFonts w:ascii="Times New Roman" w:hAnsi="Times New Roman" w:cs="Times New Roman"/>
          <w:sz w:val="24"/>
          <w:szCs w:val="24"/>
        </w:rPr>
        <w:t xml:space="preserve">), etc. </w:t>
      </w:r>
    </w:p>
    <w:p w:rsidR="00743909" w:rsidRDefault="00B86698" w:rsidP="007439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produce así un aprovisionamiento bajo demanda separado de los recursos del servicio o la aplicación. En 2006, Amazon inició </w:t>
      </w:r>
      <w:proofErr w:type="spellStart"/>
      <w:r>
        <w:rPr>
          <w:rFonts w:ascii="Times New Roman" w:hAnsi="Times New Roman" w:cs="Times New Roman"/>
          <w:sz w:val="24"/>
          <w:szCs w:val="24"/>
        </w:rPr>
        <w:t>Elastic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Cloud cambiando el paradigma de la provisión de recursos. En 2012 Microsoft lanzó </w:t>
      </w:r>
      <w:proofErr w:type="spellStart"/>
      <w:r>
        <w:rPr>
          <w:rFonts w:ascii="Times New Roman" w:hAnsi="Times New Roman" w:cs="Times New Roman"/>
          <w:sz w:val="24"/>
          <w:szCs w:val="24"/>
        </w:rPr>
        <w:t>Azure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Google lanzo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Engine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64E51" w:rsidRDefault="00D64E51" w:rsidP="007439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Todo esto presenta mucha elasticidad. Puede tener dos tipos de escalado: </w:t>
      </w:r>
    </w:p>
    <w:p w:rsidR="00D64E51" w:rsidRDefault="00D64E51" w:rsidP="00D64E5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Escalado vertical (</w:t>
      </w:r>
      <w:proofErr w:type="spellStart"/>
      <w:r>
        <w:rPr>
          <w:rFonts w:ascii="Times New Roman" w:hAnsi="Times New Roman" w:cs="Times New Roman"/>
          <w:sz w:val="24"/>
          <w:szCs w:val="24"/>
        </w:rPr>
        <w:t>scale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up/</w:t>
      </w:r>
      <w:proofErr w:type="spellStart"/>
      <w:r>
        <w:rPr>
          <w:rFonts w:ascii="Times New Roman" w:hAnsi="Times New Roman" w:cs="Times New Roman"/>
          <w:sz w:val="24"/>
          <w:szCs w:val="24"/>
        </w:rPr>
        <w:t>down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aumentar la capacidad de la VM. Es sencillo y no requiere cambios en el software, pero es costoso, limitado y suele tener un único punto de fallo centralizado. </w:t>
      </w:r>
    </w:p>
    <w:p w:rsidR="00D64E51" w:rsidRDefault="00D64E51" w:rsidP="00D64E5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Escalado horizontal (</w:t>
      </w:r>
      <w:proofErr w:type="spellStart"/>
      <w:r>
        <w:rPr>
          <w:rFonts w:ascii="Times New Roman" w:hAnsi="Times New Roman" w:cs="Times New Roman"/>
          <w:sz w:val="24"/>
          <w:szCs w:val="24"/>
        </w:rPr>
        <w:t>scale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/in): desplegar </w:t>
      </w:r>
      <w:proofErr w:type="gramStart"/>
      <w:r>
        <w:rPr>
          <w:rFonts w:ascii="Times New Roman" w:hAnsi="Times New Roman" w:cs="Times New Roman"/>
          <w:sz w:val="24"/>
          <w:szCs w:val="24"/>
        </w:rPr>
        <w:t>mas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distribuir la carga entre ellas. Es económico e ilimitado y tiene mayor disponibilidad. Requiere lógica para funcionar de manera distribuida (</w:t>
      </w:r>
      <w:proofErr w:type="spellStart"/>
      <w:r>
        <w:rPr>
          <w:rFonts w:ascii="Times New Roman" w:hAnsi="Times New Roman" w:cs="Times New Roman"/>
          <w:sz w:val="24"/>
          <w:szCs w:val="24"/>
        </w:rPr>
        <w:t>HAProxy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Hadoop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etc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:rsidR="00162655" w:rsidRDefault="00D64E51" w:rsidP="00D64E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COMPUTACIÓN SIN SERVIDOR</w:t>
      </w:r>
      <w:r w:rsidR="0016265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162655">
        <w:rPr>
          <w:rFonts w:ascii="Times New Roman" w:hAnsi="Times New Roman" w:cs="Times New Roman"/>
          <w:sz w:val="24"/>
          <w:szCs w:val="24"/>
        </w:rPr>
        <w:t>FaaS</w:t>
      </w:r>
      <w:proofErr w:type="spellEnd"/>
      <w:r w:rsidR="001626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62655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="00162655"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 w:rsidR="00162655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="0016265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162655">
        <w:rPr>
          <w:rFonts w:ascii="Times New Roman" w:hAnsi="Times New Roman" w:cs="Times New Roman"/>
          <w:sz w:val="24"/>
          <w:szCs w:val="24"/>
        </w:rPr>
        <w:t xml:space="preserve">el proveedor gestiona los servidores en nombre de sus clientes. Los desarrolladores no se preocupan de la planificación de la capacidad, configuración, gestión, etc. </w:t>
      </w:r>
    </w:p>
    <w:p w:rsidR="00162655" w:rsidRDefault="00162655" w:rsidP="00D64E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ejecutan de manera automática por parte del proveedor y solo se paga por el tiempo real de uso, no por el tiempo de funcionamiento de los servidores. </w:t>
      </w:r>
    </w:p>
    <w:p w:rsidR="00162655" w:rsidRDefault="001626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D64E51" w:rsidRDefault="00162655" w:rsidP="00D64E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BIG DATA: conjuntos de datos caracterizados por las tres Vs: </w:t>
      </w:r>
    </w:p>
    <w:p w:rsidR="00162655" w:rsidRDefault="00162655" w:rsidP="00162655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Volumen: de TB a ZB. </w:t>
      </w:r>
    </w:p>
    <w:p w:rsidR="00162655" w:rsidRDefault="00162655" w:rsidP="00162655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Velocidad: de lotes a flujos</w:t>
      </w:r>
    </w:p>
    <w:p w:rsidR="00162655" w:rsidRDefault="00162655" w:rsidP="00162655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Variedad: de datos estructurados a no estructurados. </w:t>
      </w:r>
    </w:p>
    <w:p w:rsidR="00162655" w:rsidRDefault="00162655" w:rsidP="001626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Toda esta información se recolecta en un proceso que incluye recolección y limpieza desde </w:t>
      </w:r>
      <w:r w:rsidR="00413813">
        <w:rPr>
          <w:rFonts w:ascii="Times New Roman" w:hAnsi="Times New Roman" w:cs="Times New Roman"/>
          <w:sz w:val="24"/>
          <w:szCs w:val="24"/>
        </w:rPr>
        <w:t xml:space="preserve">la red abierta para producir datos. De estos datos, se analizan y se procesan y salen informes. Por último, tras predicción y aprendizaje, se convierte en patrones, indicadores, anomalías, etc. </w:t>
      </w:r>
    </w:p>
    <w:p w:rsidR="00413813" w:rsidRDefault="00413813" w:rsidP="001626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 importante el rendimiento para el tiempo de ejecución y la precisión de los datos. Se usa un procesamiento paralelo a gran escala. </w:t>
      </w:r>
    </w:p>
    <w:p w:rsidR="004E5908" w:rsidRDefault="004E5908" w:rsidP="001626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el procesamiento Big Data se requiere una arquitectura distribuida que permita escalado horizontal, asignando tareas a cada nodo de manera individual. No podemos usar modelos de programación Big Compute (</w:t>
      </w:r>
      <w:proofErr w:type="spellStart"/>
      <w:r>
        <w:rPr>
          <w:rFonts w:ascii="Times New Roman" w:hAnsi="Times New Roman" w:cs="Times New Roman"/>
          <w:sz w:val="24"/>
          <w:szCs w:val="24"/>
        </w:rPr>
        <w:t>OpenMP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MPI, DRMAA) pues la centralización de recursos se convierte en un cuello de botella. </w:t>
      </w:r>
    </w:p>
    <w:p w:rsidR="00C261E0" w:rsidRDefault="00C261E0" w:rsidP="001626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PROCESAMIENTO POR LOTES: </w:t>
      </w:r>
    </w:p>
    <w:p w:rsidR="00C261E0" w:rsidRDefault="00C261E0" w:rsidP="00C261E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Conjuntos de datos: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Limitados: están representados por una colección finita de datos.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Persistentes: almacenamiento permanente de fiabilidad.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 Grandes: muchos datos recolectados durante mucho tiempo.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C261E0" w:rsidRDefault="00C261E0" w:rsidP="00C261E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Procesamiento de los datos: todos los datos son procesados dividiéndose previamente, y se generan resultados completos. Puede ser un análisis complejo.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 hacerlo por lotes, tenemos más flexibilidad y productividad, pues el proceso está optimizado. La métrica es de datos procesados por segundo.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Ejemplos: </w:t>
      </w:r>
      <w:proofErr w:type="spellStart"/>
      <w:r>
        <w:rPr>
          <w:rFonts w:ascii="Times New Roman" w:hAnsi="Times New Roman" w:cs="Times New Roman"/>
          <w:sz w:val="24"/>
          <w:szCs w:val="24"/>
        </w:rPr>
        <w:t>hadoop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sus mejoras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Spark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Tez, </w:t>
      </w:r>
      <w:proofErr w:type="spellStart"/>
      <w:r>
        <w:rPr>
          <w:rFonts w:ascii="Times New Roman" w:hAnsi="Times New Roman" w:cs="Times New Roman"/>
          <w:sz w:val="24"/>
          <w:szCs w:val="24"/>
        </w:rPr>
        <w:t>Pig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etc.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C261E0" w:rsidRDefault="00C261E0" w:rsidP="00C261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PROCESAMIENTO DE FLUJOS: </w:t>
      </w:r>
    </w:p>
    <w:p w:rsidR="00C261E0" w:rsidRDefault="00C261E0" w:rsidP="00C261E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Conjuntos de datos: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Ilimitados: llegan de forma continua y sin parar.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No persistentes: se reciben durante la marcha, pudiendo dar errores de fiabilidad por duplicados y pérdidas.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Pequeños: pocos datos recibidos al momento. Se van tratando en pequeñas ventanas de tiempo. En global serán muchos, pero hablamos en un instante. </w:t>
      </w:r>
    </w:p>
    <w:p w:rsidR="00C261E0" w:rsidRDefault="00C261E0" w:rsidP="00C261E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C261E0" w:rsidRDefault="00C261E0" w:rsidP="00C261E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Procesamiento: procesa un elemento o una pequeña ventana de datos recientes y se actualizan los resultados al momento. Los datos reciben un análisis simple de manera continua</w:t>
      </w:r>
      <w:r w:rsidR="006808B8">
        <w:rPr>
          <w:rFonts w:ascii="Times New Roman" w:hAnsi="Times New Roman" w:cs="Times New Roman"/>
          <w:sz w:val="24"/>
          <w:szCs w:val="24"/>
        </w:rPr>
        <w:t xml:space="preserve">. Está optimizado para la latencia con un corto tiempo de procesamiento, siendo ideal para cálculos independientes. </w:t>
      </w:r>
    </w:p>
    <w:p w:rsidR="006808B8" w:rsidRDefault="006808B8" w:rsidP="006808B8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Ejemplos: Storm, </w:t>
      </w:r>
      <w:proofErr w:type="spellStart"/>
      <w:r>
        <w:rPr>
          <w:rFonts w:ascii="Times New Roman" w:hAnsi="Times New Roman" w:cs="Times New Roman"/>
          <w:sz w:val="24"/>
          <w:szCs w:val="24"/>
        </w:rPr>
        <w:t>Samza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Flink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etc. </w:t>
      </w:r>
    </w:p>
    <w:p w:rsidR="00B94D53" w:rsidRDefault="00B94D53" w:rsidP="006808B8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lastRenderedPageBreak/>
        <w:drawing>
          <wp:inline distT="0" distB="0" distL="0" distR="0">
            <wp:extent cx="5071110" cy="2816736"/>
            <wp:effectExtent l="1905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03" cy="2817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4D53" w:rsidRDefault="00B94D53" w:rsidP="00B94D53">
      <w:pPr>
        <w:rPr>
          <w:rFonts w:ascii="Times New Roman" w:hAnsi="Times New Roman" w:cs="Times New Roman"/>
          <w:sz w:val="24"/>
          <w:szCs w:val="24"/>
        </w:rPr>
      </w:pPr>
    </w:p>
    <w:p w:rsidR="00B94D53" w:rsidRDefault="00B94D53" w:rsidP="00B94D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ALMACEN Y LAGO DE DATOS: </w:t>
      </w:r>
    </w:p>
    <w:p w:rsidR="00B94D53" w:rsidRDefault="00B94D53" w:rsidP="00B94D5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Almacén de datos (Data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WareHouse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almacena y procesa datos estructurados a escala de TB, recopilados de múltiples orígenes y dirigidos a inteligencia para gestión. Se usan bases de datos relacionales en columnas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Hive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Google </w:t>
      </w:r>
      <w:proofErr w:type="spellStart"/>
      <w:r>
        <w:rPr>
          <w:rFonts w:ascii="Times New Roman" w:hAnsi="Times New Roman" w:cs="Times New Roman"/>
          <w:sz w:val="24"/>
          <w:szCs w:val="24"/>
        </w:rPr>
        <w:t>BigQuery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etc. No escala bien, es caro y ofrece procesamiento limitado. </w:t>
      </w:r>
    </w:p>
    <w:p w:rsidR="00B94D53" w:rsidRDefault="00B94D53" w:rsidP="00B94D53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general, las bases de datos no tienen escalado horizontal para asegurar la consistencia de los datos. </w:t>
      </w:r>
    </w:p>
    <w:p w:rsidR="00B94D53" w:rsidRPr="00B94D53" w:rsidRDefault="00B94D53" w:rsidP="00B94D5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Lago de datos (Data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lake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almacena y procesa datos estructurados y no estructurados con una </w:t>
      </w:r>
      <w:r w:rsidRPr="00B94D53">
        <w:rPr>
          <w:rFonts w:ascii="Times New Roman" w:hAnsi="Times New Roman" w:cs="Times New Roman"/>
          <w:sz w:val="24"/>
          <w:szCs w:val="24"/>
        </w:rPr>
        <w:t>escala de PB. Combina un sistema de almacenamiento (HDFS,), formatos de ficheros (Parquet, JSON</w:t>
      </w:r>
      <w:r w:rsidR="00C34C9B">
        <w:rPr>
          <w:rFonts w:ascii="Times New Roman" w:hAnsi="Times New Roman" w:cs="Times New Roman"/>
          <w:sz w:val="24"/>
          <w:szCs w:val="24"/>
        </w:rPr>
        <w:t>. Etc.</w:t>
      </w:r>
      <w:r w:rsidRPr="00B94D53">
        <w:rPr>
          <w:rFonts w:ascii="Times New Roman" w:hAnsi="Times New Roman" w:cs="Times New Roman"/>
          <w:sz w:val="24"/>
          <w:szCs w:val="24"/>
        </w:rPr>
        <w:t xml:space="preserve">) y un motor de procesamiento (ej. </w:t>
      </w:r>
      <w:proofErr w:type="spellStart"/>
      <w:r w:rsidRPr="00B94D53">
        <w:rPr>
          <w:rFonts w:ascii="Times New Roman" w:hAnsi="Times New Roman" w:cs="Times New Roman"/>
          <w:sz w:val="24"/>
          <w:szCs w:val="24"/>
        </w:rPr>
        <w:t>Hadoop</w:t>
      </w:r>
      <w:proofErr w:type="spellEnd"/>
      <w:r w:rsidRPr="00B94D5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94D53">
        <w:rPr>
          <w:rFonts w:ascii="Times New Roman" w:hAnsi="Times New Roman" w:cs="Times New Roman"/>
          <w:sz w:val="24"/>
          <w:szCs w:val="24"/>
        </w:rPr>
        <w:t>Spark</w:t>
      </w:r>
      <w:proofErr w:type="spellEnd"/>
      <w:r w:rsidRPr="00B94D53">
        <w:rPr>
          <w:rFonts w:ascii="Times New Roman" w:hAnsi="Times New Roman" w:cs="Times New Roman"/>
          <w:sz w:val="24"/>
          <w:szCs w:val="24"/>
        </w:rPr>
        <w:t>…)</w:t>
      </w:r>
      <w:r w:rsidR="00C34C9B">
        <w:rPr>
          <w:rFonts w:ascii="Times New Roman" w:hAnsi="Times New Roman" w:cs="Times New Roman"/>
          <w:sz w:val="24"/>
          <w:szCs w:val="24"/>
        </w:rPr>
        <w:t>.</w:t>
      </w:r>
    </w:p>
    <w:p w:rsidR="00B94D53" w:rsidRPr="00B94D53" w:rsidRDefault="00B94D53" w:rsidP="00B94D5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94D53">
        <w:rPr>
          <w:rFonts w:ascii="Times New Roman" w:hAnsi="Times New Roman" w:cs="Times New Roman"/>
          <w:sz w:val="24"/>
          <w:szCs w:val="24"/>
        </w:rPr>
        <w:t>Escala bien, es barato y es muy versátil</w:t>
      </w:r>
    </w:p>
    <w:p w:rsidR="00C34C9B" w:rsidRDefault="00B94D53" w:rsidP="00B94D5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34C9B">
        <w:rPr>
          <w:rFonts w:ascii="Times New Roman" w:hAnsi="Times New Roman" w:cs="Times New Roman"/>
          <w:sz w:val="24"/>
          <w:szCs w:val="24"/>
        </w:rPr>
        <w:t>Pero no soporta transacciones, esquemas, calidad de datos…  → puede convertirse en un pantano de datos (</w:t>
      </w:r>
      <w:r w:rsidRPr="00C34C9B">
        <w:rPr>
          <w:rFonts w:ascii="Times New Roman" w:hAnsi="Times New Roman" w:cs="Times New Roman"/>
          <w:i/>
          <w:iCs/>
          <w:sz w:val="24"/>
          <w:szCs w:val="24"/>
        </w:rPr>
        <w:t xml:space="preserve">Data </w:t>
      </w:r>
      <w:proofErr w:type="spellStart"/>
      <w:r w:rsidRPr="00C34C9B">
        <w:rPr>
          <w:rFonts w:ascii="Times New Roman" w:hAnsi="Times New Roman" w:cs="Times New Roman"/>
          <w:i/>
          <w:iCs/>
          <w:sz w:val="24"/>
          <w:szCs w:val="24"/>
        </w:rPr>
        <w:t>Swamp</w:t>
      </w:r>
      <w:proofErr w:type="spellEnd"/>
      <w:r w:rsidRPr="00C34C9B">
        <w:rPr>
          <w:rFonts w:ascii="Times New Roman" w:hAnsi="Times New Roman" w:cs="Times New Roman"/>
          <w:sz w:val="24"/>
          <w:szCs w:val="24"/>
        </w:rPr>
        <w:t>)</w:t>
      </w:r>
    </w:p>
    <w:p w:rsidR="00C34C9B" w:rsidRDefault="00C34C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94D53" w:rsidRDefault="00C34C9B" w:rsidP="00C34C9B">
      <w:pPr>
        <w:rPr>
          <w:rFonts w:ascii="Times New Roman" w:hAnsi="Times New Roman" w:cs="Times New Roman"/>
          <w:sz w:val="24"/>
          <w:szCs w:val="24"/>
        </w:rPr>
      </w:pPr>
      <w:r w:rsidRPr="00C34C9B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ETL y ELT: </w:t>
      </w:r>
    </w:p>
    <w:p w:rsidR="00C34C9B" w:rsidRDefault="00C34C9B" w:rsidP="00C34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almacenes de datos: ETL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>
        <w:rPr>
          <w:rFonts w:ascii="Times New Roman" w:hAnsi="Times New Roman" w:cs="Times New Roman"/>
          <w:sz w:val="24"/>
          <w:szCs w:val="24"/>
        </w:rPr>
        <w:t>Extraction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obtención de datos. 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Transformation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limpieza y cambio a un formato común. 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inserción de los datos en el almacén bajo un formato. </w:t>
      </w:r>
    </w:p>
    <w:p w:rsidR="00C34C9B" w:rsidRDefault="00C34C9B" w:rsidP="00C34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lagos de datos: ELT </w:t>
      </w:r>
    </w:p>
    <w:p w:rsidR="00C34C9B" w:rsidRP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Extracción, carga en el almacén de datos y luego transformación. Se procesan de manera constante o no llegan incluso a procesarse. Como se pueden meter los datos sin un formato previo, está más optimizado. </w:t>
      </w:r>
    </w:p>
    <w:p w:rsidR="00743909" w:rsidRDefault="00C34C9B" w:rsidP="00C34C9B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>
            <wp:extent cx="5400040" cy="1201180"/>
            <wp:effectExtent l="19050" t="0" r="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01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4C9B" w:rsidRDefault="00C34C9B" w:rsidP="00C34C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FORMATOS DE FICHERO: </w:t>
      </w:r>
    </w:p>
    <w:p w:rsidR="00C34C9B" w:rsidRDefault="00C34C9B" w:rsidP="00C34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Formatos de texto: simples pero ineficientes. Texto plano con contenido arbitrario, CSV (</w:t>
      </w:r>
      <w:proofErr w:type="spellStart"/>
      <w:r>
        <w:rPr>
          <w:rFonts w:ascii="Times New Roman" w:hAnsi="Times New Roman" w:cs="Times New Roman"/>
          <w:sz w:val="24"/>
          <w:szCs w:val="24"/>
        </w:rPr>
        <w:t>comma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separated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values</w:t>
      </w:r>
      <w:proofErr w:type="spellEnd"/>
      <w:r>
        <w:rPr>
          <w:rFonts w:ascii="Times New Roman" w:hAnsi="Times New Roman" w:cs="Times New Roman"/>
          <w:sz w:val="24"/>
          <w:szCs w:val="24"/>
        </w:rPr>
        <w:t>) o JSON (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:rsidR="00C34C9B" w:rsidRDefault="00C34C9B" w:rsidP="00C34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Formatos binarios: eficientes pero complejos. 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>
        <w:rPr>
          <w:rFonts w:ascii="Times New Roman" w:hAnsi="Times New Roman" w:cs="Times New Roman"/>
          <w:sz w:val="24"/>
          <w:szCs w:val="24"/>
        </w:rPr>
        <w:t>Sequence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Pares clave-valor para intercambio de datos, usado en </w:t>
      </w:r>
      <w:proofErr w:type="spellStart"/>
      <w:r>
        <w:rPr>
          <w:rFonts w:ascii="Times New Roman" w:hAnsi="Times New Roman" w:cs="Times New Roman"/>
          <w:sz w:val="24"/>
          <w:szCs w:val="24"/>
        </w:rPr>
        <w:t>Hadoop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 ORC (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optimized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row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columnar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almacenamiento en columnas con soporte de transacciones e indexación. </w:t>
      </w:r>
    </w:p>
    <w:p w:rsidR="00C34C9B" w:rsidRDefault="00C34C9B" w:rsidP="00C34C9B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Parquet: almacenamiento flexible en columnas por grupos de filas para datos anidados y consultas analíticas. </w:t>
      </w:r>
    </w:p>
    <w:p w:rsidR="00C34C9B" w:rsidRDefault="00C34C9B" w:rsidP="00C34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Avro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serialización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 flujos de datos </w:t>
      </w:r>
      <w:r w:rsidR="0000216A">
        <w:rPr>
          <w:rFonts w:ascii="Times New Roman" w:hAnsi="Times New Roman" w:cs="Times New Roman"/>
          <w:sz w:val="24"/>
          <w:szCs w:val="24"/>
        </w:rPr>
        <w:t xml:space="preserve">con traducción a JSON.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ARQUITECTURA GENERAL: tenemos dos rutas, una para procesamiento de lotes y otra para procesamiento de flujos (arriba y abajo).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2276475</wp:posOffset>
            </wp:positionH>
            <wp:positionV relativeFrom="paragraph">
              <wp:posOffset>0</wp:posOffset>
            </wp:positionV>
            <wp:extent cx="3950970" cy="2110740"/>
            <wp:effectExtent l="19050" t="0" r="0" b="0"/>
            <wp:wrapTight wrapText="bothSides">
              <wp:wrapPolygon edited="0">
                <wp:start x="-104" y="0"/>
                <wp:lineTo x="-104" y="21444"/>
                <wp:lineTo x="21558" y="21444"/>
                <wp:lineTo x="21558" y="0"/>
                <wp:lineTo x="-104" y="0"/>
              </wp:wrapPolygon>
            </wp:wrapTight>
            <wp:docPr id="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2110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El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storage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 un lago de datos para procesamiento por lotes.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processsing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 el proceso de flujo.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almacena en un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analytical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donde se almacena información, y desde ahí se convierte en inteligencia.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p w:rsidR="0000216A" w:rsidRDefault="005E2D6C" w:rsidP="00002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ES"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2687955</wp:posOffset>
            </wp:positionH>
            <wp:positionV relativeFrom="paragraph">
              <wp:posOffset>14605</wp:posOffset>
            </wp:positionV>
            <wp:extent cx="2838450" cy="2110740"/>
            <wp:effectExtent l="19050" t="0" r="0" b="0"/>
            <wp:wrapTight wrapText="bothSides">
              <wp:wrapPolygon edited="0">
                <wp:start x="-145" y="0"/>
                <wp:lineTo x="-145" y="21444"/>
                <wp:lineTo x="21600" y="21444"/>
                <wp:lineTo x="21600" y="0"/>
                <wp:lineTo x="-145" y="0"/>
              </wp:wrapPolygon>
            </wp:wrapTight>
            <wp:docPr id="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110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216A">
        <w:rPr>
          <w:rFonts w:ascii="Times New Roman" w:hAnsi="Times New Roman" w:cs="Times New Roman"/>
          <w:sz w:val="24"/>
          <w:szCs w:val="24"/>
        </w:rPr>
        <w:t xml:space="preserve">DATA LAKEHOUSE: unificación de lago y almacén de datos. Los lagos tienen escalabilidad, bajo coste y flexibilidad, mientras que los almacenes </w:t>
      </w:r>
      <w:proofErr w:type="gramStart"/>
      <w:r w:rsidR="0000216A">
        <w:rPr>
          <w:rFonts w:ascii="Times New Roman" w:hAnsi="Times New Roman" w:cs="Times New Roman"/>
          <w:sz w:val="24"/>
          <w:szCs w:val="24"/>
        </w:rPr>
        <w:t>estructura</w:t>
      </w:r>
      <w:proofErr w:type="gramEnd"/>
      <w:r w:rsidR="0000216A">
        <w:rPr>
          <w:rFonts w:ascii="Times New Roman" w:hAnsi="Times New Roman" w:cs="Times New Roman"/>
          <w:sz w:val="24"/>
          <w:szCs w:val="24"/>
        </w:rPr>
        <w:t xml:space="preserve">, orden, calidad y fiabilidad.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añade una capa de metadatos (Delta Lake, Iceberg, </w:t>
      </w:r>
      <w:proofErr w:type="spellStart"/>
      <w:r>
        <w:rPr>
          <w:rFonts w:ascii="Times New Roman" w:hAnsi="Times New Roman" w:cs="Times New Roman"/>
          <w:sz w:val="24"/>
          <w:szCs w:val="24"/>
        </w:rPr>
        <w:t>Hudi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para añadir soporte para transacciones, versiones, esquemas y calidad. Se consulta con diversas </w:t>
      </w:r>
      <w:proofErr w:type="spellStart"/>
      <w:r>
        <w:rPr>
          <w:rFonts w:ascii="Times New Roman" w:hAnsi="Times New Roman" w:cs="Times New Roman"/>
          <w:sz w:val="24"/>
          <w:szCs w:val="24"/>
        </w:rPr>
        <w:t>APIs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motores de procesamiento para hacerlo por lotes o flujos. </w:t>
      </w: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p w:rsid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p w:rsidR="0000216A" w:rsidRPr="0000216A" w:rsidRDefault="0000216A" w:rsidP="0000216A">
      <w:pPr>
        <w:rPr>
          <w:rFonts w:ascii="Times New Roman" w:hAnsi="Times New Roman" w:cs="Times New Roman"/>
          <w:sz w:val="24"/>
          <w:szCs w:val="24"/>
        </w:rPr>
      </w:pPr>
    </w:p>
    <w:sectPr w:rsidR="0000216A" w:rsidRPr="0000216A" w:rsidSect="00FD5C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B502D7"/>
    <w:multiLevelType w:val="hybridMultilevel"/>
    <w:tmpl w:val="AA061E14"/>
    <w:lvl w:ilvl="0" w:tplc="B466325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1575660"/>
    <w:multiLevelType w:val="multilevel"/>
    <w:tmpl w:val="F2E4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AF3385"/>
    <w:rsid w:val="0000216A"/>
    <w:rsid w:val="00115DBE"/>
    <w:rsid w:val="00162655"/>
    <w:rsid w:val="001754FD"/>
    <w:rsid w:val="00361D8A"/>
    <w:rsid w:val="00413813"/>
    <w:rsid w:val="004C730D"/>
    <w:rsid w:val="004E5908"/>
    <w:rsid w:val="004E6556"/>
    <w:rsid w:val="0056382D"/>
    <w:rsid w:val="00574775"/>
    <w:rsid w:val="005D1146"/>
    <w:rsid w:val="005E2D6C"/>
    <w:rsid w:val="006808B8"/>
    <w:rsid w:val="00743909"/>
    <w:rsid w:val="00905F4A"/>
    <w:rsid w:val="00973DE2"/>
    <w:rsid w:val="00AF3385"/>
    <w:rsid w:val="00B6780E"/>
    <w:rsid w:val="00B86698"/>
    <w:rsid w:val="00B94D53"/>
    <w:rsid w:val="00C261E0"/>
    <w:rsid w:val="00C34C9B"/>
    <w:rsid w:val="00CD2E92"/>
    <w:rsid w:val="00D64E51"/>
    <w:rsid w:val="00E41A66"/>
    <w:rsid w:val="00EC4828"/>
    <w:rsid w:val="00FB293F"/>
    <w:rsid w:val="00FD5C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5C73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5F4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6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6382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4390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3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9</Pages>
  <Words>1830</Words>
  <Characters>10065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mario</dc:creator>
  <cp:lastModifiedBy>mario</cp:lastModifiedBy>
  <cp:revision>3</cp:revision>
  <dcterms:created xsi:type="dcterms:W3CDTF">2026-09-10T12:10:00Z</dcterms:created>
  <dcterms:modified xsi:type="dcterms:W3CDTF">2026-09-17T13:21:00Z</dcterms:modified>
</cp:coreProperties>
</file>