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99"/>
        <w:jc w:val="right"/>
        <w:rPr>
          <w:b/>
          <w:bCs/>
          <w:color w:val="000000"/>
          <w:sz w:val="31"/>
          <w:szCs w:val="31"/>
          <w:u w:val="single"/>
        </w:rPr>
      </w:pPr>
      <w:bookmarkStart w:id="0" w:name="_GoBack"/>
      <w:r>
        <w:rPr>
          <w:b/>
          <w:bCs/>
          <w:color w:val="000000"/>
          <w:sz w:val="31"/>
          <w:szCs w:val="31"/>
          <w:u w:val="single"/>
        </w:rPr>
        <w:t xml:space="preserve">Excel With </w:t>
      </w:r>
      <w:proofErr w:type="spellStart"/>
      <w:r>
        <w:rPr>
          <w:b/>
          <w:bCs/>
          <w:color w:val="000000"/>
          <w:sz w:val="31"/>
          <w:szCs w:val="31"/>
          <w:u w:val="single"/>
        </w:rPr>
        <w:t>Copilot</w:t>
      </w:r>
      <w:proofErr w:type="spellEnd"/>
      <w:r>
        <w:rPr>
          <w:b/>
          <w:bCs/>
          <w:color w:val="000000"/>
          <w:sz w:val="31"/>
          <w:szCs w:val="31"/>
          <w:u w:val="single"/>
        </w:rPr>
        <w:t xml:space="preserve"> Assignment </w:t>
      </w:r>
    </w:p>
    <w:bookmarkEnd w:id="0"/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415" w:lineRule="auto"/>
        <w:ind w:left="1809" w:right="1602" w:firstLine="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Use </w:t>
      </w:r>
      <w:proofErr w:type="spellStart"/>
      <w:r>
        <w:rPr>
          <w:b/>
          <w:bCs/>
          <w:color w:val="000000"/>
          <w:sz w:val="24"/>
          <w:szCs w:val="24"/>
        </w:rPr>
        <w:t>Copilot</w:t>
      </w:r>
      <w:proofErr w:type="spellEnd"/>
      <w:r>
        <w:rPr>
          <w:b/>
          <w:bCs/>
          <w:color w:val="000000"/>
          <w:sz w:val="24"/>
          <w:szCs w:val="24"/>
        </w:rPr>
        <w:t xml:space="preserve"> to identify and summarize missing values in the dataset. Solution=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Using </w:t>
      </w:r>
      <w:proofErr w:type="spellStart"/>
      <w:r>
        <w:rPr>
          <w:color w:val="000000"/>
          <w:sz w:val="24"/>
          <w:szCs w:val="24"/>
        </w:rPr>
        <w:t>copilot</w:t>
      </w:r>
      <w:proofErr w:type="spellEnd"/>
      <w:r>
        <w:rPr>
          <w:color w:val="000000"/>
          <w:sz w:val="24"/>
          <w:szCs w:val="24"/>
        </w:rPr>
        <w:t xml:space="preserve"> 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3" w:lineRule="auto"/>
        <w:ind w:left="1812" w:right="749" w:firstLine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“Identify all columns with missing value and give me as summary of how many </w:t>
      </w:r>
      <w:proofErr w:type="gramStart"/>
      <w:r>
        <w:rPr>
          <w:color w:val="000000"/>
          <w:sz w:val="24"/>
          <w:szCs w:val="24"/>
        </w:rPr>
        <w:t>rows  are</w:t>
      </w:r>
      <w:proofErr w:type="gramEnd"/>
      <w:r>
        <w:rPr>
          <w:color w:val="000000"/>
          <w:sz w:val="24"/>
          <w:szCs w:val="24"/>
        </w:rPr>
        <w:t xml:space="preserve"> empty in each”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144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3305175" cy="29337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5" w:lineRule="auto"/>
        <w:ind w:left="1809" w:right="1493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Use </w:t>
      </w:r>
      <w:proofErr w:type="spellStart"/>
      <w:r>
        <w:rPr>
          <w:b/>
          <w:bCs/>
          <w:color w:val="000000"/>
          <w:sz w:val="24"/>
          <w:szCs w:val="24"/>
        </w:rPr>
        <w:t>Copilot</w:t>
      </w:r>
      <w:proofErr w:type="spellEnd"/>
      <w:r>
        <w:rPr>
          <w:b/>
          <w:bCs/>
          <w:color w:val="000000"/>
          <w:sz w:val="24"/>
          <w:szCs w:val="24"/>
        </w:rPr>
        <w:t xml:space="preserve"> to fill missing values in the Region and category columns. </w:t>
      </w:r>
      <w:r>
        <w:rPr>
          <w:color w:val="000000"/>
          <w:sz w:val="24"/>
          <w:szCs w:val="24"/>
        </w:rPr>
        <w:t xml:space="preserve">Solution=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21" w:lineRule="auto"/>
        <w:ind w:left="1821" w:right="484" w:hanging="21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648325" cy="11430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I have a dough about this answer so I just type.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6" w:line="416" w:lineRule="auto"/>
        <w:ind w:left="1809" w:right="1251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>
        <w:rPr>
          <w:b/>
          <w:bCs/>
          <w:color w:val="000000"/>
          <w:sz w:val="24"/>
          <w:szCs w:val="24"/>
        </w:rPr>
        <w:t xml:space="preserve">Fill the missing numerical value in the Unit sold and Unit price columns. </w:t>
      </w:r>
      <w:r>
        <w:rPr>
          <w:color w:val="000000"/>
          <w:sz w:val="24"/>
          <w:szCs w:val="24"/>
        </w:rPr>
        <w:t>Solution=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3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1510" cy="172021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80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r>
        <w:rPr>
          <w:b/>
          <w:bCs/>
          <w:color w:val="000000"/>
          <w:sz w:val="24"/>
          <w:szCs w:val="24"/>
        </w:rPr>
        <w:t xml:space="preserve">Create a new calculated column Total Revenue.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26" w:lineRule="auto"/>
        <w:ind w:left="1800" w:right="353" w:firstLin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Solution=”A new column named total revenue was added to the dataset”. </w:t>
      </w: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1509" cy="118681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186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415" w:lineRule="auto"/>
        <w:ind w:left="1809" w:right="1484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</w:t>
      </w:r>
      <w:r>
        <w:rPr>
          <w:b/>
          <w:bCs/>
          <w:color w:val="000000"/>
          <w:sz w:val="24"/>
          <w:szCs w:val="24"/>
        </w:rPr>
        <w:t xml:space="preserve">Use </w:t>
      </w:r>
      <w:proofErr w:type="spellStart"/>
      <w:r>
        <w:rPr>
          <w:b/>
          <w:bCs/>
          <w:color w:val="000000"/>
          <w:sz w:val="24"/>
          <w:szCs w:val="24"/>
        </w:rPr>
        <w:t>Copilot</w:t>
      </w:r>
      <w:proofErr w:type="spellEnd"/>
      <w:r>
        <w:rPr>
          <w:b/>
          <w:bCs/>
          <w:color w:val="000000"/>
          <w:sz w:val="24"/>
          <w:szCs w:val="24"/>
        </w:rPr>
        <w:t xml:space="preserve"> to generate to find the total price of order id= “ORDO123”. </w:t>
      </w:r>
      <w:r>
        <w:rPr>
          <w:color w:val="000000"/>
          <w:sz w:val="24"/>
          <w:szCs w:val="24"/>
        </w:rPr>
        <w:t xml:space="preserve">Solution=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right="353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1510" cy="131000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417" w:lineRule="auto"/>
        <w:ind w:left="1809" w:right="1616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</w:t>
      </w:r>
      <w:r>
        <w:rPr>
          <w:b/>
          <w:bCs/>
          <w:color w:val="000000"/>
          <w:sz w:val="24"/>
          <w:szCs w:val="24"/>
        </w:rPr>
        <w:t xml:space="preserve">Use </w:t>
      </w:r>
      <w:proofErr w:type="spellStart"/>
      <w:r>
        <w:rPr>
          <w:b/>
          <w:bCs/>
          <w:color w:val="000000"/>
          <w:sz w:val="24"/>
          <w:szCs w:val="24"/>
        </w:rPr>
        <w:t>Copilot</w:t>
      </w:r>
      <w:proofErr w:type="spellEnd"/>
      <w:r>
        <w:rPr>
          <w:b/>
          <w:bCs/>
          <w:color w:val="000000"/>
          <w:sz w:val="24"/>
          <w:szCs w:val="24"/>
        </w:rPr>
        <w:t xml:space="preserve"> to generate a summary chart of average profit by region? </w:t>
      </w:r>
      <w:r>
        <w:rPr>
          <w:color w:val="000000"/>
          <w:sz w:val="24"/>
          <w:szCs w:val="24"/>
        </w:rPr>
        <w:t>Solution=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3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1510" cy="291274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5" w:lineRule="auto"/>
        <w:ind w:left="1809" w:right="1807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</w:t>
      </w:r>
      <w:r>
        <w:rPr>
          <w:b/>
          <w:bCs/>
          <w:color w:val="000000"/>
          <w:sz w:val="24"/>
          <w:szCs w:val="24"/>
        </w:rPr>
        <w:t xml:space="preserve">Create a pivot table summarizing total sale by category and region. </w:t>
      </w:r>
      <w:r>
        <w:rPr>
          <w:color w:val="000000"/>
          <w:sz w:val="24"/>
          <w:szCs w:val="24"/>
        </w:rPr>
        <w:t xml:space="preserve">Solution=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80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4467225" cy="2286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81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</w:t>
      </w:r>
      <w:r>
        <w:rPr>
          <w:b/>
          <w:bCs/>
          <w:color w:val="000000"/>
          <w:sz w:val="24"/>
          <w:szCs w:val="24"/>
        </w:rPr>
        <w:t xml:space="preserve">Build a database combine key </w:t>
      </w:r>
      <w:proofErr w:type="spellStart"/>
      <w:r>
        <w:rPr>
          <w:b/>
          <w:bCs/>
          <w:color w:val="000000"/>
          <w:sz w:val="24"/>
          <w:szCs w:val="24"/>
        </w:rPr>
        <w:t>kpis</w:t>
      </w:r>
      <w:proofErr w:type="spellEnd"/>
      <w:r>
        <w:rPr>
          <w:b/>
          <w:bCs/>
          <w:color w:val="000000"/>
          <w:sz w:val="24"/>
          <w:szCs w:val="24"/>
        </w:rPr>
        <w:t xml:space="preserve"> and charts 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Solution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13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1510" cy="29794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1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</w:t>
      </w:r>
      <w:r>
        <w:rPr>
          <w:b/>
          <w:bCs/>
          <w:color w:val="000000"/>
          <w:sz w:val="24"/>
          <w:szCs w:val="24"/>
        </w:rPr>
        <w:t xml:space="preserve">Use </w:t>
      </w:r>
      <w:proofErr w:type="spellStart"/>
      <w:r>
        <w:rPr>
          <w:b/>
          <w:bCs/>
          <w:color w:val="000000"/>
          <w:sz w:val="24"/>
          <w:szCs w:val="24"/>
        </w:rPr>
        <w:t>copilot</w:t>
      </w:r>
      <w:proofErr w:type="spellEnd"/>
      <w:r>
        <w:rPr>
          <w:b/>
          <w:bCs/>
          <w:color w:val="000000"/>
          <w:sz w:val="24"/>
          <w:szCs w:val="24"/>
        </w:rPr>
        <w:t xml:space="preserve"> to generate a summary report.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Solution=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Dataset Overview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Total Orders: </w:t>
      </w:r>
      <w:r>
        <w:rPr>
          <w:b/>
          <w:bCs/>
          <w:color w:val="000000"/>
          <w:sz w:val="24"/>
          <w:szCs w:val="24"/>
        </w:rPr>
        <w:t xml:space="preserve">350+ records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Regions Covered: </w:t>
      </w:r>
      <w:r>
        <w:rPr>
          <w:b/>
          <w:bCs/>
          <w:color w:val="000000"/>
          <w:sz w:val="24"/>
          <w:szCs w:val="24"/>
        </w:rPr>
        <w:t xml:space="preserve">East, West, North, South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Countries: </w:t>
      </w:r>
      <w:r>
        <w:rPr>
          <w:b/>
          <w:bCs/>
          <w:color w:val="000000"/>
          <w:sz w:val="24"/>
          <w:szCs w:val="24"/>
        </w:rPr>
        <w:t xml:space="preserve">India, USA, Germany, UK, Australia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7" w:lineRule="auto"/>
        <w:ind w:left="1810" w:right="2469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Categories: </w:t>
      </w:r>
      <w:r>
        <w:rPr>
          <w:b/>
          <w:bCs/>
          <w:color w:val="000000"/>
          <w:sz w:val="24"/>
          <w:szCs w:val="24"/>
        </w:rPr>
        <w:t xml:space="preserve">Beverages, Food, Clothing, Furniture, Electronics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Sales Channels: </w:t>
      </w:r>
      <w:r>
        <w:rPr>
          <w:b/>
          <w:bCs/>
          <w:color w:val="000000"/>
          <w:sz w:val="24"/>
          <w:szCs w:val="24"/>
        </w:rPr>
        <w:t xml:space="preserve">Online &amp; Offline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Order Priorities: </w:t>
      </w:r>
      <w:r>
        <w:rPr>
          <w:b/>
          <w:bCs/>
          <w:color w:val="000000"/>
          <w:sz w:val="24"/>
          <w:szCs w:val="24"/>
        </w:rPr>
        <w:t xml:space="preserve">High, Medium, Low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0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Sales Channel Distribution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2171" w:right="861" w:hanging="36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 xml:space="preserve">Online Orders </w:t>
      </w:r>
      <w:r>
        <w:rPr>
          <w:color w:val="000000"/>
          <w:sz w:val="24"/>
          <w:szCs w:val="24"/>
        </w:rPr>
        <w:t xml:space="preserve">dominate across categories, especially in </w:t>
      </w:r>
      <w:r>
        <w:rPr>
          <w:b/>
          <w:bCs/>
          <w:color w:val="000000"/>
          <w:sz w:val="24"/>
          <w:szCs w:val="24"/>
        </w:rPr>
        <w:t xml:space="preserve">Clothing, </w:t>
      </w:r>
      <w:r>
        <w:rPr>
          <w:b/>
          <w:bCs/>
          <w:color w:val="000000"/>
          <w:sz w:val="24"/>
          <w:szCs w:val="24"/>
        </w:rPr>
        <w:lastRenderedPageBreak/>
        <w:t>Beverages</w:t>
      </w:r>
      <w:proofErr w:type="gramStart"/>
      <w:r>
        <w:rPr>
          <w:b/>
          <w:bCs/>
          <w:color w:val="000000"/>
          <w:sz w:val="24"/>
          <w:szCs w:val="24"/>
        </w:rPr>
        <w:t>,  and</w:t>
      </w:r>
      <w:proofErr w:type="gramEnd"/>
      <w:r>
        <w:rPr>
          <w:b/>
          <w:bCs/>
          <w:color w:val="000000"/>
          <w:sz w:val="24"/>
          <w:szCs w:val="24"/>
        </w:rPr>
        <w:t xml:space="preserve"> Electronics</w:t>
      </w:r>
      <w:r>
        <w:rPr>
          <w:color w:val="000000"/>
          <w:sz w:val="24"/>
          <w:szCs w:val="24"/>
        </w:rPr>
        <w:t xml:space="preserve">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181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 xml:space="preserve">Offline Orders </w:t>
      </w:r>
      <w:r>
        <w:rPr>
          <w:color w:val="000000"/>
          <w:sz w:val="24"/>
          <w:szCs w:val="24"/>
        </w:rPr>
        <w:t xml:space="preserve">are more common in </w:t>
      </w:r>
      <w:r>
        <w:rPr>
          <w:b/>
          <w:bCs/>
          <w:color w:val="000000"/>
          <w:sz w:val="24"/>
          <w:szCs w:val="24"/>
        </w:rPr>
        <w:t>Furniture and Food</w:t>
      </w:r>
      <w:r>
        <w:rPr>
          <w:color w:val="000000"/>
          <w:sz w:val="24"/>
          <w:szCs w:val="24"/>
        </w:rPr>
        <w:t xml:space="preserve">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0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Category Insights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4" w:lineRule="auto"/>
        <w:ind w:left="2161" w:right="1359" w:hanging="35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Beverages</w:t>
      </w:r>
      <w:r>
        <w:rPr>
          <w:color w:val="000000"/>
          <w:sz w:val="24"/>
          <w:szCs w:val="24"/>
        </w:rPr>
        <w:t xml:space="preserve">: Frequently sold online in India, USA, and Germany. Prices </w:t>
      </w:r>
      <w:proofErr w:type="gramStart"/>
      <w:r>
        <w:rPr>
          <w:color w:val="000000"/>
          <w:sz w:val="24"/>
          <w:szCs w:val="24"/>
        </w:rPr>
        <w:t>vary  widely</w:t>
      </w:r>
      <w:proofErr w:type="gramEnd"/>
      <w:r>
        <w:rPr>
          <w:color w:val="000000"/>
          <w:sz w:val="24"/>
          <w:szCs w:val="24"/>
        </w:rPr>
        <w:t xml:space="preserve"> (from ~$12 to $493 per unit).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81" w:lineRule="auto"/>
        <w:ind w:left="2179" w:right="999" w:hanging="368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Food</w:t>
      </w:r>
      <w:r>
        <w:rPr>
          <w:color w:val="000000"/>
          <w:sz w:val="24"/>
          <w:szCs w:val="24"/>
        </w:rPr>
        <w:t xml:space="preserve">: Strong presence in both online and offline channels. India and UK </w:t>
      </w:r>
      <w:proofErr w:type="gramStart"/>
      <w:r>
        <w:rPr>
          <w:color w:val="000000"/>
          <w:sz w:val="24"/>
          <w:szCs w:val="24"/>
        </w:rPr>
        <w:t>show  high</w:t>
      </w:r>
      <w:proofErr w:type="gramEnd"/>
      <w:r>
        <w:rPr>
          <w:color w:val="000000"/>
          <w:sz w:val="24"/>
          <w:szCs w:val="24"/>
        </w:rPr>
        <w:t xml:space="preserve"> offline food sales.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Clothing</w:t>
      </w:r>
      <w:r>
        <w:rPr>
          <w:color w:val="000000"/>
          <w:sz w:val="24"/>
          <w:szCs w:val="24"/>
        </w:rPr>
        <w:t xml:space="preserve">: Mostly online sales, with UK and India leading.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2172" w:right="1606" w:hanging="362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Furniture</w:t>
      </w:r>
      <w:r>
        <w:rPr>
          <w:color w:val="000000"/>
          <w:sz w:val="24"/>
          <w:szCs w:val="24"/>
        </w:rPr>
        <w:t xml:space="preserve">: Balanced between online and offline, with USA and </w:t>
      </w:r>
      <w:proofErr w:type="gramStart"/>
      <w:r>
        <w:rPr>
          <w:color w:val="000000"/>
          <w:sz w:val="24"/>
          <w:szCs w:val="24"/>
        </w:rPr>
        <w:t>Germany  contributing</w:t>
      </w:r>
      <w:proofErr w:type="gramEnd"/>
      <w:r>
        <w:rPr>
          <w:color w:val="000000"/>
          <w:sz w:val="24"/>
          <w:szCs w:val="24"/>
        </w:rPr>
        <w:t xml:space="preserve"> significantly.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415" w:lineRule="auto"/>
        <w:ind w:left="1804" w:right="1156" w:firstLine="6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Electronics</w:t>
      </w:r>
      <w:r>
        <w:rPr>
          <w:color w:val="000000"/>
          <w:sz w:val="24"/>
          <w:szCs w:val="24"/>
        </w:rPr>
        <w:t xml:space="preserve">: High-value items, often sold online in Germany, India, and USA. </w:t>
      </w:r>
      <w:r>
        <w:rPr>
          <w:b/>
          <w:bCs/>
          <w:color w:val="000000"/>
          <w:sz w:val="24"/>
          <w:szCs w:val="24"/>
        </w:rPr>
        <w:t xml:space="preserve">4. Regional Highlights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81" w:lineRule="auto"/>
        <w:ind w:left="2179" w:right="689" w:hanging="368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India</w:t>
      </w:r>
      <w:r>
        <w:rPr>
          <w:color w:val="000000"/>
          <w:sz w:val="24"/>
          <w:szCs w:val="24"/>
        </w:rPr>
        <w:t xml:space="preserve">: Appears most frequently across all categories, especially in </w:t>
      </w:r>
      <w:r>
        <w:rPr>
          <w:b/>
          <w:bCs/>
          <w:color w:val="000000"/>
          <w:sz w:val="24"/>
          <w:szCs w:val="24"/>
        </w:rPr>
        <w:t xml:space="preserve">Furniture </w:t>
      </w:r>
      <w:proofErr w:type="gramStart"/>
      <w:r>
        <w:rPr>
          <w:b/>
          <w:bCs/>
          <w:color w:val="000000"/>
          <w:sz w:val="24"/>
          <w:szCs w:val="24"/>
        </w:rPr>
        <w:t>and  Beverages</w:t>
      </w:r>
      <w:proofErr w:type="gramEnd"/>
      <w:r>
        <w:rPr>
          <w:color w:val="000000"/>
          <w:sz w:val="24"/>
          <w:szCs w:val="24"/>
        </w:rPr>
        <w:t xml:space="preserve">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181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USA</w:t>
      </w:r>
      <w:r>
        <w:rPr>
          <w:color w:val="000000"/>
          <w:sz w:val="24"/>
          <w:szCs w:val="24"/>
        </w:rPr>
        <w:t xml:space="preserve">: Strong in </w:t>
      </w:r>
      <w:r>
        <w:rPr>
          <w:b/>
          <w:bCs/>
          <w:color w:val="000000"/>
          <w:sz w:val="24"/>
          <w:szCs w:val="24"/>
        </w:rPr>
        <w:t>Furniture and Electronics</w:t>
      </w:r>
      <w:r>
        <w:rPr>
          <w:color w:val="000000"/>
          <w:sz w:val="24"/>
          <w:szCs w:val="24"/>
        </w:rPr>
        <w:t xml:space="preserve">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Germany</w:t>
      </w:r>
      <w:r>
        <w:rPr>
          <w:color w:val="000000"/>
          <w:sz w:val="24"/>
          <w:szCs w:val="24"/>
        </w:rPr>
        <w:t xml:space="preserve">: High activity in </w:t>
      </w:r>
      <w:r>
        <w:rPr>
          <w:b/>
          <w:bCs/>
          <w:color w:val="000000"/>
          <w:sz w:val="24"/>
          <w:szCs w:val="24"/>
        </w:rPr>
        <w:t>Food and Electronics</w:t>
      </w:r>
      <w:r>
        <w:rPr>
          <w:color w:val="000000"/>
          <w:sz w:val="24"/>
          <w:szCs w:val="24"/>
        </w:rPr>
        <w:t xml:space="preserve">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UK</w:t>
      </w:r>
      <w:r>
        <w:rPr>
          <w:color w:val="000000"/>
          <w:sz w:val="24"/>
          <w:szCs w:val="24"/>
        </w:rPr>
        <w:t xml:space="preserve">: Prominent in </w:t>
      </w:r>
      <w:r>
        <w:rPr>
          <w:b/>
          <w:bCs/>
          <w:color w:val="000000"/>
          <w:sz w:val="24"/>
          <w:szCs w:val="24"/>
        </w:rPr>
        <w:t>Clothing and Furniture</w:t>
      </w:r>
      <w:r>
        <w:rPr>
          <w:color w:val="000000"/>
          <w:sz w:val="24"/>
          <w:szCs w:val="24"/>
        </w:rPr>
        <w:t xml:space="preserve">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808" w:right="1549" w:firstLine="2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Australia</w:t>
      </w:r>
      <w:r>
        <w:rPr>
          <w:color w:val="000000"/>
          <w:sz w:val="24"/>
          <w:szCs w:val="24"/>
        </w:rPr>
        <w:t xml:space="preserve">: Balanced mix, with notable </w:t>
      </w:r>
      <w:r>
        <w:rPr>
          <w:b/>
          <w:bCs/>
          <w:color w:val="000000"/>
          <w:sz w:val="24"/>
          <w:szCs w:val="24"/>
        </w:rPr>
        <w:t xml:space="preserve">Beverages and Electronics </w:t>
      </w:r>
      <w:r>
        <w:rPr>
          <w:color w:val="000000"/>
          <w:sz w:val="24"/>
          <w:szCs w:val="24"/>
        </w:rPr>
        <w:t xml:space="preserve">sales. </w:t>
      </w:r>
      <w:r>
        <w:rPr>
          <w:b/>
          <w:bCs/>
          <w:color w:val="000000"/>
          <w:sz w:val="24"/>
          <w:szCs w:val="24"/>
        </w:rPr>
        <w:t xml:space="preserve">5. Order Priority Trends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83" w:lineRule="auto"/>
        <w:ind w:left="2170" w:right="1165" w:hanging="359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High Priority Orders</w:t>
      </w:r>
      <w:r>
        <w:rPr>
          <w:color w:val="000000"/>
          <w:sz w:val="24"/>
          <w:szCs w:val="24"/>
        </w:rPr>
        <w:t xml:space="preserve">: Concentrated in </w:t>
      </w:r>
      <w:r>
        <w:rPr>
          <w:b/>
          <w:bCs/>
          <w:color w:val="000000"/>
          <w:sz w:val="24"/>
          <w:szCs w:val="24"/>
        </w:rPr>
        <w:t xml:space="preserve">Clothing (India, UK) </w:t>
      </w:r>
      <w:r>
        <w:rPr>
          <w:color w:val="000000"/>
          <w:sz w:val="24"/>
          <w:szCs w:val="24"/>
        </w:rPr>
        <w:t xml:space="preserve">and </w:t>
      </w:r>
      <w:proofErr w:type="gramStart"/>
      <w:r>
        <w:rPr>
          <w:b/>
          <w:bCs/>
          <w:color w:val="000000"/>
          <w:sz w:val="24"/>
          <w:szCs w:val="24"/>
        </w:rPr>
        <w:t>Electronics  (</w:t>
      </w:r>
      <w:proofErr w:type="gramEnd"/>
      <w:r>
        <w:rPr>
          <w:b/>
          <w:bCs/>
          <w:color w:val="000000"/>
          <w:sz w:val="24"/>
          <w:szCs w:val="24"/>
        </w:rPr>
        <w:t>Germany, USA)</w:t>
      </w:r>
      <w:r>
        <w:rPr>
          <w:color w:val="000000"/>
          <w:sz w:val="24"/>
          <w:szCs w:val="24"/>
        </w:rPr>
        <w:t xml:space="preserve">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1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Medium Priority Orders</w:t>
      </w:r>
      <w:r>
        <w:rPr>
          <w:color w:val="000000"/>
          <w:sz w:val="24"/>
          <w:szCs w:val="24"/>
        </w:rPr>
        <w:t xml:space="preserve">: Common in </w:t>
      </w:r>
      <w:r>
        <w:rPr>
          <w:b/>
          <w:bCs/>
          <w:color w:val="000000"/>
          <w:sz w:val="24"/>
          <w:szCs w:val="24"/>
        </w:rPr>
        <w:t>Furniture and Food</w:t>
      </w:r>
      <w:r>
        <w:rPr>
          <w:color w:val="000000"/>
          <w:sz w:val="24"/>
          <w:szCs w:val="24"/>
        </w:rPr>
        <w:t xml:space="preserve">. 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24"/>
          <w:szCs w:val="24"/>
        </w:rPr>
        <w:t>Low Priority Orders</w:t>
      </w:r>
      <w:r>
        <w:rPr>
          <w:color w:val="000000"/>
          <w:sz w:val="24"/>
          <w:szCs w:val="24"/>
        </w:rPr>
        <w:t xml:space="preserve">: Often linked to </w:t>
      </w:r>
      <w:r>
        <w:rPr>
          <w:b/>
          <w:bCs/>
          <w:color w:val="000000"/>
          <w:sz w:val="24"/>
          <w:szCs w:val="24"/>
        </w:rPr>
        <w:t>Beverages and Clothing</w:t>
      </w:r>
      <w:r>
        <w:rPr>
          <w:color w:val="000000"/>
          <w:sz w:val="24"/>
          <w:szCs w:val="24"/>
        </w:rPr>
        <w:t>.</w:t>
      </w:r>
    </w:p>
    <w:p w:rsidR="008B0D8A" w:rsidRDefault="00B362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right="-6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1510" cy="187515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B0D8A">
      <w:pgSz w:w="11900" w:h="16820"/>
      <w:pgMar w:top="1421" w:right="72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44F4451-F3D1-4F82-9789-B060FFEF4D10}"/>
  </w:font>
  <w:font w:name="Noto Sans Symbols">
    <w:charset w:val="00"/>
    <w:family w:val="auto"/>
    <w:pitch w:val="default"/>
    <w:embedRegular r:id="rId2" w:fontKey="{7B980454-45CA-4661-91C9-B39E33E0B3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BEE729-C3C1-4B11-BCE7-785E6A593A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5BFBA3-7552-4E73-89B4-3D8DCFFB7B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D8A"/>
    <w:rsid w:val="00562084"/>
    <w:rsid w:val="008B0D8A"/>
    <w:rsid w:val="00B3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D2FB36-00FE-4F06-BA02-B8E73A6E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2026-10-30T06:11:00Z</cp:lastPrinted>
  <dcterms:created xsi:type="dcterms:W3CDTF">2026-10-30T06:17:00Z</dcterms:created>
  <dcterms:modified xsi:type="dcterms:W3CDTF">2026-10-30T06:17:00Z</dcterms:modified>
</cp:coreProperties>
</file>