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41366" w14:textId="517B47EA" w:rsidR="00B32AD3" w:rsidRPr="00177881" w:rsidRDefault="00B32AD3" w:rsidP="00B32AD3">
      <w:pPr>
        <w:jc w:val="right"/>
        <w:rPr>
          <w:lang w:val="pl-PL"/>
        </w:rPr>
      </w:pPr>
      <w:bookmarkStart w:id="0" w:name="_Hlk63635476"/>
      <w:bookmarkEnd w:id="0"/>
      <w:r w:rsidRPr="3DFAB595">
        <w:rPr>
          <w:lang w:val="pl-PL"/>
        </w:rPr>
        <w:t>Maciej Rosoł, nr</w:t>
      </w:r>
      <w:r w:rsidR="049F4D65" w:rsidRPr="3DFAB595">
        <w:rPr>
          <w:lang w:val="pl-PL"/>
        </w:rPr>
        <w:t xml:space="preserve"> KD-247</w:t>
      </w:r>
    </w:p>
    <w:p w14:paraId="1408B9BC" w14:textId="4F02A5A0" w:rsidR="00B32AD3" w:rsidRPr="00177881" w:rsidRDefault="00B32AD3" w:rsidP="00B32AD3">
      <w:pPr>
        <w:jc w:val="right"/>
        <w:rPr>
          <w:lang w:val="pl-PL"/>
        </w:rPr>
      </w:pPr>
      <w:r w:rsidRPr="00177881">
        <w:rPr>
          <w:lang w:val="pl-PL"/>
        </w:rPr>
        <w:t>Robert Kołakowski, nr KD-278</w:t>
      </w:r>
    </w:p>
    <w:p w14:paraId="3C9328AA" w14:textId="77777777" w:rsidR="00B32AD3" w:rsidRDefault="00B32AD3" w:rsidP="00B32AD3">
      <w:pPr>
        <w:pStyle w:val="Tytu"/>
        <w:jc w:val="center"/>
        <w:rPr>
          <w:sz w:val="40"/>
          <w:szCs w:val="40"/>
        </w:rPr>
      </w:pPr>
      <w:r w:rsidRPr="00B32AD3">
        <w:rPr>
          <w:sz w:val="40"/>
          <w:szCs w:val="40"/>
        </w:rPr>
        <w:t xml:space="preserve">Biology Inspired Computations Project </w:t>
      </w:r>
    </w:p>
    <w:p w14:paraId="63F04597" w14:textId="7198369B" w:rsidR="00B32AD3" w:rsidRPr="00B32AD3" w:rsidRDefault="42BB65DF" w:rsidP="00B32AD3">
      <w:pPr>
        <w:pStyle w:val="Tytu"/>
        <w:jc w:val="center"/>
        <w:rPr>
          <w:sz w:val="40"/>
          <w:szCs w:val="40"/>
        </w:rPr>
      </w:pPr>
      <w:r w:rsidRPr="57F8C837">
        <w:rPr>
          <w:sz w:val="40"/>
          <w:szCs w:val="40"/>
        </w:rPr>
        <w:t>Final</w:t>
      </w:r>
      <w:r w:rsidR="3FBD7FD7" w:rsidRPr="57F8C837">
        <w:rPr>
          <w:sz w:val="40"/>
          <w:szCs w:val="40"/>
        </w:rPr>
        <w:t xml:space="preserve"> </w:t>
      </w:r>
      <w:r w:rsidR="00B32AD3" w:rsidRPr="57F8C837">
        <w:rPr>
          <w:sz w:val="40"/>
          <w:szCs w:val="40"/>
        </w:rPr>
        <w:t>Report</w:t>
      </w:r>
    </w:p>
    <w:p w14:paraId="7FBA2A59" w14:textId="573D8C8C" w:rsidR="231B8C72" w:rsidRDefault="00B32AD3" w:rsidP="2742C7F4">
      <w:pPr>
        <w:pStyle w:val="Podtytu"/>
        <w:jc w:val="center"/>
      </w:pPr>
      <w:r>
        <w:t xml:space="preserve">PB3. Application of the deep learning networks to recognize symbols </w:t>
      </w:r>
      <w:r w:rsidR="11243C87">
        <w:t>i</w:t>
      </w:r>
      <w:r>
        <w:t>n pictures</w:t>
      </w:r>
    </w:p>
    <w:p w14:paraId="3DFD8A2F" w14:textId="1708E705" w:rsidR="004D2BC5" w:rsidRDefault="004D2BC5" w:rsidP="57F8C837">
      <w:pPr>
        <w:pStyle w:val="Nagwek1"/>
      </w:pPr>
      <w:r>
        <w:t>Project Overview</w:t>
      </w:r>
    </w:p>
    <w:p w14:paraId="7881537F" w14:textId="21F0D615" w:rsidR="00884CEF" w:rsidRDefault="004D2BC5" w:rsidP="56FC2E62">
      <w:pPr>
        <w:jc w:val="both"/>
      </w:pPr>
      <w:r>
        <w:t xml:space="preserve">The aim of the project is to </w:t>
      </w:r>
      <w:r w:rsidR="003E67F3">
        <w:t>design</w:t>
      </w:r>
      <w:r w:rsidR="00F67DEA">
        <w:t xml:space="preserve"> and </w:t>
      </w:r>
      <w:r w:rsidR="003E67F3">
        <w:t>instantiate</w:t>
      </w:r>
      <w:r w:rsidR="00F67DEA">
        <w:t xml:space="preserve"> </w:t>
      </w:r>
      <w:r w:rsidR="00C82474">
        <w:t>two</w:t>
      </w:r>
      <w:r w:rsidR="00F67DEA">
        <w:t xml:space="preserve"> deep network architecture</w:t>
      </w:r>
      <w:r w:rsidR="00750D1E">
        <w:t>s</w:t>
      </w:r>
      <w:r w:rsidR="00F67DEA">
        <w:t xml:space="preserve"> that can be used for recognition of </w:t>
      </w:r>
      <w:r w:rsidR="006C5B5F">
        <w:t xml:space="preserve">the </w:t>
      </w:r>
      <w:r w:rsidR="007379E6">
        <w:t>predefined</w:t>
      </w:r>
      <w:r w:rsidR="00F67DEA">
        <w:t xml:space="preserve"> objects </w:t>
      </w:r>
      <w:r w:rsidR="00BC34A4">
        <w:t xml:space="preserve">in </w:t>
      </w:r>
      <w:r w:rsidR="00F67DEA">
        <w:t xml:space="preserve">images. </w:t>
      </w:r>
      <w:r w:rsidR="00117D1E">
        <w:t>T</w:t>
      </w:r>
      <w:r w:rsidR="00F67DEA">
        <w:t xml:space="preserve">he selected </w:t>
      </w:r>
      <w:r w:rsidR="00110B08">
        <w:t>models</w:t>
      </w:r>
      <w:r w:rsidR="00117D1E">
        <w:t xml:space="preserve"> </w:t>
      </w:r>
      <w:r w:rsidR="00A43B66">
        <w:t>are to</w:t>
      </w:r>
      <w:r w:rsidR="00262737">
        <w:t xml:space="preserve"> use</w:t>
      </w:r>
      <w:r w:rsidR="00A43B66">
        <w:t xml:space="preserve"> chosen optimizati</w:t>
      </w:r>
      <w:r w:rsidR="00262737">
        <w:t>on</w:t>
      </w:r>
      <w:r w:rsidR="00A43B66">
        <w:t xml:space="preserve"> </w:t>
      </w:r>
      <w:r w:rsidR="00884CEF">
        <w:t>algorithm</w:t>
      </w:r>
      <w:r w:rsidR="00262737">
        <w:t xml:space="preserve">s that could allow </w:t>
      </w:r>
      <w:r w:rsidR="00963FC8">
        <w:t>time-</w:t>
      </w:r>
      <w:r w:rsidR="00D53E36">
        <w:t>efficient training</w:t>
      </w:r>
      <w:r w:rsidR="00963FC8">
        <w:t xml:space="preserve"> of the networks.</w:t>
      </w:r>
      <w:r w:rsidR="003C0B55">
        <w:t xml:space="preserve"> </w:t>
      </w:r>
      <w:r w:rsidR="00F96974">
        <w:t>Moreover, t</w:t>
      </w:r>
      <w:r w:rsidR="00720672">
        <w:t>rained</w:t>
      </w:r>
      <w:r w:rsidR="001B73A0">
        <w:t xml:space="preserve"> neural network</w:t>
      </w:r>
      <w:r w:rsidR="00A114DF">
        <w:t xml:space="preserve"> </w:t>
      </w:r>
      <w:r w:rsidR="003C0B55">
        <w:t xml:space="preserve">classifiers will </w:t>
      </w:r>
      <w:r w:rsidR="00B449AF">
        <w:t xml:space="preserve">undergo the assessment to verify their accuracy </w:t>
      </w:r>
      <w:r w:rsidR="00D30471">
        <w:t xml:space="preserve">and classification capabilities. Afterwards the </w:t>
      </w:r>
      <w:r w:rsidR="00E336C7">
        <w:t xml:space="preserve">quality </w:t>
      </w:r>
      <w:r w:rsidR="00D30471">
        <w:t xml:space="preserve">comparison is to be made to </w:t>
      </w:r>
      <w:r w:rsidR="00910858">
        <w:t xml:space="preserve">enable </w:t>
      </w:r>
      <w:r w:rsidR="00D30471">
        <w:t>select</w:t>
      </w:r>
      <w:r w:rsidR="00910858">
        <w:t>ion of</w:t>
      </w:r>
      <w:r w:rsidR="00D30471">
        <w:t xml:space="preserve"> more suitable architecture in the </w:t>
      </w:r>
      <w:r w:rsidR="009C332D">
        <w:t>given task.</w:t>
      </w:r>
    </w:p>
    <w:p w14:paraId="1A1B59BD" w14:textId="77777777" w:rsidR="00C87062" w:rsidRDefault="00C87062" w:rsidP="00C87062">
      <w:pPr>
        <w:pStyle w:val="Nagwek1"/>
      </w:pPr>
      <w:r>
        <w:t>Environment and tools</w:t>
      </w:r>
    </w:p>
    <w:p w14:paraId="264E6B8C" w14:textId="77777777" w:rsidR="00C87062" w:rsidRDefault="00C87062" w:rsidP="00C87062">
      <w:pPr>
        <w:jc w:val="both"/>
      </w:pPr>
      <w:r>
        <w:t>Foreseen implementation of the CNN classifier will use Python as a core and pythonic solutions that simplify deep neural network design and instantiation. Initial list of software packages and platforms to be used include:</w:t>
      </w:r>
    </w:p>
    <w:p w14:paraId="2980A311" w14:textId="71DFF116" w:rsidR="00C87062" w:rsidRDefault="00C87062" w:rsidP="00631FEE">
      <w:pPr>
        <w:pStyle w:val="Akapitzlist"/>
        <w:numPr>
          <w:ilvl w:val="0"/>
          <w:numId w:val="15"/>
        </w:numPr>
        <w:jc w:val="both"/>
      </w:pPr>
      <w:proofErr w:type="spellStart"/>
      <w:r>
        <w:t>Tensorflow</w:t>
      </w:r>
      <w:proofErr w:type="spellEnd"/>
      <w:r>
        <w:t xml:space="preserve"> – end-to-end machine learning platform</w:t>
      </w:r>
      <w:r w:rsidR="00152C86">
        <w:t>,</w:t>
      </w:r>
    </w:p>
    <w:p w14:paraId="46FC8869" w14:textId="2707C14D" w:rsidR="00C87062" w:rsidRDefault="00C87062" w:rsidP="00631FEE">
      <w:pPr>
        <w:pStyle w:val="Akapitzlist"/>
        <w:numPr>
          <w:ilvl w:val="0"/>
          <w:numId w:val="15"/>
        </w:numPr>
        <w:spacing w:after="0"/>
        <w:jc w:val="both"/>
        <w:rPr>
          <w:rFonts w:eastAsiaTheme="minorEastAsia"/>
        </w:rPr>
      </w:pPr>
      <w:proofErr w:type="spellStart"/>
      <w:r>
        <w:t>Keras</w:t>
      </w:r>
      <w:proofErr w:type="spellEnd"/>
      <w:r>
        <w:t xml:space="preserve"> - python-based deep learning framework which provides APIs for creating Deep Neural Networks thus simplifying and accelerating its deployment. In the developed solution </w:t>
      </w:r>
      <w:proofErr w:type="spellStart"/>
      <w:r>
        <w:t>Keras</w:t>
      </w:r>
      <w:proofErr w:type="spellEnd"/>
      <w:r>
        <w:t xml:space="preserve"> will use </w:t>
      </w:r>
      <w:proofErr w:type="spellStart"/>
      <w:r>
        <w:t>Tensorflow</w:t>
      </w:r>
      <w:proofErr w:type="spellEnd"/>
      <w:r>
        <w:t xml:space="preserve"> as the backend</w:t>
      </w:r>
      <w:r w:rsidR="008C4E26">
        <w:t>,</w:t>
      </w:r>
    </w:p>
    <w:p w14:paraId="6109F7B0" w14:textId="68D3DCA9" w:rsidR="00C87062" w:rsidRDefault="00C87062" w:rsidP="00631FEE">
      <w:pPr>
        <w:pStyle w:val="Akapitzlist"/>
        <w:numPr>
          <w:ilvl w:val="0"/>
          <w:numId w:val="15"/>
        </w:numPr>
        <w:jc w:val="both"/>
      </w:pPr>
      <w:r>
        <w:t>NumPy – package for handling multidimensional arrays and matrices</w:t>
      </w:r>
      <w:r w:rsidR="008C4E26">
        <w:t>,</w:t>
      </w:r>
    </w:p>
    <w:p w14:paraId="56700915" w14:textId="3CDAFA5E" w:rsidR="00C87062" w:rsidRDefault="00C87062" w:rsidP="00631FEE">
      <w:pPr>
        <w:pStyle w:val="Akapitzlist"/>
        <w:numPr>
          <w:ilvl w:val="0"/>
          <w:numId w:val="15"/>
        </w:numPr>
        <w:jc w:val="both"/>
      </w:pPr>
      <w:r>
        <w:t>Seaborn/matplotlib - data visualization tools</w:t>
      </w:r>
      <w:r w:rsidR="008C4E26">
        <w:t>,</w:t>
      </w:r>
    </w:p>
    <w:p w14:paraId="231944EB" w14:textId="22C53E07" w:rsidR="00C87062" w:rsidRDefault="00C87062" w:rsidP="00631FEE">
      <w:pPr>
        <w:pStyle w:val="Akapitzlist"/>
        <w:numPr>
          <w:ilvl w:val="0"/>
          <w:numId w:val="15"/>
        </w:numPr>
        <w:jc w:val="both"/>
      </w:pPr>
      <w:proofErr w:type="spellStart"/>
      <w:r>
        <w:t>sklearn</w:t>
      </w:r>
      <w:proofErr w:type="spellEnd"/>
      <w:r>
        <w:t xml:space="preserve"> – package providing multiple ML-related methods and classes</w:t>
      </w:r>
      <w:r w:rsidR="008C4E26">
        <w:t>.</w:t>
      </w:r>
    </w:p>
    <w:p w14:paraId="1B75C07E" w14:textId="1E739EA0" w:rsidR="00C87062" w:rsidRDefault="00C87062" w:rsidP="00C87062">
      <w:pPr>
        <w:jc w:val="both"/>
      </w:pPr>
      <w:r>
        <w:t>The initial selection of the software tools was based on the provided capabilities, simplicity as well as other representative factors such as e.g.</w:t>
      </w:r>
      <w:r w:rsidR="702E0C2A">
        <w:t>,</w:t>
      </w:r>
      <w:r>
        <w:t xml:space="preserve"> popularity of usage in classification tasks. For instance, </w:t>
      </w:r>
      <w:proofErr w:type="spellStart"/>
      <w:r>
        <w:t>Keras</w:t>
      </w:r>
      <w:proofErr w:type="spellEnd"/>
      <w:r>
        <w:t xml:space="preserve"> interface offers readymade building blocks thus lowering the entry barrier and increasing speed of implementation of deep-learning architectures. Moreover, </w:t>
      </w:r>
      <w:proofErr w:type="spellStart"/>
      <w:r>
        <w:t>Keras</w:t>
      </w:r>
      <w:proofErr w:type="spellEnd"/>
      <w:r>
        <w:t xml:space="preserve"> is a solution that is used widely in research community which include </w:t>
      </w:r>
      <w:proofErr w:type="spellStart"/>
      <w:r>
        <w:t>i.a.</w:t>
      </w:r>
      <w:proofErr w:type="spellEnd"/>
      <w:r>
        <w:t xml:space="preserve"> CERN, NASA or NIH.</w:t>
      </w:r>
    </w:p>
    <w:p w14:paraId="0F666271" w14:textId="77777777" w:rsidR="00C87062" w:rsidRDefault="00C87062" w:rsidP="00C87062">
      <w:pPr>
        <w:jc w:val="both"/>
      </w:pPr>
      <w:r>
        <w:t xml:space="preserve">The other solution which was considered was </w:t>
      </w:r>
      <w:proofErr w:type="spellStart"/>
      <w:r>
        <w:t>PyTorch</w:t>
      </w:r>
      <w:proofErr w:type="spellEnd"/>
      <w:r>
        <w:t xml:space="preserve">. However, despite several methods for implementation of DNN solutions, it possesses some drawbacks in comparison to </w:t>
      </w:r>
      <w:proofErr w:type="spellStart"/>
      <w:r>
        <w:t>Keras</w:t>
      </w:r>
      <w:proofErr w:type="spellEnd"/>
      <w:r>
        <w:t xml:space="preserve"> with </w:t>
      </w:r>
      <w:proofErr w:type="spellStart"/>
      <w:r>
        <w:t>Tensorflow</w:t>
      </w:r>
      <w:proofErr w:type="spellEnd"/>
      <w:r>
        <w:t xml:space="preserve"> backend, which include:</w:t>
      </w:r>
    </w:p>
    <w:p w14:paraId="65DB3329" w14:textId="77777777" w:rsidR="00C87062" w:rsidRDefault="00C87062" w:rsidP="00C87062">
      <w:pPr>
        <w:pStyle w:val="Akapitzlist"/>
        <w:numPr>
          <w:ilvl w:val="0"/>
          <w:numId w:val="14"/>
        </w:numPr>
        <w:rPr>
          <w:rFonts w:eastAsiaTheme="minorEastAsia"/>
        </w:rPr>
      </w:pPr>
      <w:r>
        <w:t>Low level API – more complex definition of network architecture</w:t>
      </w:r>
    </w:p>
    <w:p w14:paraId="254688E2" w14:textId="77777777" w:rsidR="00C87062" w:rsidRDefault="00C87062" w:rsidP="00C87062">
      <w:pPr>
        <w:pStyle w:val="Akapitzlist"/>
        <w:numPr>
          <w:ilvl w:val="0"/>
          <w:numId w:val="14"/>
        </w:numPr>
      </w:pPr>
      <w:r>
        <w:t>Lower readability and concision</w:t>
      </w:r>
    </w:p>
    <w:p w14:paraId="1DFE098A" w14:textId="77777777" w:rsidR="00C87062" w:rsidRDefault="00C87062" w:rsidP="00C87062">
      <w:pPr>
        <w:pStyle w:val="Akapitzlist"/>
        <w:numPr>
          <w:ilvl w:val="0"/>
          <w:numId w:val="14"/>
        </w:numPr>
      </w:pPr>
      <w:r>
        <w:t>Harder debugging</w:t>
      </w:r>
    </w:p>
    <w:p w14:paraId="35C0B8E4" w14:textId="77777777" w:rsidR="00C87062" w:rsidRDefault="00C87062" w:rsidP="00C87062">
      <w:pPr>
        <w:jc w:val="both"/>
      </w:pPr>
      <w:r>
        <w:t xml:space="preserve">On the other hand, </w:t>
      </w:r>
      <w:proofErr w:type="spellStart"/>
      <w:r>
        <w:t>PyTorch</w:t>
      </w:r>
      <w:proofErr w:type="spellEnd"/>
      <w:r>
        <w:t xml:space="preserve"> performs considerably better when dealing with very large datasets. Nonetheless, the object recognition tasks will be realized using a relatively small set of images and less “production-like” environment, hence </w:t>
      </w:r>
      <w:proofErr w:type="spellStart"/>
      <w:r>
        <w:t>Keras</w:t>
      </w:r>
      <w:proofErr w:type="spellEnd"/>
      <w:r>
        <w:t xml:space="preserve"> seems to be the optimal solution.</w:t>
      </w:r>
    </w:p>
    <w:p w14:paraId="3D81E0CA" w14:textId="77777777" w:rsidR="00C87062" w:rsidRDefault="00C87062" w:rsidP="00C87062">
      <w:pPr>
        <w:pStyle w:val="Nagwek1"/>
      </w:pPr>
      <w:r>
        <w:lastRenderedPageBreak/>
        <w:t>Dataset and classes</w:t>
      </w:r>
    </w:p>
    <w:p w14:paraId="74E281AF" w14:textId="631A4FF1" w:rsidR="00A574E8" w:rsidRDefault="00C87062" w:rsidP="00C87062">
      <w:pPr>
        <w:jc w:val="both"/>
      </w:pPr>
      <w:r>
        <w:t xml:space="preserve">The chosen dataset </w:t>
      </w:r>
      <w:r w:rsidRPr="0473F545">
        <w:rPr>
          <w:i/>
          <w:iCs/>
        </w:rPr>
        <w:t xml:space="preserve">is the Linnaeus 5 dataset, </w:t>
      </w:r>
      <w:r w:rsidRPr="0473F545">
        <w:t xml:space="preserve">which contains 8000 RGB pictures of size of 256 by 256 pixels that are grouped into five equipotent sets, where each represents one of the class: </w:t>
      </w:r>
      <w:r>
        <w:t>berry, bird, dog, flower and other (for the negative set). The dataset can be downloaded from [</w:t>
      </w:r>
      <w:r w:rsidR="00262C35">
        <w:fldChar w:fldCharType="begin"/>
      </w:r>
      <w:r w:rsidR="00262C35">
        <w:instrText xml:space="preserve"> REF _Ref59794151 \r \h </w:instrText>
      </w:r>
      <w:r w:rsidR="00262C35">
        <w:fldChar w:fldCharType="separate"/>
      </w:r>
      <w:r w:rsidR="00F617CD">
        <w:t>1</w:t>
      </w:r>
      <w:r w:rsidR="00262C35">
        <w:fldChar w:fldCharType="end"/>
      </w:r>
      <w:r>
        <w:t>].</w:t>
      </w:r>
      <w:r w:rsidR="00BA0079">
        <w:t xml:space="preserve"> Exemplary image from each class has been presented in </w:t>
      </w:r>
      <w:r w:rsidR="00AB27A6">
        <w:t>F</w:t>
      </w:r>
      <w:r w:rsidR="00BA0079">
        <w:t>ig</w:t>
      </w:r>
      <w:r w:rsidR="00AB27A6">
        <w:t>.</w:t>
      </w:r>
      <w:r w:rsidR="00BA0079">
        <w:t xml:space="preserve"> 1.</w:t>
      </w:r>
    </w:p>
    <w:p w14:paraId="167EFBD2" w14:textId="0D2BC534" w:rsidR="00BA0079" w:rsidRDefault="00D16EE5" w:rsidP="002F17C7">
      <w:pPr>
        <w:jc w:val="center"/>
      </w:pPr>
      <w:r>
        <w:rPr>
          <w:noProof/>
        </w:rPr>
        <w:drawing>
          <wp:inline distT="0" distB="0" distL="0" distR="0" wp14:anchorId="08E19F81" wp14:editId="7125CFEC">
            <wp:extent cx="4952998" cy="10287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pic:nvPicPr>
                  <pic:blipFill>
                    <a:blip r:embed="rId9">
                      <a:extLst>
                        <a:ext uri="{28A0092B-C50C-407E-A947-70E740481C1C}">
                          <a14:useLocalDpi xmlns:a14="http://schemas.microsoft.com/office/drawing/2010/main" val="0"/>
                        </a:ext>
                      </a:extLst>
                    </a:blip>
                    <a:stretch>
                      <a:fillRect/>
                    </a:stretch>
                  </pic:blipFill>
                  <pic:spPr>
                    <a:xfrm>
                      <a:off x="0" y="0"/>
                      <a:ext cx="4952998" cy="1028700"/>
                    </a:xfrm>
                    <a:prstGeom prst="rect">
                      <a:avLst/>
                    </a:prstGeom>
                  </pic:spPr>
                </pic:pic>
              </a:graphicData>
            </a:graphic>
          </wp:inline>
        </w:drawing>
      </w:r>
    </w:p>
    <w:p w14:paraId="606496CA" w14:textId="0882C327" w:rsidR="00532CEC" w:rsidRDefault="00BA0079" w:rsidP="002F17C7">
      <w:pPr>
        <w:jc w:val="center"/>
      </w:pPr>
      <w:r>
        <w:t>Fig</w:t>
      </w:r>
      <w:r w:rsidR="00AB27A6">
        <w:t>.</w:t>
      </w:r>
      <w:r>
        <w:t xml:space="preserve"> 1. </w:t>
      </w:r>
      <w:r w:rsidR="00791573">
        <w:t>Images belonging to classes: berry, bird, dog,</w:t>
      </w:r>
      <w:r w:rsidR="006E72BB">
        <w:t xml:space="preserve"> flower,</w:t>
      </w:r>
      <w:r w:rsidR="00791573">
        <w:t xml:space="preserve"> other (f</w:t>
      </w:r>
      <w:r>
        <w:t>rom left to right</w:t>
      </w:r>
      <w:r w:rsidR="00791573">
        <w:t>).</w:t>
      </w:r>
    </w:p>
    <w:p w14:paraId="37C29388" w14:textId="0C0CE2D9" w:rsidR="00884CEF" w:rsidRDefault="00884CEF" w:rsidP="002F17C7">
      <w:pPr>
        <w:pStyle w:val="Nagwek1"/>
      </w:pPr>
      <w:r>
        <w:t>Architecture overview</w:t>
      </w:r>
    </w:p>
    <w:p w14:paraId="03E2756E" w14:textId="6DBE4DAB" w:rsidR="2709622E" w:rsidRDefault="08440336" w:rsidP="56FC2E62">
      <w:pPr>
        <w:jc w:val="both"/>
      </w:pPr>
      <w:r>
        <w:t xml:space="preserve">The designed classifiers will </w:t>
      </w:r>
      <w:r w:rsidR="63BA950D">
        <w:t>utiliz</w:t>
      </w:r>
      <w:r>
        <w:t xml:space="preserve">e </w:t>
      </w:r>
      <w:r w:rsidR="4C20F2B2">
        <w:t>C</w:t>
      </w:r>
      <w:r>
        <w:t xml:space="preserve">onvolutional </w:t>
      </w:r>
      <w:r w:rsidR="7F4B7688">
        <w:t>N</w:t>
      </w:r>
      <w:r>
        <w:t xml:space="preserve">eural </w:t>
      </w:r>
      <w:r w:rsidR="5A5D65A8">
        <w:t>N</w:t>
      </w:r>
      <w:r>
        <w:t>etwork</w:t>
      </w:r>
      <w:r w:rsidR="4E4BC5ED">
        <w:t xml:space="preserve"> (CNN</w:t>
      </w:r>
      <w:r w:rsidR="11DBD227">
        <w:t>)</w:t>
      </w:r>
      <w:r w:rsidR="40924CBC">
        <w:t xml:space="preserve"> </w:t>
      </w:r>
      <w:r w:rsidR="339A3815">
        <w:t>architecture</w:t>
      </w:r>
      <w:r w:rsidR="3C5EE534">
        <w:t xml:space="preserve"> </w:t>
      </w:r>
      <w:r w:rsidR="40924CBC">
        <w:t xml:space="preserve">as the basis. </w:t>
      </w:r>
      <w:r w:rsidR="493A238B">
        <w:t>O</w:t>
      </w:r>
      <w:r w:rsidR="40924CBC">
        <w:t xml:space="preserve">ptimizers that </w:t>
      </w:r>
      <w:r w:rsidR="06451371">
        <w:t xml:space="preserve">are </w:t>
      </w:r>
      <w:r w:rsidR="2C3D8F33">
        <w:t xml:space="preserve">considered </w:t>
      </w:r>
      <w:r w:rsidR="40924CBC">
        <w:t>to be</w:t>
      </w:r>
      <w:r w:rsidR="5D05F4E6">
        <w:t xml:space="preserve"> used during the training of the netwo</w:t>
      </w:r>
      <w:r w:rsidR="74C28291">
        <w:t xml:space="preserve">rks </w:t>
      </w:r>
      <w:r w:rsidR="5D05F4E6">
        <w:t>include</w:t>
      </w:r>
      <w:r w:rsidR="218D3E5A">
        <w:t xml:space="preserve"> stochastic gradient descent</w:t>
      </w:r>
      <w:r w:rsidR="2228EDDE">
        <w:t xml:space="preserve"> or</w:t>
      </w:r>
      <w:r w:rsidR="218D3E5A">
        <w:t xml:space="preserve"> Adaptive Moment Estimation</w:t>
      </w:r>
      <w:r w:rsidR="39391BF5">
        <w:t xml:space="preserve"> (ADAM</w:t>
      </w:r>
      <w:r w:rsidR="218D3E5A">
        <w:t>)</w:t>
      </w:r>
      <w:r w:rsidR="402FFC96">
        <w:t>. The initial selection has been based on the frequency of exploitati</w:t>
      </w:r>
      <w:r w:rsidR="0246DD61">
        <w:t xml:space="preserve">on as well as achieved results </w:t>
      </w:r>
      <w:r w:rsidR="39FE8EC4">
        <w:t xml:space="preserve">and </w:t>
      </w:r>
      <w:r w:rsidR="0246DD61">
        <w:t>convergence</w:t>
      </w:r>
      <w:r w:rsidR="2F86AD41">
        <w:t xml:space="preserve"> time.</w:t>
      </w:r>
      <w:r w:rsidR="440017C6">
        <w:t xml:space="preserve"> Most </w:t>
      </w:r>
      <w:r w:rsidR="2A6BC4AD">
        <w:t>probably</w:t>
      </w:r>
      <w:r w:rsidR="440017C6">
        <w:t xml:space="preserve">, the designed architecture will utilize </w:t>
      </w:r>
      <w:r w:rsidR="3DD3613C">
        <w:t>R</w:t>
      </w:r>
      <w:r w:rsidR="60C20E37">
        <w:t xml:space="preserve">ectified </w:t>
      </w:r>
      <w:r w:rsidR="381250FE">
        <w:t>L</w:t>
      </w:r>
      <w:r w:rsidR="60C20E37">
        <w:t xml:space="preserve">inear </w:t>
      </w:r>
      <w:r w:rsidR="537AC082">
        <w:t>U</w:t>
      </w:r>
      <w:r w:rsidR="60C20E37">
        <w:t>nit (</w:t>
      </w:r>
      <w:proofErr w:type="spellStart"/>
      <w:r w:rsidR="440017C6">
        <w:t>ReLU</w:t>
      </w:r>
      <w:proofErr w:type="spellEnd"/>
      <w:r w:rsidR="151B3CCC">
        <w:t>)</w:t>
      </w:r>
      <w:r w:rsidR="440017C6">
        <w:t xml:space="preserve"> activation function in dense layers</w:t>
      </w:r>
      <w:r w:rsidR="2709622E">
        <w:t xml:space="preserve"> due </w:t>
      </w:r>
      <w:r w:rsidR="3FF40A7E">
        <w:t xml:space="preserve">to proven faster </w:t>
      </w:r>
      <w:r w:rsidR="3D2B99B0">
        <w:t>convergence and computational efficiency (in comparison to sigmoid like functions)</w:t>
      </w:r>
      <w:r w:rsidR="63036663">
        <w:t xml:space="preserve"> </w:t>
      </w:r>
      <w:r w:rsidR="59195396">
        <w:t>[</w:t>
      </w:r>
      <w:r>
        <w:fldChar w:fldCharType="begin"/>
      </w:r>
      <w:r>
        <w:instrText xml:space="preserve"> REF _Ref59794232 \r \h </w:instrText>
      </w:r>
      <w:r>
        <w:fldChar w:fldCharType="separate"/>
      </w:r>
      <w:r w:rsidR="00F617CD">
        <w:t>2</w:t>
      </w:r>
      <w:r>
        <w:fldChar w:fldCharType="end"/>
      </w:r>
      <w:r w:rsidR="59195396">
        <w:t>]</w:t>
      </w:r>
      <w:r w:rsidR="3D2B99B0">
        <w:t>.</w:t>
      </w:r>
      <w:r w:rsidR="0D6779EE">
        <w:t xml:space="preserve"> The output layer will use the </w:t>
      </w:r>
      <w:proofErr w:type="spellStart"/>
      <w:r w:rsidR="0D6779EE">
        <w:t>Softmax</w:t>
      </w:r>
      <w:proofErr w:type="spellEnd"/>
      <w:r w:rsidR="0D6779EE">
        <w:t xml:space="preserve"> activation function, so the output values will determine the probability of the image belonging to each class</w:t>
      </w:r>
      <w:r w:rsidR="68AD411E">
        <w:t>.</w:t>
      </w:r>
    </w:p>
    <w:p w14:paraId="705C0290" w14:textId="5D843129" w:rsidR="4266BAF3" w:rsidRDefault="4266BAF3" w:rsidP="0473F545">
      <w:pPr>
        <w:jc w:val="both"/>
      </w:pPr>
      <w:r>
        <w:t xml:space="preserve">Two well-known CNN architectures have been chosen </w:t>
      </w:r>
      <w:r w:rsidR="59B09F27">
        <w:t>for the classification task</w:t>
      </w:r>
      <w:r w:rsidR="55164BFD">
        <w:t xml:space="preserve">: </w:t>
      </w:r>
      <w:proofErr w:type="spellStart"/>
      <w:r w:rsidR="57E3CE4F">
        <w:t>MobileNet</w:t>
      </w:r>
      <w:proofErr w:type="spellEnd"/>
      <w:r w:rsidR="62153E32">
        <w:t xml:space="preserve"> and Resnet50</w:t>
      </w:r>
      <w:r w:rsidR="5B80D085">
        <w:t>.</w:t>
      </w:r>
    </w:p>
    <w:p w14:paraId="41602A22" w14:textId="544F3B1D" w:rsidR="57E3CE4F" w:rsidRDefault="57E3CE4F" w:rsidP="57F8C837">
      <w:pPr>
        <w:pStyle w:val="Nagwek2"/>
      </w:pPr>
      <w:proofErr w:type="spellStart"/>
      <w:r>
        <w:t>MobileNet</w:t>
      </w:r>
      <w:proofErr w:type="spellEnd"/>
    </w:p>
    <w:p w14:paraId="17C7D724" w14:textId="50755347" w:rsidR="6548479C" w:rsidRDefault="6548479C" w:rsidP="002F17C7">
      <w:pPr>
        <w:jc w:val="both"/>
      </w:pPr>
      <w:proofErr w:type="spellStart"/>
      <w:r>
        <w:t>MobileNets</w:t>
      </w:r>
      <w:proofErr w:type="spellEnd"/>
      <w:r w:rsidR="00463291">
        <w:t xml:space="preserve"> [</w:t>
      </w:r>
      <w:r>
        <w:fldChar w:fldCharType="begin"/>
      </w:r>
      <w:r>
        <w:instrText xml:space="preserve"> REF _Ref59794373 \r \h </w:instrText>
      </w:r>
      <w:r>
        <w:fldChar w:fldCharType="separate"/>
      </w:r>
      <w:r w:rsidR="00F617CD">
        <w:t>3</w:t>
      </w:r>
      <w:r>
        <w:fldChar w:fldCharType="end"/>
      </w:r>
      <w:r w:rsidR="00463291">
        <w:t>]</w:t>
      </w:r>
      <w:r>
        <w:t xml:space="preserve"> are small, low-latency, low-power </w:t>
      </w:r>
      <w:r w:rsidR="5D05E3CA">
        <w:t xml:space="preserve">CNN </w:t>
      </w:r>
      <w:r>
        <w:t xml:space="preserve">models </w:t>
      </w:r>
      <w:r w:rsidR="36188BB6">
        <w:t xml:space="preserve">which </w:t>
      </w:r>
      <w:r w:rsidR="623AF82A">
        <w:t xml:space="preserve">enable </w:t>
      </w:r>
      <w:r w:rsidR="0BF7FCAB">
        <w:t xml:space="preserve">robust </w:t>
      </w:r>
      <w:r>
        <w:t>parameteriz</w:t>
      </w:r>
      <w:r w:rsidR="5FF4F56B">
        <w:t>ation</w:t>
      </w:r>
      <w:r>
        <w:t xml:space="preserve"> to </w:t>
      </w:r>
      <w:r w:rsidR="156AFE4F">
        <w:t xml:space="preserve">enable </w:t>
      </w:r>
      <w:r w:rsidR="24BDD922">
        <w:t xml:space="preserve">operation in environments with </w:t>
      </w:r>
      <w:r>
        <w:t>resource constraints</w:t>
      </w:r>
      <w:r w:rsidR="033F9F67">
        <w:t xml:space="preserve"> </w:t>
      </w:r>
      <w:r w:rsidR="75390D27">
        <w:t>e.g.</w:t>
      </w:r>
      <w:r w:rsidR="2AC78ED0">
        <w:t>,</w:t>
      </w:r>
      <w:r w:rsidR="033F9F67">
        <w:t xml:space="preserve"> mobile devices</w:t>
      </w:r>
      <w:r>
        <w:t xml:space="preserve">. </w:t>
      </w:r>
      <w:r w:rsidR="248E86B1">
        <w:t xml:space="preserve">In addition to classification </w:t>
      </w:r>
      <w:r w:rsidR="1C57DE88">
        <w:t>tasks,</w:t>
      </w:r>
      <w:r w:rsidR="248E86B1">
        <w:t xml:space="preserve"> t</w:t>
      </w:r>
      <w:r>
        <w:t xml:space="preserve">hey can be </w:t>
      </w:r>
      <w:r w:rsidR="70904D03">
        <w:t>utilized</w:t>
      </w:r>
      <w:r>
        <w:t xml:space="preserve"> </w:t>
      </w:r>
      <w:r w:rsidR="629211FF">
        <w:t>for object</w:t>
      </w:r>
      <w:r>
        <w:t xml:space="preserve"> detection, embeddings and segmentation</w:t>
      </w:r>
      <w:r w:rsidR="1EF52D76">
        <w:t xml:space="preserve">, which is a feature typical for </w:t>
      </w:r>
      <w:r>
        <w:t>large scale models, such as Inception</w:t>
      </w:r>
      <w:r w:rsidR="57337C43">
        <w:t xml:space="preserve"> or </w:t>
      </w:r>
      <w:proofErr w:type="spellStart"/>
      <w:r w:rsidR="57337C43">
        <w:t>Xception</w:t>
      </w:r>
      <w:proofErr w:type="spellEnd"/>
      <w:r w:rsidR="57337C43">
        <w:t xml:space="preserve">. </w:t>
      </w:r>
    </w:p>
    <w:p w14:paraId="0FD6B8C8" w14:textId="278F41CB" w:rsidR="0564F5F4" w:rsidRDefault="57337C43" w:rsidP="00631FEE">
      <w:pPr>
        <w:jc w:val="both"/>
        <w:rPr>
          <w:rFonts w:ascii="Calibri" w:eastAsia="Calibri" w:hAnsi="Calibri" w:cs="Calibri"/>
        </w:rPr>
      </w:pPr>
      <w:r>
        <w:t xml:space="preserve">The main building blocks of </w:t>
      </w:r>
      <w:proofErr w:type="spellStart"/>
      <w:r w:rsidR="3211B563">
        <w:t>MobileNets</w:t>
      </w:r>
      <w:proofErr w:type="spellEnd"/>
      <w:r w:rsidR="3211B563">
        <w:t xml:space="preserve"> </w:t>
      </w:r>
      <w:r w:rsidR="51511801">
        <w:t xml:space="preserve">are </w:t>
      </w:r>
      <w:proofErr w:type="spellStart"/>
      <w:r w:rsidR="3211B563">
        <w:t>depthwise</w:t>
      </w:r>
      <w:proofErr w:type="spellEnd"/>
      <w:r w:rsidR="3211B563">
        <w:t xml:space="preserve"> separable convolutions</w:t>
      </w:r>
      <w:r w:rsidR="00832AF8">
        <w:t xml:space="preserve"> [</w:t>
      </w:r>
      <w:r w:rsidR="00631FEE">
        <w:fldChar w:fldCharType="begin"/>
      </w:r>
      <w:r w:rsidR="00631FEE">
        <w:instrText xml:space="preserve"> REF _Ref64292353 \r \h </w:instrText>
      </w:r>
      <w:r w:rsidR="00631FEE">
        <w:fldChar w:fldCharType="separate"/>
      </w:r>
      <w:r w:rsidR="00F617CD">
        <w:t>4</w:t>
      </w:r>
      <w:r w:rsidR="00631FEE">
        <w:fldChar w:fldCharType="end"/>
      </w:r>
      <w:r w:rsidR="00832AF8">
        <w:t>]</w:t>
      </w:r>
      <w:r w:rsidR="3BF71583">
        <w:t xml:space="preserve"> presented in </w:t>
      </w:r>
      <w:r w:rsidR="00EB0296">
        <w:t>F</w:t>
      </w:r>
      <w:r w:rsidR="3BF71583">
        <w:t>ig</w:t>
      </w:r>
      <w:r w:rsidR="00EB0296">
        <w:t>.</w:t>
      </w:r>
      <w:r w:rsidR="3BF71583">
        <w:t xml:space="preserve"> </w:t>
      </w:r>
      <w:r w:rsidR="00EB0296">
        <w:t>2</w:t>
      </w:r>
      <w:r w:rsidR="3BF71583">
        <w:t>.</w:t>
      </w:r>
      <w:r w:rsidR="3274F0DF">
        <w:t xml:space="preserve"> </w:t>
      </w:r>
      <w:proofErr w:type="spellStart"/>
      <w:r w:rsidR="067F9CB8">
        <w:t>Depthwise</w:t>
      </w:r>
      <w:proofErr w:type="spellEnd"/>
      <w:r w:rsidR="067F9CB8">
        <w:t xml:space="preserve"> Separable Convolution </w:t>
      </w:r>
      <w:r w:rsidR="057E68D2">
        <w:t>consists of</w:t>
      </w:r>
      <w:r w:rsidR="067F9CB8">
        <w:t xml:space="preserve"> two steps</w:t>
      </w:r>
      <w:r w:rsidR="296CD050">
        <w:t xml:space="preserve">. </w:t>
      </w:r>
      <w:r w:rsidR="3068F5C8">
        <w:t xml:space="preserve">Frist, </w:t>
      </w:r>
      <w:proofErr w:type="spellStart"/>
      <w:r w:rsidR="067F9CB8">
        <w:t>depthwise</w:t>
      </w:r>
      <w:proofErr w:type="spellEnd"/>
      <w:r w:rsidR="067F9CB8">
        <w:t xml:space="preserve"> convolution applies a single convolutional filter per each input channel</w:t>
      </w:r>
      <w:r w:rsidR="182DF9DC">
        <w:t>. Afterwards, the</w:t>
      </w:r>
      <w:r w:rsidR="067F9CB8">
        <w:t xml:space="preserve"> linear combination of the output of the </w:t>
      </w:r>
      <w:proofErr w:type="spellStart"/>
      <w:r w:rsidR="067F9CB8">
        <w:t>depthwise</w:t>
      </w:r>
      <w:proofErr w:type="spellEnd"/>
      <w:r w:rsidR="36670E0C">
        <w:t xml:space="preserve"> convolution</w:t>
      </w:r>
      <w:r w:rsidR="067F9CB8">
        <w:t xml:space="preserve"> </w:t>
      </w:r>
      <w:r w:rsidR="5CB5434F">
        <w:t>is created by using pointwise convolution</w:t>
      </w:r>
      <w:r w:rsidR="067F9CB8">
        <w:t>.</w:t>
      </w:r>
    </w:p>
    <w:p w14:paraId="487A1985" w14:textId="214A326A" w:rsidR="0473F545" w:rsidRDefault="4496DFC0" w:rsidP="002F17C7">
      <w:pPr>
        <w:jc w:val="center"/>
      </w:pPr>
      <w:r>
        <w:rPr>
          <w:noProof/>
        </w:rPr>
        <w:lastRenderedPageBreak/>
        <w:drawing>
          <wp:inline distT="0" distB="0" distL="0" distR="0" wp14:anchorId="5510718E" wp14:editId="2D223059">
            <wp:extent cx="1323975" cy="1666906"/>
            <wp:effectExtent l="0" t="0" r="0" b="0"/>
            <wp:docPr id="1991491237" name="Picture 199149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491237"/>
                    <pic:cNvPicPr/>
                  </pic:nvPicPr>
                  <pic:blipFill>
                    <a:blip r:embed="rId10">
                      <a:extLst>
                        <a:ext uri="{28A0092B-C50C-407E-A947-70E740481C1C}">
                          <a14:useLocalDpi xmlns:a14="http://schemas.microsoft.com/office/drawing/2010/main" val="0"/>
                        </a:ext>
                      </a:extLst>
                    </a:blip>
                    <a:stretch>
                      <a:fillRect/>
                    </a:stretch>
                  </pic:blipFill>
                  <pic:spPr>
                    <a:xfrm>
                      <a:off x="0" y="0"/>
                      <a:ext cx="1323975" cy="1666906"/>
                    </a:xfrm>
                    <a:prstGeom prst="rect">
                      <a:avLst/>
                    </a:prstGeom>
                  </pic:spPr>
                </pic:pic>
              </a:graphicData>
            </a:graphic>
          </wp:inline>
        </w:drawing>
      </w:r>
    </w:p>
    <w:p w14:paraId="4445FBAF" w14:textId="7291B069" w:rsidR="4496DFC0" w:rsidRDefault="4496DFC0" w:rsidP="002F17C7">
      <w:pPr>
        <w:jc w:val="center"/>
      </w:pPr>
      <w:r>
        <w:t>Fig</w:t>
      </w:r>
      <w:r w:rsidR="00EB0296">
        <w:t>.</w:t>
      </w:r>
      <w:r>
        <w:t xml:space="preserve"> </w:t>
      </w:r>
      <w:r w:rsidR="00EB0296">
        <w:t>2.</w:t>
      </w:r>
      <w:r>
        <w:t xml:space="preserve"> </w:t>
      </w:r>
      <w:proofErr w:type="spellStart"/>
      <w:r>
        <w:t>Depthwise</w:t>
      </w:r>
      <w:proofErr w:type="spellEnd"/>
      <w:r>
        <w:t xml:space="preserve"> </w:t>
      </w:r>
      <w:proofErr w:type="spellStart"/>
      <w:r>
        <w:t>seperable</w:t>
      </w:r>
      <w:proofErr w:type="spellEnd"/>
      <w:r>
        <w:t xml:space="preserve"> convolution block</w:t>
      </w:r>
      <w:r w:rsidR="66E9E4A6">
        <w:t>.</w:t>
      </w:r>
    </w:p>
    <w:p w14:paraId="63C08E73" w14:textId="0DC5B4DF" w:rsidR="00D72201" w:rsidRDefault="733F6934" w:rsidP="00631FEE">
      <w:pPr>
        <w:jc w:val="both"/>
      </w:pPr>
      <w:r>
        <w:t xml:space="preserve">The </w:t>
      </w:r>
      <w:proofErr w:type="spellStart"/>
      <w:r w:rsidR="08BE9B6B">
        <w:t>Mobile</w:t>
      </w:r>
      <w:r w:rsidR="006B0CE5">
        <w:t>N</w:t>
      </w:r>
      <w:r w:rsidR="08BE9B6B">
        <w:t>ets</w:t>
      </w:r>
      <w:proofErr w:type="spellEnd"/>
      <w:r w:rsidR="08BE9B6B">
        <w:t xml:space="preserve"> also utilize standard convolutional layer (with batch normalization and </w:t>
      </w:r>
      <w:proofErr w:type="spellStart"/>
      <w:r w:rsidR="08BE9B6B">
        <w:t>ReLU</w:t>
      </w:r>
      <w:proofErr w:type="spellEnd"/>
      <w:r w:rsidR="08BE9B6B">
        <w:t xml:space="preserve"> activation function)</w:t>
      </w:r>
      <w:r w:rsidR="18885E1A">
        <w:t xml:space="preserve">. </w:t>
      </w:r>
      <w:r w:rsidR="08BE9B6B">
        <w:t xml:space="preserve">The whole </w:t>
      </w:r>
      <w:r w:rsidR="793B3905">
        <w:t xml:space="preserve">structure of the used network </w:t>
      </w:r>
      <w:r w:rsidR="77179178">
        <w:t xml:space="preserve">has been presented in </w:t>
      </w:r>
      <w:r w:rsidR="55051D80">
        <w:t>T</w:t>
      </w:r>
      <w:r w:rsidR="77179178">
        <w:t xml:space="preserve">able </w:t>
      </w:r>
      <w:r w:rsidR="00AB27A6">
        <w:t>1</w:t>
      </w:r>
      <w:r w:rsidR="77179178">
        <w:t>.</w:t>
      </w:r>
    </w:p>
    <w:p w14:paraId="4FD602C7" w14:textId="3DF2A17D" w:rsidR="74F4CE2A" w:rsidRDefault="74F4CE2A" w:rsidP="002F17C7">
      <w:pPr>
        <w:jc w:val="center"/>
      </w:pPr>
      <w:r>
        <w:t xml:space="preserve">Table </w:t>
      </w:r>
      <w:r w:rsidR="00AB27A6">
        <w:t>1</w:t>
      </w:r>
      <w:r>
        <w:t>.</w:t>
      </w:r>
      <w:r w:rsidR="43295D93">
        <w:t xml:space="preserve"> </w:t>
      </w:r>
      <w:proofErr w:type="spellStart"/>
      <w:r>
        <w:t>MobileNet</w:t>
      </w:r>
      <w:proofErr w:type="spellEnd"/>
      <w:r>
        <w:t xml:space="preserve"> architecture</w:t>
      </w:r>
      <w:r w:rsidR="7CCCF31D">
        <w:t>.</w:t>
      </w:r>
    </w:p>
    <w:tbl>
      <w:tblPr>
        <w:tblStyle w:val="Tabela-Siatka"/>
        <w:tblW w:w="8706" w:type="dxa"/>
        <w:jc w:val="center"/>
        <w:tblLayout w:type="fixed"/>
        <w:tblLook w:val="06A0" w:firstRow="1" w:lastRow="0" w:firstColumn="1" w:lastColumn="0" w:noHBand="1" w:noVBand="1"/>
      </w:tblPr>
      <w:tblGrid>
        <w:gridCol w:w="2333"/>
        <w:gridCol w:w="2539"/>
        <w:gridCol w:w="2244"/>
        <w:gridCol w:w="1590"/>
      </w:tblGrid>
      <w:tr w:rsidR="452DB8C0" w14:paraId="1119816B" w14:textId="77777777" w:rsidTr="00631FEE">
        <w:trPr>
          <w:jc w:val="center"/>
        </w:trPr>
        <w:tc>
          <w:tcPr>
            <w:tcW w:w="2333" w:type="dxa"/>
            <w:shd w:val="clear" w:color="auto" w:fill="B4C6E7" w:themeFill="accent1" w:themeFillTint="66"/>
            <w:vAlign w:val="center"/>
          </w:tcPr>
          <w:p w14:paraId="4C5FF734" w14:textId="15671A64" w:rsidR="2DA62946" w:rsidRPr="00CB709E" w:rsidRDefault="2DA62946" w:rsidP="001942CE">
            <w:pPr>
              <w:spacing w:line="259" w:lineRule="auto"/>
              <w:jc w:val="center"/>
              <w:rPr>
                <w:rFonts w:cstheme="minorHAnsi"/>
                <w:b/>
                <w:bCs/>
                <w:sz w:val="20"/>
                <w:szCs w:val="20"/>
              </w:rPr>
            </w:pPr>
            <w:r w:rsidRPr="00CB709E">
              <w:rPr>
                <w:rFonts w:cstheme="minorHAnsi"/>
                <w:b/>
                <w:bCs/>
                <w:sz w:val="20"/>
                <w:szCs w:val="20"/>
              </w:rPr>
              <w:t>Type/</w:t>
            </w:r>
            <w:r w:rsidR="0236EA7E" w:rsidRPr="00CB709E">
              <w:rPr>
                <w:rFonts w:cstheme="minorHAnsi"/>
                <w:b/>
                <w:bCs/>
                <w:sz w:val="20"/>
                <w:szCs w:val="20"/>
              </w:rPr>
              <w:t>S</w:t>
            </w:r>
            <w:r w:rsidRPr="00CB709E">
              <w:rPr>
                <w:rFonts w:cstheme="minorHAnsi"/>
                <w:b/>
                <w:bCs/>
                <w:sz w:val="20"/>
                <w:szCs w:val="20"/>
              </w:rPr>
              <w:t>tride</w:t>
            </w:r>
          </w:p>
        </w:tc>
        <w:tc>
          <w:tcPr>
            <w:tcW w:w="2539" w:type="dxa"/>
            <w:shd w:val="clear" w:color="auto" w:fill="B4C6E7" w:themeFill="accent1" w:themeFillTint="66"/>
            <w:vAlign w:val="center"/>
          </w:tcPr>
          <w:p w14:paraId="3F58187C" w14:textId="3B1A2639" w:rsidR="2DA62946" w:rsidRPr="00CB709E" w:rsidRDefault="004852BE" w:rsidP="001942CE">
            <w:pPr>
              <w:jc w:val="center"/>
              <w:rPr>
                <w:rFonts w:cstheme="minorHAnsi"/>
                <w:b/>
                <w:bCs/>
                <w:sz w:val="20"/>
                <w:szCs w:val="20"/>
              </w:rPr>
            </w:pPr>
            <w:r>
              <w:rPr>
                <w:rFonts w:cstheme="minorHAnsi"/>
                <w:b/>
                <w:bCs/>
                <w:sz w:val="20"/>
                <w:szCs w:val="20"/>
              </w:rPr>
              <w:t>Input Size</w:t>
            </w:r>
          </w:p>
        </w:tc>
        <w:tc>
          <w:tcPr>
            <w:tcW w:w="2244" w:type="dxa"/>
            <w:shd w:val="clear" w:color="auto" w:fill="B4C6E7" w:themeFill="accent1" w:themeFillTint="66"/>
            <w:vAlign w:val="center"/>
          </w:tcPr>
          <w:p w14:paraId="7C132F07" w14:textId="75391B77" w:rsidR="2DA62946" w:rsidRPr="00CB709E" w:rsidRDefault="00D41165" w:rsidP="001942CE">
            <w:pPr>
              <w:jc w:val="center"/>
              <w:rPr>
                <w:rFonts w:cstheme="minorHAnsi"/>
                <w:b/>
                <w:bCs/>
                <w:sz w:val="20"/>
                <w:szCs w:val="20"/>
              </w:rPr>
            </w:pPr>
            <w:r>
              <w:rPr>
                <w:rFonts w:cstheme="minorHAnsi"/>
                <w:b/>
                <w:bCs/>
                <w:sz w:val="20"/>
                <w:szCs w:val="20"/>
              </w:rPr>
              <w:t>Filter Shape</w:t>
            </w:r>
          </w:p>
        </w:tc>
        <w:tc>
          <w:tcPr>
            <w:tcW w:w="1590" w:type="dxa"/>
            <w:shd w:val="clear" w:color="auto" w:fill="B4C6E7" w:themeFill="accent1" w:themeFillTint="66"/>
            <w:vAlign w:val="center"/>
          </w:tcPr>
          <w:p w14:paraId="27FB5BC9" w14:textId="2ADF9E5D" w:rsidR="32DDD352" w:rsidRPr="00CB709E" w:rsidRDefault="00850D2F" w:rsidP="001942CE">
            <w:pPr>
              <w:jc w:val="center"/>
              <w:rPr>
                <w:rFonts w:cstheme="minorHAnsi"/>
                <w:b/>
                <w:bCs/>
                <w:sz w:val="20"/>
                <w:szCs w:val="20"/>
              </w:rPr>
            </w:pPr>
            <w:r>
              <w:rPr>
                <w:rFonts w:cstheme="minorHAnsi"/>
                <w:b/>
                <w:bCs/>
                <w:sz w:val="20"/>
                <w:szCs w:val="20"/>
              </w:rPr>
              <w:t>Function</w:t>
            </w:r>
          </w:p>
        </w:tc>
      </w:tr>
      <w:tr w:rsidR="452DB8C0" w14:paraId="77366771" w14:textId="77777777" w:rsidTr="00631FEE">
        <w:trPr>
          <w:jc w:val="center"/>
        </w:trPr>
        <w:tc>
          <w:tcPr>
            <w:tcW w:w="2333" w:type="dxa"/>
            <w:vAlign w:val="center"/>
          </w:tcPr>
          <w:p w14:paraId="7D3C84E5" w14:textId="3DA835EE" w:rsidR="7A04AF36" w:rsidRPr="00CB709E" w:rsidRDefault="7A04AF36" w:rsidP="001942CE">
            <w:pPr>
              <w:jc w:val="center"/>
              <w:rPr>
                <w:rFonts w:cstheme="minorHAnsi"/>
                <w:sz w:val="20"/>
                <w:szCs w:val="20"/>
              </w:rPr>
            </w:pPr>
            <w:r w:rsidRPr="00CB709E">
              <w:rPr>
                <w:rFonts w:eastAsia="Calibri" w:cstheme="minorHAnsi"/>
                <w:sz w:val="20"/>
                <w:szCs w:val="20"/>
              </w:rPr>
              <w:t>Conv / s2</w:t>
            </w:r>
          </w:p>
        </w:tc>
        <w:tc>
          <w:tcPr>
            <w:tcW w:w="2539" w:type="dxa"/>
            <w:vAlign w:val="center"/>
          </w:tcPr>
          <w:p w14:paraId="2A39A156" w14:textId="5FCB329F" w:rsidR="7A04AF36" w:rsidRPr="00CB709E" w:rsidRDefault="00D41165" w:rsidP="002F17C7">
            <w:pPr>
              <w:jc w:val="center"/>
              <w:rPr>
                <w:rFonts w:cstheme="minorHAnsi"/>
                <w:sz w:val="20"/>
                <w:szCs w:val="20"/>
              </w:rPr>
            </w:pPr>
            <w:r>
              <w:t>224 × 224 × 3</w:t>
            </w:r>
          </w:p>
        </w:tc>
        <w:tc>
          <w:tcPr>
            <w:tcW w:w="2244" w:type="dxa"/>
            <w:vAlign w:val="center"/>
          </w:tcPr>
          <w:p w14:paraId="741F9346" w14:textId="1161D9A1" w:rsidR="7A04AF36" w:rsidRPr="00CB709E" w:rsidRDefault="00D41165" w:rsidP="002F17C7">
            <w:pPr>
              <w:jc w:val="center"/>
              <w:rPr>
                <w:rFonts w:cstheme="minorHAnsi"/>
                <w:sz w:val="20"/>
                <w:szCs w:val="20"/>
              </w:rPr>
            </w:pPr>
            <w:r>
              <w:t>3 × 3 × 3 × 32</w:t>
            </w:r>
            <w:r w:rsidRPr="00CB709E" w:rsidDel="00315D28">
              <w:rPr>
                <w:rFonts w:eastAsia="Calibri" w:cstheme="minorHAnsi"/>
                <w:sz w:val="20"/>
                <w:szCs w:val="20"/>
              </w:rPr>
              <w:t xml:space="preserve"> </w:t>
            </w:r>
          </w:p>
        </w:tc>
        <w:tc>
          <w:tcPr>
            <w:tcW w:w="1590" w:type="dxa"/>
            <w:vMerge w:val="restart"/>
            <w:shd w:val="clear" w:color="auto" w:fill="D9E2F3" w:themeFill="accent1" w:themeFillTint="33"/>
            <w:textDirection w:val="btLr"/>
            <w:vAlign w:val="center"/>
          </w:tcPr>
          <w:p w14:paraId="764679AE" w14:textId="3110E04F" w:rsidR="421EC6D0" w:rsidRPr="00CB709E" w:rsidRDefault="421EC6D0" w:rsidP="00701882">
            <w:pPr>
              <w:ind w:left="113" w:right="113"/>
              <w:jc w:val="center"/>
              <w:rPr>
                <w:rFonts w:eastAsia="Calibri" w:cstheme="minorHAnsi"/>
                <w:sz w:val="20"/>
                <w:szCs w:val="20"/>
              </w:rPr>
            </w:pPr>
            <w:r w:rsidRPr="00CB709E">
              <w:rPr>
                <w:rFonts w:eastAsia="Calibri" w:cstheme="minorHAnsi"/>
                <w:sz w:val="20"/>
                <w:szCs w:val="20"/>
              </w:rPr>
              <w:t>Feature extraction</w:t>
            </w:r>
          </w:p>
        </w:tc>
      </w:tr>
      <w:tr w:rsidR="452DB8C0" w14:paraId="4CF44D56" w14:textId="77777777" w:rsidTr="00631FEE">
        <w:trPr>
          <w:jc w:val="center"/>
        </w:trPr>
        <w:tc>
          <w:tcPr>
            <w:tcW w:w="2333" w:type="dxa"/>
            <w:vAlign w:val="center"/>
          </w:tcPr>
          <w:p w14:paraId="07A63FB3" w14:textId="32EBF989" w:rsidR="7FF8C6C9" w:rsidRPr="00CB709E" w:rsidRDefault="7FF8C6C9" w:rsidP="001942CE">
            <w:pPr>
              <w:jc w:val="center"/>
              <w:rPr>
                <w:rFonts w:cstheme="minorHAnsi"/>
                <w:sz w:val="20"/>
                <w:szCs w:val="20"/>
              </w:rPr>
            </w:pPr>
            <w:r w:rsidRPr="00CB709E">
              <w:rPr>
                <w:rFonts w:eastAsia="Calibri" w:cstheme="minorHAnsi"/>
                <w:sz w:val="20"/>
                <w:szCs w:val="20"/>
              </w:rPr>
              <w:t xml:space="preserve">Conv </w:t>
            </w:r>
            <w:proofErr w:type="spellStart"/>
            <w:r w:rsidRPr="00CB709E">
              <w:rPr>
                <w:rFonts w:eastAsia="Calibri" w:cstheme="minorHAnsi"/>
                <w:sz w:val="20"/>
                <w:szCs w:val="20"/>
              </w:rPr>
              <w:t>dw</w:t>
            </w:r>
            <w:proofErr w:type="spellEnd"/>
            <w:r w:rsidRPr="00CB709E">
              <w:rPr>
                <w:rFonts w:eastAsia="Calibri" w:cstheme="minorHAnsi"/>
                <w:sz w:val="20"/>
                <w:szCs w:val="20"/>
              </w:rPr>
              <w:t xml:space="preserve"> / s1</w:t>
            </w:r>
          </w:p>
        </w:tc>
        <w:tc>
          <w:tcPr>
            <w:tcW w:w="2539" w:type="dxa"/>
            <w:vAlign w:val="center"/>
          </w:tcPr>
          <w:p w14:paraId="760B470B" w14:textId="7A46AD40" w:rsidR="452DB8C0" w:rsidRPr="00CB709E" w:rsidRDefault="009D4F11" w:rsidP="002F17C7">
            <w:pPr>
              <w:jc w:val="center"/>
              <w:rPr>
                <w:rFonts w:cstheme="minorHAnsi"/>
                <w:sz w:val="20"/>
                <w:szCs w:val="20"/>
              </w:rPr>
            </w:pPr>
            <w:r>
              <w:t>112 × 112 × 32</w:t>
            </w:r>
          </w:p>
        </w:tc>
        <w:tc>
          <w:tcPr>
            <w:tcW w:w="2244" w:type="dxa"/>
            <w:vAlign w:val="center"/>
          </w:tcPr>
          <w:p w14:paraId="176844CE" w14:textId="7679C059" w:rsidR="452DB8C0" w:rsidRPr="00CB709E" w:rsidRDefault="00B55445" w:rsidP="002F17C7">
            <w:pPr>
              <w:jc w:val="center"/>
              <w:rPr>
                <w:rFonts w:cstheme="minorHAnsi"/>
                <w:sz w:val="20"/>
                <w:szCs w:val="20"/>
              </w:rPr>
            </w:pPr>
            <w:r>
              <w:t xml:space="preserve">3 × 3 × 32 </w:t>
            </w:r>
            <w:proofErr w:type="spellStart"/>
            <w:r>
              <w:t>dw</w:t>
            </w:r>
            <w:proofErr w:type="spellEnd"/>
          </w:p>
        </w:tc>
        <w:tc>
          <w:tcPr>
            <w:tcW w:w="1590" w:type="dxa"/>
            <w:vMerge/>
            <w:vAlign w:val="center"/>
          </w:tcPr>
          <w:p w14:paraId="50B9267B" w14:textId="77777777" w:rsidR="00F45CE8" w:rsidRPr="00CB709E" w:rsidRDefault="00F45CE8">
            <w:pPr>
              <w:rPr>
                <w:rFonts w:cstheme="minorHAnsi"/>
                <w:sz w:val="20"/>
                <w:szCs w:val="20"/>
              </w:rPr>
            </w:pPr>
          </w:p>
        </w:tc>
      </w:tr>
      <w:tr w:rsidR="452DB8C0" w14:paraId="27663F39" w14:textId="77777777" w:rsidTr="00631FEE">
        <w:trPr>
          <w:jc w:val="center"/>
        </w:trPr>
        <w:tc>
          <w:tcPr>
            <w:tcW w:w="2333" w:type="dxa"/>
            <w:vAlign w:val="center"/>
          </w:tcPr>
          <w:p w14:paraId="0FB251DE" w14:textId="7590EC70" w:rsidR="7FF8C6C9" w:rsidRPr="00CB709E" w:rsidRDefault="7FF8C6C9" w:rsidP="001942CE">
            <w:pPr>
              <w:jc w:val="center"/>
              <w:rPr>
                <w:rFonts w:cstheme="minorHAnsi"/>
                <w:sz w:val="20"/>
                <w:szCs w:val="20"/>
              </w:rPr>
            </w:pPr>
            <w:r w:rsidRPr="00CB709E">
              <w:rPr>
                <w:rFonts w:eastAsia="Calibri" w:cstheme="minorHAnsi"/>
                <w:sz w:val="20"/>
                <w:szCs w:val="20"/>
              </w:rPr>
              <w:t>Conv / s1</w:t>
            </w:r>
          </w:p>
        </w:tc>
        <w:tc>
          <w:tcPr>
            <w:tcW w:w="2539" w:type="dxa"/>
            <w:vAlign w:val="center"/>
          </w:tcPr>
          <w:p w14:paraId="6B994AE6" w14:textId="3A68411C" w:rsidR="452DB8C0" w:rsidRPr="00CB709E" w:rsidRDefault="009D4F11" w:rsidP="002F17C7">
            <w:pPr>
              <w:jc w:val="center"/>
              <w:rPr>
                <w:rFonts w:cstheme="minorHAnsi"/>
                <w:sz w:val="20"/>
                <w:szCs w:val="20"/>
              </w:rPr>
            </w:pPr>
            <w:r>
              <w:t>112 × 112 × 32</w:t>
            </w:r>
          </w:p>
        </w:tc>
        <w:tc>
          <w:tcPr>
            <w:tcW w:w="2244" w:type="dxa"/>
            <w:vAlign w:val="center"/>
          </w:tcPr>
          <w:p w14:paraId="411D1C4A" w14:textId="211671D9" w:rsidR="452DB8C0" w:rsidRPr="00CB709E" w:rsidRDefault="00B55445" w:rsidP="002F17C7">
            <w:pPr>
              <w:jc w:val="center"/>
              <w:rPr>
                <w:rFonts w:cstheme="minorHAnsi"/>
                <w:sz w:val="20"/>
                <w:szCs w:val="20"/>
              </w:rPr>
            </w:pPr>
            <w:r>
              <w:t>1 × 1 × 32 × 64</w:t>
            </w:r>
          </w:p>
        </w:tc>
        <w:tc>
          <w:tcPr>
            <w:tcW w:w="1590" w:type="dxa"/>
            <w:vMerge/>
            <w:vAlign w:val="center"/>
          </w:tcPr>
          <w:p w14:paraId="7FAB409E" w14:textId="77777777" w:rsidR="00F45CE8" w:rsidRPr="00CB709E" w:rsidRDefault="00F45CE8">
            <w:pPr>
              <w:rPr>
                <w:rFonts w:cstheme="minorHAnsi"/>
                <w:sz w:val="20"/>
                <w:szCs w:val="20"/>
              </w:rPr>
            </w:pPr>
          </w:p>
        </w:tc>
      </w:tr>
      <w:tr w:rsidR="452DB8C0" w14:paraId="1B25DBE2" w14:textId="77777777" w:rsidTr="00631FEE">
        <w:trPr>
          <w:jc w:val="center"/>
        </w:trPr>
        <w:tc>
          <w:tcPr>
            <w:tcW w:w="2333" w:type="dxa"/>
            <w:vAlign w:val="center"/>
          </w:tcPr>
          <w:p w14:paraId="33D05933" w14:textId="4E45A9B4" w:rsidR="7FF8C6C9" w:rsidRPr="00CB709E" w:rsidRDefault="7FF8C6C9" w:rsidP="001942CE">
            <w:pPr>
              <w:jc w:val="center"/>
              <w:rPr>
                <w:rFonts w:cstheme="minorHAnsi"/>
                <w:sz w:val="20"/>
                <w:szCs w:val="20"/>
              </w:rPr>
            </w:pPr>
            <w:r w:rsidRPr="00CB709E">
              <w:rPr>
                <w:rFonts w:eastAsia="Calibri" w:cstheme="minorHAnsi"/>
                <w:sz w:val="20"/>
                <w:szCs w:val="20"/>
              </w:rPr>
              <w:t xml:space="preserve">Conv </w:t>
            </w:r>
            <w:proofErr w:type="spellStart"/>
            <w:r w:rsidRPr="00CB709E">
              <w:rPr>
                <w:rFonts w:eastAsia="Calibri" w:cstheme="minorHAnsi"/>
                <w:sz w:val="20"/>
                <w:szCs w:val="20"/>
              </w:rPr>
              <w:t>dw</w:t>
            </w:r>
            <w:proofErr w:type="spellEnd"/>
            <w:r w:rsidRPr="00CB709E">
              <w:rPr>
                <w:rFonts w:eastAsia="Calibri" w:cstheme="minorHAnsi"/>
                <w:sz w:val="20"/>
                <w:szCs w:val="20"/>
              </w:rPr>
              <w:t xml:space="preserve"> / s2</w:t>
            </w:r>
          </w:p>
        </w:tc>
        <w:tc>
          <w:tcPr>
            <w:tcW w:w="2539" w:type="dxa"/>
            <w:vAlign w:val="center"/>
          </w:tcPr>
          <w:p w14:paraId="60679C25" w14:textId="402192F9" w:rsidR="452DB8C0" w:rsidRPr="00CB709E" w:rsidRDefault="009D4F11" w:rsidP="002F17C7">
            <w:pPr>
              <w:jc w:val="center"/>
              <w:rPr>
                <w:rFonts w:cstheme="minorHAnsi"/>
                <w:sz w:val="20"/>
                <w:szCs w:val="20"/>
              </w:rPr>
            </w:pPr>
            <w:r>
              <w:t>112 × 112 × 64</w:t>
            </w:r>
          </w:p>
        </w:tc>
        <w:tc>
          <w:tcPr>
            <w:tcW w:w="2244" w:type="dxa"/>
            <w:vAlign w:val="center"/>
          </w:tcPr>
          <w:p w14:paraId="045B70B0" w14:textId="35FB3E7D" w:rsidR="452DB8C0" w:rsidRPr="00CB709E" w:rsidRDefault="00B55445" w:rsidP="002F17C7">
            <w:pPr>
              <w:jc w:val="center"/>
              <w:rPr>
                <w:rFonts w:cstheme="minorHAnsi"/>
                <w:sz w:val="20"/>
                <w:szCs w:val="20"/>
              </w:rPr>
            </w:pPr>
            <w:r>
              <w:t xml:space="preserve">3 × 3 × 64 </w:t>
            </w:r>
            <w:proofErr w:type="spellStart"/>
            <w:r>
              <w:t>dw</w:t>
            </w:r>
            <w:proofErr w:type="spellEnd"/>
          </w:p>
        </w:tc>
        <w:tc>
          <w:tcPr>
            <w:tcW w:w="1590" w:type="dxa"/>
            <w:vMerge/>
            <w:vAlign w:val="center"/>
          </w:tcPr>
          <w:p w14:paraId="7A06F2F0" w14:textId="77777777" w:rsidR="00F45CE8" w:rsidRPr="00CB709E" w:rsidRDefault="00F45CE8">
            <w:pPr>
              <w:rPr>
                <w:rFonts w:cstheme="minorHAnsi"/>
                <w:sz w:val="20"/>
                <w:szCs w:val="20"/>
              </w:rPr>
            </w:pPr>
          </w:p>
        </w:tc>
      </w:tr>
      <w:tr w:rsidR="452DB8C0" w14:paraId="4E848AE5" w14:textId="77777777" w:rsidTr="00631FEE">
        <w:trPr>
          <w:jc w:val="center"/>
        </w:trPr>
        <w:tc>
          <w:tcPr>
            <w:tcW w:w="2333" w:type="dxa"/>
            <w:vAlign w:val="center"/>
          </w:tcPr>
          <w:p w14:paraId="3C9E49B1" w14:textId="733F9E73" w:rsidR="7FF8C6C9" w:rsidRPr="00CB709E" w:rsidRDefault="7FF8C6C9" w:rsidP="001942CE">
            <w:pPr>
              <w:jc w:val="center"/>
              <w:rPr>
                <w:rFonts w:cstheme="minorHAnsi"/>
                <w:sz w:val="20"/>
                <w:szCs w:val="20"/>
              </w:rPr>
            </w:pPr>
            <w:r w:rsidRPr="00CB709E">
              <w:rPr>
                <w:rFonts w:eastAsia="Calibri" w:cstheme="minorHAnsi"/>
                <w:sz w:val="20"/>
                <w:szCs w:val="20"/>
              </w:rPr>
              <w:t>Conv / s1</w:t>
            </w:r>
          </w:p>
        </w:tc>
        <w:tc>
          <w:tcPr>
            <w:tcW w:w="2539" w:type="dxa"/>
            <w:vAlign w:val="center"/>
          </w:tcPr>
          <w:p w14:paraId="50DFDBD0" w14:textId="03E307CF" w:rsidR="452DB8C0" w:rsidRPr="00CB709E" w:rsidRDefault="00E01423" w:rsidP="002F17C7">
            <w:pPr>
              <w:jc w:val="center"/>
              <w:rPr>
                <w:rFonts w:cstheme="minorHAnsi"/>
                <w:sz w:val="20"/>
                <w:szCs w:val="20"/>
              </w:rPr>
            </w:pPr>
            <w:r>
              <w:t>56 × 56 × 64</w:t>
            </w:r>
          </w:p>
        </w:tc>
        <w:tc>
          <w:tcPr>
            <w:tcW w:w="2244" w:type="dxa"/>
            <w:vAlign w:val="center"/>
          </w:tcPr>
          <w:p w14:paraId="0AFFC3CE" w14:textId="7E28B207" w:rsidR="452DB8C0" w:rsidRPr="00CB709E" w:rsidRDefault="0056023C" w:rsidP="002F17C7">
            <w:pPr>
              <w:jc w:val="center"/>
              <w:rPr>
                <w:rFonts w:cstheme="minorHAnsi"/>
                <w:sz w:val="20"/>
                <w:szCs w:val="20"/>
              </w:rPr>
            </w:pPr>
            <w:r>
              <w:t>1 × 1 × 64 × 128</w:t>
            </w:r>
          </w:p>
        </w:tc>
        <w:tc>
          <w:tcPr>
            <w:tcW w:w="1590" w:type="dxa"/>
            <w:vMerge/>
            <w:vAlign w:val="center"/>
          </w:tcPr>
          <w:p w14:paraId="784B4C67" w14:textId="77777777" w:rsidR="00F45CE8" w:rsidRPr="00CB709E" w:rsidRDefault="00F45CE8">
            <w:pPr>
              <w:rPr>
                <w:rFonts w:cstheme="minorHAnsi"/>
                <w:sz w:val="20"/>
                <w:szCs w:val="20"/>
              </w:rPr>
            </w:pPr>
          </w:p>
        </w:tc>
      </w:tr>
      <w:tr w:rsidR="452DB8C0" w14:paraId="7635E813" w14:textId="77777777" w:rsidTr="00631FEE">
        <w:trPr>
          <w:jc w:val="center"/>
        </w:trPr>
        <w:tc>
          <w:tcPr>
            <w:tcW w:w="2333" w:type="dxa"/>
            <w:vAlign w:val="center"/>
          </w:tcPr>
          <w:p w14:paraId="632405BA" w14:textId="2695DE38" w:rsidR="7FF8C6C9" w:rsidRPr="00CB709E" w:rsidRDefault="7FF8C6C9" w:rsidP="001942CE">
            <w:pPr>
              <w:jc w:val="center"/>
              <w:rPr>
                <w:rFonts w:cstheme="minorHAnsi"/>
                <w:sz w:val="20"/>
                <w:szCs w:val="20"/>
              </w:rPr>
            </w:pPr>
            <w:r w:rsidRPr="00CB709E">
              <w:rPr>
                <w:rFonts w:eastAsia="Calibri" w:cstheme="minorHAnsi"/>
                <w:sz w:val="20"/>
                <w:szCs w:val="20"/>
              </w:rPr>
              <w:t xml:space="preserve">Conv </w:t>
            </w:r>
            <w:proofErr w:type="spellStart"/>
            <w:r w:rsidRPr="00CB709E">
              <w:rPr>
                <w:rFonts w:eastAsia="Calibri" w:cstheme="minorHAnsi"/>
                <w:sz w:val="20"/>
                <w:szCs w:val="20"/>
              </w:rPr>
              <w:t>dw</w:t>
            </w:r>
            <w:proofErr w:type="spellEnd"/>
            <w:r w:rsidRPr="00CB709E">
              <w:rPr>
                <w:rFonts w:eastAsia="Calibri" w:cstheme="minorHAnsi"/>
                <w:sz w:val="20"/>
                <w:szCs w:val="20"/>
              </w:rPr>
              <w:t xml:space="preserve"> / s1</w:t>
            </w:r>
          </w:p>
        </w:tc>
        <w:tc>
          <w:tcPr>
            <w:tcW w:w="2539" w:type="dxa"/>
            <w:vAlign w:val="center"/>
          </w:tcPr>
          <w:p w14:paraId="2A0D7C42" w14:textId="68B33A73" w:rsidR="452DB8C0" w:rsidRPr="00CB709E" w:rsidRDefault="00E01423" w:rsidP="002F17C7">
            <w:pPr>
              <w:jc w:val="center"/>
              <w:rPr>
                <w:rFonts w:cstheme="minorHAnsi"/>
                <w:sz w:val="20"/>
                <w:szCs w:val="20"/>
              </w:rPr>
            </w:pPr>
            <w:r>
              <w:t>56 × 56 × 128</w:t>
            </w:r>
          </w:p>
        </w:tc>
        <w:tc>
          <w:tcPr>
            <w:tcW w:w="2244" w:type="dxa"/>
            <w:vAlign w:val="center"/>
          </w:tcPr>
          <w:p w14:paraId="624E0160" w14:textId="4AC5EF3F" w:rsidR="452DB8C0" w:rsidRPr="00CB709E" w:rsidRDefault="0056023C" w:rsidP="002F17C7">
            <w:pPr>
              <w:jc w:val="center"/>
              <w:rPr>
                <w:rFonts w:cstheme="minorHAnsi"/>
                <w:sz w:val="20"/>
                <w:szCs w:val="20"/>
              </w:rPr>
            </w:pPr>
            <w:r>
              <w:t xml:space="preserve">3 × 3 × 128 </w:t>
            </w:r>
            <w:proofErr w:type="spellStart"/>
            <w:r>
              <w:t>dw</w:t>
            </w:r>
            <w:proofErr w:type="spellEnd"/>
          </w:p>
        </w:tc>
        <w:tc>
          <w:tcPr>
            <w:tcW w:w="1590" w:type="dxa"/>
            <w:vMerge/>
            <w:vAlign w:val="center"/>
          </w:tcPr>
          <w:p w14:paraId="49164464" w14:textId="77777777" w:rsidR="00F45CE8" w:rsidRPr="00CB709E" w:rsidRDefault="00F45CE8">
            <w:pPr>
              <w:rPr>
                <w:rFonts w:cstheme="minorHAnsi"/>
                <w:sz w:val="20"/>
                <w:szCs w:val="20"/>
              </w:rPr>
            </w:pPr>
          </w:p>
        </w:tc>
      </w:tr>
      <w:tr w:rsidR="452DB8C0" w14:paraId="6F061400" w14:textId="77777777" w:rsidTr="00631FEE">
        <w:trPr>
          <w:jc w:val="center"/>
        </w:trPr>
        <w:tc>
          <w:tcPr>
            <w:tcW w:w="2333" w:type="dxa"/>
            <w:vAlign w:val="center"/>
          </w:tcPr>
          <w:p w14:paraId="46751265" w14:textId="4DDED127" w:rsidR="7FF8C6C9" w:rsidRPr="00CB709E" w:rsidRDefault="7FF8C6C9" w:rsidP="001942CE">
            <w:pPr>
              <w:jc w:val="center"/>
              <w:rPr>
                <w:rFonts w:cstheme="minorHAnsi"/>
                <w:sz w:val="20"/>
                <w:szCs w:val="20"/>
              </w:rPr>
            </w:pPr>
            <w:r w:rsidRPr="00CB709E">
              <w:rPr>
                <w:rFonts w:eastAsia="Calibri" w:cstheme="minorHAnsi"/>
                <w:sz w:val="20"/>
                <w:szCs w:val="20"/>
              </w:rPr>
              <w:t>Conv / s1</w:t>
            </w:r>
          </w:p>
        </w:tc>
        <w:tc>
          <w:tcPr>
            <w:tcW w:w="2539" w:type="dxa"/>
            <w:vAlign w:val="center"/>
          </w:tcPr>
          <w:p w14:paraId="487E5648" w14:textId="5BEB4490" w:rsidR="452DB8C0" w:rsidRPr="00CB709E" w:rsidRDefault="00E01423" w:rsidP="002F17C7">
            <w:pPr>
              <w:jc w:val="center"/>
              <w:rPr>
                <w:rFonts w:cstheme="minorHAnsi"/>
                <w:sz w:val="20"/>
                <w:szCs w:val="20"/>
              </w:rPr>
            </w:pPr>
            <w:r>
              <w:t>56 × 56 × 128</w:t>
            </w:r>
          </w:p>
        </w:tc>
        <w:tc>
          <w:tcPr>
            <w:tcW w:w="2244" w:type="dxa"/>
            <w:vAlign w:val="center"/>
          </w:tcPr>
          <w:p w14:paraId="1995E2EF" w14:textId="7BE1FDF2" w:rsidR="452DB8C0" w:rsidRPr="00CB709E" w:rsidRDefault="0056023C" w:rsidP="002F17C7">
            <w:pPr>
              <w:jc w:val="center"/>
              <w:rPr>
                <w:rFonts w:cstheme="minorHAnsi"/>
                <w:sz w:val="20"/>
                <w:szCs w:val="20"/>
              </w:rPr>
            </w:pPr>
            <w:r>
              <w:t>1 × 1 × 128 × 128</w:t>
            </w:r>
          </w:p>
        </w:tc>
        <w:tc>
          <w:tcPr>
            <w:tcW w:w="1590" w:type="dxa"/>
            <w:vMerge/>
            <w:vAlign w:val="center"/>
          </w:tcPr>
          <w:p w14:paraId="7C6DA115" w14:textId="77777777" w:rsidR="00F45CE8" w:rsidRPr="00CB709E" w:rsidRDefault="00F45CE8">
            <w:pPr>
              <w:rPr>
                <w:rFonts w:cstheme="minorHAnsi"/>
                <w:sz w:val="20"/>
                <w:szCs w:val="20"/>
              </w:rPr>
            </w:pPr>
          </w:p>
        </w:tc>
      </w:tr>
      <w:tr w:rsidR="452DB8C0" w14:paraId="1AA498E7" w14:textId="77777777" w:rsidTr="00631FEE">
        <w:trPr>
          <w:jc w:val="center"/>
        </w:trPr>
        <w:tc>
          <w:tcPr>
            <w:tcW w:w="2333" w:type="dxa"/>
            <w:vAlign w:val="center"/>
          </w:tcPr>
          <w:p w14:paraId="62005923" w14:textId="35CD51EF" w:rsidR="7FF8C6C9" w:rsidRPr="00CB709E" w:rsidRDefault="7FF8C6C9" w:rsidP="001942CE">
            <w:pPr>
              <w:jc w:val="center"/>
              <w:rPr>
                <w:rFonts w:cstheme="minorHAnsi"/>
                <w:sz w:val="20"/>
                <w:szCs w:val="20"/>
              </w:rPr>
            </w:pPr>
            <w:r w:rsidRPr="00CB709E">
              <w:rPr>
                <w:rFonts w:eastAsia="Calibri" w:cstheme="minorHAnsi"/>
                <w:sz w:val="20"/>
                <w:szCs w:val="20"/>
              </w:rPr>
              <w:t xml:space="preserve">Conv </w:t>
            </w:r>
            <w:proofErr w:type="spellStart"/>
            <w:r w:rsidRPr="00CB709E">
              <w:rPr>
                <w:rFonts w:eastAsia="Calibri" w:cstheme="minorHAnsi"/>
                <w:sz w:val="20"/>
                <w:szCs w:val="20"/>
              </w:rPr>
              <w:t>dw</w:t>
            </w:r>
            <w:proofErr w:type="spellEnd"/>
            <w:r w:rsidRPr="00CB709E">
              <w:rPr>
                <w:rFonts w:eastAsia="Calibri" w:cstheme="minorHAnsi"/>
                <w:sz w:val="20"/>
                <w:szCs w:val="20"/>
              </w:rPr>
              <w:t xml:space="preserve"> / s2</w:t>
            </w:r>
          </w:p>
        </w:tc>
        <w:tc>
          <w:tcPr>
            <w:tcW w:w="2539" w:type="dxa"/>
            <w:vAlign w:val="center"/>
          </w:tcPr>
          <w:p w14:paraId="44D4A1DA" w14:textId="6BB220BA" w:rsidR="452DB8C0" w:rsidRPr="00CB709E" w:rsidRDefault="00E01423" w:rsidP="002F17C7">
            <w:pPr>
              <w:jc w:val="center"/>
              <w:rPr>
                <w:rFonts w:cstheme="minorHAnsi"/>
                <w:sz w:val="20"/>
                <w:szCs w:val="20"/>
              </w:rPr>
            </w:pPr>
            <w:r>
              <w:t>56 × 56 × 128</w:t>
            </w:r>
          </w:p>
        </w:tc>
        <w:tc>
          <w:tcPr>
            <w:tcW w:w="2244" w:type="dxa"/>
            <w:vAlign w:val="center"/>
          </w:tcPr>
          <w:p w14:paraId="082348E8" w14:textId="49160906" w:rsidR="452DB8C0" w:rsidRPr="00CB709E" w:rsidRDefault="0056023C" w:rsidP="002F17C7">
            <w:pPr>
              <w:jc w:val="center"/>
              <w:rPr>
                <w:rFonts w:cstheme="minorHAnsi"/>
                <w:sz w:val="20"/>
                <w:szCs w:val="20"/>
              </w:rPr>
            </w:pPr>
            <w:r>
              <w:t xml:space="preserve">3 × 3 × 128 </w:t>
            </w:r>
            <w:proofErr w:type="spellStart"/>
            <w:r>
              <w:t>dw</w:t>
            </w:r>
            <w:proofErr w:type="spellEnd"/>
          </w:p>
        </w:tc>
        <w:tc>
          <w:tcPr>
            <w:tcW w:w="1590" w:type="dxa"/>
            <w:vMerge/>
            <w:vAlign w:val="center"/>
          </w:tcPr>
          <w:p w14:paraId="002FA43B" w14:textId="77777777" w:rsidR="00F45CE8" w:rsidRPr="00CB709E" w:rsidRDefault="00F45CE8">
            <w:pPr>
              <w:rPr>
                <w:rFonts w:cstheme="minorHAnsi"/>
                <w:sz w:val="20"/>
                <w:szCs w:val="20"/>
              </w:rPr>
            </w:pPr>
          </w:p>
        </w:tc>
      </w:tr>
      <w:tr w:rsidR="452DB8C0" w14:paraId="03A0C1AA" w14:textId="77777777" w:rsidTr="00631FEE">
        <w:trPr>
          <w:jc w:val="center"/>
        </w:trPr>
        <w:tc>
          <w:tcPr>
            <w:tcW w:w="2333" w:type="dxa"/>
            <w:vAlign w:val="center"/>
          </w:tcPr>
          <w:p w14:paraId="2E30FE75" w14:textId="2CAF81F1" w:rsidR="7FF8C6C9" w:rsidRPr="00CB709E" w:rsidRDefault="7FF8C6C9" w:rsidP="001942CE">
            <w:pPr>
              <w:jc w:val="center"/>
              <w:rPr>
                <w:rFonts w:cstheme="minorHAnsi"/>
                <w:sz w:val="20"/>
                <w:szCs w:val="20"/>
              </w:rPr>
            </w:pPr>
            <w:r w:rsidRPr="00CB709E">
              <w:rPr>
                <w:rFonts w:eastAsia="Calibri" w:cstheme="minorHAnsi"/>
                <w:sz w:val="20"/>
                <w:szCs w:val="20"/>
              </w:rPr>
              <w:t>Conv / s1</w:t>
            </w:r>
          </w:p>
        </w:tc>
        <w:tc>
          <w:tcPr>
            <w:tcW w:w="2539" w:type="dxa"/>
            <w:vAlign w:val="center"/>
          </w:tcPr>
          <w:p w14:paraId="35932251" w14:textId="7ED92F6B" w:rsidR="452DB8C0" w:rsidRPr="00CB709E" w:rsidRDefault="00E01423" w:rsidP="002F17C7">
            <w:pPr>
              <w:jc w:val="center"/>
              <w:rPr>
                <w:rFonts w:cstheme="minorHAnsi"/>
                <w:sz w:val="20"/>
                <w:szCs w:val="20"/>
              </w:rPr>
            </w:pPr>
            <w:r>
              <w:t>28 × 28 × 128</w:t>
            </w:r>
          </w:p>
        </w:tc>
        <w:tc>
          <w:tcPr>
            <w:tcW w:w="2244" w:type="dxa"/>
            <w:vAlign w:val="center"/>
          </w:tcPr>
          <w:p w14:paraId="200EAFE1" w14:textId="4ACF67B0" w:rsidR="452DB8C0" w:rsidRPr="00CB709E" w:rsidRDefault="0056023C" w:rsidP="002F17C7">
            <w:pPr>
              <w:jc w:val="center"/>
              <w:rPr>
                <w:rFonts w:cstheme="minorHAnsi"/>
                <w:sz w:val="20"/>
                <w:szCs w:val="20"/>
              </w:rPr>
            </w:pPr>
            <w:r>
              <w:t>1 × 1 × 128 × 256</w:t>
            </w:r>
          </w:p>
        </w:tc>
        <w:tc>
          <w:tcPr>
            <w:tcW w:w="1590" w:type="dxa"/>
            <w:vMerge/>
            <w:vAlign w:val="center"/>
          </w:tcPr>
          <w:p w14:paraId="41749F6C" w14:textId="77777777" w:rsidR="00F45CE8" w:rsidRPr="00CB709E" w:rsidRDefault="00F45CE8">
            <w:pPr>
              <w:rPr>
                <w:rFonts w:cstheme="minorHAnsi"/>
                <w:sz w:val="20"/>
                <w:szCs w:val="20"/>
              </w:rPr>
            </w:pPr>
          </w:p>
        </w:tc>
      </w:tr>
      <w:tr w:rsidR="452DB8C0" w14:paraId="23D2A30E" w14:textId="77777777" w:rsidTr="00631FEE">
        <w:trPr>
          <w:jc w:val="center"/>
        </w:trPr>
        <w:tc>
          <w:tcPr>
            <w:tcW w:w="2333" w:type="dxa"/>
            <w:vAlign w:val="center"/>
          </w:tcPr>
          <w:p w14:paraId="4A9842FE" w14:textId="289EA546" w:rsidR="7FF8C6C9" w:rsidRPr="00CB709E" w:rsidRDefault="7FF8C6C9" w:rsidP="001942CE">
            <w:pPr>
              <w:jc w:val="center"/>
              <w:rPr>
                <w:rFonts w:cstheme="minorHAnsi"/>
                <w:sz w:val="20"/>
                <w:szCs w:val="20"/>
              </w:rPr>
            </w:pPr>
            <w:r w:rsidRPr="00CB709E">
              <w:rPr>
                <w:rFonts w:eastAsia="Calibri" w:cstheme="minorHAnsi"/>
                <w:sz w:val="20"/>
                <w:szCs w:val="20"/>
              </w:rPr>
              <w:t xml:space="preserve">Conv </w:t>
            </w:r>
            <w:proofErr w:type="spellStart"/>
            <w:r w:rsidRPr="00CB709E">
              <w:rPr>
                <w:rFonts w:eastAsia="Calibri" w:cstheme="minorHAnsi"/>
                <w:sz w:val="20"/>
                <w:szCs w:val="20"/>
              </w:rPr>
              <w:t>dw</w:t>
            </w:r>
            <w:proofErr w:type="spellEnd"/>
            <w:r w:rsidRPr="00CB709E">
              <w:rPr>
                <w:rFonts w:eastAsia="Calibri" w:cstheme="minorHAnsi"/>
                <w:sz w:val="20"/>
                <w:szCs w:val="20"/>
              </w:rPr>
              <w:t xml:space="preserve"> / s1</w:t>
            </w:r>
          </w:p>
        </w:tc>
        <w:tc>
          <w:tcPr>
            <w:tcW w:w="2539" w:type="dxa"/>
            <w:vAlign w:val="center"/>
          </w:tcPr>
          <w:p w14:paraId="0B9C5A4E" w14:textId="43EA22A9" w:rsidR="452DB8C0" w:rsidRPr="00CB709E" w:rsidRDefault="00E01423" w:rsidP="002F17C7">
            <w:pPr>
              <w:jc w:val="center"/>
              <w:rPr>
                <w:rFonts w:cstheme="minorHAnsi"/>
                <w:sz w:val="20"/>
                <w:szCs w:val="20"/>
              </w:rPr>
            </w:pPr>
            <w:r>
              <w:t>28 × 28 × 256</w:t>
            </w:r>
          </w:p>
        </w:tc>
        <w:tc>
          <w:tcPr>
            <w:tcW w:w="2244" w:type="dxa"/>
            <w:vAlign w:val="center"/>
          </w:tcPr>
          <w:p w14:paraId="6B1922F0" w14:textId="51412EAD" w:rsidR="452DB8C0" w:rsidRPr="00CB709E" w:rsidRDefault="0056023C" w:rsidP="002F17C7">
            <w:pPr>
              <w:jc w:val="center"/>
              <w:rPr>
                <w:rFonts w:cstheme="minorHAnsi"/>
                <w:sz w:val="20"/>
                <w:szCs w:val="20"/>
              </w:rPr>
            </w:pPr>
            <w:r>
              <w:t xml:space="preserve">3 × 3 × 256 </w:t>
            </w:r>
            <w:proofErr w:type="spellStart"/>
            <w:r>
              <w:t>dw</w:t>
            </w:r>
            <w:proofErr w:type="spellEnd"/>
          </w:p>
        </w:tc>
        <w:tc>
          <w:tcPr>
            <w:tcW w:w="1590" w:type="dxa"/>
            <w:vMerge/>
            <w:vAlign w:val="center"/>
          </w:tcPr>
          <w:p w14:paraId="7E88B889" w14:textId="77777777" w:rsidR="00F45CE8" w:rsidRPr="00CB709E" w:rsidRDefault="00F45CE8">
            <w:pPr>
              <w:rPr>
                <w:rFonts w:cstheme="minorHAnsi"/>
                <w:sz w:val="20"/>
                <w:szCs w:val="20"/>
              </w:rPr>
            </w:pPr>
          </w:p>
        </w:tc>
      </w:tr>
      <w:tr w:rsidR="452DB8C0" w14:paraId="51710EB6" w14:textId="77777777" w:rsidTr="00631FEE">
        <w:trPr>
          <w:jc w:val="center"/>
        </w:trPr>
        <w:tc>
          <w:tcPr>
            <w:tcW w:w="2333" w:type="dxa"/>
            <w:vAlign w:val="center"/>
          </w:tcPr>
          <w:p w14:paraId="05E67957" w14:textId="50E9760F" w:rsidR="7FF8C6C9" w:rsidRPr="00CB709E" w:rsidRDefault="7FF8C6C9" w:rsidP="001942CE">
            <w:pPr>
              <w:jc w:val="center"/>
              <w:rPr>
                <w:rFonts w:cstheme="minorHAnsi"/>
                <w:sz w:val="20"/>
                <w:szCs w:val="20"/>
              </w:rPr>
            </w:pPr>
            <w:r w:rsidRPr="00CB709E">
              <w:rPr>
                <w:rFonts w:eastAsia="Calibri" w:cstheme="minorHAnsi"/>
                <w:sz w:val="20"/>
                <w:szCs w:val="20"/>
              </w:rPr>
              <w:t>Conv / s1</w:t>
            </w:r>
          </w:p>
        </w:tc>
        <w:tc>
          <w:tcPr>
            <w:tcW w:w="2539" w:type="dxa"/>
            <w:vAlign w:val="center"/>
          </w:tcPr>
          <w:p w14:paraId="4C9AAED4" w14:textId="4D3E99A2" w:rsidR="452DB8C0" w:rsidRPr="00CB709E" w:rsidRDefault="00E01423" w:rsidP="002F17C7">
            <w:pPr>
              <w:jc w:val="center"/>
              <w:rPr>
                <w:rFonts w:cstheme="minorHAnsi"/>
                <w:sz w:val="20"/>
                <w:szCs w:val="20"/>
              </w:rPr>
            </w:pPr>
            <w:r>
              <w:t>28 × 28 × 256</w:t>
            </w:r>
          </w:p>
        </w:tc>
        <w:tc>
          <w:tcPr>
            <w:tcW w:w="2244" w:type="dxa"/>
            <w:vAlign w:val="center"/>
          </w:tcPr>
          <w:p w14:paraId="25371FED" w14:textId="52BA3D12" w:rsidR="452DB8C0" w:rsidRPr="00CB709E" w:rsidRDefault="0056023C" w:rsidP="002F17C7">
            <w:pPr>
              <w:jc w:val="center"/>
              <w:rPr>
                <w:rFonts w:cstheme="minorHAnsi"/>
                <w:sz w:val="20"/>
                <w:szCs w:val="20"/>
              </w:rPr>
            </w:pPr>
            <w:r>
              <w:t>1 × 1 × 256 × 256</w:t>
            </w:r>
          </w:p>
        </w:tc>
        <w:tc>
          <w:tcPr>
            <w:tcW w:w="1590" w:type="dxa"/>
            <w:vMerge/>
            <w:vAlign w:val="center"/>
          </w:tcPr>
          <w:p w14:paraId="6C59073A" w14:textId="77777777" w:rsidR="00F45CE8" w:rsidRPr="00CB709E" w:rsidRDefault="00F45CE8">
            <w:pPr>
              <w:rPr>
                <w:rFonts w:cstheme="minorHAnsi"/>
                <w:sz w:val="20"/>
                <w:szCs w:val="20"/>
              </w:rPr>
            </w:pPr>
          </w:p>
        </w:tc>
      </w:tr>
      <w:tr w:rsidR="452DB8C0" w14:paraId="7AEF42BF" w14:textId="77777777" w:rsidTr="00631FEE">
        <w:trPr>
          <w:jc w:val="center"/>
        </w:trPr>
        <w:tc>
          <w:tcPr>
            <w:tcW w:w="2333" w:type="dxa"/>
            <w:vAlign w:val="center"/>
          </w:tcPr>
          <w:p w14:paraId="12FE8B84" w14:textId="61ECA16D" w:rsidR="7FF8C6C9" w:rsidRPr="00CB709E" w:rsidRDefault="7FF8C6C9" w:rsidP="001942CE">
            <w:pPr>
              <w:jc w:val="center"/>
              <w:rPr>
                <w:rFonts w:cstheme="minorHAnsi"/>
                <w:sz w:val="20"/>
                <w:szCs w:val="20"/>
              </w:rPr>
            </w:pPr>
            <w:r w:rsidRPr="00CB709E">
              <w:rPr>
                <w:rFonts w:eastAsia="Calibri" w:cstheme="minorHAnsi"/>
                <w:sz w:val="20"/>
                <w:szCs w:val="20"/>
              </w:rPr>
              <w:t xml:space="preserve">Conv </w:t>
            </w:r>
            <w:proofErr w:type="spellStart"/>
            <w:r w:rsidRPr="00CB709E">
              <w:rPr>
                <w:rFonts w:eastAsia="Calibri" w:cstheme="minorHAnsi"/>
                <w:sz w:val="20"/>
                <w:szCs w:val="20"/>
              </w:rPr>
              <w:t>dw</w:t>
            </w:r>
            <w:proofErr w:type="spellEnd"/>
            <w:r w:rsidRPr="00CB709E">
              <w:rPr>
                <w:rFonts w:eastAsia="Calibri" w:cstheme="minorHAnsi"/>
                <w:sz w:val="20"/>
                <w:szCs w:val="20"/>
              </w:rPr>
              <w:t xml:space="preserve"> / s2</w:t>
            </w:r>
          </w:p>
        </w:tc>
        <w:tc>
          <w:tcPr>
            <w:tcW w:w="2539" w:type="dxa"/>
            <w:vAlign w:val="center"/>
          </w:tcPr>
          <w:p w14:paraId="04F6A8F3" w14:textId="7598C499" w:rsidR="452DB8C0" w:rsidRPr="00CB709E" w:rsidRDefault="00E01423" w:rsidP="002F17C7">
            <w:pPr>
              <w:jc w:val="center"/>
              <w:rPr>
                <w:rFonts w:cstheme="minorHAnsi"/>
                <w:sz w:val="20"/>
                <w:szCs w:val="20"/>
              </w:rPr>
            </w:pPr>
            <w:r>
              <w:t>28 × 28 × 256</w:t>
            </w:r>
          </w:p>
        </w:tc>
        <w:tc>
          <w:tcPr>
            <w:tcW w:w="2244" w:type="dxa"/>
            <w:vAlign w:val="center"/>
          </w:tcPr>
          <w:p w14:paraId="08195F82" w14:textId="0897D6E1" w:rsidR="452DB8C0" w:rsidRPr="00CB709E" w:rsidRDefault="0056023C" w:rsidP="002F17C7">
            <w:pPr>
              <w:jc w:val="center"/>
              <w:rPr>
                <w:rFonts w:cstheme="minorHAnsi"/>
                <w:sz w:val="20"/>
                <w:szCs w:val="20"/>
              </w:rPr>
            </w:pPr>
            <w:r>
              <w:t xml:space="preserve">3 × 3 × 256 </w:t>
            </w:r>
            <w:proofErr w:type="spellStart"/>
            <w:r>
              <w:t>dw</w:t>
            </w:r>
            <w:proofErr w:type="spellEnd"/>
          </w:p>
        </w:tc>
        <w:tc>
          <w:tcPr>
            <w:tcW w:w="1590" w:type="dxa"/>
            <w:vMerge/>
            <w:vAlign w:val="center"/>
          </w:tcPr>
          <w:p w14:paraId="31673941" w14:textId="77777777" w:rsidR="00F45CE8" w:rsidRPr="00CB709E" w:rsidRDefault="00F45CE8">
            <w:pPr>
              <w:rPr>
                <w:rFonts w:cstheme="minorHAnsi"/>
                <w:sz w:val="20"/>
                <w:szCs w:val="20"/>
              </w:rPr>
            </w:pPr>
          </w:p>
        </w:tc>
      </w:tr>
      <w:tr w:rsidR="452DB8C0" w14:paraId="164E7D4B" w14:textId="77777777" w:rsidTr="00631FEE">
        <w:trPr>
          <w:jc w:val="center"/>
        </w:trPr>
        <w:tc>
          <w:tcPr>
            <w:tcW w:w="2333" w:type="dxa"/>
            <w:vAlign w:val="center"/>
          </w:tcPr>
          <w:p w14:paraId="05983D91" w14:textId="2695DE6C" w:rsidR="7FF8C6C9" w:rsidRPr="00CB709E" w:rsidRDefault="7FF8C6C9" w:rsidP="001942CE">
            <w:pPr>
              <w:jc w:val="center"/>
              <w:rPr>
                <w:rFonts w:cstheme="minorHAnsi"/>
                <w:sz w:val="20"/>
                <w:szCs w:val="20"/>
              </w:rPr>
            </w:pPr>
            <w:r w:rsidRPr="00CB709E">
              <w:rPr>
                <w:rFonts w:eastAsia="Calibri" w:cstheme="minorHAnsi"/>
                <w:sz w:val="20"/>
                <w:szCs w:val="20"/>
              </w:rPr>
              <w:t>Conv / s1</w:t>
            </w:r>
          </w:p>
        </w:tc>
        <w:tc>
          <w:tcPr>
            <w:tcW w:w="2539" w:type="dxa"/>
            <w:vAlign w:val="center"/>
          </w:tcPr>
          <w:p w14:paraId="25F2B07D" w14:textId="163E5DE2" w:rsidR="452DB8C0" w:rsidRPr="00CB709E" w:rsidRDefault="00FB7F4B" w:rsidP="002F17C7">
            <w:pPr>
              <w:jc w:val="center"/>
              <w:rPr>
                <w:rFonts w:cstheme="minorHAnsi"/>
                <w:sz w:val="20"/>
                <w:szCs w:val="20"/>
              </w:rPr>
            </w:pPr>
            <w:r>
              <w:t>14 × 14 × 256</w:t>
            </w:r>
          </w:p>
        </w:tc>
        <w:tc>
          <w:tcPr>
            <w:tcW w:w="2244" w:type="dxa"/>
            <w:vAlign w:val="center"/>
          </w:tcPr>
          <w:p w14:paraId="30DBF6D3" w14:textId="0FB7FAF4" w:rsidR="452DB8C0" w:rsidRPr="00CB709E" w:rsidRDefault="0056023C" w:rsidP="002F17C7">
            <w:pPr>
              <w:jc w:val="center"/>
              <w:rPr>
                <w:rFonts w:cstheme="minorHAnsi"/>
                <w:sz w:val="20"/>
                <w:szCs w:val="20"/>
              </w:rPr>
            </w:pPr>
            <w:r>
              <w:t>1 × 1 × 256 × 512</w:t>
            </w:r>
          </w:p>
        </w:tc>
        <w:tc>
          <w:tcPr>
            <w:tcW w:w="1590" w:type="dxa"/>
            <w:vMerge/>
            <w:vAlign w:val="center"/>
          </w:tcPr>
          <w:p w14:paraId="2A38CFF3" w14:textId="77777777" w:rsidR="00F45CE8" w:rsidRPr="00CB709E" w:rsidRDefault="00F45CE8">
            <w:pPr>
              <w:rPr>
                <w:rFonts w:cstheme="minorHAnsi"/>
                <w:sz w:val="20"/>
                <w:szCs w:val="20"/>
              </w:rPr>
            </w:pPr>
          </w:p>
        </w:tc>
      </w:tr>
      <w:tr w:rsidR="452DB8C0" w14:paraId="2BA3F50B" w14:textId="77777777" w:rsidTr="00631FEE">
        <w:trPr>
          <w:jc w:val="center"/>
        </w:trPr>
        <w:tc>
          <w:tcPr>
            <w:tcW w:w="2333" w:type="dxa"/>
            <w:vAlign w:val="center"/>
          </w:tcPr>
          <w:p w14:paraId="2D73BC88" w14:textId="77777777" w:rsidR="00FB7F4B" w:rsidRDefault="7FF8C6C9" w:rsidP="001942CE">
            <w:pPr>
              <w:jc w:val="center"/>
              <w:rPr>
                <w:rFonts w:cstheme="minorHAnsi"/>
                <w:sz w:val="20"/>
                <w:szCs w:val="20"/>
              </w:rPr>
            </w:pPr>
            <w:r w:rsidRPr="00CB709E">
              <w:rPr>
                <w:rFonts w:cstheme="minorHAnsi"/>
                <w:sz w:val="20"/>
                <w:szCs w:val="20"/>
              </w:rPr>
              <w:t>5x</w:t>
            </w:r>
          </w:p>
          <w:p w14:paraId="049959E3" w14:textId="3726B1D6" w:rsidR="7FF8C6C9" w:rsidRPr="00CB709E" w:rsidRDefault="7FF8C6C9">
            <w:pPr>
              <w:jc w:val="center"/>
              <w:rPr>
                <w:rFonts w:cstheme="minorHAnsi"/>
                <w:sz w:val="20"/>
                <w:szCs w:val="20"/>
              </w:rPr>
            </w:pPr>
            <w:r w:rsidRPr="00CB709E">
              <w:rPr>
                <w:rFonts w:cstheme="minorHAnsi"/>
                <w:sz w:val="20"/>
                <w:szCs w:val="20"/>
              </w:rPr>
              <w:t xml:space="preserve">Conv </w:t>
            </w:r>
            <w:proofErr w:type="spellStart"/>
            <w:r w:rsidRPr="00CB709E">
              <w:rPr>
                <w:rFonts w:cstheme="minorHAnsi"/>
                <w:sz w:val="20"/>
                <w:szCs w:val="20"/>
              </w:rPr>
              <w:t>dw</w:t>
            </w:r>
            <w:proofErr w:type="spellEnd"/>
            <w:r w:rsidRPr="00CB709E">
              <w:rPr>
                <w:rFonts w:cstheme="minorHAnsi"/>
                <w:sz w:val="20"/>
                <w:szCs w:val="20"/>
              </w:rPr>
              <w:t xml:space="preserve"> / s1</w:t>
            </w:r>
            <w:r w:rsidR="00FB7F4B">
              <w:rPr>
                <w:rFonts w:cstheme="minorHAnsi"/>
                <w:sz w:val="20"/>
                <w:szCs w:val="20"/>
              </w:rPr>
              <w:t xml:space="preserve"> + </w:t>
            </w:r>
            <w:r w:rsidRPr="00CB709E">
              <w:rPr>
                <w:rFonts w:cstheme="minorHAnsi"/>
                <w:sz w:val="20"/>
                <w:szCs w:val="20"/>
              </w:rPr>
              <w:t>Conv / s1</w:t>
            </w:r>
          </w:p>
        </w:tc>
        <w:tc>
          <w:tcPr>
            <w:tcW w:w="2539" w:type="dxa"/>
            <w:vAlign w:val="center"/>
          </w:tcPr>
          <w:p w14:paraId="712DD8A5" w14:textId="44316394" w:rsidR="452DB8C0" w:rsidRDefault="00FB7F4B" w:rsidP="002F17C7">
            <w:pPr>
              <w:jc w:val="center"/>
            </w:pPr>
            <w:r>
              <w:t xml:space="preserve">14 × 14 × </w:t>
            </w:r>
            <w:r w:rsidR="00783BD2">
              <w:t>512</w:t>
            </w:r>
          </w:p>
          <w:p w14:paraId="2C83FDC6" w14:textId="0781524A" w:rsidR="00FB7F4B" w:rsidRPr="00CB709E" w:rsidRDefault="00FB7F4B" w:rsidP="002F17C7">
            <w:pPr>
              <w:jc w:val="center"/>
              <w:rPr>
                <w:rFonts w:cstheme="minorHAnsi"/>
                <w:sz w:val="20"/>
                <w:szCs w:val="20"/>
              </w:rPr>
            </w:pPr>
            <w:r>
              <w:t xml:space="preserve">14 × 14 × </w:t>
            </w:r>
            <w:r w:rsidR="00783BD2">
              <w:t>512</w:t>
            </w:r>
          </w:p>
        </w:tc>
        <w:tc>
          <w:tcPr>
            <w:tcW w:w="2244" w:type="dxa"/>
            <w:vAlign w:val="center"/>
          </w:tcPr>
          <w:p w14:paraId="02BC16F4" w14:textId="77777777" w:rsidR="452DB8C0" w:rsidRDefault="0056023C" w:rsidP="002F17C7">
            <w:pPr>
              <w:jc w:val="center"/>
            </w:pPr>
            <w:r>
              <w:t xml:space="preserve">3 × 3 × 512 </w:t>
            </w:r>
            <w:proofErr w:type="spellStart"/>
            <w:r>
              <w:t>dw</w:t>
            </w:r>
            <w:proofErr w:type="spellEnd"/>
          </w:p>
          <w:p w14:paraId="312D6F9A" w14:textId="511D0065" w:rsidR="0056023C" w:rsidRPr="00CB709E" w:rsidRDefault="0056023C" w:rsidP="002F17C7">
            <w:pPr>
              <w:jc w:val="center"/>
              <w:rPr>
                <w:rFonts w:cstheme="minorHAnsi"/>
                <w:sz w:val="20"/>
                <w:szCs w:val="20"/>
              </w:rPr>
            </w:pPr>
            <w:r>
              <w:t>1 × 1 × 512 × 512</w:t>
            </w:r>
          </w:p>
        </w:tc>
        <w:tc>
          <w:tcPr>
            <w:tcW w:w="1590" w:type="dxa"/>
            <w:vMerge/>
            <w:vAlign w:val="center"/>
          </w:tcPr>
          <w:p w14:paraId="0C5CA7F9" w14:textId="77777777" w:rsidR="00F45CE8" w:rsidRPr="00CB709E" w:rsidRDefault="00F45CE8">
            <w:pPr>
              <w:rPr>
                <w:rFonts w:cstheme="minorHAnsi"/>
                <w:sz w:val="20"/>
                <w:szCs w:val="20"/>
              </w:rPr>
            </w:pPr>
          </w:p>
        </w:tc>
      </w:tr>
      <w:tr w:rsidR="452DB8C0" w14:paraId="33C46FAD" w14:textId="77777777" w:rsidTr="00631FEE">
        <w:trPr>
          <w:jc w:val="center"/>
        </w:trPr>
        <w:tc>
          <w:tcPr>
            <w:tcW w:w="2333" w:type="dxa"/>
            <w:vAlign w:val="center"/>
          </w:tcPr>
          <w:p w14:paraId="318C97B8" w14:textId="63479BD1" w:rsidR="7FF8C6C9" w:rsidRPr="00CB709E" w:rsidRDefault="7FF8C6C9" w:rsidP="001942CE">
            <w:pPr>
              <w:jc w:val="center"/>
              <w:rPr>
                <w:rFonts w:cstheme="minorHAnsi"/>
                <w:sz w:val="20"/>
                <w:szCs w:val="20"/>
              </w:rPr>
            </w:pPr>
            <w:r w:rsidRPr="00CB709E">
              <w:rPr>
                <w:rFonts w:eastAsia="Calibri" w:cstheme="minorHAnsi"/>
                <w:sz w:val="20"/>
                <w:szCs w:val="20"/>
              </w:rPr>
              <w:t xml:space="preserve">Conv </w:t>
            </w:r>
            <w:proofErr w:type="spellStart"/>
            <w:r w:rsidRPr="00CB709E">
              <w:rPr>
                <w:rFonts w:eastAsia="Calibri" w:cstheme="minorHAnsi"/>
                <w:sz w:val="20"/>
                <w:szCs w:val="20"/>
              </w:rPr>
              <w:t>dw</w:t>
            </w:r>
            <w:proofErr w:type="spellEnd"/>
            <w:r w:rsidRPr="00CB709E">
              <w:rPr>
                <w:rFonts w:eastAsia="Calibri" w:cstheme="minorHAnsi"/>
                <w:sz w:val="20"/>
                <w:szCs w:val="20"/>
              </w:rPr>
              <w:t xml:space="preserve"> / s2</w:t>
            </w:r>
          </w:p>
        </w:tc>
        <w:tc>
          <w:tcPr>
            <w:tcW w:w="2539" w:type="dxa"/>
            <w:vAlign w:val="center"/>
          </w:tcPr>
          <w:p w14:paraId="36B22047" w14:textId="106B8D82" w:rsidR="452DB8C0" w:rsidRPr="00CB709E" w:rsidRDefault="00783BD2" w:rsidP="002F17C7">
            <w:pPr>
              <w:jc w:val="center"/>
              <w:rPr>
                <w:rFonts w:cstheme="minorHAnsi"/>
                <w:sz w:val="20"/>
                <w:szCs w:val="20"/>
              </w:rPr>
            </w:pPr>
            <w:r>
              <w:t>14 × 14 × 512</w:t>
            </w:r>
          </w:p>
        </w:tc>
        <w:tc>
          <w:tcPr>
            <w:tcW w:w="2244" w:type="dxa"/>
            <w:vAlign w:val="center"/>
          </w:tcPr>
          <w:p w14:paraId="18C97C1C" w14:textId="14B8E789" w:rsidR="452DB8C0" w:rsidRPr="00CB709E" w:rsidRDefault="00A1786E" w:rsidP="002F17C7">
            <w:pPr>
              <w:jc w:val="center"/>
              <w:rPr>
                <w:rFonts w:cstheme="minorHAnsi"/>
                <w:sz w:val="20"/>
                <w:szCs w:val="20"/>
              </w:rPr>
            </w:pPr>
            <w:r>
              <w:t xml:space="preserve">3 × 3 × 512 </w:t>
            </w:r>
            <w:proofErr w:type="spellStart"/>
            <w:r>
              <w:t>dw</w:t>
            </w:r>
            <w:proofErr w:type="spellEnd"/>
          </w:p>
        </w:tc>
        <w:tc>
          <w:tcPr>
            <w:tcW w:w="1590" w:type="dxa"/>
            <w:vMerge/>
            <w:vAlign w:val="center"/>
          </w:tcPr>
          <w:p w14:paraId="4D53ABE0" w14:textId="77777777" w:rsidR="00F45CE8" w:rsidRPr="00CB709E" w:rsidRDefault="00F45CE8">
            <w:pPr>
              <w:rPr>
                <w:rFonts w:cstheme="minorHAnsi"/>
                <w:sz w:val="20"/>
                <w:szCs w:val="20"/>
              </w:rPr>
            </w:pPr>
          </w:p>
        </w:tc>
      </w:tr>
      <w:tr w:rsidR="452DB8C0" w14:paraId="5CEB5564" w14:textId="77777777" w:rsidTr="00631FEE">
        <w:trPr>
          <w:jc w:val="center"/>
        </w:trPr>
        <w:tc>
          <w:tcPr>
            <w:tcW w:w="2333" w:type="dxa"/>
            <w:vAlign w:val="center"/>
          </w:tcPr>
          <w:p w14:paraId="2D011C62" w14:textId="434F8591" w:rsidR="7FF8C6C9" w:rsidRPr="00CB709E" w:rsidRDefault="7FF8C6C9" w:rsidP="001942CE">
            <w:pPr>
              <w:jc w:val="center"/>
              <w:rPr>
                <w:rFonts w:cstheme="minorHAnsi"/>
                <w:sz w:val="20"/>
                <w:szCs w:val="20"/>
              </w:rPr>
            </w:pPr>
            <w:r w:rsidRPr="00CB709E">
              <w:rPr>
                <w:rFonts w:eastAsia="Calibri" w:cstheme="minorHAnsi"/>
                <w:sz w:val="20"/>
                <w:szCs w:val="20"/>
              </w:rPr>
              <w:t>Conv / s1</w:t>
            </w:r>
          </w:p>
        </w:tc>
        <w:tc>
          <w:tcPr>
            <w:tcW w:w="2539" w:type="dxa"/>
            <w:vAlign w:val="center"/>
          </w:tcPr>
          <w:p w14:paraId="2298FC33" w14:textId="0DF2FE24" w:rsidR="452DB8C0" w:rsidRPr="00CB709E" w:rsidRDefault="00783BD2" w:rsidP="002F17C7">
            <w:pPr>
              <w:jc w:val="center"/>
              <w:rPr>
                <w:rFonts w:cstheme="minorHAnsi"/>
                <w:sz w:val="20"/>
                <w:szCs w:val="20"/>
              </w:rPr>
            </w:pPr>
            <w:r>
              <w:t>7 × 7 × 512</w:t>
            </w:r>
          </w:p>
        </w:tc>
        <w:tc>
          <w:tcPr>
            <w:tcW w:w="2244" w:type="dxa"/>
            <w:vAlign w:val="center"/>
          </w:tcPr>
          <w:p w14:paraId="325EBDD4" w14:textId="68E908FD" w:rsidR="452DB8C0" w:rsidRPr="00CB709E" w:rsidRDefault="00A1786E" w:rsidP="002F17C7">
            <w:pPr>
              <w:jc w:val="center"/>
              <w:rPr>
                <w:rFonts w:cstheme="minorHAnsi"/>
                <w:sz w:val="20"/>
                <w:szCs w:val="20"/>
              </w:rPr>
            </w:pPr>
            <w:r>
              <w:t>1 × 1 × 512 × 1024</w:t>
            </w:r>
          </w:p>
        </w:tc>
        <w:tc>
          <w:tcPr>
            <w:tcW w:w="1590" w:type="dxa"/>
            <w:vMerge/>
            <w:vAlign w:val="center"/>
          </w:tcPr>
          <w:p w14:paraId="14E83421" w14:textId="77777777" w:rsidR="00F45CE8" w:rsidRPr="00CB709E" w:rsidRDefault="00F45CE8">
            <w:pPr>
              <w:rPr>
                <w:rFonts w:cstheme="minorHAnsi"/>
                <w:sz w:val="20"/>
                <w:szCs w:val="20"/>
              </w:rPr>
            </w:pPr>
          </w:p>
        </w:tc>
      </w:tr>
      <w:tr w:rsidR="452DB8C0" w14:paraId="7608819A" w14:textId="77777777" w:rsidTr="00631FEE">
        <w:trPr>
          <w:jc w:val="center"/>
        </w:trPr>
        <w:tc>
          <w:tcPr>
            <w:tcW w:w="2333" w:type="dxa"/>
            <w:vAlign w:val="center"/>
          </w:tcPr>
          <w:p w14:paraId="49D32DE8" w14:textId="7B8F6D66" w:rsidR="7FF8C6C9" w:rsidRPr="00CB709E" w:rsidRDefault="7FF8C6C9" w:rsidP="001942CE">
            <w:pPr>
              <w:jc w:val="center"/>
              <w:rPr>
                <w:rFonts w:cstheme="minorHAnsi"/>
                <w:sz w:val="20"/>
                <w:szCs w:val="20"/>
              </w:rPr>
            </w:pPr>
            <w:r w:rsidRPr="00CB709E">
              <w:rPr>
                <w:rFonts w:eastAsia="Calibri" w:cstheme="minorHAnsi"/>
                <w:sz w:val="20"/>
                <w:szCs w:val="20"/>
              </w:rPr>
              <w:t xml:space="preserve">Conv </w:t>
            </w:r>
            <w:proofErr w:type="spellStart"/>
            <w:r w:rsidRPr="00CB709E">
              <w:rPr>
                <w:rFonts w:eastAsia="Calibri" w:cstheme="minorHAnsi"/>
                <w:sz w:val="20"/>
                <w:szCs w:val="20"/>
              </w:rPr>
              <w:t>dw</w:t>
            </w:r>
            <w:proofErr w:type="spellEnd"/>
            <w:r w:rsidRPr="00CB709E">
              <w:rPr>
                <w:rFonts w:eastAsia="Calibri" w:cstheme="minorHAnsi"/>
                <w:sz w:val="20"/>
                <w:szCs w:val="20"/>
              </w:rPr>
              <w:t xml:space="preserve"> / s2</w:t>
            </w:r>
          </w:p>
        </w:tc>
        <w:tc>
          <w:tcPr>
            <w:tcW w:w="2539" w:type="dxa"/>
            <w:vAlign w:val="center"/>
          </w:tcPr>
          <w:p w14:paraId="560E9825" w14:textId="6FED62B4" w:rsidR="452DB8C0" w:rsidRPr="00CB709E" w:rsidRDefault="005A3801" w:rsidP="002F17C7">
            <w:pPr>
              <w:jc w:val="center"/>
              <w:rPr>
                <w:rFonts w:cstheme="minorHAnsi"/>
                <w:sz w:val="20"/>
                <w:szCs w:val="20"/>
              </w:rPr>
            </w:pPr>
            <w:r>
              <w:t>7 × 7 × 1024</w:t>
            </w:r>
          </w:p>
        </w:tc>
        <w:tc>
          <w:tcPr>
            <w:tcW w:w="2244" w:type="dxa"/>
            <w:vAlign w:val="center"/>
          </w:tcPr>
          <w:p w14:paraId="36320C43" w14:textId="24D2524D" w:rsidR="452DB8C0" w:rsidRPr="00CB709E" w:rsidRDefault="00A1786E" w:rsidP="002F17C7">
            <w:pPr>
              <w:jc w:val="center"/>
              <w:rPr>
                <w:rFonts w:cstheme="minorHAnsi"/>
                <w:sz w:val="20"/>
                <w:szCs w:val="20"/>
              </w:rPr>
            </w:pPr>
            <w:r>
              <w:t xml:space="preserve">3 × 3 × 1024 </w:t>
            </w:r>
            <w:proofErr w:type="spellStart"/>
            <w:r>
              <w:t>dw</w:t>
            </w:r>
            <w:proofErr w:type="spellEnd"/>
          </w:p>
        </w:tc>
        <w:tc>
          <w:tcPr>
            <w:tcW w:w="1590" w:type="dxa"/>
            <w:vMerge/>
            <w:vAlign w:val="center"/>
          </w:tcPr>
          <w:p w14:paraId="033CE38F" w14:textId="77777777" w:rsidR="00F45CE8" w:rsidRPr="00CB709E" w:rsidRDefault="00F45CE8">
            <w:pPr>
              <w:rPr>
                <w:rFonts w:cstheme="minorHAnsi"/>
                <w:sz w:val="20"/>
                <w:szCs w:val="20"/>
              </w:rPr>
            </w:pPr>
          </w:p>
        </w:tc>
      </w:tr>
      <w:tr w:rsidR="452DB8C0" w14:paraId="26EE6974" w14:textId="77777777" w:rsidTr="00631FEE">
        <w:trPr>
          <w:jc w:val="center"/>
        </w:trPr>
        <w:tc>
          <w:tcPr>
            <w:tcW w:w="2333" w:type="dxa"/>
            <w:vAlign w:val="center"/>
          </w:tcPr>
          <w:p w14:paraId="1B1EFCA5" w14:textId="5A940DA4" w:rsidR="7FF8C6C9" w:rsidRPr="00CB709E" w:rsidRDefault="7FF8C6C9" w:rsidP="001942CE">
            <w:pPr>
              <w:jc w:val="center"/>
              <w:rPr>
                <w:rFonts w:cstheme="minorHAnsi"/>
                <w:sz w:val="20"/>
                <w:szCs w:val="20"/>
              </w:rPr>
            </w:pPr>
            <w:r w:rsidRPr="00CB709E">
              <w:rPr>
                <w:rFonts w:eastAsia="Calibri" w:cstheme="minorHAnsi"/>
                <w:sz w:val="20"/>
                <w:szCs w:val="20"/>
              </w:rPr>
              <w:t>Conv / s1</w:t>
            </w:r>
          </w:p>
        </w:tc>
        <w:tc>
          <w:tcPr>
            <w:tcW w:w="2539" w:type="dxa"/>
            <w:vAlign w:val="center"/>
          </w:tcPr>
          <w:p w14:paraId="1953F692" w14:textId="2390F323" w:rsidR="452DB8C0" w:rsidRPr="00CB709E" w:rsidRDefault="005A3801" w:rsidP="002F17C7">
            <w:pPr>
              <w:jc w:val="center"/>
              <w:rPr>
                <w:rFonts w:cstheme="minorHAnsi"/>
                <w:sz w:val="20"/>
                <w:szCs w:val="20"/>
              </w:rPr>
            </w:pPr>
            <w:r>
              <w:t>7 × 7 × 1024</w:t>
            </w:r>
          </w:p>
        </w:tc>
        <w:tc>
          <w:tcPr>
            <w:tcW w:w="2244" w:type="dxa"/>
            <w:vAlign w:val="center"/>
          </w:tcPr>
          <w:p w14:paraId="1C4221CC" w14:textId="4B4B1A30" w:rsidR="452DB8C0" w:rsidRPr="00CB709E" w:rsidRDefault="00A1786E" w:rsidP="002F17C7">
            <w:pPr>
              <w:jc w:val="center"/>
              <w:rPr>
                <w:rFonts w:cstheme="minorHAnsi"/>
                <w:sz w:val="20"/>
                <w:szCs w:val="20"/>
              </w:rPr>
            </w:pPr>
            <w:r>
              <w:t>1 × 1 × 1024 × 1024</w:t>
            </w:r>
          </w:p>
        </w:tc>
        <w:tc>
          <w:tcPr>
            <w:tcW w:w="1590" w:type="dxa"/>
            <w:vMerge/>
            <w:vAlign w:val="center"/>
          </w:tcPr>
          <w:p w14:paraId="536FADE6" w14:textId="77777777" w:rsidR="00F45CE8" w:rsidRPr="00CB709E" w:rsidRDefault="00F45CE8">
            <w:pPr>
              <w:rPr>
                <w:rFonts w:cstheme="minorHAnsi"/>
                <w:sz w:val="20"/>
                <w:szCs w:val="20"/>
              </w:rPr>
            </w:pPr>
          </w:p>
        </w:tc>
      </w:tr>
      <w:tr w:rsidR="00827CD2" w14:paraId="777772E3" w14:textId="77777777" w:rsidTr="00631FEE">
        <w:trPr>
          <w:trHeight w:val="467"/>
          <w:jc w:val="center"/>
        </w:trPr>
        <w:tc>
          <w:tcPr>
            <w:tcW w:w="2333" w:type="dxa"/>
            <w:vAlign w:val="center"/>
          </w:tcPr>
          <w:p w14:paraId="45480742" w14:textId="5ACA92B3" w:rsidR="00827CD2" w:rsidRPr="00CB709E" w:rsidRDefault="00CB24C2" w:rsidP="002F17C7">
            <w:pPr>
              <w:jc w:val="center"/>
              <w:rPr>
                <w:rFonts w:eastAsia="Calibri" w:cstheme="minorHAnsi"/>
                <w:sz w:val="20"/>
                <w:szCs w:val="20"/>
              </w:rPr>
            </w:pPr>
            <w:proofErr w:type="spellStart"/>
            <w:r>
              <w:rPr>
                <w:rFonts w:eastAsia="Calibri" w:cstheme="minorHAnsi"/>
                <w:sz w:val="20"/>
                <w:szCs w:val="20"/>
              </w:rPr>
              <w:t>Avg</w:t>
            </w:r>
            <w:proofErr w:type="spellEnd"/>
            <w:r>
              <w:rPr>
                <w:rFonts w:eastAsia="Calibri" w:cstheme="minorHAnsi"/>
                <w:sz w:val="20"/>
                <w:szCs w:val="20"/>
              </w:rPr>
              <w:t xml:space="preserve"> Pool</w:t>
            </w:r>
          </w:p>
        </w:tc>
        <w:tc>
          <w:tcPr>
            <w:tcW w:w="2539" w:type="dxa"/>
            <w:vAlign w:val="center"/>
          </w:tcPr>
          <w:p w14:paraId="774B3E2C" w14:textId="7D594AB5" w:rsidR="00827CD2" w:rsidRPr="002F17C7" w:rsidRDefault="00827CD2" w:rsidP="002F17C7">
            <w:pPr>
              <w:jc w:val="center"/>
              <w:rPr>
                <w:rFonts w:cstheme="minorHAnsi"/>
              </w:rPr>
            </w:pPr>
            <w:r w:rsidRPr="00827CD2">
              <w:t>7 × 7 × 1024</w:t>
            </w:r>
          </w:p>
        </w:tc>
        <w:tc>
          <w:tcPr>
            <w:tcW w:w="2244" w:type="dxa"/>
            <w:vAlign w:val="center"/>
          </w:tcPr>
          <w:p w14:paraId="1C9D1DF7" w14:textId="184AADAB" w:rsidR="00827CD2" w:rsidRPr="00CB709E" w:rsidRDefault="00A1786E" w:rsidP="002F17C7">
            <w:pPr>
              <w:jc w:val="center"/>
              <w:rPr>
                <w:rFonts w:cstheme="minorHAnsi"/>
                <w:sz w:val="20"/>
                <w:szCs w:val="20"/>
              </w:rPr>
            </w:pPr>
            <w:r>
              <w:t>Pool 7 × 7</w:t>
            </w:r>
          </w:p>
        </w:tc>
        <w:tc>
          <w:tcPr>
            <w:tcW w:w="1590" w:type="dxa"/>
            <w:vMerge w:val="restart"/>
            <w:shd w:val="clear" w:color="auto" w:fill="E2EFD9" w:themeFill="accent6" w:themeFillTint="33"/>
            <w:textDirection w:val="btLr"/>
            <w:vAlign w:val="center"/>
          </w:tcPr>
          <w:p w14:paraId="5293497F" w14:textId="4A9A5E21" w:rsidR="00827CD2" w:rsidRPr="00CB709E" w:rsidRDefault="00827CD2" w:rsidP="00284038">
            <w:pPr>
              <w:ind w:left="113" w:right="113"/>
              <w:jc w:val="center"/>
              <w:rPr>
                <w:rFonts w:cstheme="minorHAnsi"/>
                <w:sz w:val="20"/>
                <w:szCs w:val="20"/>
              </w:rPr>
            </w:pPr>
            <w:r w:rsidRPr="00CB709E">
              <w:rPr>
                <w:rFonts w:eastAsia="Calibri" w:cstheme="minorHAnsi"/>
                <w:sz w:val="20"/>
                <w:szCs w:val="20"/>
              </w:rPr>
              <w:t>Classification</w:t>
            </w:r>
          </w:p>
        </w:tc>
      </w:tr>
      <w:tr w:rsidR="00827CD2" w14:paraId="543E89F1" w14:textId="77777777" w:rsidTr="00631FEE">
        <w:trPr>
          <w:trHeight w:val="530"/>
          <w:jc w:val="center"/>
        </w:trPr>
        <w:tc>
          <w:tcPr>
            <w:tcW w:w="2333" w:type="dxa"/>
            <w:vAlign w:val="center"/>
          </w:tcPr>
          <w:p w14:paraId="3E2CAB05" w14:textId="3ED74FF6" w:rsidR="00827CD2" w:rsidRPr="00CB709E" w:rsidRDefault="00827CD2" w:rsidP="002F17C7">
            <w:pPr>
              <w:jc w:val="center"/>
              <w:rPr>
                <w:rFonts w:eastAsia="Calibri" w:cstheme="minorHAnsi"/>
                <w:sz w:val="20"/>
                <w:szCs w:val="20"/>
              </w:rPr>
            </w:pPr>
            <w:r>
              <w:rPr>
                <w:rFonts w:eastAsia="Calibri" w:cstheme="minorHAnsi"/>
                <w:sz w:val="20"/>
                <w:szCs w:val="20"/>
              </w:rPr>
              <w:t>FC / s1</w:t>
            </w:r>
          </w:p>
        </w:tc>
        <w:tc>
          <w:tcPr>
            <w:tcW w:w="2539" w:type="dxa"/>
            <w:vAlign w:val="center"/>
          </w:tcPr>
          <w:p w14:paraId="52A9BFB3" w14:textId="3A519C4C" w:rsidR="00827CD2" w:rsidRPr="002F17C7" w:rsidRDefault="00827CD2" w:rsidP="002F17C7">
            <w:pPr>
              <w:jc w:val="center"/>
              <w:rPr>
                <w:rFonts w:cstheme="minorHAnsi"/>
              </w:rPr>
            </w:pPr>
            <w:r w:rsidRPr="002F17C7">
              <w:rPr>
                <w:rFonts w:cstheme="minorHAnsi"/>
              </w:rPr>
              <w:t>1x1x1024</w:t>
            </w:r>
          </w:p>
        </w:tc>
        <w:tc>
          <w:tcPr>
            <w:tcW w:w="2244" w:type="dxa"/>
            <w:vAlign w:val="center"/>
          </w:tcPr>
          <w:p w14:paraId="552C0A8C" w14:textId="082BD3E9" w:rsidR="00827CD2" w:rsidRPr="00CB709E" w:rsidRDefault="00A1786E" w:rsidP="002F17C7">
            <w:pPr>
              <w:jc w:val="center"/>
              <w:rPr>
                <w:rFonts w:cstheme="minorHAnsi"/>
                <w:sz w:val="20"/>
                <w:szCs w:val="20"/>
              </w:rPr>
            </w:pPr>
            <w:r>
              <w:t xml:space="preserve">1024 × </w:t>
            </w:r>
            <w:r w:rsidR="004C67B5">
              <w:t>5</w:t>
            </w:r>
          </w:p>
        </w:tc>
        <w:tc>
          <w:tcPr>
            <w:tcW w:w="1590" w:type="dxa"/>
            <w:vMerge/>
            <w:vAlign w:val="center"/>
          </w:tcPr>
          <w:p w14:paraId="159D7281" w14:textId="77777777" w:rsidR="00827CD2" w:rsidRPr="00CB709E" w:rsidRDefault="00827CD2" w:rsidP="00284038">
            <w:pPr>
              <w:rPr>
                <w:rFonts w:eastAsia="Calibri" w:cstheme="minorHAnsi"/>
                <w:sz w:val="20"/>
                <w:szCs w:val="20"/>
              </w:rPr>
            </w:pPr>
          </w:p>
        </w:tc>
      </w:tr>
      <w:tr w:rsidR="00827CD2" w14:paraId="5B9619FB" w14:textId="77777777" w:rsidTr="00631FEE">
        <w:trPr>
          <w:trHeight w:val="440"/>
          <w:jc w:val="center"/>
        </w:trPr>
        <w:tc>
          <w:tcPr>
            <w:tcW w:w="2333" w:type="dxa"/>
            <w:vAlign w:val="center"/>
          </w:tcPr>
          <w:p w14:paraId="4586344F" w14:textId="2461B55E" w:rsidR="00827CD2" w:rsidRPr="00CB709E" w:rsidRDefault="00827CD2" w:rsidP="002F17C7">
            <w:pPr>
              <w:jc w:val="center"/>
              <w:rPr>
                <w:rFonts w:eastAsia="Calibri" w:cstheme="minorHAnsi"/>
                <w:sz w:val="20"/>
                <w:szCs w:val="20"/>
              </w:rPr>
            </w:pPr>
            <w:r>
              <w:rPr>
                <w:rFonts w:eastAsia="Calibri" w:cstheme="minorHAnsi"/>
                <w:sz w:val="20"/>
                <w:szCs w:val="20"/>
              </w:rPr>
              <w:t>Activation (</w:t>
            </w:r>
            <w:proofErr w:type="spellStart"/>
            <w:r>
              <w:rPr>
                <w:rFonts w:eastAsia="Calibri" w:cstheme="minorHAnsi"/>
                <w:sz w:val="20"/>
                <w:szCs w:val="20"/>
              </w:rPr>
              <w:t>Softmax</w:t>
            </w:r>
            <w:proofErr w:type="spellEnd"/>
            <w:r>
              <w:rPr>
                <w:rFonts w:eastAsia="Calibri" w:cstheme="minorHAnsi"/>
                <w:sz w:val="20"/>
                <w:szCs w:val="20"/>
              </w:rPr>
              <w:t>)</w:t>
            </w:r>
          </w:p>
        </w:tc>
        <w:tc>
          <w:tcPr>
            <w:tcW w:w="2539" w:type="dxa"/>
            <w:vAlign w:val="center"/>
          </w:tcPr>
          <w:p w14:paraId="48919177" w14:textId="3EC877BC" w:rsidR="00827CD2" w:rsidRPr="002F17C7" w:rsidRDefault="00827CD2" w:rsidP="002F17C7">
            <w:pPr>
              <w:jc w:val="center"/>
              <w:rPr>
                <w:rFonts w:cstheme="minorHAnsi"/>
              </w:rPr>
            </w:pPr>
            <w:r w:rsidRPr="002F17C7">
              <w:rPr>
                <w:rFonts w:cstheme="minorHAnsi"/>
              </w:rPr>
              <w:t>1x1x5</w:t>
            </w:r>
          </w:p>
        </w:tc>
        <w:tc>
          <w:tcPr>
            <w:tcW w:w="2244" w:type="dxa"/>
            <w:vAlign w:val="center"/>
          </w:tcPr>
          <w:p w14:paraId="1386691C" w14:textId="151664E6" w:rsidR="00827CD2" w:rsidRPr="00CB709E" w:rsidRDefault="00A1786E" w:rsidP="002F17C7">
            <w:pPr>
              <w:jc w:val="center"/>
              <w:rPr>
                <w:rFonts w:cstheme="minorHAnsi"/>
                <w:sz w:val="20"/>
                <w:szCs w:val="20"/>
              </w:rPr>
            </w:pPr>
            <w:r>
              <w:t>Classifier</w:t>
            </w:r>
          </w:p>
        </w:tc>
        <w:tc>
          <w:tcPr>
            <w:tcW w:w="1590" w:type="dxa"/>
            <w:vMerge/>
            <w:vAlign w:val="center"/>
          </w:tcPr>
          <w:p w14:paraId="267B19B6" w14:textId="77777777" w:rsidR="00827CD2" w:rsidRPr="00CB709E" w:rsidRDefault="00827CD2" w:rsidP="00284038">
            <w:pPr>
              <w:rPr>
                <w:rFonts w:cstheme="minorHAnsi"/>
                <w:sz w:val="20"/>
                <w:szCs w:val="20"/>
              </w:rPr>
            </w:pPr>
          </w:p>
        </w:tc>
      </w:tr>
    </w:tbl>
    <w:p w14:paraId="11B4B954" w14:textId="1D56416E" w:rsidR="00597519" w:rsidRDefault="002B7E4F" w:rsidP="0564F5F4">
      <w:r>
        <w:t xml:space="preserve"> </w:t>
      </w:r>
    </w:p>
    <w:p w14:paraId="453732C4" w14:textId="18405F86" w:rsidR="00AB27A6" w:rsidRDefault="005C60B0" w:rsidP="0564F5F4">
      <w:r>
        <w:t xml:space="preserve">The </w:t>
      </w:r>
      <w:r w:rsidR="0C6A8769">
        <w:t>high-level</w:t>
      </w:r>
      <w:r w:rsidR="00936A19">
        <w:t xml:space="preserve"> summary o</w:t>
      </w:r>
      <w:r w:rsidR="000D138F">
        <w:t>f the</w:t>
      </w:r>
      <w:r w:rsidR="00936A19">
        <w:t xml:space="preserve"> features of</w:t>
      </w:r>
      <w:r w:rsidR="000D138F">
        <w:t xml:space="preserve"> </w:t>
      </w:r>
      <w:r w:rsidR="003F3E8F">
        <w:t xml:space="preserve">used </w:t>
      </w:r>
      <w:r w:rsidR="000D138F">
        <w:t>model has been</w:t>
      </w:r>
      <w:r w:rsidR="003F3E8F">
        <w:t xml:space="preserve"> </w:t>
      </w:r>
      <w:r w:rsidR="00A93ACB">
        <w:t xml:space="preserve">collected </w:t>
      </w:r>
      <w:r w:rsidR="00AA5944">
        <w:t xml:space="preserve">and presented </w:t>
      </w:r>
      <w:r w:rsidR="00A93ACB">
        <w:t xml:space="preserve">in </w:t>
      </w:r>
      <w:r w:rsidR="00AB27A6">
        <w:t>T</w:t>
      </w:r>
      <w:r w:rsidR="00A93ACB">
        <w:t xml:space="preserve">able </w:t>
      </w:r>
      <w:r w:rsidR="00AB27A6">
        <w:t>2</w:t>
      </w:r>
      <w:r w:rsidR="00A93ACB">
        <w:t>.</w:t>
      </w:r>
    </w:p>
    <w:p w14:paraId="13C07A75" w14:textId="77777777" w:rsidR="002F17C7" w:rsidRDefault="002F17C7">
      <w:r>
        <w:br w:type="page"/>
      </w:r>
    </w:p>
    <w:p w14:paraId="628271C7" w14:textId="4FCC8416" w:rsidR="00157972" w:rsidRDefault="00157972" w:rsidP="002F17C7">
      <w:pPr>
        <w:jc w:val="center"/>
      </w:pPr>
      <w:r>
        <w:lastRenderedPageBreak/>
        <w:t xml:space="preserve">Table 2. Main </w:t>
      </w:r>
      <w:r w:rsidR="00D57786">
        <w:t>features</w:t>
      </w:r>
      <w:r>
        <w:t xml:space="preserve"> of the used </w:t>
      </w:r>
      <w:proofErr w:type="spellStart"/>
      <w:r>
        <w:t>MobileNet</w:t>
      </w:r>
      <w:proofErr w:type="spellEnd"/>
      <w:r>
        <w:t xml:space="preserve"> architecture</w:t>
      </w:r>
      <w:r w:rsidR="6C9D7D63">
        <w:t>.</w:t>
      </w:r>
    </w:p>
    <w:tbl>
      <w:tblPr>
        <w:tblStyle w:val="Tabela-Siatka"/>
        <w:tblW w:w="0" w:type="auto"/>
        <w:tblLook w:val="04A0" w:firstRow="1" w:lastRow="0" w:firstColumn="1" w:lastColumn="0" w:noHBand="0" w:noVBand="1"/>
      </w:tblPr>
      <w:tblGrid>
        <w:gridCol w:w="2127"/>
        <w:gridCol w:w="1528"/>
        <w:gridCol w:w="1842"/>
        <w:gridCol w:w="1330"/>
        <w:gridCol w:w="1365"/>
        <w:gridCol w:w="1158"/>
      </w:tblGrid>
      <w:tr w:rsidR="00145F20" w:rsidRPr="007F491E" w14:paraId="33493E94" w14:textId="77777777" w:rsidTr="002F17C7">
        <w:trPr>
          <w:trHeight w:val="242"/>
        </w:trPr>
        <w:tc>
          <w:tcPr>
            <w:tcW w:w="2127" w:type="dxa"/>
            <w:shd w:val="clear" w:color="auto" w:fill="B4C6E7" w:themeFill="accent1" w:themeFillTint="66"/>
            <w:vAlign w:val="center"/>
          </w:tcPr>
          <w:p w14:paraId="5EB30E95" w14:textId="5A269FF6" w:rsidR="00145F20" w:rsidRPr="002F17C7" w:rsidRDefault="00145F20" w:rsidP="00145F20">
            <w:pPr>
              <w:jc w:val="center"/>
              <w:rPr>
                <w:rFonts w:cstheme="minorHAnsi"/>
                <w:b/>
                <w:bCs/>
                <w:sz w:val="20"/>
                <w:szCs w:val="20"/>
              </w:rPr>
            </w:pPr>
            <w:r>
              <w:rPr>
                <w:rFonts w:cstheme="minorHAnsi"/>
                <w:b/>
                <w:bCs/>
                <w:sz w:val="20"/>
                <w:szCs w:val="20"/>
              </w:rPr>
              <w:t>Model</w:t>
            </w:r>
          </w:p>
        </w:tc>
        <w:tc>
          <w:tcPr>
            <w:tcW w:w="1528" w:type="dxa"/>
            <w:shd w:val="clear" w:color="auto" w:fill="B4C6E7" w:themeFill="accent1" w:themeFillTint="66"/>
            <w:vAlign w:val="center"/>
          </w:tcPr>
          <w:p w14:paraId="16434731" w14:textId="063225B4" w:rsidR="00145F20" w:rsidRPr="002F17C7" w:rsidRDefault="00145F20" w:rsidP="00145F20">
            <w:pPr>
              <w:jc w:val="center"/>
              <w:rPr>
                <w:rFonts w:cstheme="minorHAnsi"/>
                <w:b/>
                <w:bCs/>
                <w:sz w:val="20"/>
                <w:szCs w:val="20"/>
              </w:rPr>
            </w:pPr>
            <w:r w:rsidRPr="002F17C7">
              <w:rPr>
                <w:rFonts w:cstheme="minorHAnsi"/>
                <w:b/>
                <w:bCs/>
                <w:sz w:val="20"/>
                <w:szCs w:val="20"/>
              </w:rPr>
              <w:t>Trainable params</w:t>
            </w:r>
          </w:p>
        </w:tc>
        <w:tc>
          <w:tcPr>
            <w:tcW w:w="1842" w:type="dxa"/>
            <w:shd w:val="clear" w:color="auto" w:fill="B4C6E7" w:themeFill="accent1" w:themeFillTint="66"/>
            <w:vAlign w:val="center"/>
          </w:tcPr>
          <w:p w14:paraId="2E0EED35" w14:textId="78DFCFA3" w:rsidR="00145F20" w:rsidRPr="002F17C7" w:rsidRDefault="00145F20" w:rsidP="00145F20">
            <w:pPr>
              <w:jc w:val="center"/>
              <w:rPr>
                <w:rFonts w:cstheme="minorHAnsi"/>
                <w:b/>
                <w:bCs/>
                <w:color w:val="212529"/>
                <w:sz w:val="20"/>
                <w:szCs w:val="20"/>
              </w:rPr>
            </w:pPr>
            <w:r w:rsidRPr="002F17C7">
              <w:rPr>
                <w:rFonts w:cstheme="minorHAnsi"/>
                <w:b/>
                <w:bCs/>
                <w:color w:val="212529"/>
                <w:sz w:val="20"/>
                <w:szCs w:val="20"/>
              </w:rPr>
              <w:t>Non-trainable params</w:t>
            </w:r>
          </w:p>
        </w:tc>
        <w:tc>
          <w:tcPr>
            <w:tcW w:w="1330" w:type="dxa"/>
            <w:shd w:val="clear" w:color="auto" w:fill="B4C6E7" w:themeFill="accent1" w:themeFillTint="66"/>
            <w:vAlign w:val="center"/>
          </w:tcPr>
          <w:p w14:paraId="0DAECBE5" w14:textId="16D388D2" w:rsidR="00145F20" w:rsidRPr="002F17C7" w:rsidRDefault="00145F20" w:rsidP="00145F20">
            <w:pPr>
              <w:jc w:val="center"/>
              <w:rPr>
                <w:rFonts w:cstheme="minorHAnsi"/>
                <w:b/>
                <w:bCs/>
                <w:color w:val="212529"/>
                <w:sz w:val="20"/>
                <w:szCs w:val="20"/>
              </w:rPr>
            </w:pPr>
            <w:r>
              <w:rPr>
                <w:rFonts w:cstheme="minorHAnsi"/>
                <w:b/>
                <w:bCs/>
                <w:color w:val="212529"/>
                <w:sz w:val="20"/>
                <w:szCs w:val="20"/>
              </w:rPr>
              <w:t>Depth</w:t>
            </w:r>
          </w:p>
        </w:tc>
        <w:tc>
          <w:tcPr>
            <w:tcW w:w="1365" w:type="dxa"/>
            <w:shd w:val="clear" w:color="auto" w:fill="B4C6E7" w:themeFill="accent1" w:themeFillTint="66"/>
            <w:vAlign w:val="center"/>
          </w:tcPr>
          <w:p w14:paraId="05D0C82B" w14:textId="14ACF7D5" w:rsidR="00145F20" w:rsidRPr="002F17C7" w:rsidRDefault="00145F20" w:rsidP="00145F20">
            <w:pPr>
              <w:jc w:val="center"/>
              <w:rPr>
                <w:rFonts w:cstheme="minorHAnsi"/>
                <w:b/>
                <w:bCs/>
                <w:sz w:val="20"/>
                <w:szCs w:val="20"/>
              </w:rPr>
            </w:pPr>
            <w:r w:rsidRPr="002F17C7">
              <w:rPr>
                <w:rFonts w:cstheme="minorHAnsi"/>
                <w:b/>
                <w:bCs/>
                <w:sz w:val="20"/>
                <w:szCs w:val="20"/>
              </w:rPr>
              <w:t>Input</w:t>
            </w:r>
          </w:p>
        </w:tc>
        <w:tc>
          <w:tcPr>
            <w:tcW w:w="1158" w:type="dxa"/>
            <w:shd w:val="clear" w:color="auto" w:fill="B4C6E7" w:themeFill="accent1" w:themeFillTint="66"/>
            <w:vAlign w:val="center"/>
          </w:tcPr>
          <w:p w14:paraId="359BC109" w14:textId="48FDF21F" w:rsidR="00145F20" w:rsidRPr="002F17C7" w:rsidRDefault="00145F20" w:rsidP="00145F20">
            <w:pPr>
              <w:jc w:val="center"/>
              <w:rPr>
                <w:rFonts w:cstheme="minorHAnsi"/>
                <w:b/>
                <w:bCs/>
                <w:sz w:val="20"/>
                <w:szCs w:val="20"/>
              </w:rPr>
            </w:pPr>
            <w:r w:rsidRPr="002F17C7">
              <w:rPr>
                <w:rFonts w:cstheme="minorHAnsi"/>
                <w:b/>
                <w:bCs/>
                <w:sz w:val="20"/>
                <w:szCs w:val="20"/>
              </w:rPr>
              <w:t>Output</w:t>
            </w:r>
          </w:p>
        </w:tc>
      </w:tr>
      <w:tr w:rsidR="00145F20" w:rsidRPr="007F491E" w14:paraId="0A9EBD97" w14:textId="77777777" w:rsidTr="002F17C7">
        <w:tc>
          <w:tcPr>
            <w:tcW w:w="2127" w:type="dxa"/>
            <w:vAlign w:val="center"/>
          </w:tcPr>
          <w:p w14:paraId="1BF2721C" w14:textId="4C349BB5" w:rsidR="00145F20" w:rsidRPr="006B0CE5" w:rsidRDefault="00145F20" w:rsidP="00145F20">
            <w:pPr>
              <w:jc w:val="center"/>
              <w:rPr>
                <w:rFonts w:cstheme="minorHAnsi"/>
                <w:sz w:val="20"/>
                <w:szCs w:val="20"/>
              </w:rPr>
            </w:pPr>
            <w:proofErr w:type="spellStart"/>
            <w:r w:rsidRPr="006B0CE5">
              <w:rPr>
                <w:sz w:val="20"/>
                <w:szCs w:val="20"/>
              </w:rPr>
              <w:t>MobileNet</w:t>
            </w:r>
            <w:proofErr w:type="spellEnd"/>
          </w:p>
        </w:tc>
        <w:tc>
          <w:tcPr>
            <w:tcW w:w="1528" w:type="dxa"/>
            <w:vAlign w:val="center"/>
          </w:tcPr>
          <w:p w14:paraId="3F105472" w14:textId="560BB358" w:rsidR="00145F20" w:rsidRPr="007F491E" w:rsidRDefault="00145F20" w:rsidP="00145F20">
            <w:pPr>
              <w:jc w:val="center"/>
              <w:rPr>
                <w:rFonts w:cstheme="minorHAnsi"/>
                <w:color w:val="212529"/>
                <w:sz w:val="20"/>
                <w:szCs w:val="20"/>
              </w:rPr>
            </w:pPr>
            <w:r w:rsidRPr="00B2149E">
              <w:rPr>
                <w:rFonts w:cstheme="minorHAnsi"/>
                <w:color w:val="212529"/>
                <w:sz w:val="20"/>
                <w:szCs w:val="20"/>
              </w:rPr>
              <w:t>5,125</w:t>
            </w:r>
          </w:p>
        </w:tc>
        <w:tc>
          <w:tcPr>
            <w:tcW w:w="1842" w:type="dxa"/>
            <w:vAlign w:val="center"/>
          </w:tcPr>
          <w:p w14:paraId="70845CB2" w14:textId="376DA507" w:rsidR="00145F20" w:rsidRPr="007F491E" w:rsidRDefault="00145F20" w:rsidP="00145F20">
            <w:pPr>
              <w:jc w:val="center"/>
              <w:rPr>
                <w:rFonts w:cstheme="minorHAnsi"/>
                <w:sz w:val="20"/>
                <w:szCs w:val="20"/>
              </w:rPr>
            </w:pPr>
            <w:r w:rsidRPr="00B2149E">
              <w:rPr>
                <w:rFonts w:cstheme="minorHAnsi"/>
                <w:sz w:val="20"/>
                <w:szCs w:val="20"/>
              </w:rPr>
              <w:t>3,228,864</w:t>
            </w:r>
          </w:p>
        </w:tc>
        <w:tc>
          <w:tcPr>
            <w:tcW w:w="1330" w:type="dxa"/>
            <w:vAlign w:val="center"/>
          </w:tcPr>
          <w:p w14:paraId="20E51D37" w14:textId="609C158F" w:rsidR="00145F20" w:rsidRPr="007F491E" w:rsidRDefault="00145F20" w:rsidP="00145F20">
            <w:pPr>
              <w:jc w:val="center"/>
              <w:rPr>
                <w:rFonts w:cstheme="minorHAnsi"/>
                <w:color w:val="212529"/>
                <w:sz w:val="20"/>
                <w:szCs w:val="20"/>
              </w:rPr>
            </w:pPr>
            <w:r>
              <w:rPr>
                <w:rFonts w:cstheme="minorHAnsi"/>
                <w:color w:val="212529"/>
                <w:sz w:val="20"/>
                <w:szCs w:val="20"/>
              </w:rPr>
              <w:t>88</w:t>
            </w:r>
          </w:p>
        </w:tc>
        <w:tc>
          <w:tcPr>
            <w:tcW w:w="1365" w:type="dxa"/>
            <w:vAlign w:val="center"/>
          </w:tcPr>
          <w:p w14:paraId="109E86E6" w14:textId="20396629" w:rsidR="00145F20" w:rsidRPr="007F491E" w:rsidRDefault="00145F20" w:rsidP="00145F20">
            <w:pPr>
              <w:jc w:val="center"/>
              <w:rPr>
                <w:rFonts w:cstheme="minorHAnsi"/>
                <w:color w:val="212529"/>
                <w:sz w:val="20"/>
                <w:szCs w:val="20"/>
              </w:rPr>
            </w:pPr>
            <w:r>
              <w:rPr>
                <w:rFonts w:cstheme="minorHAnsi"/>
                <w:color w:val="212529"/>
                <w:sz w:val="20"/>
                <w:szCs w:val="20"/>
              </w:rPr>
              <w:t>224x224x3</w:t>
            </w:r>
          </w:p>
        </w:tc>
        <w:tc>
          <w:tcPr>
            <w:tcW w:w="1158" w:type="dxa"/>
            <w:vAlign w:val="center"/>
          </w:tcPr>
          <w:p w14:paraId="2CA9D6B6" w14:textId="316DBD4B" w:rsidR="00145F20" w:rsidRPr="007F491E" w:rsidRDefault="00145F20" w:rsidP="00145F20">
            <w:pPr>
              <w:jc w:val="center"/>
              <w:rPr>
                <w:rFonts w:cstheme="minorHAnsi"/>
                <w:sz w:val="20"/>
                <w:szCs w:val="20"/>
              </w:rPr>
            </w:pPr>
            <w:r>
              <w:rPr>
                <w:rFonts w:cstheme="minorHAnsi"/>
                <w:sz w:val="20"/>
                <w:szCs w:val="20"/>
              </w:rPr>
              <w:t>1x5</w:t>
            </w:r>
          </w:p>
        </w:tc>
      </w:tr>
    </w:tbl>
    <w:p w14:paraId="7EC3CB7B" w14:textId="77777777" w:rsidR="00E368BE" w:rsidRDefault="00E368BE" w:rsidP="0564F5F4"/>
    <w:p w14:paraId="205C94D8" w14:textId="377690F7" w:rsidR="000E5136" w:rsidRDefault="002C58A6" w:rsidP="00631FEE">
      <w:pPr>
        <w:jc w:val="both"/>
      </w:pPr>
      <w:r>
        <w:t>Acco</w:t>
      </w:r>
      <w:r w:rsidR="00D63DE2">
        <w:t xml:space="preserve">rding to evaluation provided by </w:t>
      </w:r>
      <w:proofErr w:type="spellStart"/>
      <w:r w:rsidR="10A2ABE9">
        <w:t>K</w:t>
      </w:r>
      <w:r w:rsidR="00D63DE2">
        <w:t>eras</w:t>
      </w:r>
      <w:proofErr w:type="spellEnd"/>
      <w:r w:rsidR="00D63DE2">
        <w:t xml:space="preserve"> [</w:t>
      </w:r>
      <w:r w:rsidR="0E1498AE">
        <w:t>5</w:t>
      </w:r>
      <w:r w:rsidR="00D63DE2">
        <w:t xml:space="preserve">] and presented in </w:t>
      </w:r>
      <w:r w:rsidR="00542CF9">
        <w:t>T</w:t>
      </w:r>
      <w:r w:rsidR="00D63DE2">
        <w:t xml:space="preserve">able </w:t>
      </w:r>
      <w:r w:rsidR="00542CF9">
        <w:t>3</w:t>
      </w:r>
      <w:r w:rsidR="00D63DE2">
        <w:t xml:space="preserve">, the model typically reaches </w:t>
      </w:r>
      <w:r w:rsidR="00FA6844">
        <w:t>accuracy in between 70 to 90</w:t>
      </w:r>
      <w:r w:rsidR="00150897">
        <w:t>%</w:t>
      </w:r>
      <w:r w:rsidR="008F3E61">
        <w:t xml:space="preserve"> during classification of the members of the </w:t>
      </w:r>
      <w:r w:rsidR="00546753">
        <w:t xml:space="preserve">ImageNet </w:t>
      </w:r>
      <w:r w:rsidR="008F3E61">
        <w:t xml:space="preserve">dataset (1000 </w:t>
      </w:r>
      <w:r w:rsidR="00E06997">
        <w:t>classes</w:t>
      </w:r>
      <w:r w:rsidR="008F3E61">
        <w:t>)</w:t>
      </w:r>
      <w:r w:rsidR="00822743">
        <w:t>.</w:t>
      </w:r>
    </w:p>
    <w:p w14:paraId="64BC2D0D" w14:textId="137F984D" w:rsidR="00542CF9" w:rsidRPr="0092472E" w:rsidRDefault="00542CF9" w:rsidP="002F17C7">
      <w:pPr>
        <w:jc w:val="center"/>
      </w:pPr>
      <w:r>
        <w:t xml:space="preserve">Table 3. Main features and evaluation of </w:t>
      </w:r>
      <w:proofErr w:type="spellStart"/>
      <w:r>
        <w:t>MobileNet</w:t>
      </w:r>
      <w:proofErr w:type="spellEnd"/>
      <w:r w:rsidR="0092472E">
        <w:t xml:space="preserve"> provided by </w:t>
      </w:r>
      <w:proofErr w:type="spellStart"/>
      <w:r w:rsidR="0092472E">
        <w:t>Keras</w:t>
      </w:r>
      <w:proofErr w:type="spellEnd"/>
      <w:r w:rsidR="7F098D7D">
        <w:t>.</w:t>
      </w:r>
    </w:p>
    <w:tbl>
      <w:tblPr>
        <w:tblStyle w:val="Tabela-Siatka"/>
        <w:tblW w:w="0" w:type="auto"/>
        <w:tblLook w:val="04A0" w:firstRow="1" w:lastRow="0" w:firstColumn="1" w:lastColumn="0" w:noHBand="0" w:noVBand="1"/>
      </w:tblPr>
      <w:tblGrid>
        <w:gridCol w:w="1705"/>
        <w:gridCol w:w="1112"/>
        <w:gridCol w:w="1629"/>
        <w:gridCol w:w="1614"/>
        <w:gridCol w:w="2135"/>
        <w:gridCol w:w="1155"/>
      </w:tblGrid>
      <w:tr w:rsidR="00145F20" w14:paraId="59B86B81" w14:textId="77777777" w:rsidTr="002F17C7">
        <w:trPr>
          <w:trHeight w:val="242"/>
        </w:trPr>
        <w:tc>
          <w:tcPr>
            <w:tcW w:w="1705" w:type="dxa"/>
            <w:shd w:val="clear" w:color="auto" w:fill="B4C6E7" w:themeFill="accent1" w:themeFillTint="66"/>
          </w:tcPr>
          <w:p w14:paraId="6E29FBE5" w14:textId="77CDFAD3" w:rsidR="00145F20" w:rsidRPr="00CB709E" w:rsidRDefault="00145F20" w:rsidP="00145F20">
            <w:pPr>
              <w:jc w:val="center"/>
              <w:rPr>
                <w:rFonts w:cstheme="minorHAnsi"/>
                <w:sz w:val="20"/>
                <w:szCs w:val="20"/>
              </w:rPr>
            </w:pPr>
            <w:r>
              <w:rPr>
                <w:rFonts w:cstheme="minorHAnsi"/>
                <w:b/>
                <w:bCs/>
                <w:sz w:val="20"/>
                <w:szCs w:val="20"/>
              </w:rPr>
              <w:t>Model</w:t>
            </w:r>
          </w:p>
        </w:tc>
        <w:tc>
          <w:tcPr>
            <w:tcW w:w="1112" w:type="dxa"/>
            <w:shd w:val="clear" w:color="auto" w:fill="B4C6E7" w:themeFill="accent1" w:themeFillTint="66"/>
          </w:tcPr>
          <w:p w14:paraId="5BB15F59" w14:textId="341C658B" w:rsidR="00145F20" w:rsidRPr="00CB709E" w:rsidRDefault="00145F20" w:rsidP="00145F20">
            <w:pPr>
              <w:jc w:val="center"/>
              <w:rPr>
                <w:rFonts w:cstheme="minorHAnsi"/>
                <w:sz w:val="20"/>
                <w:szCs w:val="20"/>
              </w:rPr>
            </w:pPr>
            <w:r>
              <w:rPr>
                <w:rFonts w:cstheme="minorHAnsi"/>
                <w:b/>
                <w:bCs/>
                <w:color w:val="212529"/>
                <w:sz w:val="20"/>
                <w:szCs w:val="20"/>
              </w:rPr>
              <w:t>Size</w:t>
            </w:r>
          </w:p>
        </w:tc>
        <w:tc>
          <w:tcPr>
            <w:tcW w:w="1629" w:type="dxa"/>
            <w:shd w:val="clear" w:color="auto" w:fill="B4C6E7" w:themeFill="accent1" w:themeFillTint="66"/>
          </w:tcPr>
          <w:p w14:paraId="3EA3CD8C" w14:textId="09B09F0B" w:rsidR="00145F20" w:rsidRPr="00CB709E" w:rsidRDefault="00145F20" w:rsidP="00145F20">
            <w:pPr>
              <w:jc w:val="center"/>
              <w:rPr>
                <w:rFonts w:cstheme="minorHAnsi"/>
                <w:b/>
                <w:bCs/>
                <w:color w:val="212529"/>
                <w:sz w:val="20"/>
                <w:szCs w:val="20"/>
              </w:rPr>
            </w:pPr>
            <w:r w:rsidRPr="00CB709E">
              <w:rPr>
                <w:rFonts w:cstheme="minorHAnsi"/>
                <w:b/>
                <w:bCs/>
                <w:color w:val="212529"/>
                <w:sz w:val="20"/>
                <w:szCs w:val="20"/>
              </w:rPr>
              <w:t>Top-1 Accuracy</w:t>
            </w:r>
          </w:p>
        </w:tc>
        <w:tc>
          <w:tcPr>
            <w:tcW w:w="1614" w:type="dxa"/>
            <w:shd w:val="clear" w:color="auto" w:fill="B4C6E7" w:themeFill="accent1" w:themeFillTint="66"/>
          </w:tcPr>
          <w:p w14:paraId="2D114323" w14:textId="044A2A7F" w:rsidR="00145F20" w:rsidRPr="00CB709E" w:rsidRDefault="00145F20" w:rsidP="00145F20">
            <w:pPr>
              <w:jc w:val="center"/>
              <w:rPr>
                <w:rFonts w:cstheme="minorHAnsi"/>
                <w:b/>
                <w:bCs/>
                <w:color w:val="212529"/>
                <w:sz w:val="20"/>
                <w:szCs w:val="20"/>
              </w:rPr>
            </w:pPr>
            <w:r w:rsidRPr="00CB709E">
              <w:rPr>
                <w:rFonts w:cstheme="minorHAnsi"/>
                <w:b/>
                <w:bCs/>
                <w:color w:val="212529"/>
                <w:sz w:val="20"/>
                <w:szCs w:val="20"/>
              </w:rPr>
              <w:t>Top-5 Accuracy</w:t>
            </w:r>
          </w:p>
        </w:tc>
        <w:tc>
          <w:tcPr>
            <w:tcW w:w="2135" w:type="dxa"/>
            <w:shd w:val="clear" w:color="auto" w:fill="B4C6E7" w:themeFill="accent1" w:themeFillTint="66"/>
          </w:tcPr>
          <w:p w14:paraId="0A494FF0" w14:textId="407046C2" w:rsidR="00145F20" w:rsidRPr="00CB709E" w:rsidRDefault="00145F20" w:rsidP="00145F20">
            <w:pPr>
              <w:jc w:val="center"/>
              <w:rPr>
                <w:rFonts w:cstheme="minorHAnsi"/>
                <w:sz w:val="20"/>
                <w:szCs w:val="20"/>
              </w:rPr>
            </w:pPr>
            <w:r>
              <w:rPr>
                <w:rFonts w:cstheme="minorHAnsi"/>
                <w:b/>
                <w:bCs/>
                <w:sz w:val="20"/>
                <w:szCs w:val="20"/>
              </w:rPr>
              <w:t>Parameters</w:t>
            </w:r>
          </w:p>
        </w:tc>
        <w:tc>
          <w:tcPr>
            <w:tcW w:w="1155" w:type="dxa"/>
            <w:shd w:val="clear" w:color="auto" w:fill="B4C6E7" w:themeFill="accent1" w:themeFillTint="66"/>
          </w:tcPr>
          <w:p w14:paraId="398C62D6" w14:textId="03BA36B8" w:rsidR="00145F20" w:rsidRPr="002F17C7" w:rsidRDefault="00145F20" w:rsidP="00145F20">
            <w:pPr>
              <w:jc w:val="center"/>
              <w:rPr>
                <w:rFonts w:cstheme="minorHAnsi"/>
                <w:b/>
                <w:bCs/>
                <w:sz w:val="20"/>
                <w:szCs w:val="20"/>
              </w:rPr>
            </w:pPr>
            <w:r w:rsidRPr="002F17C7">
              <w:rPr>
                <w:rFonts w:cstheme="minorHAnsi"/>
                <w:b/>
                <w:bCs/>
                <w:sz w:val="20"/>
                <w:szCs w:val="20"/>
              </w:rPr>
              <w:t>Depth</w:t>
            </w:r>
          </w:p>
        </w:tc>
      </w:tr>
      <w:tr w:rsidR="00145F20" w14:paraId="457D0C63" w14:textId="77777777" w:rsidTr="00145F20">
        <w:tc>
          <w:tcPr>
            <w:tcW w:w="1705" w:type="dxa"/>
          </w:tcPr>
          <w:p w14:paraId="130123CF" w14:textId="2E576256" w:rsidR="00145F20" w:rsidRPr="002F17C7" w:rsidRDefault="00145F20" w:rsidP="002F17C7">
            <w:pPr>
              <w:jc w:val="center"/>
              <w:rPr>
                <w:rFonts w:cstheme="minorHAnsi"/>
                <w:sz w:val="20"/>
                <w:szCs w:val="20"/>
              </w:rPr>
            </w:pPr>
            <w:proofErr w:type="spellStart"/>
            <w:r w:rsidRPr="002F17C7">
              <w:rPr>
                <w:rFonts w:cstheme="minorHAnsi"/>
                <w:sz w:val="20"/>
                <w:szCs w:val="20"/>
              </w:rPr>
              <w:t>MobileNet</w:t>
            </w:r>
            <w:proofErr w:type="spellEnd"/>
          </w:p>
        </w:tc>
        <w:tc>
          <w:tcPr>
            <w:tcW w:w="1112" w:type="dxa"/>
          </w:tcPr>
          <w:p w14:paraId="2DC77DEA" w14:textId="3A0BE6D8" w:rsidR="00145F20" w:rsidRPr="002F17C7" w:rsidRDefault="00145F20" w:rsidP="002F17C7">
            <w:pPr>
              <w:jc w:val="center"/>
              <w:rPr>
                <w:rFonts w:cstheme="minorHAnsi"/>
                <w:color w:val="212529"/>
                <w:sz w:val="20"/>
                <w:szCs w:val="20"/>
              </w:rPr>
            </w:pPr>
            <w:r w:rsidRPr="002F17C7">
              <w:rPr>
                <w:rFonts w:cstheme="minorHAnsi"/>
                <w:color w:val="212529"/>
                <w:sz w:val="20"/>
                <w:szCs w:val="20"/>
              </w:rPr>
              <w:t>16 MB</w:t>
            </w:r>
          </w:p>
        </w:tc>
        <w:tc>
          <w:tcPr>
            <w:tcW w:w="1629" w:type="dxa"/>
          </w:tcPr>
          <w:p w14:paraId="593638F2" w14:textId="5FBDC726" w:rsidR="00145F20" w:rsidRPr="002F17C7" w:rsidRDefault="00145F20" w:rsidP="002F17C7">
            <w:pPr>
              <w:jc w:val="center"/>
              <w:rPr>
                <w:rFonts w:cstheme="minorHAnsi"/>
                <w:sz w:val="20"/>
                <w:szCs w:val="20"/>
              </w:rPr>
            </w:pPr>
            <w:r w:rsidRPr="002F17C7">
              <w:rPr>
                <w:rFonts w:cstheme="minorHAnsi"/>
                <w:color w:val="212529"/>
                <w:sz w:val="20"/>
                <w:szCs w:val="20"/>
                <w:shd w:val="clear" w:color="auto" w:fill="FFFFFF"/>
              </w:rPr>
              <w:t>0.704</w:t>
            </w:r>
          </w:p>
        </w:tc>
        <w:tc>
          <w:tcPr>
            <w:tcW w:w="1614" w:type="dxa"/>
          </w:tcPr>
          <w:p w14:paraId="10338BEF" w14:textId="15CD76BA" w:rsidR="00145F20" w:rsidRPr="002F17C7" w:rsidRDefault="00145F20" w:rsidP="002F17C7">
            <w:pPr>
              <w:jc w:val="center"/>
              <w:rPr>
                <w:rFonts w:cstheme="minorHAnsi"/>
                <w:color w:val="212529"/>
                <w:sz w:val="20"/>
                <w:szCs w:val="20"/>
              </w:rPr>
            </w:pPr>
            <w:r w:rsidRPr="002F17C7">
              <w:rPr>
                <w:rFonts w:cstheme="minorHAnsi"/>
                <w:color w:val="212529"/>
                <w:sz w:val="20"/>
                <w:szCs w:val="20"/>
              </w:rPr>
              <w:t>0.895</w:t>
            </w:r>
          </w:p>
        </w:tc>
        <w:tc>
          <w:tcPr>
            <w:tcW w:w="2135" w:type="dxa"/>
          </w:tcPr>
          <w:p w14:paraId="248C1882" w14:textId="4D3E3A22" w:rsidR="00145F20" w:rsidRPr="002F17C7" w:rsidRDefault="00145F20" w:rsidP="002F17C7">
            <w:pPr>
              <w:jc w:val="center"/>
              <w:rPr>
                <w:rFonts w:cstheme="minorHAnsi"/>
                <w:color w:val="212529"/>
                <w:sz w:val="20"/>
                <w:szCs w:val="20"/>
              </w:rPr>
            </w:pPr>
            <w:r w:rsidRPr="002F17C7">
              <w:rPr>
                <w:rFonts w:cstheme="minorHAnsi"/>
                <w:color w:val="212529"/>
                <w:sz w:val="20"/>
                <w:szCs w:val="20"/>
              </w:rPr>
              <w:t>4,253,864</w:t>
            </w:r>
          </w:p>
        </w:tc>
        <w:tc>
          <w:tcPr>
            <w:tcW w:w="1155" w:type="dxa"/>
          </w:tcPr>
          <w:p w14:paraId="2D94EE0C" w14:textId="3BC5B805" w:rsidR="00145F20" w:rsidRPr="002F17C7" w:rsidRDefault="00145F20" w:rsidP="002F17C7">
            <w:pPr>
              <w:jc w:val="center"/>
              <w:rPr>
                <w:rFonts w:cstheme="minorHAnsi"/>
                <w:sz w:val="20"/>
                <w:szCs w:val="20"/>
              </w:rPr>
            </w:pPr>
            <w:r w:rsidRPr="002F17C7">
              <w:rPr>
                <w:rFonts w:cstheme="minorHAnsi"/>
                <w:color w:val="212529"/>
                <w:sz w:val="20"/>
                <w:szCs w:val="20"/>
                <w:shd w:val="clear" w:color="auto" w:fill="FFFFFF"/>
              </w:rPr>
              <w:t>88</w:t>
            </w:r>
          </w:p>
        </w:tc>
      </w:tr>
    </w:tbl>
    <w:p w14:paraId="1A207C5C" w14:textId="77777777" w:rsidR="002F17C7" w:rsidRDefault="002F17C7" w:rsidP="00BC3898"/>
    <w:p w14:paraId="48D51D5A" w14:textId="204BE1C1" w:rsidR="00B37A70" w:rsidRDefault="00BC3898" w:rsidP="00631FEE">
      <w:pPr>
        <w:jc w:val="both"/>
      </w:pPr>
      <w:r>
        <w:t xml:space="preserve">Since </w:t>
      </w:r>
      <w:r w:rsidR="274BA5D1">
        <w:t>the aim of</w:t>
      </w:r>
      <w:r>
        <w:t xml:space="preserve"> the classification task</w:t>
      </w:r>
      <w:r w:rsidR="004665A2">
        <w:t xml:space="preserve"> is to assign the </w:t>
      </w:r>
      <w:r w:rsidR="00B3667A">
        <w:t xml:space="preserve">image to one of the 5 </w:t>
      </w:r>
      <w:r w:rsidR="00446FAD">
        <w:t>classes</w:t>
      </w:r>
      <w:r w:rsidR="00B3667A">
        <w:t>, the achieved accuracy</w:t>
      </w:r>
      <w:r w:rsidR="003E3CB1">
        <w:t xml:space="preserve"> will probably exceed the values </w:t>
      </w:r>
      <w:r w:rsidR="00446FAD">
        <w:t>presented in the table above, due to better</w:t>
      </w:r>
      <w:r w:rsidR="00F221C3">
        <w:t xml:space="preserve"> specialization </w:t>
      </w:r>
      <w:r w:rsidR="00DA2112">
        <w:t>and higher margin for potential errors resulting from</w:t>
      </w:r>
      <w:r w:rsidR="00991585">
        <w:t xml:space="preserve"> </w:t>
      </w:r>
      <w:r w:rsidR="6488D431">
        <w:t xml:space="preserve">lower </w:t>
      </w:r>
      <w:r w:rsidR="00991585">
        <w:t xml:space="preserve">diversity of objects. Nevertheless, </w:t>
      </w:r>
      <w:r w:rsidR="0092444F">
        <w:t>it shows the general values to be expected and to be aimed for during</w:t>
      </w:r>
      <w:r w:rsidR="00B37A70">
        <w:t xml:space="preserve"> preparation of the model.</w:t>
      </w:r>
    </w:p>
    <w:p w14:paraId="1CC58A98" w14:textId="77777777" w:rsidR="00B37A70" w:rsidRDefault="00B37A70" w:rsidP="00B37A70">
      <w:pPr>
        <w:pStyle w:val="Nagwek2"/>
      </w:pPr>
      <w:r>
        <w:t>ResNet50</w:t>
      </w:r>
    </w:p>
    <w:p w14:paraId="088E5B39" w14:textId="323B0398" w:rsidR="0564F5F4" w:rsidRPr="006548B0" w:rsidRDefault="50A2D976" w:rsidP="03F31C67">
      <w:pPr>
        <w:jc w:val="both"/>
      </w:pPr>
      <w:r w:rsidRPr="03F31C67">
        <w:t>ResNet50 is a type of Residual Network, presented in 2015. This is the type of network, that won the 1st place on the ILSVRC 2015 classification task</w:t>
      </w:r>
      <w:r w:rsidR="4E785C70" w:rsidRPr="03F31C67">
        <w:t xml:space="preserve"> [</w:t>
      </w:r>
      <w:r w:rsidR="00631FEE">
        <w:fldChar w:fldCharType="begin"/>
      </w:r>
      <w:r w:rsidR="00631FEE">
        <w:instrText xml:space="preserve"> REF _Ref64292340 \r \h </w:instrText>
      </w:r>
      <w:r w:rsidR="00631FEE">
        <w:fldChar w:fldCharType="separate"/>
      </w:r>
      <w:r w:rsidR="00F617CD">
        <w:t>5</w:t>
      </w:r>
      <w:r w:rsidR="00631FEE">
        <w:fldChar w:fldCharType="end"/>
      </w:r>
      <w:r w:rsidRPr="03F31C67">
        <w:t>]</w:t>
      </w:r>
      <w:r w:rsidR="3B435DE2" w:rsidRPr="03F31C67">
        <w:t>.</w:t>
      </w:r>
      <w:r w:rsidR="1FDED895" w:rsidRPr="03F31C67">
        <w:t xml:space="preserve"> </w:t>
      </w:r>
      <w:r w:rsidR="4CBE8AD3" w:rsidRPr="03F31C67">
        <w:t xml:space="preserve">This type of architecture can be used for many computer </w:t>
      </w:r>
      <w:r w:rsidR="43E59A12" w:rsidRPr="03F31C67">
        <w:t>visions</w:t>
      </w:r>
      <w:r w:rsidR="4CBE8AD3" w:rsidRPr="03F31C67">
        <w:t xml:space="preserve"> tasks and it allows</w:t>
      </w:r>
      <w:r w:rsidR="4F80083D" w:rsidRPr="03F31C67">
        <w:t xml:space="preserve"> to train very deep neural networks, even over 150 layers.</w:t>
      </w:r>
      <w:r w:rsidR="4CBE8AD3" w:rsidRPr="03F31C67">
        <w:t xml:space="preserve"> </w:t>
      </w:r>
      <w:proofErr w:type="spellStart"/>
      <w:r w:rsidR="1FDED895" w:rsidRPr="03F31C67">
        <w:t>ResNet</w:t>
      </w:r>
      <w:proofErr w:type="spellEnd"/>
      <w:r w:rsidR="1FDED895" w:rsidRPr="03F31C67">
        <w:t xml:space="preserve"> is the first architecture, that introduced the skip connection.</w:t>
      </w:r>
      <w:r w:rsidR="1CEBF816" w:rsidRPr="03F31C67">
        <w:t xml:space="preserve"> In case of CNN the degradation problem might </w:t>
      </w:r>
      <w:r w:rsidR="00E47F3E">
        <w:t xml:space="preserve">occur, </w:t>
      </w:r>
      <w:r w:rsidR="008E2824">
        <w:t>which</w:t>
      </w:r>
      <w:r w:rsidR="4E1BC151" w:rsidRPr="03F31C67">
        <w:t xml:space="preserve"> results in decreasing the accuracy </w:t>
      </w:r>
      <w:r w:rsidR="001D6AB1">
        <w:t>with</w:t>
      </w:r>
      <w:r w:rsidR="001D6AB1" w:rsidRPr="03F31C67">
        <w:t xml:space="preserve"> </w:t>
      </w:r>
      <w:r w:rsidR="4E1BC151" w:rsidRPr="03F31C67">
        <w:t>the</w:t>
      </w:r>
      <w:r w:rsidR="001D6AB1" w:rsidRPr="001D6AB1">
        <w:t xml:space="preserve"> </w:t>
      </w:r>
      <w:r w:rsidR="001D6AB1" w:rsidRPr="03F31C67">
        <w:t>increasing</w:t>
      </w:r>
      <w:r w:rsidR="4E1BC151" w:rsidRPr="03F31C67">
        <w:t xml:space="preserve"> number of layers. </w:t>
      </w:r>
      <w:r w:rsidR="191DFB34" w:rsidRPr="03F31C67">
        <w:t>This issue was addressed by Residual Network and adding skip connections to the architecture.</w:t>
      </w:r>
      <w:r w:rsidR="55D7D276" w:rsidRPr="03F31C67">
        <w:t xml:space="preserve"> This type of DNN architecture uses residual</w:t>
      </w:r>
      <w:r w:rsidR="67CA0ADA" w:rsidRPr="03F31C67">
        <w:t xml:space="preserve"> learning</w:t>
      </w:r>
      <w:r w:rsidR="55D7D276" w:rsidRPr="03F31C67">
        <w:t xml:space="preserve"> blocks</w:t>
      </w:r>
      <w:r w:rsidR="5B8E0344" w:rsidRPr="03F31C67">
        <w:t xml:space="preserve"> as its component. </w:t>
      </w:r>
      <w:r w:rsidR="7117E536" w:rsidRPr="03F31C67">
        <w:t xml:space="preserve">Each of those blocks contain </w:t>
      </w:r>
      <w:r w:rsidR="2A1E4166" w:rsidRPr="03F31C67">
        <w:t>three layers</w:t>
      </w:r>
      <w:r w:rsidR="00AE01D1">
        <w:t>:</w:t>
      </w:r>
      <w:r w:rsidR="2A1E4166" w:rsidRPr="03F31C67">
        <w:t xml:space="preserve">1×1, 3×3, and 1×1 </w:t>
      </w:r>
      <w:r w:rsidR="3DDC1C08" w:rsidRPr="03F31C67">
        <w:t>convolutions</w:t>
      </w:r>
      <w:r w:rsidR="2A1E4166" w:rsidRPr="03F31C67">
        <w:t xml:space="preserve">, where the 1×1 </w:t>
      </w:r>
      <w:r w:rsidR="1969C733" w:rsidRPr="03F31C67">
        <w:t>layers</w:t>
      </w:r>
      <w:r w:rsidR="2A1E4166" w:rsidRPr="03F31C67">
        <w:t xml:space="preserve"> are responsible for reducing and then </w:t>
      </w:r>
      <w:r w:rsidR="396E9541" w:rsidRPr="03F31C67">
        <w:t>increasing dimensions</w:t>
      </w:r>
      <w:r w:rsidR="2A1E4166" w:rsidRPr="03F31C67">
        <w:t xml:space="preserve">, leaving the 3×3 layer a bottleneck with smaller input/output dimensions. The residual learning block </w:t>
      </w:r>
      <w:r w:rsidR="3528CAB1" w:rsidRPr="03F31C67">
        <w:t>architecture</w:t>
      </w:r>
      <w:r w:rsidR="2A1E4166" w:rsidRPr="03F31C67">
        <w:t xml:space="preserve"> is presented in Fig</w:t>
      </w:r>
      <w:r w:rsidR="4BEBD5DD" w:rsidRPr="03F31C67">
        <w:t>.</w:t>
      </w:r>
      <w:r w:rsidR="2A1E4166" w:rsidRPr="03F31C67">
        <w:t xml:space="preserve"> </w:t>
      </w:r>
      <w:r w:rsidR="3FCC93B9" w:rsidRPr="03F31C67">
        <w:t>3</w:t>
      </w:r>
      <w:r w:rsidR="2A1E4166" w:rsidRPr="03F31C67">
        <w:t>.</w:t>
      </w:r>
    </w:p>
    <w:p w14:paraId="6C62FAAD" w14:textId="5D01A35C" w:rsidR="75BAA9F1" w:rsidRDefault="75BAA9F1" w:rsidP="03F31C67">
      <w:pPr>
        <w:jc w:val="center"/>
      </w:pPr>
      <w:r>
        <w:rPr>
          <w:noProof/>
        </w:rPr>
        <w:drawing>
          <wp:inline distT="0" distB="0" distL="0" distR="0" wp14:anchorId="340A1521" wp14:editId="1EDFA289">
            <wp:extent cx="2657475" cy="2285526"/>
            <wp:effectExtent l="0" t="0" r="0" b="0"/>
            <wp:docPr id="2073569427" name="Picture 2073569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3569427"/>
                    <pic:cNvPicPr/>
                  </pic:nvPicPr>
                  <pic:blipFill>
                    <a:blip r:embed="rId11">
                      <a:extLst>
                        <a:ext uri="{28A0092B-C50C-407E-A947-70E740481C1C}">
                          <a14:useLocalDpi xmlns:a14="http://schemas.microsoft.com/office/drawing/2010/main" val="0"/>
                        </a:ext>
                      </a:extLst>
                    </a:blip>
                    <a:stretch>
                      <a:fillRect/>
                    </a:stretch>
                  </pic:blipFill>
                  <pic:spPr>
                    <a:xfrm>
                      <a:off x="0" y="0"/>
                      <a:ext cx="2657475" cy="2285526"/>
                    </a:xfrm>
                    <a:prstGeom prst="rect">
                      <a:avLst/>
                    </a:prstGeom>
                  </pic:spPr>
                </pic:pic>
              </a:graphicData>
            </a:graphic>
          </wp:inline>
        </w:drawing>
      </w:r>
    </w:p>
    <w:p w14:paraId="5059B9BC" w14:textId="6BEE89E8" w:rsidR="75BAA9F1" w:rsidRDefault="75BAA9F1" w:rsidP="00631FEE">
      <w:pPr>
        <w:jc w:val="center"/>
      </w:pPr>
      <w:r>
        <w:t>Fig. 3</w:t>
      </w:r>
      <w:r w:rsidR="0D89B5FE">
        <w:t xml:space="preserve"> Residual learning block for ResNet50.</w:t>
      </w:r>
    </w:p>
    <w:p w14:paraId="771288FD" w14:textId="16A0EA8D" w:rsidR="16D63157" w:rsidRDefault="16D63157" w:rsidP="0DE6DE4D">
      <w:pPr>
        <w:jc w:val="both"/>
      </w:pPr>
      <w:r>
        <w:lastRenderedPageBreak/>
        <w:t xml:space="preserve">Normally ResNet50 network has input size equal to 224x224x3, </w:t>
      </w:r>
      <w:r w:rsidR="1FEF78FA">
        <w:t>however</w:t>
      </w:r>
      <w:r>
        <w:t xml:space="preserve"> it was changed to 256x256x3 to </w:t>
      </w:r>
      <w:r w:rsidR="6BCCC1B2">
        <w:t>match</w:t>
      </w:r>
      <w:r>
        <w:t xml:space="preserve"> the size of </w:t>
      </w:r>
      <w:r w:rsidR="28C869BB">
        <w:t>used images.</w:t>
      </w:r>
      <w:r w:rsidR="07B3D46C">
        <w:t xml:space="preserve"> </w:t>
      </w:r>
      <w:r w:rsidR="04F35013">
        <w:t>Additionally,</w:t>
      </w:r>
      <w:r w:rsidR="558B614B">
        <w:t xml:space="preserve"> two fully connected layers were added with 1024 neurons each and drop</w:t>
      </w:r>
      <w:r w:rsidR="20AD6539">
        <w:t>o</w:t>
      </w:r>
      <w:r w:rsidR="558B614B">
        <w:t>ut regularization with rate equal to 0.05.</w:t>
      </w:r>
      <w:r w:rsidR="6E8E027E">
        <w:t xml:space="preserve"> All weights from the original ResNet50 architecture were frozen, except from the last 4 layers. </w:t>
      </w:r>
      <w:r w:rsidR="07B3D46C">
        <w:t>The whole used architecture of used networ</w:t>
      </w:r>
      <w:r w:rsidR="3A6C1223">
        <w:t>k</w:t>
      </w:r>
      <w:r w:rsidR="07B3D46C">
        <w:t xml:space="preserve"> based on ResNet50 is </w:t>
      </w:r>
      <w:r w:rsidR="10B09647">
        <w:t>presented in</w:t>
      </w:r>
      <w:r w:rsidR="07B3D46C">
        <w:t xml:space="preserve"> Table</w:t>
      </w:r>
      <w:r w:rsidR="53E59F8C">
        <w:t xml:space="preserve"> 4</w:t>
      </w:r>
      <w:r w:rsidR="07B3D46C">
        <w:t>.</w:t>
      </w:r>
    </w:p>
    <w:p w14:paraId="73B8023B" w14:textId="7988CD57" w:rsidR="1746952E" w:rsidRDefault="1746952E" w:rsidP="00631FEE">
      <w:pPr>
        <w:jc w:val="center"/>
      </w:pPr>
      <w:r>
        <w:t xml:space="preserve">Table </w:t>
      </w:r>
      <w:r w:rsidR="5FB8B0F9">
        <w:t>4</w:t>
      </w:r>
      <w:r>
        <w:t>. Used neural network architecture based on ResNet50.</w:t>
      </w:r>
    </w:p>
    <w:tbl>
      <w:tblPr>
        <w:tblStyle w:val="Tabela-Siatka"/>
        <w:tblW w:w="0" w:type="auto"/>
        <w:tblLayout w:type="fixed"/>
        <w:tblLook w:val="06A0" w:firstRow="1" w:lastRow="0" w:firstColumn="1" w:lastColumn="0" w:noHBand="1" w:noVBand="1"/>
      </w:tblPr>
      <w:tblGrid>
        <w:gridCol w:w="1545"/>
        <w:gridCol w:w="1620"/>
        <w:gridCol w:w="1200"/>
        <w:gridCol w:w="2340"/>
        <w:gridCol w:w="2655"/>
      </w:tblGrid>
      <w:tr w:rsidR="03F31C67" w14:paraId="4CD8A10F" w14:textId="77777777" w:rsidTr="47A70CB3">
        <w:tc>
          <w:tcPr>
            <w:tcW w:w="1545" w:type="dxa"/>
            <w:shd w:val="clear" w:color="auto" w:fill="B4C6E7" w:themeFill="accent1" w:themeFillTint="66"/>
          </w:tcPr>
          <w:p w14:paraId="3557A5F7" w14:textId="75A274C0" w:rsidR="7F57196D" w:rsidRPr="00541291" w:rsidRDefault="7F57196D" w:rsidP="00631FEE">
            <w:pPr>
              <w:jc w:val="center"/>
              <w:rPr>
                <w:b/>
                <w:bCs/>
              </w:rPr>
            </w:pPr>
            <w:r w:rsidRPr="00541291">
              <w:rPr>
                <w:b/>
                <w:bCs/>
              </w:rPr>
              <w:t>Layer name</w:t>
            </w:r>
          </w:p>
        </w:tc>
        <w:tc>
          <w:tcPr>
            <w:tcW w:w="1620" w:type="dxa"/>
            <w:shd w:val="clear" w:color="auto" w:fill="B4C6E7" w:themeFill="accent1" w:themeFillTint="66"/>
          </w:tcPr>
          <w:p w14:paraId="4460073C" w14:textId="40C1F13D" w:rsidR="7F57196D" w:rsidRPr="00541291" w:rsidRDefault="7F57196D" w:rsidP="00631FEE">
            <w:pPr>
              <w:jc w:val="center"/>
              <w:rPr>
                <w:b/>
                <w:bCs/>
              </w:rPr>
            </w:pPr>
            <w:r w:rsidRPr="00541291">
              <w:rPr>
                <w:b/>
                <w:bCs/>
              </w:rPr>
              <w:t>Output size</w:t>
            </w:r>
          </w:p>
        </w:tc>
        <w:tc>
          <w:tcPr>
            <w:tcW w:w="3540" w:type="dxa"/>
            <w:gridSpan w:val="2"/>
            <w:shd w:val="clear" w:color="auto" w:fill="B4C6E7" w:themeFill="accent1" w:themeFillTint="66"/>
          </w:tcPr>
          <w:p w14:paraId="495CA59A" w14:textId="683C9CD4" w:rsidR="7F57196D" w:rsidRPr="00541291" w:rsidRDefault="7F57196D" w:rsidP="00631FEE">
            <w:pPr>
              <w:jc w:val="center"/>
              <w:rPr>
                <w:b/>
                <w:bCs/>
              </w:rPr>
            </w:pPr>
            <w:r w:rsidRPr="00541291">
              <w:rPr>
                <w:b/>
                <w:bCs/>
              </w:rPr>
              <w:t>Filter shape</w:t>
            </w:r>
          </w:p>
        </w:tc>
        <w:tc>
          <w:tcPr>
            <w:tcW w:w="2655" w:type="dxa"/>
            <w:shd w:val="clear" w:color="auto" w:fill="B4C6E7" w:themeFill="accent1" w:themeFillTint="66"/>
          </w:tcPr>
          <w:p w14:paraId="2DD0E85D" w14:textId="6CEC4D86" w:rsidR="7F57196D" w:rsidRPr="00541291" w:rsidRDefault="7F57196D" w:rsidP="00631FEE">
            <w:pPr>
              <w:jc w:val="center"/>
              <w:rPr>
                <w:b/>
                <w:bCs/>
              </w:rPr>
            </w:pPr>
            <w:r w:rsidRPr="00541291">
              <w:rPr>
                <w:b/>
                <w:bCs/>
              </w:rPr>
              <w:t>Function</w:t>
            </w:r>
          </w:p>
        </w:tc>
      </w:tr>
      <w:tr w:rsidR="03F31C67" w14:paraId="506C193C" w14:textId="77777777" w:rsidTr="47A70CB3">
        <w:tc>
          <w:tcPr>
            <w:tcW w:w="1545" w:type="dxa"/>
          </w:tcPr>
          <w:p w14:paraId="1A0CCBFD" w14:textId="2DB0964E" w:rsidR="7F57196D" w:rsidRDefault="7F57196D" w:rsidP="00631FEE">
            <w:pPr>
              <w:jc w:val="center"/>
            </w:pPr>
            <w:r>
              <w:t>conv1</w:t>
            </w:r>
          </w:p>
        </w:tc>
        <w:tc>
          <w:tcPr>
            <w:tcW w:w="1620" w:type="dxa"/>
          </w:tcPr>
          <w:p w14:paraId="7A34209B" w14:textId="0280185E" w:rsidR="7F57196D" w:rsidRDefault="7F57196D" w:rsidP="00631FEE">
            <w:pPr>
              <w:jc w:val="center"/>
            </w:pPr>
            <w:r>
              <w:t>112x112</w:t>
            </w:r>
          </w:p>
        </w:tc>
        <w:tc>
          <w:tcPr>
            <w:tcW w:w="3540" w:type="dxa"/>
            <w:gridSpan w:val="2"/>
          </w:tcPr>
          <w:p w14:paraId="0FE5EAE0" w14:textId="6F7E44E7" w:rsidR="7F57196D" w:rsidRDefault="7F57196D" w:rsidP="00631FEE">
            <w:pPr>
              <w:jc w:val="center"/>
            </w:pPr>
            <w:r>
              <w:t>7x7,</w:t>
            </w:r>
            <w:r w:rsidR="65308FE2">
              <w:t xml:space="preserve"> 64</w:t>
            </w:r>
            <w:r>
              <w:t xml:space="preserve"> stride 2</w:t>
            </w:r>
          </w:p>
        </w:tc>
        <w:tc>
          <w:tcPr>
            <w:tcW w:w="2655" w:type="dxa"/>
            <w:vMerge w:val="restart"/>
            <w:shd w:val="clear" w:color="auto" w:fill="D9E2F3" w:themeFill="accent1" w:themeFillTint="33"/>
            <w:vAlign w:val="center"/>
          </w:tcPr>
          <w:p w14:paraId="5664AF47" w14:textId="5057A3EF" w:rsidR="4DC546A5" w:rsidRDefault="4DC546A5" w:rsidP="03F31C67">
            <w:pPr>
              <w:jc w:val="center"/>
            </w:pPr>
            <w:r>
              <w:t>Feature extraction</w:t>
            </w:r>
          </w:p>
        </w:tc>
      </w:tr>
      <w:tr w:rsidR="03F31C67" w14:paraId="13CBC81F" w14:textId="77777777" w:rsidTr="47A70CB3">
        <w:tc>
          <w:tcPr>
            <w:tcW w:w="1545" w:type="dxa"/>
            <w:vMerge w:val="restart"/>
          </w:tcPr>
          <w:p w14:paraId="1D66618A" w14:textId="420434A0" w:rsidR="7F57196D" w:rsidRDefault="7F57196D" w:rsidP="00631FEE">
            <w:pPr>
              <w:jc w:val="center"/>
            </w:pPr>
            <w:r>
              <w:t>conv2_x</w:t>
            </w:r>
          </w:p>
        </w:tc>
        <w:tc>
          <w:tcPr>
            <w:tcW w:w="1620" w:type="dxa"/>
            <w:vMerge w:val="restart"/>
          </w:tcPr>
          <w:p w14:paraId="70D14277" w14:textId="5B17C204" w:rsidR="7F57196D" w:rsidRDefault="7F57196D" w:rsidP="00631FEE">
            <w:pPr>
              <w:jc w:val="center"/>
            </w:pPr>
            <w:r>
              <w:t>56x56</w:t>
            </w:r>
          </w:p>
        </w:tc>
        <w:tc>
          <w:tcPr>
            <w:tcW w:w="3540" w:type="dxa"/>
            <w:gridSpan w:val="2"/>
          </w:tcPr>
          <w:p w14:paraId="115912FA" w14:textId="25B9B540" w:rsidR="4190CC89" w:rsidRDefault="4190CC89" w:rsidP="00631FEE">
            <w:pPr>
              <w:jc w:val="center"/>
            </w:pPr>
            <w:r>
              <w:t>3x3 max pool, stride 2</w:t>
            </w:r>
          </w:p>
        </w:tc>
        <w:tc>
          <w:tcPr>
            <w:tcW w:w="2655" w:type="dxa"/>
            <w:vMerge/>
          </w:tcPr>
          <w:p w14:paraId="0819E85B" w14:textId="77777777" w:rsidR="00BF68A8" w:rsidRDefault="00BF68A8"/>
        </w:tc>
      </w:tr>
      <w:tr w:rsidR="03F31C67" w14:paraId="4C3AAFAB" w14:textId="77777777" w:rsidTr="47A70CB3">
        <w:tc>
          <w:tcPr>
            <w:tcW w:w="1545" w:type="dxa"/>
            <w:vMerge/>
          </w:tcPr>
          <w:p w14:paraId="4F7746CF" w14:textId="77777777" w:rsidR="00BF68A8" w:rsidRDefault="00BF68A8" w:rsidP="00631FEE">
            <w:pPr>
              <w:jc w:val="center"/>
            </w:pPr>
          </w:p>
        </w:tc>
        <w:tc>
          <w:tcPr>
            <w:tcW w:w="1620" w:type="dxa"/>
            <w:vMerge/>
          </w:tcPr>
          <w:p w14:paraId="0A8BFEC3" w14:textId="77777777" w:rsidR="00BF68A8" w:rsidRDefault="00BF68A8" w:rsidP="00631FEE">
            <w:pPr>
              <w:jc w:val="center"/>
            </w:pPr>
          </w:p>
        </w:tc>
        <w:tc>
          <w:tcPr>
            <w:tcW w:w="1200" w:type="dxa"/>
          </w:tcPr>
          <w:p w14:paraId="28479A89" w14:textId="0CD3E6EB" w:rsidR="2300C213" w:rsidRDefault="2300C213" w:rsidP="00631FEE">
            <w:pPr>
              <w:jc w:val="center"/>
            </w:pPr>
            <w:r>
              <w:t>1x1, 64</w:t>
            </w:r>
          </w:p>
          <w:p w14:paraId="3725C80C" w14:textId="73E03F7F" w:rsidR="2300C213" w:rsidRDefault="2300C213" w:rsidP="00631FEE">
            <w:pPr>
              <w:jc w:val="center"/>
            </w:pPr>
            <w:r>
              <w:t>3x3,</w:t>
            </w:r>
            <w:r w:rsidR="6DF956A6">
              <w:t xml:space="preserve"> </w:t>
            </w:r>
            <w:r>
              <w:t>64</w:t>
            </w:r>
          </w:p>
          <w:p w14:paraId="6C306692" w14:textId="55B6BA67" w:rsidR="2300C213" w:rsidRDefault="2300C213" w:rsidP="00631FEE">
            <w:pPr>
              <w:jc w:val="center"/>
            </w:pPr>
            <w:r>
              <w:t>1x1,256</w:t>
            </w:r>
          </w:p>
        </w:tc>
        <w:tc>
          <w:tcPr>
            <w:tcW w:w="2340" w:type="dxa"/>
          </w:tcPr>
          <w:p w14:paraId="1FCF2503" w14:textId="666EB153" w:rsidR="03F31C67" w:rsidRDefault="03F31C67" w:rsidP="00631FEE">
            <w:pPr>
              <w:jc w:val="center"/>
            </w:pPr>
          </w:p>
          <w:p w14:paraId="5FD7FE30" w14:textId="5EF70FAD" w:rsidR="2300C213" w:rsidRDefault="2300C213" w:rsidP="00631FEE">
            <w:pPr>
              <w:jc w:val="center"/>
            </w:pPr>
            <w:r>
              <w:t>x3</w:t>
            </w:r>
          </w:p>
        </w:tc>
        <w:tc>
          <w:tcPr>
            <w:tcW w:w="2655" w:type="dxa"/>
            <w:vMerge/>
          </w:tcPr>
          <w:p w14:paraId="3298E417" w14:textId="77777777" w:rsidR="00BF68A8" w:rsidRDefault="00BF68A8"/>
        </w:tc>
      </w:tr>
      <w:tr w:rsidR="03F31C67" w14:paraId="6BC6A850" w14:textId="77777777" w:rsidTr="47A70CB3">
        <w:tc>
          <w:tcPr>
            <w:tcW w:w="1545" w:type="dxa"/>
          </w:tcPr>
          <w:p w14:paraId="5BFB633F" w14:textId="3674D0CB" w:rsidR="7F57196D" w:rsidRDefault="7F57196D" w:rsidP="00631FEE">
            <w:pPr>
              <w:jc w:val="center"/>
            </w:pPr>
            <w:r>
              <w:t>conv3_x</w:t>
            </w:r>
          </w:p>
        </w:tc>
        <w:tc>
          <w:tcPr>
            <w:tcW w:w="1620" w:type="dxa"/>
          </w:tcPr>
          <w:p w14:paraId="35C8CE76" w14:textId="17AC7613" w:rsidR="7F57196D" w:rsidRDefault="7F57196D" w:rsidP="00631FEE">
            <w:pPr>
              <w:jc w:val="center"/>
            </w:pPr>
            <w:r>
              <w:t>28x28</w:t>
            </w:r>
          </w:p>
        </w:tc>
        <w:tc>
          <w:tcPr>
            <w:tcW w:w="1200" w:type="dxa"/>
          </w:tcPr>
          <w:p w14:paraId="2D2EB6BC" w14:textId="39B949FD" w:rsidR="45E73A3C" w:rsidRDefault="45E73A3C" w:rsidP="00631FEE">
            <w:pPr>
              <w:jc w:val="center"/>
            </w:pPr>
            <w:r>
              <w:t xml:space="preserve">1x1, </w:t>
            </w:r>
            <w:r w:rsidR="525E71E3">
              <w:t>128</w:t>
            </w:r>
          </w:p>
          <w:p w14:paraId="37D8715B" w14:textId="41984CA1" w:rsidR="45E73A3C" w:rsidRDefault="45E73A3C" w:rsidP="00631FEE">
            <w:pPr>
              <w:jc w:val="center"/>
            </w:pPr>
            <w:r>
              <w:t>3x3,</w:t>
            </w:r>
            <w:r w:rsidR="01832E93">
              <w:t xml:space="preserve"> 128</w:t>
            </w:r>
          </w:p>
          <w:p w14:paraId="7ABF6D29" w14:textId="34C67346" w:rsidR="45E73A3C" w:rsidRDefault="45E73A3C" w:rsidP="00631FEE">
            <w:pPr>
              <w:jc w:val="center"/>
            </w:pPr>
            <w:r>
              <w:t>1x1,</w:t>
            </w:r>
            <w:r w:rsidR="0ED26B6B">
              <w:t xml:space="preserve"> 512</w:t>
            </w:r>
          </w:p>
        </w:tc>
        <w:tc>
          <w:tcPr>
            <w:tcW w:w="2340" w:type="dxa"/>
          </w:tcPr>
          <w:p w14:paraId="475E8FDB" w14:textId="0A0B7240" w:rsidR="03F31C67" w:rsidRDefault="03F31C67" w:rsidP="00631FEE">
            <w:pPr>
              <w:jc w:val="center"/>
            </w:pPr>
          </w:p>
          <w:p w14:paraId="6688C20A" w14:textId="38429A9F" w:rsidR="79F3C150" w:rsidRDefault="79F3C150" w:rsidP="00631FEE">
            <w:pPr>
              <w:jc w:val="center"/>
            </w:pPr>
            <w:r>
              <w:t>x</w:t>
            </w:r>
            <w:r w:rsidR="2D7D4239">
              <w:t>4</w:t>
            </w:r>
          </w:p>
        </w:tc>
        <w:tc>
          <w:tcPr>
            <w:tcW w:w="2655" w:type="dxa"/>
            <w:vMerge/>
          </w:tcPr>
          <w:p w14:paraId="3BA493C9" w14:textId="77777777" w:rsidR="00BF68A8" w:rsidRDefault="00BF68A8"/>
        </w:tc>
      </w:tr>
      <w:tr w:rsidR="03F31C67" w14:paraId="7BF55B07" w14:textId="77777777" w:rsidTr="47A70CB3">
        <w:tc>
          <w:tcPr>
            <w:tcW w:w="1545" w:type="dxa"/>
          </w:tcPr>
          <w:p w14:paraId="14FF5AA7" w14:textId="37B42415" w:rsidR="7F57196D" w:rsidRDefault="7F57196D" w:rsidP="00631FEE">
            <w:pPr>
              <w:jc w:val="center"/>
            </w:pPr>
            <w:r>
              <w:t>conv4_x</w:t>
            </w:r>
          </w:p>
        </w:tc>
        <w:tc>
          <w:tcPr>
            <w:tcW w:w="1620" w:type="dxa"/>
          </w:tcPr>
          <w:p w14:paraId="04D2405B" w14:textId="1D881ABB" w:rsidR="7F57196D" w:rsidRDefault="7F57196D" w:rsidP="00631FEE">
            <w:pPr>
              <w:jc w:val="center"/>
            </w:pPr>
            <w:r>
              <w:t>14x14</w:t>
            </w:r>
          </w:p>
        </w:tc>
        <w:tc>
          <w:tcPr>
            <w:tcW w:w="1200" w:type="dxa"/>
          </w:tcPr>
          <w:p w14:paraId="49E72F70" w14:textId="7DCAE26E" w:rsidR="50722A3C" w:rsidRDefault="50722A3C" w:rsidP="00631FEE">
            <w:pPr>
              <w:jc w:val="center"/>
            </w:pPr>
            <w:r>
              <w:t xml:space="preserve">1x1, </w:t>
            </w:r>
            <w:r w:rsidR="33F428ED">
              <w:t>256</w:t>
            </w:r>
          </w:p>
          <w:p w14:paraId="7E9B5CD1" w14:textId="761B391D" w:rsidR="50722A3C" w:rsidRDefault="50722A3C" w:rsidP="00631FEE">
            <w:pPr>
              <w:jc w:val="center"/>
            </w:pPr>
            <w:r>
              <w:t>3x3,</w:t>
            </w:r>
            <w:r w:rsidR="31CAF3D1">
              <w:t xml:space="preserve"> 256</w:t>
            </w:r>
          </w:p>
          <w:p w14:paraId="202E3A60" w14:textId="784993BE" w:rsidR="50722A3C" w:rsidRDefault="50722A3C" w:rsidP="00631FEE">
            <w:pPr>
              <w:jc w:val="center"/>
            </w:pPr>
            <w:r>
              <w:t>1x1,</w:t>
            </w:r>
            <w:r w:rsidR="00578F34">
              <w:t xml:space="preserve"> 1024</w:t>
            </w:r>
          </w:p>
        </w:tc>
        <w:tc>
          <w:tcPr>
            <w:tcW w:w="2340" w:type="dxa"/>
          </w:tcPr>
          <w:p w14:paraId="66476987" w14:textId="3AFD4E5C" w:rsidR="03F31C67" w:rsidRDefault="03F31C67" w:rsidP="00631FEE">
            <w:pPr>
              <w:jc w:val="center"/>
            </w:pPr>
          </w:p>
          <w:p w14:paraId="4259CD8A" w14:textId="2757BDB4" w:rsidR="756A549F" w:rsidRDefault="756A549F" w:rsidP="00631FEE">
            <w:pPr>
              <w:jc w:val="center"/>
            </w:pPr>
            <w:r>
              <w:t>x</w:t>
            </w:r>
            <w:r w:rsidR="16CCBDBA">
              <w:t>6</w:t>
            </w:r>
          </w:p>
        </w:tc>
        <w:tc>
          <w:tcPr>
            <w:tcW w:w="2655" w:type="dxa"/>
            <w:vMerge/>
          </w:tcPr>
          <w:p w14:paraId="1092CA0D" w14:textId="77777777" w:rsidR="00BF68A8" w:rsidRDefault="00BF68A8"/>
        </w:tc>
      </w:tr>
      <w:tr w:rsidR="03F31C67" w14:paraId="760DBBCC" w14:textId="77777777" w:rsidTr="47A70CB3">
        <w:tc>
          <w:tcPr>
            <w:tcW w:w="1545" w:type="dxa"/>
          </w:tcPr>
          <w:p w14:paraId="594543CA" w14:textId="52EF9605" w:rsidR="7F57196D" w:rsidRDefault="7F57196D" w:rsidP="00631FEE">
            <w:pPr>
              <w:jc w:val="center"/>
            </w:pPr>
            <w:r>
              <w:t>conv5_x</w:t>
            </w:r>
          </w:p>
        </w:tc>
        <w:tc>
          <w:tcPr>
            <w:tcW w:w="1620" w:type="dxa"/>
          </w:tcPr>
          <w:p w14:paraId="0A25809F" w14:textId="38F2B5D7" w:rsidR="7F57196D" w:rsidRDefault="7F57196D" w:rsidP="00631FEE">
            <w:pPr>
              <w:jc w:val="center"/>
            </w:pPr>
            <w:r>
              <w:t>7x7</w:t>
            </w:r>
          </w:p>
        </w:tc>
        <w:tc>
          <w:tcPr>
            <w:tcW w:w="1200" w:type="dxa"/>
          </w:tcPr>
          <w:p w14:paraId="2C831DD6" w14:textId="6EFB2669" w:rsidR="40B165AD" w:rsidRDefault="40B165AD" w:rsidP="00631FEE">
            <w:pPr>
              <w:jc w:val="center"/>
            </w:pPr>
            <w:r>
              <w:t xml:space="preserve">1x1, </w:t>
            </w:r>
            <w:r w:rsidR="798B7D6E">
              <w:t>512</w:t>
            </w:r>
          </w:p>
          <w:p w14:paraId="7D15A1B7" w14:textId="3496C550" w:rsidR="40B165AD" w:rsidRDefault="40B165AD" w:rsidP="00631FEE">
            <w:pPr>
              <w:jc w:val="center"/>
            </w:pPr>
            <w:r>
              <w:t>3x3,</w:t>
            </w:r>
            <w:r w:rsidR="15896755">
              <w:t xml:space="preserve"> 512</w:t>
            </w:r>
          </w:p>
          <w:p w14:paraId="59D7C515" w14:textId="0826E719" w:rsidR="40B165AD" w:rsidRDefault="40B165AD" w:rsidP="00631FEE">
            <w:pPr>
              <w:jc w:val="center"/>
            </w:pPr>
            <w:r>
              <w:t>1x1,</w:t>
            </w:r>
            <w:r w:rsidR="2642F44A">
              <w:t xml:space="preserve"> 2048</w:t>
            </w:r>
          </w:p>
        </w:tc>
        <w:tc>
          <w:tcPr>
            <w:tcW w:w="2340" w:type="dxa"/>
          </w:tcPr>
          <w:p w14:paraId="6F43458A" w14:textId="6330B99F" w:rsidR="03F31C67" w:rsidRDefault="03F31C67" w:rsidP="00631FEE">
            <w:pPr>
              <w:jc w:val="center"/>
            </w:pPr>
          </w:p>
          <w:p w14:paraId="51D0C832" w14:textId="2D4CCD5B" w:rsidR="5958CE07" w:rsidRDefault="5958CE07" w:rsidP="00631FEE">
            <w:pPr>
              <w:jc w:val="center"/>
            </w:pPr>
            <w:r>
              <w:t>x3</w:t>
            </w:r>
          </w:p>
        </w:tc>
        <w:tc>
          <w:tcPr>
            <w:tcW w:w="2655" w:type="dxa"/>
            <w:vMerge/>
          </w:tcPr>
          <w:p w14:paraId="5CC601AA" w14:textId="77777777" w:rsidR="00BF68A8" w:rsidRDefault="00BF68A8"/>
        </w:tc>
      </w:tr>
      <w:tr w:rsidR="03F31C67" w14:paraId="0F715C05" w14:textId="77777777" w:rsidTr="47A70CB3">
        <w:tc>
          <w:tcPr>
            <w:tcW w:w="1545" w:type="dxa"/>
          </w:tcPr>
          <w:p w14:paraId="3A196400" w14:textId="48E90942" w:rsidR="03F31C67" w:rsidRDefault="7F2080E3" w:rsidP="00631FEE">
            <w:pPr>
              <w:jc w:val="center"/>
            </w:pPr>
            <w:proofErr w:type="spellStart"/>
            <w:r>
              <w:t>Avg</w:t>
            </w:r>
            <w:proofErr w:type="spellEnd"/>
            <w:r>
              <w:t xml:space="preserve"> Pool</w:t>
            </w:r>
          </w:p>
        </w:tc>
        <w:tc>
          <w:tcPr>
            <w:tcW w:w="1620" w:type="dxa"/>
          </w:tcPr>
          <w:p w14:paraId="1FD58374" w14:textId="7ED7D994" w:rsidR="03F31C67" w:rsidRDefault="03B0B97B" w:rsidP="00631FEE">
            <w:pPr>
              <w:jc w:val="center"/>
            </w:pPr>
            <w:r>
              <w:t>1x1x20</w:t>
            </w:r>
            <w:r w:rsidR="4247371D">
              <w:t>48</w:t>
            </w:r>
          </w:p>
        </w:tc>
        <w:tc>
          <w:tcPr>
            <w:tcW w:w="3540" w:type="dxa"/>
            <w:gridSpan w:val="2"/>
          </w:tcPr>
          <w:p w14:paraId="5127CEEA" w14:textId="2A14D210" w:rsidR="03F31C67" w:rsidRDefault="42878DFF" w:rsidP="00631FEE">
            <w:pPr>
              <w:jc w:val="center"/>
            </w:pPr>
            <w:r>
              <w:t>Pool 7x7</w:t>
            </w:r>
          </w:p>
        </w:tc>
        <w:tc>
          <w:tcPr>
            <w:tcW w:w="2655" w:type="dxa"/>
            <w:vMerge w:val="restart"/>
            <w:shd w:val="clear" w:color="auto" w:fill="E2EFD9" w:themeFill="accent6" w:themeFillTint="33"/>
            <w:vAlign w:val="center"/>
          </w:tcPr>
          <w:p w14:paraId="77542D73" w14:textId="1750FF18" w:rsidR="05463CCD" w:rsidRDefault="6866C809" w:rsidP="03F31C67">
            <w:pPr>
              <w:jc w:val="center"/>
            </w:pPr>
            <w:r>
              <w:t>Classifi</w:t>
            </w:r>
            <w:r w:rsidR="4504C785">
              <w:t>c</w:t>
            </w:r>
            <w:r>
              <w:t>ation</w:t>
            </w:r>
          </w:p>
        </w:tc>
      </w:tr>
      <w:tr w:rsidR="03F31C67" w14:paraId="41115771" w14:textId="77777777" w:rsidTr="47A70CB3">
        <w:tc>
          <w:tcPr>
            <w:tcW w:w="1545" w:type="dxa"/>
          </w:tcPr>
          <w:p w14:paraId="78E4E1BD" w14:textId="77747F56" w:rsidR="03F31C67" w:rsidRDefault="1E2D52A4" w:rsidP="00631FEE">
            <w:pPr>
              <w:jc w:val="center"/>
            </w:pPr>
            <w:r>
              <w:t>Dense</w:t>
            </w:r>
          </w:p>
        </w:tc>
        <w:tc>
          <w:tcPr>
            <w:tcW w:w="1620" w:type="dxa"/>
          </w:tcPr>
          <w:p w14:paraId="5450E3B8" w14:textId="755CDC0A" w:rsidR="03F31C67" w:rsidRDefault="3A70FB71" w:rsidP="00631FEE">
            <w:pPr>
              <w:jc w:val="center"/>
            </w:pPr>
            <w:r>
              <w:t>1x</w:t>
            </w:r>
            <w:r w:rsidR="49274AE7">
              <w:t>1</w:t>
            </w:r>
            <w:r>
              <w:t>x1024</w:t>
            </w:r>
          </w:p>
        </w:tc>
        <w:tc>
          <w:tcPr>
            <w:tcW w:w="3540" w:type="dxa"/>
            <w:gridSpan w:val="2"/>
          </w:tcPr>
          <w:p w14:paraId="550EE0F3" w14:textId="1EC49F62" w:rsidR="03F31C67" w:rsidRDefault="1EE37419" w:rsidP="00631FEE">
            <w:pPr>
              <w:jc w:val="center"/>
            </w:pPr>
            <w:r>
              <w:t>1x2048x1024</w:t>
            </w:r>
          </w:p>
        </w:tc>
        <w:tc>
          <w:tcPr>
            <w:tcW w:w="2655" w:type="dxa"/>
            <w:vMerge/>
          </w:tcPr>
          <w:p w14:paraId="6EA59587" w14:textId="77777777" w:rsidR="00BF68A8" w:rsidRDefault="00BF68A8"/>
        </w:tc>
      </w:tr>
      <w:tr w:rsidR="3C93CB80" w14:paraId="2DB062AC" w14:textId="77777777" w:rsidTr="47A70CB3">
        <w:tc>
          <w:tcPr>
            <w:tcW w:w="1545" w:type="dxa"/>
          </w:tcPr>
          <w:p w14:paraId="0A5CB252" w14:textId="00F99662" w:rsidR="1E2D52A4" w:rsidRDefault="1E2D52A4" w:rsidP="00631FEE">
            <w:pPr>
              <w:jc w:val="center"/>
            </w:pPr>
            <w:r>
              <w:t>Dropout</w:t>
            </w:r>
          </w:p>
        </w:tc>
        <w:tc>
          <w:tcPr>
            <w:tcW w:w="1620" w:type="dxa"/>
          </w:tcPr>
          <w:p w14:paraId="62DF9B3A" w14:textId="0733309E" w:rsidR="3C93CB80" w:rsidRDefault="3C93CB80" w:rsidP="00631FEE">
            <w:pPr>
              <w:jc w:val="center"/>
            </w:pPr>
          </w:p>
        </w:tc>
        <w:tc>
          <w:tcPr>
            <w:tcW w:w="3540" w:type="dxa"/>
            <w:gridSpan w:val="2"/>
          </w:tcPr>
          <w:p w14:paraId="493D74C6" w14:textId="082D9C4D" w:rsidR="66BF2B5F" w:rsidRDefault="66BF2B5F" w:rsidP="00631FEE">
            <w:pPr>
              <w:jc w:val="center"/>
            </w:pPr>
            <w:r>
              <w:t>Rate 0.05</w:t>
            </w:r>
          </w:p>
        </w:tc>
        <w:tc>
          <w:tcPr>
            <w:tcW w:w="2655" w:type="dxa"/>
            <w:vMerge/>
            <w:vAlign w:val="center"/>
          </w:tcPr>
          <w:p w14:paraId="11B7A84A" w14:textId="77777777" w:rsidR="00BF68A8" w:rsidRDefault="00BF68A8"/>
        </w:tc>
      </w:tr>
      <w:tr w:rsidR="3C93CB80" w14:paraId="699E46E9" w14:textId="77777777" w:rsidTr="47A70CB3">
        <w:tc>
          <w:tcPr>
            <w:tcW w:w="1545" w:type="dxa"/>
          </w:tcPr>
          <w:p w14:paraId="391A9039" w14:textId="7735E38C" w:rsidR="1E2D52A4" w:rsidRDefault="1E2D52A4" w:rsidP="00631FEE">
            <w:pPr>
              <w:jc w:val="center"/>
            </w:pPr>
            <w:r>
              <w:t>Dense</w:t>
            </w:r>
          </w:p>
        </w:tc>
        <w:tc>
          <w:tcPr>
            <w:tcW w:w="1620" w:type="dxa"/>
          </w:tcPr>
          <w:p w14:paraId="78220B7E" w14:textId="48CAF093" w:rsidR="125A2291" w:rsidRDefault="125A2291" w:rsidP="00631FEE">
            <w:pPr>
              <w:jc w:val="center"/>
            </w:pPr>
            <w:r>
              <w:t>1x1x1024</w:t>
            </w:r>
          </w:p>
        </w:tc>
        <w:tc>
          <w:tcPr>
            <w:tcW w:w="3540" w:type="dxa"/>
            <w:gridSpan w:val="2"/>
          </w:tcPr>
          <w:p w14:paraId="73DEF4BD" w14:textId="696BD29F" w:rsidR="06FF6047" w:rsidRDefault="06FF6047" w:rsidP="00631FEE">
            <w:pPr>
              <w:jc w:val="center"/>
            </w:pPr>
            <w:r>
              <w:t>1x1024x1024</w:t>
            </w:r>
          </w:p>
        </w:tc>
        <w:tc>
          <w:tcPr>
            <w:tcW w:w="2655" w:type="dxa"/>
            <w:vMerge/>
            <w:vAlign w:val="center"/>
          </w:tcPr>
          <w:p w14:paraId="2CC4706E" w14:textId="77777777" w:rsidR="00BF68A8" w:rsidRDefault="00BF68A8"/>
        </w:tc>
      </w:tr>
      <w:tr w:rsidR="3C93CB80" w14:paraId="4FA5A067" w14:textId="77777777" w:rsidTr="47A70CB3">
        <w:tc>
          <w:tcPr>
            <w:tcW w:w="1545" w:type="dxa"/>
          </w:tcPr>
          <w:p w14:paraId="33318E17" w14:textId="083B48FB" w:rsidR="1E2D52A4" w:rsidRDefault="1E2D52A4" w:rsidP="00631FEE">
            <w:pPr>
              <w:jc w:val="center"/>
            </w:pPr>
            <w:r>
              <w:t>Dropout</w:t>
            </w:r>
          </w:p>
        </w:tc>
        <w:tc>
          <w:tcPr>
            <w:tcW w:w="1620" w:type="dxa"/>
          </w:tcPr>
          <w:p w14:paraId="15C53C59" w14:textId="734E78E3" w:rsidR="3C93CB80" w:rsidRDefault="3C93CB80" w:rsidP="00631FEE">
            <w:pPr>
              <w:jc w:val="center"/>
            </w:pPr>
          </w:p>
        </w:tc>
        <w:tc>
          <w:tcPr>
            <w:tcW w:w="3540" w:type="dxa"/>
            <w:gridSpan w:val="2"/>
          </w:tcPr>
          <w:p w14:paraId="5C76B5AD" w14:textId="0C90D50D" w:rsidR="4C7A4209" w:rsidRDefault="4C7A4209" w:rsidP="00631FEE">
            <w:pPr>
              <w:jc w:val="center"/>
            </w:pPr>
            <w:r>
              <w:t>Rate 0.05</w:t>
            </w:r>
          </w:p>
        </w:tc>
        <w:tc>
          <w:tcPr>
            <w:tcW w:w="2655" w:type="dxa"/>
            <w:vMerge/>
            <w:vAlign w:val="center"/>
          </w:tcPr>
          <w:p w14:paraId="70E4C4A2" w14:textId="77777777" w:rsidR="00BF68A8" w:rsidRDefault="00BF68A8"/>
        </w:tc>
      </w:tr>
      <w:tr w:rsidR="3C93CB80" w14:paraId="324BFA27" w14:textId="77777777" w:rsidTr="47A70CB3">
        <w:tc>
          <w:tcPr>
            <w:tcW w:w="1545" w:type="dxa"/>
          </w:tcPr>
          <w:p w14:paraId="68F062DE" w14:textId="255834D9" w:rsidR="1E2D52A4" w:rsidRDefault="1E2D52A4" w:rsidP="00631FEE">
            <w:pPr>
              <w:jc w:val="center"/>
            </w:pPr>
            <w:proofErr w:type="spellStart"/>
            <w:r>
              <w:t>Softmax</w:t>
            </w:r>
            <w:proofErr w:type="spellEnd"/>
          </w:p>
        </w:tc>
        <w:tc>
          <w:tcPr>
            <w:tcW w:w="1620" w:type="dxa"/>
          </w:tcPr>
          <w:p w14:paraId="47698133" w14:textId="55534BED" w:rsidR="4957695C" w:rsidRDefault="4957695C" w:rsidP="00631FEE">
            <w:pPr>
              <w:spacing w:line="259" w:lineRule="auto"/>
              <w:jc w:val="center"/>
            </w:pPr>
            <w:r>
              <w:t>1x1x5</w:t>
            </w:r>
          </w:p>
        </w:tc>
        <w:tc>
          <w:tcPr>
            <w:tcW w:w="3540" w:type="dxa"/>
            <w:gridSpan w:val="2"/>
          </w:tcPr>
          <w:p w14:paraId="4DE8BC28" w14:textId="3361FE28" w:rsidR="3BA728C5" w:rsidRDefault="3BA728C5" w:rsidP="00631FEE">
            <w:pPr>
              <w:jc w:val="center"/>
            </w:pPr>
            <w:r>
              <w:t>1x1024x5</w:t>
            </w:r>
          </w:p>
        </w:tc>
        <w:tc>
          <w:tcPr>
            <w:tcW w:w="2655" w:type="dxa"/>
            <w:vMerge/>
            <w:vAlign w:val="center"/>
          </w:tcPr>
          <w:p w14:paraId="44910E10" w14:textId="77777777" w:rsidR="00BF68A8" w:rsidRDefault="00BF68A8"/>
        </w:tc>
      </w:tr>
    </w:tbl>
    <w:p w14:paraId="49A46F6F" w14:textId="0BF48B14" w:rsidR="03F31C67" w:rsidRDefault="03F31C67" w:rsidP="03F31C67"/>
    <w:p w14:paraId="091A75F2" w14:textId="16AAB7DD" w:rsidR="03F31C67" w:rsidRDefault="7E69CD3C" w:rsidP="3C93CB80">
      <w:r>
        <w:t>The high-level summary of the features of used model has been collected and presented in Table 5.</w:t>
      </w:r>
    </w:p>
    <w:p w14:paraId="42E971BE" w14:textId="3DDFB8F5" w:rsidR="03F31C67" w:rsidRPr="006B0CE5" w:rsidRDefault="7E69CD3C" w:rsidP="00631FEE">
      <w:pPr>
        <w:jc w:val="center"/>
      </w:pPr>
      <w:r w:rsidRPr="006B0CE5">
        <w:t>Table 5. Summary of ResNet50 model.</w:t>
      </w:r>
    </w:p>
    <w:tbl>
      <w:tblPr>
        <w:tblStyle w:val="Tabela-Siatka"/>
        <w:tblW w:w="0" w:type="auto"/>
        <w:tblLook w:val="04A0" w:firstRow="1" w:lastRow="0" w:firstColumn="1" w:lastColumn="0" w:noHBand="0" w:noVBand="1"/>
      </w:tblPr>
      <w:tblGrid>
        <w:gridCol w:w="2127"/>
        <w:gridCol w:w="1528"/>
        <w:gridCol w:w="1842"/>
        <w:gridCol w:w="1330"/>
        <w:gridCol w:w="1365"/>
        <w:gridCol w:w="1158"/>
      </w:tblGrid>
      <w:tr w:rsidR="3C93CB80" w14:paraId="785C28E9" w14:textId="77777777" w:rsidTr="002F17C7">
        <w:trPr>
          <w:trHeight w:val="242"/>
        </w:trPr>
        <w:tc>
          <w:tcPr>
            <w:tcW w:w="2127" w:type="dxa"/>
            <w:shd w:val="clear" w:color="auto" w:fill="B4C6E7" w:themeFill="accent1" w:themeFillTint="66"/>
            <w:vAlign w:val="center"/>
          </w:tcPr>
          <w:p w14:paraId="4F155D88" w14:textId="006D786E" w:rsidR="3C93CB80" w:rsidRDefault="3C93CB80" w:rsidP="3C93CB80">
            <w:pPr>
              <w:jc w:val="center"/>
              <w:rPr>
                <w:b/>
                <w:bCs/>
                <w:color w:val="212529"/>
                <w:sz w:val="20"/>
                <w:szCs w:val="20"/>
              </w:rPr>
            </w:pPr>
            <w:r w:rsidRPr="3C93CB80">
              <w:rPr>
                <w:b/>
                <w:bCs/>
                <w:sz w:val="20"/>
                <w:szCs w:val="20"/>
              </w:rPr>
              <w:t>Model</w:t>
            </w:r>
          </w:p>
        </w:tc>
        <w:tc>
          <w:tcPr>
            <w:tcW w:w="1528" w:type="dxa"/>
            <w:shd w:val="clear" w:color="auto" w:fill="B4C6E7" w:themeFill="accent1" w:themeFillTint="66"/>
            <w:vAlign w:val="center"/>
          </w:tcPr>
          <w:p w14:paraId="64B4524B" w14:textId="063225B4" w:rsidR="3C93CB80" w:rsidRDefault="3C93CB80" w:rsidP="3C93CB80">
            <w:pPr>
              <w:jc w:val="center"/>
              <w:rPr>
                <w:b/>
                <w:bCs/>
                <w:sz w:val="20"/>
                <w:szCs w:val="20"/>
              </w:rPr>
            </w:pPr>
            <w:r w:rsidRPr="3C93CB80">
              <w:rPr>
                <w:b/>
                <w:bCs/>
                <w:sz w:val="20"/>
                <w:szCs w:val="20"/>
              </w:rPr>
              <w:t>Trainable params</w:t>
            </w:r>
          </w:p>
        </w:tc>
        <w:tc>
          <w:tcPr>
            <w:tcW w:w="1842" w:type="dxa"/>
            <w:shd w:val="clear" w:color="auto" w:fill="B4C6E7" w:themeFill="accent1" w:themeFillTint="66"/>
            <w:vAlign w:val="center"/>
          </w:tcPr>
          <w:p w14:paraId="0C6909E6" w14:textId="78DFCFA3" w:rsidR="3C93CB80" w:rsidRDefault="3C93CB80" w:rsidP="3C93CB80">
            <w:pPr>
              <w:jc w:val="center"/>
              <w:rPr>
                <w:b/>
                <w:bCs/>
                <w:color w:val="212529"/>
                <w:sz w:val="20"/>
                <w:szCs w:val="20"/>
              </w:rPr>
            </w:pPr>
            <w:r w:rsidRPr="3C93CB80">
              <w:rPr>
                <w:b/>
                <w:bCs/>
                <w:color w:val="212529"/>
                <w:sz w:val="20"/>
                <w:szCs w:val="20"/>
              </w:rPr>
              <w:t>Non-trainable params</w:t>
            </w:r>
          </w:p>
        </w:tc>
        <w:tc>
          <w:tcPr>
            <w:tcW w:w="1330" w:type="dxa"/>
            <w:shd w:val="clear" w:color="auto" w:fill="B4C6E7" w:themeFill="accent1" w:themeFillTint="66"/>
            <w:vAlign w:val="center"/>
          </w:tcPr>
          <w:p w14:paraId="2C3297A8" w14:textId="5AA33A15" w:rsidR="3C93CB80" w:rsidRDefault="3C93CB80" w:rsidP="3C93CB80">
            <w:pPr>
              <w:jc w:val="center"/>
              <w:rPr>
                <w:b/>
                <w:bCs/>
                <w:color w:val="212529"/>
                <w:sz w:val="20"/>
                <w:szCs w:val="20"/>
              </w:rPr>
            </w:pPr>
            <w:r w:rsidRPr="3C93CB80">
              <w:rPr>
                <w:b/>
                <w:bCs/>
                <w:color w:val="212529"/>
                <w:sz w:val="20"/>
                <w:szCs w:val="20"/>
              </w:rPr>
              <w:t>Depth</w:t>
            </w:r>
          </w:p>
        </w:tc>
        <w:tc>
          <w:tcPr>
            <w:tcW w:w="1365" w:type="dxa"/>
            <w:shd w:val="clear" w:color="auto" w:fill="B4C6E7" w:themeFill="accent1" w:themeFillTint="66"/>
            <w:vAlign w:val="center"/>
          </w:tcPr>
          <w:p w14:paraId="5791F36C" w14:textId="14ACF7D5" w:rsidR="3C93CB80" w:rsidRDefault="3C93CB80" w:rsidP="3C93CB80">
            <w:pPr>
              <w:jc w:val="center"/>
              <w:rPr>
                <w:b/>
                <w:bCs/>
                <w:sz w:val="20"/>
                <w:szCs w:val="20"/>
              </w:rPr>
            </w:pPr>
            <w:r w:rsidRPr="3C93CB80">
              <w:rPr>
                <w:b/>
                <w:bCs/>
                <w:sz w:val="20"/>
                <w:szCs w:val="20"/>
              </w:rPr>
              <w:t>Input</w:t>
            </w:r>
          </w:p>
        </w:tc>
        <w:tc>
          <w:tcPr>
            <w:tcW w:w="1158" w:type="dxa"/>
            <w:shd w:val="clear" w:color="auto" w:fill="B4C6E7" w:themeFill="accent1" w:themeFillTint="66"/>
            <w:vAlign w:val="center"/>
          </w:tcPr>
          <w:p w14:paraId="1EB293BA" w14:textId="48FDF21F" w:rsidR="3C93CB80" w:rsidRDefault="3C93CB80" w:rsidP="3C93CB80">
            <w:pPr>
              <w:jc w:val="center"/>
              <w:rPr>
                <w:b/>
                <w:bCs/>
                <w:sz w:val="20"/>
                <w:szCs w:val="20"/>
              </w:rPr>
            </w:pPr>
            <w:r w:rsidRPr="3C93CB80">
              <w:rPr>
                <w:b/>
                <w:bCs/>
                <w:sz w:val="20"/>
                <w:szCs w:val="20"/>
              </w:rPr>
              <w:t>Output</w:t>
            </w:r>
          </w:p>
        </w:tc>
      </w:tr>
      <w:tr w:rsidR="3C93CB80" w14:paraId="66D6FEAE" w14:textId="77777777" w:rsidTr="002F17C7">
        <w:tc>
          <w:tcPr>
            <w:tcW w:w="2127" w:type="dxa"/>
            <w:vAlign w:val="center"/>
          </w:tcPr>
          <w:p w14:paraId="0404CC80" w14:textId="4CE2DAEC" w:rsidR="633C5297" w:rsidRDefault="633C5297" w:rsidP="3C93CB80">
            <w:pPr>
              <w:jc w:val="center"/>
              <w:rPr>
                <w:sz w:val="20"/>
                <w:szCs w:val="20"/>
              </w:rPr>
            </w:pPr>
            <w:r>
              <w:t>ResNet50</w:t>
            </w:r>
          </w:p>
        </w:tc>
        <w:tc>
          <w:tcPr>
            <w:tcW w:w="1528" w:type="dxa"/>
            <w:vAlign w:val="center"/>
          </w:tcPr>
          <w:p w14:paraId="747E8AD4" w14:textId="2DB5444F" w:rsidR="03024C06" w:rsidRDefault="03024C06" w:rsidP="3C93CB80">
            <w:pPr>
              <w:jc w:val="center"/>
              <w:rPr>
                <w:color w:val="212529"/>
                <w:sz w:val="20"/>
                <w:szCs w:val="20"/>
              </w:rPr>
            </w:pPr>
            <w:r w:rsidRPr="3C93CB80">
              <w:rPr>
                <w:color w:val="212529"/>
                <w:sz w:val="20"/>
                <w:szCs w:val="20"/>
              </w:rPr>
              <w:t>4,207,621</w:t>
            </w:r>
          </w:p>
        </w:tc>
        <w:tc>
          <w:tcPr>
            <w:tcW w:w="1842" w:type="dxa"/>
            <w:vAlign w:val="center"/>
          </w:tcPr>
          <w:p w14:paraId="5E7A18C7" w14:textId="470209B0" w:rsidR="03024C06" w:rsidRDefault="03024C06" w:rsidP="3C93CB80">
            <w:pPr>
              <w:jc w:val="center"/>
              <w:rPr>
                <w:sz w:val="20"/>
                <w:szCs w:val="20"/>
              </w:rPr>
            </w:pPr>
            <w:r w:rsidRPr="3C93CB80">
              <w:rPr>
                <w:sz w:val="20"/>
                <w:szCs w:val="20"/>
              </w:rPr>
              <w:t>22,532,992</w:t>
            </w:r>
          </w:p>
        </w:tc>
        <w:tc>
          <w:tcPr>
            <w:tcW w:w="1330" w:type="dxa"/>
            <w:vAlign w:val="center"/>
          </w:tcPr>
          <w:p w14:paraId="1FEA5AF8" w14:textId="45A85AE2" w:rsidR="633C5297" w:rsidRDefault="633C5297" w:rsidP="3C93CB80">
            <w:pPr>
              <w:jc w:val="center"/>
              <w:rPr>
                <w:color w:val="212529"/>
                <w:sz w:val="20"/>
                <w:szCs w:val="20"/>
              </w:rPr>
            </w:pPr>
            <w:r w:rsidRPr="3C93CB80">
              <w:rPr>
                <w:color w:val="212529"/>
                <w:sz w:val="20"/>
                <w:szCs w:val="20"/>
              </w:rPr>
              <w:t>50</w:t>
            </w:r>
          </w:p>
        </w:tc>
        <w:tc>
          <w:tcPr>
            <w:tcW w:w="1365" w:type="dxa"/>
            <w:vAlign w:val="center"/>
          </w:tcPr>
          <w:p w14:paraId="1477983E" w14:textId="38897E4D" w:rsidR="3C93CB80" w:rsidRDefault="3C93CB80" w:rsidP="3C93CB80">
            <w:pPr>
              <w:jc w:val="center"/>
              <w:rPr>
                <w:color w:val="212529"/>
                <w:sz w:val="20"/>
                <w:szCs w:val="20"/>
              </w:rPr>
            </w:pPr>
            <w:r w:rsidRPr="3C93CB80">
              <w:rPr>
                <w:color w:val="212529"/>
                <w:sz w:val="20"/>
                <w:szCs w:val="20"/>
              </w:rPr>
              <w:t>2</w:t>
            </w:r>
            <w:r w:rsidR="3EC77A48" w:rsidRPr="3C93CB80">
              <w:rPr>
                <w:color w:val="212529"/>
                <w:sz w:val="20"/>
                <w:szCs w:val="20"/>
              </w:rPr>
              <w:t>56</w:t>
            </w:r>
            <w:r w:rsidRPr="3C93CB80">
              <w:rPr>
                <w:color w:val="212529"/>
                <w:sz w:val="20"/>
                <w:szCs w:val="20"/>
              </w:rPr>
              <w:t>x2</w:t>
            </w:r>
            <w:r w:rsidR="0672D3C3" w:rsidRPr="3C93CB80">
              <w:rPr>
                <w:color w:val="212529"/>
                <w:sz w:val="20"/>
                <w:szCs w:val="20"/>
              </w:rPr>
              <w:t>56</w:t>
            </w:r>
            <w:r w:rsidRPr="3C93CB80">
              <w:rPr>
                <w:color w:val="212529"/>
                <w:sz w:val="20"/>
                <w:szCs w:val="20"/>
              </w:rPr>
              <w:t>x3</w:t>
            </w:r>
          </w:p>
        </w:tc>
        <w:tc>
          <w:tcPr>
            <w:tcW w:w="1158" w:type="dxa"/>
            <w:vAlign w:val="center"/>
          </w:tcPr>
          <w:p w14:paraId="06BCE748" w14:textId="316DBD4B" w:rsidR="3C93CB80" w:rsidRDefault="3C93CB80" w:rsidP="3C93CB80">
            <w:pPr>
              <w:jc w:val="center"/>
              <w:rPr>
                <w:sz w:val="20"/>
                <w:szCs w:val="20"/>
              </w:rPr>
            </w:pPr>
            <w:r w:rsidRPr="3C93CB80">
              <w:rPr>
                <w:sz w:val="20"/>
                <w:szCs w:val="20"/>
              </w:rPr>
              <w:t>1x5</w:t>
            </w:r>
          </w:p>
        </w:tc>
      </w:tr>
    </w:tbl>
    <w:p w14:paraId="64A6D29A" w14:textId="0A1FFE6E" w:rsidR="03F31C67" w:rsidRDefault="03F31C67" w:rsidP="3C93CB80"/>
    <w:p w14:paraId="4E0C176F" w14:textId="3652EF80" w:rsidR="03F31C67" w:rsidRDefault="04130AFB" w:rsidP="3C93CB80">
      <w:pPr>
        <w:jc w:val="both"/>
      </w:pPr>
      <w:r>
        <w:t xml:space="preserve">According to evaluation provided by </w:t>
      </w:r>
      <w:proofErr w:type="spellStart"/>
      <w:r>
        <w:t>Keras</w:t>
      </w:r>
      <w:proofErr w:type="spellEnd"/>
      <w:r>
        <w:t xml:space="preserve"> [</w:t>
      </w:r>
      <w:r w:rsidR="6D8846C1">
        <w:t>5</w:t>
      </w:r>
      <w:r>
        <w:t xml:space="preserve">] and presented in Table 6, the model typically reaches accuracy in between 70 to 90% during classification of the members of the </w:t>
      </w:r>
      <w:r w:rsidR="00A551A2">
        <w:t>ImageNet</w:t>
      </w:r>
      <w:r w:rsidRPr="3C93CB80">
        <w:rPr>
          <w:i/>
          <w:iCs/>
        </w:rPr>
        <w:t xml:space="preserve"> </w:t>
      </w:r>
      <w:r>
        <w:t>dataset (1000 classes).</w:t>
      </w:r>
    </w:p>
    <w:p w14:paraId="2A483CB8" w14:textId="26BAD7E5" w:rsidR="03F31C67" w:rsidRDefault="04130AFB" w:rsidP="00631FEE">
      <w:pPr>
        <w:jc w:val="center"/>
      </w:pPr>
      <w:r w:rsidRPr="3C93CB80">
        <w:t xml:space="preserve">Table 6. Evaluation of ResNet50 on </w:t>
      </w:r>
      <w:r w:rsidR="00A551A2" w:rsidRPr="3C93CB80">
        <w:t>ImageNet</w:t>
      </w:r>
      <w:r w:rsidRPr="3C93CB80">
        <w:t xml:space="preserve"> dataset.</w:t>
      </w:r>
    </w:p>
    <w:tbl>
      <w:tblPr>
        <w:tblStyle w:val="Tabela-Siatka"/>
        <w:tblW w:w="0" w:type="auto"/>
        <w:tblLook w:val="04A0" w:firstRow="1" w:lastRow="0" w:firstColumn="1" w:lastColumn="0" w:noHBand="0" w:noVBand="1"/>
      </w:tblPr>
      <w:tblGrid>
        <w:gridCol w:w="1953"/>
        <w:gridCol w:w="1081"/>
        <w:gridCol w:w="1546"/>
        <w:gridCol w:w="1533"/>
        <w:gridCol w:w="2135"/>
        <w:gridCol w:w="1102"/>
      </w:tblGrid>
      <w:tr w:rsidR="3C93CB80" w14:paraId="6399EDF0" w14:textId="77777777" w:rsidTr="002F17C7">
        <w:trPr>
          <w:trHeight w:val="242"/>
        </w:trPr>
        <w:tc>
          <w:tcPr>
            <w:tcW w:w="1953" w:type="dxa"/>
            <w:shd w:val="clear" w:color="auto" w:fill="B4C6E7" w:themeFill="accent1" w:themeFillTint="66"/>
          </w:tcPr>
          <w:p w14:paraId="61644EEC" w14:textId="7E727EB0" w:rsidR="3C93CB80" w:rsidRDefault="3C93CB80" w:rsidP="3C93CB80">
            <w:pPr>
              <w:jc w:val="center"/>
              <w:rPr>
                <w:b/>
                <w:bCs/>
                <w:color w:val="212529"/>
                <w:sz w:val="20"/>
                <w:szCs w:val="20"/>
              </w:rPr>
            </w:pPr>
            <w:r w:rsidRPr="3C93CB80">
              <w:rPr>
                <w:b/>
                <w:bCs/>
                <w:sz w:val="20"/>
                <w:szCs w:val="20"/>
              </w:rPr>
              <w:t>Model</w:t>
            </w:r>
          </w:p>
        </w:tc>
        <w:tc>
          <w:tcPr>
            <w:tcW w:w="1081" w:type="dxa"/>
            <w:shd w:val="clear" w:color="auto" w:fill="B4C6E7" w:themeFill="accent1" w:themeFillTint="66"/>
          </w:tcPr>
          <w:p w14:paraId="0427213A" w14:textId="184EEBFA" w:rsidR="3C93CB80" w:rsidRDefault="3C93CB80" w:rsidP="3C93CB80">
            <w:pPr>
              <w:jc w:val="center"/>
              <w:rPr>
                <w:b/>
                <w:bCs/>
                <w:color w:val="212529"/>
                <w:sz w:val="20"/>
                <w:szCs w:val="20"/>
              </w:rPr>
            </w:pPr>
            <w:r w:rsidRPr="3C93CB80">
              <w:rPr>
                <w:b/>
                <w:bCs/>
                <w:color w:val="212529"/>
                <w:sz w:val="20"/>
                <w:szCs w:val="20"/>
              </w:rPr>
              <w:t>Size</w:t>
            </w:r>
          </w:p>
        </w:tc>
        <w:tc>
          <w:tcPr>
            <w:tcW w:w="1546" w:type="dxa"/>
            <w:shd w:val="clear" w:color="auto" w:fill="B4C6E7" w:themeFill="accent1" w:themeFillTint="66"/>
          </w:tcPr>
          <w:p w14:paraId="07FD5165" w14:textId="09B09F0B" w:rsidR="3C93CB80" w:rsidRDefault="3C93CB80" w:rsidP="3C93CB80">
            <w:pPr>
              <w:jc w:val="center"/>
              <w:rPr>
                <w:b/>
                <w:bCs/>
                <w:color w:val="212529"/>
                <w:sz w:val="20"/>
                <w:szCs w:val="20"/>
              </w:rPr>
            </w:pPr>
            <w:r w:rsidRPr="3C93CB80">
              <w:rPr>
                <w:b/>
                <w:bCs/>
                <w:color w:val="212529"/>
                <w:sz w:val="20"/>
                <w:szCs w:val="20"/>
              </w:rPr>
              <w:t>Top-1 Accuracy</w:t>
            </w:r>
          </w:p>
        </w:tc>
        <w:tc>
          <w:tcPr>
            <w:tcW w:w="1533" w:type="dxa"/>
            <w:shd w:val="clear" w:color="auto" w:fill="B4C6E7" w:themeFill="accent1" w:themeFillTint="66"/>
          </w:tcPr>
          <w:p w14:paraId="3762CBE5" w14:textId="044A2A7F" w:rsidR="3C93CB80" w:rsidRDefault="3C93CB80" w:rsidP="3C93CB80">
            <w:pPr>
              <w:jc w:val="center"/>
              <w:rPr>
                <w:b/>
                <w:bCs/>
                <w:color w:val="212529"/>
                <w:sz w:val="20"/>
                <w:szCs w:val="20"/>
              </w:rPr>
            </w:pPr>
            <w:r w:rsidRPr="3C93CB80">
              <w:rPr>
                <w:b/>
                <w:bCs/>
                <w:color w:val="212529"/>
                <w:sz w:val="20"/>
                <w:szCs w:val="20"/>
              </w:rPr>
              <w:t>Top-5 Accuracy</w:t>
            </w:r>
          </w:p>
        </w:tc>
        <w:tc>
          <w:tcPr>
            <w:tcW w:w="2135" w:type="dxa"/>
            <w:shd w:val="clear" w:color="auto" w:fill="B4C6E7" w:themeFill="accent1" w:themeFillTint="66"/>
          </w:tcPr>
          <w:p w14:paraId="5A6218B9" w14:textId="106970C4" w:rsidR="3C93CB80" w:rsidRDefault="3C93CB80" w:rsidP="3C93CB80">
            <w:pPr>
              <w:jc w:val="center"/>
              <w:rPr>
                <w:b/>
                <w:bCs/>
                <w:color w:val="212529"/>
                <w:sz w:val="20"/>
                <w:szCs w:val="20"/>
              </w:rPr>
            </w:pPr>
            <w:r w:rsidRPr="3C93CB80">
              <w:rPr>
                <w:b/>
                <w:bCs/>
                <w:sz w:val="20"/>
                <w:szCs w:val="20"/>
              </w:rPr>
              <w:t>Parameters</w:t>
            </w:r>
          </w:p>
        </w:tc>
        <w:tc>
          <w:tcPr>
            <w:tcW w:w="1102" w:type="dxa"/>
            <w:shd w:val="clear" w:color="auto" w:fill="B4C6E7" w:themeFill="accent1" w:themeFillTint="66"/>
          </w:tcPr>
          <w:p w14:paraId="3053AED3" w14:textId="03BA36B8" w:rsidR="3C93CB80" w:rsidRDefault="3C93CB80" w:rsidP="3C93CB80">
            <w:pPr>
              <w:jc w:val="center"/>
              <w:rPr>
                <w:b/>
                <w:bCs/>
                <w:sz w:val="20"/>
                <w:szCs w:val="20"/>
              </w:rPr>
            </w:pPr>
            <w:r w:rsidRPr="3C93CB80">
              <w:rPr>
                <w:b/>
                <w:bCs/>
                <w:sz w:val="20"/>
                <w:szCs w:val="20"/>
              </w:rPr>
              <w:t>Depth</w:t>
            </w:r>
          </w:p>
        </w:tc>
      </w:tr>
      <w:tr w:rsidR="3C93CB80" w14:paraId="211E3B45" w14:textId="77777777" w:rsidTr="2FC2D23E">
        <w:tc>
          <w:tcPr>
            <w:tcW w:w="1953" w:type="dxa"/>
          </w:tcPr>
          <w:p w14:paraId="6D699AAF" w14:textId="4DD88E97" w:rsidR="1D501367" w:rsidRDefault="1D501367" w:rsidP="3C93CB80">
            <w:pPr>
              <w:spacing w:line="259" w:lineRule="auto"/>
              <w:jc w:val="center"/>
            </w:pPr>
            <w:r>
              <w:t>Res</w:t>
            </w:r>
            <w:r w:rsidR="3C93CB80">
              <w:t>Net</w:t>
            </w:r>
            <w:r w:rsidR="2DC7FAEB">
              <w:t>50</w:t>
            </w:r>
          </w:p>
        </w:tc>
        <w:tc>
          <w:tcPr>
            <w:tcW w:w="1081" w:type="dxa"/>
          </w:tcPr>
          <w:p w14:paraId="40C17E6C" w14:textId="6125BE42" w:rsidR="2DC7FAEB" w:rsidRDefault="2DC7FAEB" w:rsidP="3C93CB80">
            <w:pPr>
              <w:spacing w:line="259" w:lineRule="auto"/>
              <w:jc w:val="center"/>
            </w:pPr>
            <w:r w:rsidRPr="3C93CB80">
              <w:t>98 MB</w:t>
            </w:r>
          </w:p>
        </w:tc>
        <w:tc>
          <w:tcPr>
            <w:tcW w:w="1546" w:type="dxa"/>
          </w:tcPr>
          <w:p w14:paraId="5234CE9B" w14:textId="363F3BB6" w:rsidR="2DC7FAEB" w:rsidRDefault="2DC7FAEB" w:rsidP="3C93CB80">
            <w:pPr>
              <w:spacing w:line="259" w:lineRule="auto"/>
              <w:jc w:val="center"/>
            </w:pPr>
            <w:r w:rsidRPr="3C93CB80">
              <w:t>0.749</w:t>
            </w:r>
          </w:p>
        </w:tc>
        <w:tc>
          <w:tcPr>
            <w:tcW w:w="1533" w:type="dxa"/>
          </w:tcPr>
          <w:p w14:paraId="2380591D" w14:textId="73BAD5D8" w:rsidR="2DC7FAEB" w:rsidRDefault="2DC7FAEB" w:rsidP="3C93CB80">
            <w:pPr>
              <w:spacing w:line="259" w:lineRule="auto"/>
              <w:jc w:val="center"/>
            </w:pPr>
            <w:r w:rsidRPr="3C93CB80">
              <w:t>0.921</w:t>
            </w:r>
          </w:p>
        </w:tc>
        <w:tc>
          <w:tcPr>
            <w:tcW w:w="2135" w:type="dxa"/>
          </w:tcPr>
          <w:p w14:paraId="03902160" w14:textId="3C130168" w:rsidR="2DC7FAEB" w:rsidRDefault="2DC7FAEB" w:rsidP="3C93CB80">
            <w:pPr>
              <w:spacing w:line="259" w:lineRule="auto"/>
              <w:jc w:val="center"/>
            </w:pPr>
            <w:r w:rsidRPr="3C93CB80">
              <w:t>25,636,712</w:t>
            </w:r>
          </w:p>
        </w:tc>
        <w:tc>
          <w:tcPr>
            <w:tcW w:w="1102" w:type="dxa"/>
          </w:tcPr>
          <w:p w14:paraId="424104C0" w14:textId="2E719924" w:rsidR="2DC7FAEB" w:rsidRDefault="2DC7FAEB" w:rsidP="3C93CB80">
            <w:pPr>
              <w:spacing w:line="259" w:lineRule="auto"/>
              <w:jc w:val="center"/>
            </w:pPr>
            <w:r>
              <w:t>50</w:t>
            </w:r>
          </w:p>
        </w:tc>
      </w:tr>
    </w:tbl>
    <w:p w14:paraId="4EBA5247" w14:textId="23E165E4" w:rsidR="3C93CB80" w:rsidRDefault="3C93CB80" w:rsidP="3C93CB80">
      <w:pPr>
        <w:jc w:val="both"/>
        <w:rPr>
          <w:color w:val="FF0000"/>
        </w:rPr>
      </w:pPr>
    </w:p>
    <w:p w14:paraId="6000153B" w14:textId="59BA68C8" w:rsidR="6C3706D6" w:rsidRDefault="13F34173" w:rsidP="002F17C7">
      <w:pPr>
        <w:pStyle w:val="Nagwek1"/>
        <w:rPr>
          <w:rFonts w:asciiTheme="minorHAnsi" w:eastAsiaTheme="minorEastAsia" w:hAnsiTheme="minorHAnsi" w:cstheme="minorBidi"/>
          <w:sz w:val="22"/>
          <w:szCs w:val="22"/>
        </w:rPr>
      </w:pPr>
      <w:r>
        <w:lastRenderedPageBreak/>
        <w:t>Training approach</w:t>
      </w:r>
    </w:p>
    <w:p w14:paraId="38357A3D" w14:textId="7F870836" w:rsidR="6C3706D6" w:rsidRDefault="15BD8F01" w:rsidP="0473F545">
      <w:pPr>
        <w:jc w:val="both"/>
      </w:pPr>
      <w:r>
        <w:t xml:space="preserve">The selected models contain a very large number of parameters, which makes them difficult </w:t>
      </w:r>
      <w:r w:rsidR="75100199">
        <w:t xml:space="preserve">to train in non-cluster like environments in the </w:t>
      </w:r>
      <w:r w:rsidR="71D599DA">
        <w:t xml:space="preserve">relatively short time. Therefore, </w:t>
      </w:r>
      <w:r w:rsidR="16338809">
        <w:t>we prepared</w:t>
      </w:r>
      <w:r w:rsidR="71D599DA">
        <w:t xml:space="preserve"> </w:t>
      </w:r>
      <w:r w:rsidR="1E4F2024">
        <w:t>our CNNs</w:t>
      </w:r>
      <w:r w:rsidR="71D599DA">
        <w:t>,</w:t>
      </w:r>
      <w:r w:rsidR="7259CBFC">
        <w:t xml:space="preserve"> </w:t>
      </w:r>
      <w:r w:rsidR="693CFFFB">
        <w:t>based on</w:t>
      </w:r>
      <w:r w:rsidR="7B642008">
        <w:t xml:space="preserve"> available pre-trained models provided by </w:t>
      </w:r>
      <w:proofErr w:type="spellStart"/>
      <w:r w:rsidR="4E661EF3">
        <w:t>K</w:t>
      </w:r>
      <w:r w:rsidR="7B642008">
        <w:t>eras</w:t>
      </w:r>
      <w:proofErr w:type="spellEnd"/>
      <w:r w:rsidR="7B642008">
        <w:t xml:space="preserve"> [</w:t>
      </w:r>
      <w:r w:rsidR="00631FEE">
        <w:fldChar w:fldCharType="begin"/>
      </w:r>
      <w:r w:rsidR="00631FEE">
        <w:instrText xml:space="preserve"> REF _Ref64291971 \r \h </w:instrText>
      </w:r>
      <w:r w:rsidR="00631FEE">
        <w:fldChar w:fldCharType="separate"/>
      </w:r>
      <w:r w:rsidR="00F617CD">
        <w:t>6</w:t>
      </w:r>
      <w:r w:rsidR="00631FEE">
        <w:fldChar w:fldCharType="end"/>
      </w:r>
      <w:r w:rsidR="7B642008">
        <w:t>]</w:t>
      </w:r>
      <w:r w:rsidR="55FF79AE">
        <w:t>, and adapting them by using transfer learning</w:t>
      </w:r>
      <w:r w:rsidR="7B642008">
        <w:t>.</w:t>
      </w:r>
      <w:r w:rsidR="00EA6664">
        <w:t xml:space="preserve"> Transfer learning</w:t>
      </w:r>
      <w:r w:rsidR="530E020B">
        <w:t xml:space="preserve"> is the approach of using knowledge gained </w:t>
      </w:r>
      <w:r w:rsidR="7F18BFAA">
        <w:t>during</w:t>
      </w:r>
      <w:r w:rsidR="530E020B">
        <w:t xml:space="preserve"> solving one problem and applying it to a different but related problem.</w:t>
      </w:r>
      <w:r w:rsidR="0B362D00">
        <w:t xml:space="preserve"> Typically, in terms of convolutional </w:t>
      </w:r>
      <w:r w:rsidR="46CC37C3">
        <w:t>neural</w:t>
      </w:r>
      <w:r w:rsidR="0B362D00">
        <w:t xml:space="preserve"> networks, the gained knowledge relates to trained convolutional layers </w:t>
      </w:r>
      <w:r w:rsidR="4065A15F">
        <w:t>which act as</w:t>
      </w:r>
      <w:r w:rsidR="0B362D00">
        <w:t xml:space="preserve"> fe</w:t>
      </w:r>
      <w:r w:rsidR="3DBDA4DC">
        <w:t>a</w:t>
      </w:r>
      <w:r w:rsidR="103BEEE9">
        <w:t>t</w:t>
      </w:r>
      <w:r w:rsidR="45A055A5">
        <w:t>u</w:t>
      </w:r>
      <w:r w:rsidR="103BEEE9">
        <w:t>r</w:t>
      </w:r>
      <w:r w:rsidR="56E937D8">
        <w:t>e</w:t>
      </w:r>
      <w:r w:rsidR="103BEEE9">
        <w:t>s</w:t>
      </w:r>
      <w:r w:rsidR="7D5919AD">
        <w:t xml:space="preserve"> extractors</w:t>
      </w:r>
      <w:r w:rsidR="447F0B3F">
        <w:t xml:space="preserve">. </w:t>
      </w:r>
      <w:r w:rsidR="6F7AE83B">
        <w:t>The</w:t>
      </w:r>
      <w:r w:rsidR="447F0B3F">
        <w:t xml:space="preserve"> adaptation</w:t>
      </w:r>
      <w:r w:rsidR="05617EE7">
        <w:t xml:space="preserve"> of the network to specific classification task is performed in the dense layers</w:t>
      </w:r>
      <w:r w:rsidR="0AD78EE0">
        <w:t xml:space="preserve"> (weights in convolutional </w:t>
      </w:r>
      <w:r w:rsidR="47434038">
        <w:t xml:space="preserve">layers </w:t>
      </w:r>
      <w:r w:rsidR="0AD78EE0">
        <w:t>are not modified during training)</w:t>
      </w:r>
      <w:r w:rsidR="13F45AE1">
        <w:t xml:space="preserve"> that are capable of interpreting the found patterns. In some cases, i.e.</w:t>
      </w:r>
      <w:r w:rsidR="1D871FEA">
        <w:t>,</w:t>
      </w:r>
      <w:r w:rsidR="13F45AE1">
        <w:t xml:space="preserve"> if the model do</w:t>
      </w:r>
      <w:r w:rsidR="38BFE220">
        <w:t>es</w:t>
      </w:r>
      <w:r w:rsidR="13F45AE1">
        <w:t xml:space="preserve"> not provide satisfying </w:t>
      </w:r>
      <w:r w:rsidR="4C32A9AE">
        <w:t>classification results,</w:t>
      </w:r>
      <w:r w:rsidR="674B98DE">
        <w:t xml:space="preserve"> t</w:t>
      </w:r>
      <w:r w:rsidR="557BFA7B">
        <w:t>he common practice is fine tuning of the last few convolution</w:t>
      </w:r>
      <w:r w:rsidR="5ED4019E">
        <w:t>al layers to better fit the</w:t>
      </w:r>
      <w:r w:rsidR="4B529C96">
        <w:t xml:space="preserve"> specificity of the classification</w:t>
      </w:r>
      <w:r w:rsidR="5ED4019E">
        <w:t xml:space="preserve"> problem.</w:t>
      </w:r>
    </w:p>
    <w:p w14:paraId="29482913" w14:textId="3455169D" w:rsidR="006A52E2" w:rsidRPr="006A52E2" w:rsidRDefault="001E5565" w:rsidP="00424767">
      <w:pPr>
        <w:jc w:val="both"/>
      </w:pPr>
      <w:r>
        <w:t>To test</w:t>
      </w:r>
      <w:r w:rsidR="5ED22713">
        <w:t xml:space="preserve"> the</w:t>
      </w:r>
      <w:r w:rsidR="2E178732">
        <w:t xml:space="preserve"> generalization of the prepared</w:t>
      </w:r>
      <w:r w:rsidR="60F07381">
        <w:t xml:space="preserve"> model</w:t>
      </w:r>
      <w:r w:rsidR="0C0EA13D">
        <w:t>s</w:t>
      </w:r>
      <w:r w:rsidR="72C7F12A">
        <w:t xml:space="preserve"> and to choose the best hyperparameters for the model or </w:t>
      </w:r>
      <w:r w:rsidR="00DD202F">
        <w:t xml:space="preserve">the </w:t>
      </w:r>
      <w:r w:rsidR="72C7F12A">
        <w:t>model architecture</w:t>
      </w:r>
      <w:r w:rsidR="0C0EA13D">
        <w:t>, 5-fold cross validation has been performed. Dur</w:t>
      </w:r>
      <w:r w:rsidR="37261A19">
        <w:t xml:space="preserve">ing each iteration of cross-validation, </w:t>
      </w:r>
      <w:r w:rsidR="10962870">
        <w:t xml:space="preserve">and each epoch of training, </w:t>
      </w:r>
      <w:r w:rsidR="37261A19">
        <w:t xml:space="preserve">the </w:t>
      </w:r>
      <w:r w:rsidR="0336C0D3">
        <w:t>validation categorical accuracy has been observed</w:t>
      </w:r>
      <w:r w:rsidR="4241D2BD">
        <w:t xml:space="preserve"> as the main criteria of selection. The models that proved to give the best results during each </w:t>
      </w:r>
      <w:r w:rsidR="07A10118">
        <w:t>iteration (</w:t>
      </w:r>
      <w:r w:rsidR="0F5F6CCE">
        <w:t>CNN was</w:t>
      </w:r>
      <w:r w:rsidR="07A10118">
        <w:t xml:space="preserve"> monitored during the training) </w:t>
      </w:r>
      <w:r w:rsidR="4241D2BD">
        <w:t>were stored</w:t>
      </w:r>
      <w:r w:rsidR="54557EEB">
        <w:t xml:space="preserve">. </w:t>
      </w:r>
      <w:r w:rsidR="48ACCE72">
        <w:t>The model with the architecture and hyperparameters,</w:t>
      </w:r>
      <w:r w:rsidR="2A3874E4">
        <w:t xml:space="preserve"> which obtained the best average categorical accuracy after 5-fold cross validation was trained on the whole trai</w:t>
      </w:r>
      <w:r w:rsidR="3CE805EE">
        <w:t>ning dataset and then its performance was evaluated on the test set.</w:t>
      </w:r>
      <w:r w:rsidR="48ACCE72">
        <w:t xml:space="preserve"> </w:t>
      </w:r>
    </w:p>
    <w:p w14:paraId="64FF0F0C" w14:textId="68C0A629" w:rsidR="6C3706D6" w:rsidRDefault="6C3706D6" w:rsidP="002F17C7">
      <w:pPr>
        <w:pStyle w:val="Nagwek1"/>
      </w:pPr>
      <w:r>
        <w:t>Evaluation</w:t>
      </w:r>
      <w:r w:rsidR="51DD77B8">
        <w:t xml:space="preserve"> approach</w:t>
      </w:r>
    </w:p>
    <w:p w14:paraId="29874F55" w14:textId="14C3E3F6" w:rsidR="18D4D14B" w:rsidRPr="00701882" w:rsidRDefault="5F209371" w:rsidP="0473F545">
      <w:pPr>
        <w:jc w:val="both"/>
        <w:rPr>
          <w:rFonts w:ascii="Calibri" w:eastAsia="Calibri" w:hAnsi="Calibri" w:cs="Calibri"/>
          <w:color w:val="000000" w:themeColor="text1"/>
        </w:rPr>
      </w:pPr>
      <w:r>
        <w:t>Evaluation of b</w:t>
      </w:r>
      <w:r w:rsidR="5CB7526E">
        <w:t xml:space="preserve">oth </w:t>
      </w:r>
      <w:r w:rsidR="5AAA790A">
        <w:t>C</w:t>
      </w:r>
      <w:r w:rsidR="5CB7526E">
        <w:t xml:space="preserve">NN designs will </w:t>
      </w:r>
      <w:r w:rsidR="23A7DCE5">
        <w:t xml:space="preserve">involve </w:t>
      </w:r>
      <w:r w:rsidR="5CB7526E">
        <w:t>compar</w:t>
      </w:r>
      <w:r w:rsidR="3B54C6B4">
        <w:t>ison</w:t>
      </w:r>
      <w:r w:rsidR="5CB7526E">
        <w:t xml:space="preserve"> by means of </w:t>
      </w:r>
      <w:r w:rsidR="7FCE20D8">
        <w:t xml:space="preserve">the </w:t>
      </w:r>
      <w:r w:rsidR="15AB05F6">
        <w:t>achieved quality measures that include</w:t>
      </w:r>
      <w:r w:rsidR="5962A591">
        <w:t xml:space="preserve">: </w:t>
      </w:r>
      <w:r w:rsidR="5962A591" w:rsidRPr="57F8C837">
        <w:rPr>
          <w:rFonts w:ascii="Calibri" w:eastAsia="Calibri" w:hAnsi="Calibri" w:cs="Calibri"/>
          <w:color w:val="000000" w:themeColor="text1"/>
        </w:rPr>
        <w:t>accuracy, specificity, precision</w:t>
      </w:r>
      <w:r w:rsidR="1EE2750A" w:rsidRPr="57F8C837">
        <w:rPr>
          <w:rFonts w:ascii="Calibri" w:eastAsia="Calibri" w:hAnsi="Calibri" w:cs="Calibri"/>
          <w:color w:val="000000" w:themeColor="text1"/>
        </w:rPr>
        <w:t>,</w:t>
      </w:r>
      <w:r w:rsidR="5962A591" w:rsidRPr="57F8C837">
        <w:rPr>
          <w:rFonts w:ascii="Calibri" w:eastAsia="Calibri" w:hAnsi="Calibri" w:cs="Calibri"/>
          <w:color w:val="000000" w:themeColor="text1"/>
        </w:rPr>
        <w:t xml:space="preserve"> recall</w:t>
      </w:r>
      <w:r w:rsidR="6E2CF8BF" w:rsidRPr="57F8C837">
        <w:rPr>
          <w:rFonts w:ascii="Calibri" w:eastAsia="Calibri" w:hAnsi="Calibri" w:cs="Calibri"/>
          <w:color w:val="000000" w:themeColor="text1"/>
        </w:rPr>
        <w:t xml:space="preserve"> and F1 score</w:t>
      </w:r>
      <w:r w:rsidR="5962A591" w:rsidRPr="57F8C837">
        <w:rPr>
          <w:rFonts w:ascii="Calibri" w:eastAsia="Calibri" w:hAnsi="Calibri" w:cs="Calibri"/>
          <w:color w:val="000000" w:themeColor="text1"/>
        </w:rPr>
        <w:t>.</w:t>
      </w:r>
      <w:r w:rsidR="7400EA14" w:rsidRPr="57F8C837">
        <w:rPr>
          <w:rFonts w:ascii="Calibri" w:eastAsia="Calibri" w:hAnsi="Calibri" w:cs="Calibri"/>
          <w:color w:val="000000" w:themeColor="text1"/>
        </w:rPr>
        <w:t xml:space="preserve"> </w:t>
      </w:r>
      <w:r w:rsidR="6859E149" w:rsidRPr="57F8C837">
        <w:rPr>
          <w:rFonts w:ascii="Calibri" w:eastAsia="Calibri" w:hAnsi="Calibri" w:cs="Calibri"/>
          <w:color w:val="000000" w:themeColor="text1"/>
        </w:rPr>
        <w:t>Receiver operating characteristic (</w:t>
      </w:r>
      <w:r w:rsidR="0CDACCF6" w:rsidRPr="57F8C837">
        <w:rPr>
          <w:rFonts w:ascii="Calibri" w:eastAsia="Calibri" w:hAnsi="Calibri" w:cs="Calibri"/>
          <w:color w:val="000000" w:themeColor="text1"/>
        </w:rPr>
        <w:t>ROC</w:t>
      </w:r>
      <w:r w:rsidR="70F4A32B" w:rsidRPr="57F8C837">
        <w:rPr>
          <w:rFonts w:ascii="Calibri" w:eastAsia="Calibri" w:hAnsi="Calibri" w:cs="Calibri"/>
          <w:color w:val="000000" w:themeColor="text1"/>
        </w:rPr>
        <w:t>)</w:t>
      </w:r>
      <w:r w:rsidR="0CDACCF6" w:rsidRPr="57F8C837">
        <w:rPr>
          <w:rFonts w:ascii="Calibri" w:eastAsia="Calibri" w:hAnsi="Calibri" w:cs="Calibri"/>
          <w:color w:val="000000" w:themeColor="text1"/>
        </w:rPr>
        <w:t xml:space="preserve"> curves for each individual class will also be plotted </w:t>
      </w:r>
      <w:r w:rsidR="0D91FA7C" w:rsidRPr="57F8C837">
        <w:rPr>
          <w:rFonts w:ascii="Calibri" w:eastAsia="Calibri" w:hAnsi="Calibri" w:cs="Calibri"/>
          <w:color w:val="000000" w:themeColor="text1"/>
        </w:rPr>
        <w:t xml:space="preserve">and area under the curve </w:t>
      </w:r>
      <w:r w:rsidR="76D10C29" w:rsidRPr="57F8C837">
        <w:rPr>
          <w:rFonts w:ascii="Calibri" w:eastAsia="Calibri" w:hAnsi="Calibri" w:cs="Calibri"/>
          <w:color w:val="000000" w:themeColor="text1"/>
        </w:rPr>
        <w:t xml:space="preserve">(AUC) </w:t>
      </w:r>
      <w:r w:rsidR="0D91FA7C" w:rsidRPr="57F8C837">
        <w:rPr>
          <w:rFonts w:ascii="Calibri" w:eastAsia="Calibri" w:hAnsi="Calibri" w:cs="Calibri"/>
          <w:color w:val="000000" w:themeColor="text1"/>
        </w:rPr>
        <w:t>will be calculated</w:t>
      </w:r>
      <w:r w:rsidR="0CDACCF6" w:rsidRPr="57F8C837">
        <w:rPr>
          <w:rFonts w:ascii="Calibri" w:eastAsia="Calibri" w:hAnsi="Calibri" w:cs="Calibri"/>
          <w:color w:val="000000" w:themeColor="text1"/>
        </w:rPr>
        <w:t xml:space="preserve">. </w:t>
      </w:r>
      <w:r w:rsidR="18D4D14B" w:rsidRPr="00701882">
        <w:rPr>
          <w:rFonts w:ascii="Calibri" w:eastAsia="Calibri" w:hAnsi="Calibri" w:cs="Calibri"/>
          <w:color w:val="000000" w:themeColor="text1"/>
        </w:rPr>
        <w:t>M</w:t>
      </w:r>
      <w:r w:rsidR="7400EA14" w:rsidRPr="00701882">
        <w:rPr>
          <w:rFonts w:ascii="Calibri" w:eastAsia="Calibri" w:hAnsi="Calibri" w:cs="Calibri"/>
          <w:color w:val="000000" w:themeColor="text1"/>
        </w:rPr>
        <w:t xml:space="preserve">oreover, </w:t>
      </w:r>
      <w:r w:rsidR="3E1B5BA0" w:rsidRPr="00701882">
        <w:rPr>
          <w:rFonts w:ascii="Calibri" w:eastAsia="Calibri" w:hAnsi="Calibri" w:cs="Calibri"/>
          <w:color w:val="000000" w:themeColor="text1"/>
        </w:rPr>
        <w:t xml:space="preserve">the </w:t>
      </w:r>
      <w:r w:rsidR="00455E78" w:rsidRPr="00701882">
        <w:rPr>
          <w:rFonts w:ascii="Calibri" w:eastAsia="Calibri" w:hAnsi="Calibri" w:cs="Calibri"/>
          <w:color w:val="000000" w:themeColor="text1"/>
        </w:rPr>
        <w:t>assessment</w:t>
      </w:r>
      <w:r w:rsidR="3EF3AB7E" w:rsidRPr="00701882">
        <w:rPr>
          <w:rFonts w:ascii="Calibri" w:eastAsia="Calibri" w:hAnsi="Calibri" w:cs="Calibri"/>
          <w:color w:val="000000" w:themeColor="text1"/>
        </w:rPr>
        <w:t xml:space="preserve"> </w:t>
      </w:r>
      <w:r w:rsidR="3E1B5BA0" w:rsidRPr="00701882">
        <w:rPr>
          <w:rFonts w:ascii="Calibri" w:eastAsia="Calibri" w:hAnsi="Calibri" w:cs="Calibri"/>
          <w:color w:val="000000" w:themeColor="text1"/>
        </w:rPr>
        <w:t xml:space="preserve">of time complexity of training is planned to be </w:t>
      </w:r>
      <w:r w:rsidR="240B4710" w:rsidRPr="00701882">
        <w:rPr>
          <w:rFonts w:ascii="Calibri" w:eastAsia="Calibri" w:hAnsi="Calibri" w:cs="Calibri"/>
          <w:color w:val="000000" w:themeColor="text1"/>
        </w:rPr>
        <w:t>performed</w:t>
      </w:r>
      <w:r w:rsidR="3E1B5BA0" w:rsidRPr="00701882">
        <w:rPr>
          <w:rFonts w:ascii="Calibri" w:eastAsia="Calibri" w:hAnsi="Calibri" w:cs="Calibri"/>
          <w:color w:val="000000" w:themeColor="text1"/>
        </w:rPr>
        <w:t>.</w:t>
      </w:r>
    </w:p>
    <w:p w14:paraId="76D1FF5F" w14:textId="3E67A982" w:rsidR="6DEBCE35" w:rsidRDefault="1BA285D5" w:rsidP="00CB6B20">
      <w:pPr>
        <w:pStyle w:val="Nagwek1"/>
      </w:pPr>
      <w:r>
        <w:t>Results</w:t>
      </w:r>
    </w:p>
    <w:p w14:paraId="002CA74F" w14:textId="777B588A" w:rsidR="6DEBCE35" w:rsidRDefault="1BA285D5" w:rsidP="0473F545">
      <w:pPr>
        <w:pStyle w:val="Nagwek2"/>
      </w:pPr>
      <w:proofErr w:type="spellStart"/>
      <w:r>
        <w:t>MobileNet</w:t>
      </w:r>
      <w:proofErr w:type="spellEnd"/>
    </w:p>
    <w:p w14:paraId="2778FDD4" w14:textId="651B1807" w:rsidR="00705DBC" w:rsidRDefault="00705DBC" w:rsidP="47A70CB3">
      <w:pPr>
        <w:jc w:val="both"/>
      </w:pPr>
      <w:r>
        <w:t>During preliminary tests, the models achieved satisfactory results usually within 1</w:t>
      </w:r>
      <w:r w:rsidR="007D6BDE">
        <w:t>5</w:t>
      </w:r>
      <w:r>
        <w:t>-</w:t>
      </w:r>
      <w:r w:rsidR="007D6BDE">
        <w:t xml:space="preserve">20 </w:t>
      </w:r>
      <w:r>
        <w:t xml:space="preserve">epochs of </w:t>
      </w:r>
      <w:proofErr w:type="spellStart"/>
      <w:r>
        <w:t>training</w:t>
      </w:r>
      <w:r w:rsidR="5DA7AB7D">
        <w:t>,</w:t>
      </w:r>
      <w:r w:rsidR="4F0111D5">
        <w:t>t</w:t>
      </w:r>
      <w:r>
        <w:t>herefore</w:t>
      </w:r>
      <w:proofErr w:type="spellEnd"/>
      <w:r>
        <w:t xml:space="preserve">, the duration of the training was set </w:t>
      </w:r>
      <w:r w:rsidR="6BAB301F">
        <w:t>to</w:t>
      </w:r>
      <w:r>
        <w:t xml:space="preserve"> a </w:t>
      </w:r>
      <w:r w:rsidR="28BFC41F">
        <w:t xml:space="preserve">latter </w:t>
      </w:r>
      <w:r>
        <w:t xml:space="preserve">margin </w:t>
      </w:r>
      <w:r w:rsidR="494318BC">
        <w:t xml:space="preserve">of </w:t>
      </w:r>
      <w:r>
        <w:t>20 epochs</w:t>
      </w:r>
      <w:r w:rsidR="28958B55">
        <w:t>.</w:t>
      </w:r>
      <w:r>
        <w:t xml:space="preserve"> The other reason to limit the number of epochs to 20 was to reduce the  network training </w:t>
      </w:r>
      <w:r w:rsidR="4AF81A73">
        <w:t xml:space="preserve">time </w:t>
      </w:r>
      <w:r>
        <w:t>to reasonable length.</w:t>
      </w:r>
      <w:r w:rsidR="4E6F9D22">
        <w:t xml:space="preserve"> The selected loss function was categorical cross entropy.</w:t>
      </w:r>
    </w:p>
    <w:p w14:paraId="67AE6755" w14:textId="5B75AC05" w:rsidR="00705DBC" w:rsidRDefault="00705DBC" w:rsidP="00705DBC">
      <w:pPr>
        <w:jc w:val="both"/>
      </w:pPr>
      <w:r>
        <w:t xml:space="preserve">The optimization was performed by using ADAM algorithm with the constant learning rate during the training. In order to select learning rate that enables fast convergence, five models have been trained and evaluated using 5-fold CV </w:t>
      </w:r>
      <w:r w:rsidR="00926C6B">
        <w:t xml:space="preserve">with </w:t>
      </w:r>
      <w:r>
        <w:t>the learning rate (</w:t>
      </w:r>
      <w:proofErr w:type="spellStart"/>
      <w:r>
        <w:t>lr</w:t>
      </w:r>
      <w:proofErr w:type="spellEnd"/>
      <w:r>
        <w:t>) hyperparameter</w:t>
      </w:r>
      <w:r w:rsidR="00436DEA">
        <w:t xml:space="preserve"> equal to</w:t>
      </w:r>
      <w:r>
        <w:t>: 1e-2, 1e-3, 1e-4, 1e-5</w:t>
      </w:r>
      <w:r w:rsidR="00436DEA">
        <w:t xml:space="preserve"> and </w:t>
      </w:r>
      <w:r>
        <w:t>1e-6.</w:t>
      </w:r>
    </w:p>
    <w:p w14:paraId="482F6246" w14:textId="0D29BE5F" w:rsidR="00424767" w:rsidRDefault="00705DBC" w:rsidP="00705DBC">
      <w:pPr>
        <w:jc w:val="both"/>
      </w:pPr>
      <w:r>
        <w:t xml:space="preserve">The best results have been achieved while setting </w:t>
      </w:r>
      <w:proofErr w:type="spellStart"/>
      <w:r w:rsidRPr="0DE6DE4D">
        <w:rPr>
          <w:b/>
          <w:bCs/>
        </w:rPr>
        <w:t>lr</w:t>
      </w:r>
      <w:proofErr w:type="spellEnd"/>
      <w:r w:rsidRPr="0DE6DE4D">
        <w:rPr>
          <w:b/>
          <w:bCs/>
        </w:rPr>
        <w:t>=1e-4</w:t>
      </w:r>
      <w:r>
        <w:t>. In Table 7 the qualitative parameters achieved by the best model during cross-validation have been presented</w:t>
      </w:r>
      <w:r w:rsidR="00FC64EE">
        <w:t>.</w:t>
      </w:r>
    </w:p>
    <w:p w14:paraId="153AE494" w14:textId="77777777" w:rsidR="00424767" w:rsidRDefault="00424767">
      <w:r>
        <w:br w:type="page"/>
      </w:r>
    </w:p>
    <w:p w14:paraId="5CDA02E0" w14:textId="047734A0" w:rsidR="00705DBC" w:rsidRDefault="00705DBC" w:rsidP="00F81779">
      <w:pPr>
        <w:jc w:val="both"/>
      </w:pPr>
      <w:r>
        <w:lastRenderedPageBreak/>
        <w:t xml:space="preserve">Table 7. Metrics </w:t>
      </w:r>
      <w:r w:rsidR="00161285">
        <w:t>obtained for the</w:t>
      </w:r>
      <w:r>
        <w:t xml:space="preserve"> </w:t>
      </w:r>
      <w:proofErr w:type="spellStart"/>
      <w:r w:rsidR="00161285">
        <w:t>l</w:t>
      </w:r>
      <w:r w:rsidR="00F81779">
        <w:t>r</w:t>
      </w:r>
      <w:proofErr w:type="spellEnd"/>
      <w:r w:rsidR="00F81779">
        <w:t xml:space="preserve"> equal to</w:t>
      </w:r>
      <w:r w:rsidR="00161285">
        <w:t xml:space="preserve"> 1e-4</w:t>
      </w:r>
      <w:r>
        <w:t xml:space="preserve"> during each iteration of cross-validation process (k)</w:t>
      </w:r>
      <w:r w:rsidR="1B3A4476">
        <w:t>.</w:t>
      </w:r>
    </w:p>
    <w:tbl>
      <w:tblPr>
        <w:tblStyle w:val="Tabela-Siatka"/>
        <w:tblW w:w="9445" w:type="dxa"/>
        <w:tblLook w:val="04A0" w:firstRow="1" w:lastRow="0" w:firstColumn="1" w:lastColumn="0" w:noHBand="0" w:noVBand="1"/>
      </w:tblPr>
      <w:tblGrid>
        <w:gridCol w:w="1335"/>
        <w:gridCol w:w="2027"/>
        <w:gridCol w:w="2028"/>
        <w:gridCol w:w="2027"/>
        <w:gridCol w:w="2028"/>
      </w:tblGrid>
      <w:tr w:rsidR="00705DBC" w14:paraId="08921F4C" w14:textId="77777777" w:rsidTr="005F7C12">
        <w:tc>
          <w:tcPr>
            <w:tcW w:w="1335" w:type="dxa"/>
            <w:shd w:val="clear" w:color="auto" w:fill="B4C6E7" w:themeFill="accent1" w:themeFillTint="66"/>
            <w:vAlign w:val="center"/>
          </w:tcPr>
          <w:p w14:paraId="32AD3759" w14:textId="77777777" w:rsidR="00705DBC" w:rsidRPr="00D07A54" w:rsidRDefault="00705DBC" w:rsidP="005F7C12">
            <w:pPr>
              <w:jc w:val="center"/>
              <w:rPr>
                <w:b/>
                <w:bCs/>
              </w:rPr>
            </w:pPr>
            <w:r w:rsidRPr="00D07A54">
              <w:rPr>
                <w:b/>
                <w:bCs/>
              </w:rPr>
              <w:t>k</w:t>
            </w:r>
          </w:p>
        </w:tc>
        <w:tc>
          <w:tcPr>
            <w:tcW w:w="2027" w:type="dxa"/>
            <w:shd w:val="clear" w:color="auto" w:fill="B4C6E7" w:themeFill="accent1" w:themeFillTint="66"/>
            <w:vAlign w:val="center"/>
          </w:tcPr>
          <w:p w14:paraId="3A31215B" w14:textId="77777777" w:rsidR="00705DBC" w:rsidRDefault="00705DBC" w:rsidP="005F7C12">
            <w:pPr>
              <w:jc w:val="center"/>
              <w:rPr>
                <w:b/>
                <w:bCs/>
              </w:rPr>
            </w:pPr>
            <w:r w:rsidRPr="00D07A54">
              <w:rPr>
                <w:b/>
                <w:bCs/>
              </w:rPr>
              <w:t>Categorical accuracy</w:t>
            </w:r>
          </w:p>
          <w:p w14:paraId="09D9799A" w14:textId="77777777" w:rsidR="00705DBC" w:rsidRPr="00D07A54" w:rsidRDefault="00705DBC" w:rsidP="005F7C12">
            <w:pPr>
              <w:jc w:val="center"/>
              <w:rPr>
                <w:b/>
                <w:bCs/>
              </w:rPr>
            </w:pPr>
            <w:r w:rsidRPr="00D07A54">
              <w:rPr>
                <w:b/>
                <w:bCs/>
              </w:rPr>
              <w:t>(train</w:t>
            </w:r>
            <w:r>
              <w:rPr>
                <w:b/>
                <w:bCs/>
              </w:rPr>
              <w:t>ing set</w:t>
            </w:r>
            <w:r w:rsidRPr="00D07A54">
              <w:rPr>
                <w:b/>
                <w:bCs/>
              </w:rPr>
              <w:t>)</w:t>
            </w:r>
          </w:p>
        </w:tc>
        <w:tc>
          <w:tcPr>
            <w:tcW w:w="2028" w:type="dxa"/>
            <w:shd w:val="clear" w:color="auto" w:fill="B4C6E7" w:themeFill="accent1" w:themeFillTint="66"/>
            <w:vAlign w:val="center"/>
          </w:tcPr>
          <w:p w14:paraId="771ABEBE" w14:textId="77777777" w:rsidR="00705DBC" w:rsidRPr="00D07A54" w:rsidRDefault="00705DBC" w:rsidP="005F7C12">
            <w:pPr>
              <w:jc w:val="center"/>
              <w:rPr>
                <w:b/>
                <w:bCs/>
              </w:rPr>
            </w:pPr>
            <w:r w:rsidRPr="00D07A54">
              <w:rPr>
                <w:b/>
                <w:bCs/>
              </w:rPr>
              <w:t>Categorical accuracy (validation</w:t>
            </w:r>
            <w:r>
              <w:rPr>
                <w:b/>
                <w:bCs/>
              </w:rPr>
              <w:t xml:space="preserve"> set</w:t>
            </w:r>
            <w:r w:rsidRPr="00D07A54">
              <w:rPr>
                <w:b/>
                <w:bCs/>
              </w:rPr>
              <w:t>)</w:t>
            </w:r>
          </w:p>
        </w:tc>
        <w:tc>
          <w:tcPr>
            <w:tcW w:w="2027" w:type="dxa"/>
            <w:shd w:val="clear" w:color="auto" w:fill="B4C6E7" w:themeFill="accent1" w:themeFillTint="66"/>
            <w:vAlign w:val="center"/>
          </w:tcPr>
          <w:p w14:paraId="581468E5" w14:textId="77777777" w:rsidR="00705DBC" w:rsidRDefault="00705DBC" w:rsidP="005F7C12">
            <w:pPr>
              <w:jc w:val="center"/>
              <w:rPr>
                <w:b/>
                <w:bCs/>
              </w:rPr>
            </w:pPr>
            <w:r w:rsidRPr="00D07A54">
              <w:rPr>
                <w:b/>
                <w:bCs/>
              </w:rPr>
              <w:t>Loss</w:t>
            </w:r>
          </w:p>
          <w:p w14:paraId="22090C5C" w14:textId="77777777" w:rsidR="00705DBC" w:rsidRPr="00D07A54" w:rsidRDefault="00705DBC" w:rsidP="005F7C12">
            <w:pPr>
              <w:jc w:val="center"/>
              <w:rPr>
                <w:b/>
                <w:bCs/>
              </w:rPr>
            </w:pPr>
            <w:r w:rsidRPr="00D07A54">
              <w:rPr>
                <w:b/>
                <w:bCs/>
              </w:rPr>
              <w:t>(train</w:t>
            </w:r>
            <w:r>
              <w:rPr>
                <w:b/>
                <w:bCs/>
              </w:rPr>
              <w:t>ing set</w:t>
            </w:r>
            <w:r w:rsidRPr="00D07A54">
              <w:rPr>
                <w:b/>
                <w:bCs/>
              </w:rPr>
              <w:t>)</w:t>
            </w:r>
          </w:p>
        </w:tc>
        <w:tc>
          <w:tcPr>
            <w:tcW w:w="2028" w:type="dxa"/>
            <w:shd w:val="clear" w:color="auto" w:fill="B4C6E7" w:themeFill="accent1" w:themeFillTint="66"/>
            <w:vAlign w:val="center"/>
          </w:tcPr>
          <w:p w14:paraId="502BDFDE" w14:textId="77777777" w:rsidR="00705DBC" w:rsidRDefault="00705DBC" w:rsidP="005F7C12">
            <w:pPr>
              <w:jc w:val="center"/>
              <w:rPr>
                <w:b/>
                <w:bCs/>
              </w:rPr>
            </w:pPr>
            <w:r w:rsidRPr="00D07A54">
              <w:rPr>
                <w:b/>
                <w:bCs/>
              </w:rPr>
              <w:t>Loss</w:t>
            </w:r>
          </w:p>
          <w:p w14:paraId="3E381533" w14:textId="77777777" w:rsidR="00705DBC" w:rsidRPr="00D07A54" w:rsidRDefault="00705DBC" w:rsidP="005F7C12">
            <w:pPr>
              <w:jc w:val="center"/>
              <w:rPr>
                <w:b/>
                <w:bCs/>
              </w:rPr>
            </w:pPr>
            <w:r w:rsidRPr="00D07A54">
              <w:rPr>
                <w:b/>
                <w:bCs/>
              </w:rPr>
              <w:t>(validation</w:t>
            </w:r>
            <w:r>
              <w:rPr>
                <w:b/>
                <w:bCs/>
              </w:rPr>
              <w:t xml:space="preserve"> set</w:t>
            </w:r>
            <w:r w:rsidRPr="00D07A54">
              <w:rPr>
                <w:b/>
                <w:bCs/>
              </w:rPr>
              <w:t>)</w:t>
            </w:r>
          </w:p>
        </w:tc>
      </w:tr>
      <w:tr w:rsidR="00705DBC" w14:paraId="7455B845" w14:textId="77777777" w:rsidTr="005F7C12">
        <w:tc>
          <w:tcPr>
            <w:tcW w:w="1335" w:type="dxa"/>
            <w:vAlign w:val="center"/>
          </w:tcPr>
          <w:p w14:paraId="68C74AF3" w14:textId="77777777" w:rsidR="00705DBC" w:rsidRDefault="00705DBC" w:rsidP="005F7C12">
            <w:pPr>
              <w:jc w:val="center"/>
            </w:pPr>
            <w:r>
              <w:t>1</w:t>
            </w:r>
          </w:p>
        </w:tc>
        <w:tc>
          <w:tcPr>
            <w:tcW w:w="2027" w:type="dxa"/>
            <w:vAlign w:val="center"/>
          </w:tcPr>
          <w:p w14:paraId="409329CA" w14:textId="77777777" w:rsidR="00705DBC" w:rsidRDefault="00705DBC" w:rsidP="005F7C12">
            <w:pPr>
              <w:jc w:val="center"/>
            </w:pPr>
            <w:r>
              <w:t>0.9806</w:t>
            </w:r>
          </w:p>
        </w:tc>
        <w:tc>
          <w:tcPr>
            <w:tcW w:w="2028" w:type="dxa"/>
            <w:vAlign w:val="center"/>
          </w:tcPr>
          <w:p w14:paraId="68B6F83B" w14:textId="77777777" w:rsidR="00705DBC" w:rsidRDefault="00705DBC" w:rsidP="005F7C12">
            <w:pPr>
              <w:jc w:val="center"/>
            </w:pPr>
            <w:r>
              <w:t>0.9617</w:t>
            </w:r>
          </w:p>
        </w:tc>
        <w:tc>
          <w:tcPr>
            <w:tcW w:w="2027" w:type="dxa"/>
            <w:vAlign w:val="center"/>
          </w:tcPr>
          <w:p w14:paraId="4E5DE512" w14:textId="77777777" w:rsidR="00705DBC" w:rsidRDefault="00705DBC" w:rsidP="005F7C12">
            <w:pPr>
              <w:jc w:val="center"/>
            </w:pPr>
            <w:r>
              <w:t>0.0762</w:t>
            </w:r>
          </w:p>
        </w:tc>
        <w:tc>
          <w:tcPr>
            <w:tcW w:w="2028" w:type="dxa"/>
            <w:vAlign w:val="center"/>
          </w:tcPr>
          <w:p w14:paraId="0329C420" w14:textId="77777777" w:rsidR="00705DBC" w:rsidRDefault="00705DBC" w:rsidP="005F7C12">
            <w:pPr>
              <w:jc w:val="center"/>
            </w:pPr>
            <w:r>
              <w:t>0.1183</w:t>
            </w:r>
          </w:p>
        </w:tc>
      </w:tr>
      <w:tr w:rsidR="00705DBC" w14:paraId="0DB2B6E1" w14:textId="77777777" w:rsidTr="005F7C12">
        <w:tc>
          <w:tcPr>
            <w:tcW w:w="1335" w:type="dxa"/>
            <w:vAlign w:val="center"/>
          </w:tcPr>
          <w:p w14:paraId="178B1533" w14:textId="77777777" w:rsidR="00705DBC" w:rsidRDefault="00705DBC" w:rsidP="005F7C12">
            <w:pPr>
              <w:jc w:val="center"/>
            </w:pPr>
            <w:r>
              <w:t>2</w:t>
            </w:r>
          </w:p>
        </w:tc>
        <w:tc>
          <w:tcPr>
            <w:tcW w:w="2027" w:type="dxa"/>
            <w:vAlign w:val="center"/>
          </w:tcPr>
          <w:p w14:paraId="4DB8FFBF" w14:textId="77777777" w:rsidR="00705DBC" w:rsidRDefault="00705DBC" w:rsidP="005F7C12">
            <w:pPr>
              <w:jc w:val="center"/>
            </w:pPr>
            <w:r>
              <w:t>0.9829</w:t>
            </w:r>
          </w:p>
        </w:tc>
        <w:tc>
          <w:tcPr>
            <w:tcW w:w="2028" w:type="dxa"/>
            <w:vAlign w:val="center"/>
          </w:tcPr>
          <w:p w14:paraId="4D382165" w14:textId="77777777" w:rsidR="00705DBC" w:rsidRDefault="00705DBC" w:rsidP="005F7C12">
            <w:pPr>
              <w:jc w:val="center"/>
            </w:pPr>
            <w:r>
              <w:t>0.9617</w:t>
            </w:r>
          </w:p>
        </w:tc>
        <w:tc>
          <w:tcPr>
            <w:tcW w:w="2027" w:type="dxa"/>
            <w:vAlign w:val="center"/>
          </w:tcPr>
          <w:p w14:paraId="7D6605D1" w14:textId="77777777" w:rsidR="00705DBC" w:rsidRDefault="00705DBC" w:rsidP="005F7C12">
            <w:pPr>
              <w:jc w:val="center"/>
            </w:pPr>
            <w:r>
              <w:t>0.0675</w:t>
            </w:r>
          </w:p>
        </w:tc>
        <w:tc>
          <w:tcPr>
            <w:tcW w:w="2028" w:type="dxa"/>
            <w:vAlign w:val="center"/>
          </w:tcPr>
          <w:p w14:paraId="4DFA12DE" w14:textId="77777777" w:rsidR="00705DBC" w:rsidRDefault="00705DBC" w:rsidP="005F7C12">
            <w:pPr>
              <w:jc w:val="center"/>
            </w:pPr>
            <w:r>
              <w:t>0.1249</w:t>
            </w:r>
          </w:p>
        </w:tc>
      </w:tr>
      <w:tr w:rsidR="00705DBC" w14:paraId="1FAC2A1C" w14:textId="77777777" w:rsidTr="005F7C12">
        <w:tc>
          <w:tcPr>
            <w:tcW w:w="1335" w:type="dxa"/>
            <w:shd w:val="clear" w:color="auto" w:fill="auto"/>
            <w:vAlign w:val="center"/>
          </w:tcPr>
          <w:p w14:paraId="1C1E7C41" w14:textId="77777777" w:rsidR="00705DBC" w:rsidRDefault="00705DBC" w:rsidP="005F7C12">
            <w:pPr>
              <w:jc w:val="center"/>
            </w:pPr>
            <w:r>
              <w:t>3</w:t>
            </w:r>
          </w:p>
        </w:tc>
        <w:tc>
          <w:tcPr>
            <w:tcW w:w="2027" w:type="dxa"/>
            <w:shd w:val="clear" w:color="auto" w:fill="auto"/>
            <w:vAlign w:val="center"/>
          </w:tcPr>
          <w:p w14:paraId="58918B06" w14:textId="77777777" w:rsidR="00705DBC" w:rsidRDefault="00705DBC" w:rsidP="005F7C12">
            <w:pPr>
              <w:jc w:val="center"/>
            </w:pPr>
            <w:r>
              <w:t>0.9796</w:t>
            </w:r>
          </w:p>
        </w:tc>
        <w:tc>
          <w:tcPr>
            <w:tcW w:w="2028" w:type="dxa"/>
            <w:shd w:val="clear" w:color="auto" w:fill="auto"/>
            <w:vAlign w:val="center"/>
          </w:tcPr>
          <w:p w14:paraId="628F54F9" w14:textId="77777777" w:rsidR="00705DBC" w:rsidRDefault="00705DBC" w:rsidP="005F7C12">
            <w:pPr>
              <w:jc w:val="center"/>
            </w:pPr>
            <w:r w:rsidRPr="0091109A">
              <w:t>0.967</w:t>
            </w:r>
            <w:r>
              <w:t>5</w:t>
            </w:r>
          </w:p>
        </w:tc>
        <w:tc>
          <w:tcPr>
            <w:tcW w:w="2027" w:type="dxa"/>
            <w:shd w:val="clear" w:color="auto" w:fill="auto"/>
            <w:vAlign w:val="center"/>
          </w:tcPr>
          <w:p w14:paraId="2FBBAE99" w14:textId="77777777" w:rsidR="00705DBC" w:rsidRDefault="00705DBC" w:rsidP="005F7C12">
            <w:pPr>
              <w:jc w:val="center"/>
            </w:pPr>
            <w:r>
              <w:t>0.0809</w:t>
            </w:r>
          </w:p>
        </w:tc>
        <w:tc>
          <w:tcPr>
            <w:tcW w:w="2028" w:type="dxa"/>
            <w:shd w:val="clear" w:color="auto" w:fill="auto"/>
            <w:vAlign w:val="center"/>
          </w:tcPr>
          <w:p w14:paraId="4E25EAC3" w14:textId="77777777" w:rsidR="00705DBC" w:rsidRDefault="00705DBC" w:rsidP="005F7C12">
            <w:pPr>
              <w:jc w:val="center"/>
            </w:pPr>
            <w:r>
              <w:t>0.1126</w:t>
            </w:r>
          </w:p>
        </w:tc>
      </w:tr>
      <w:tr w:rsidR="00705DBC" w14:paraId="7C031969" w14:textId="77777777" w:rsidTr="005F7C12">
        <w:tc>
          <w:tcPr>
            <w:tcW w:w="1335" w:type="dxa"/>
            <w:vAlign w:val="center"/>
          </w:tcPr>
          <w:p w14:paraId="2AD843E6" w14:textId="77777777" w:rsidR="00705DBC" w:rsidRDefault="00705DBC" w:rsidP="005F7C12">
            <w:pPr>
              <w:jc w:val="center"/>
            </w:pPr>
            <w:r>
              <w:t>4</w:t>
            </w:r>
          </w:p>
        </w:tc>
        <w:tc>
          <w:tcPr>
            <w:tcW w:w="2027" w:type="dxa"/>
            <w:vAlign w:val="center"/>
          </w:tcPr>
          <w:p w14:paraId="45B18C38" w14:textId="77777777" w:rsidR="00705DBC" w:rsidRDefault="00705DBC" w:rsidP="005F7C12">
            <w:pPr>
              <w:jc w:val="center"/>
            </w:pPr>
            <w:r>
              <w:t>0.9804</w:t>
            </w:r>
          </w:p>
        </w:tc>
        <w:tc>
          <w:tcPr>
            <w:tcW w:w="2028" w:type="dxa"/>
            <w:vAlign w:val="center"/>
          </w:tcPr>
          <w:p w14:paraId="475D2CFD" w14:textId="77777777" w:rsidR="00705DBC" w:rsidRDefault="00705DBC" w:rsidP="005F7C12">
            <w:pPr>
              <w:jc w:val="center"/>
            </w:pPr>
            <w:r>
              <w:t>0.9633</w:t>
            </w:r>
          </w:p>
        </w:tc>
        <w:tc>
          <w:tcPr>
            <w:tcW w:w="2027" w:type="dxa"/>
            <w:vAlign w:val="center"/>
          </w:tcPr>
          <w:p w14:paraId="5C93CE49" w14:textId="77777777" w:rsidR="00705DBC" w:rsidRDefault="00705DBC" w:rsidP="005F7C12">
            <w:pPr>
              <w:jc w:val="center"/>
            </w:pPr>
            <w:r>
              <w:t>0.0714</w:t>
            </w:r>
          </w:p>
        </w:tc>
        <w:tc>
          <w:tcPr>
            <w:tcW w:w="2028" w:type="dxa"/>
            <w:vAlign w:val="center"/>
          </w:tcPr>
          <w:p w14:paraId="2D5DA156" w14:textId="77777777" w:rsidR="00705DBC" w:rsidRDefault="00705DBC" w:rsidP="005F7C12">
            <w:pPr>
              <w:jc w:val="center"/>
            </w:pPr>
            <w:r>
              <w:t>0.1127</w:t>
            </w:r>
          </w:p>
        </w:tc>
      </w:tr>
      <w:tr w:rsidR="00705DBC" w14:paraId="3E282FB2" w14:textId="77777777" w:rsidTr="005F7C12">
        <w:trPr>
          <w:trHeight w:val="70"/>
        </w:trPr>
        <w:tc>
          <w:tcPr>
            <w:tcW w:w="1335" w:type="dxa"/>
            <w:vAlign w:val="center"/>
          </w:tcPr>
          <w:p w14:paraId="1DF2C1B0" w14:textId="77777777" w:rsidR="00705DBC" w:rsidRDefault="00705DBC" w:rsidP="005F7C12">
            <w:pPr>
              <w:jc w:val="center"/>
            </w:pPr>
            <w:r>
              <w:t>5</w:t>
            </w:r>
          </w:p>
        </w:tc>
        <w:tc>
          <w:tcPr>
            <w:tcW w:w="2027" w:type="dxa"/>
            <w:vAlign w:val="center"/>
          </w:tcPr>
          <w:p w14:paraId="04FD5030" w14:textId="77777777" w:rsidR="00705DBC" w:rsidRDefault="00705DBC" w:rsidP="005F7C12">
            <w:pPr>
              <w:jc w:val="center"/>
            </w:pPr>
            <w:r>
              <w:t>0.9760</w:t>
            </w:r>
          </w:p>
        </w:tc>
        <w:tc>
          <w:tcPr>
            <w:tcW w:w="2028" w:type="dxa"/>
            <w:vAlign w:val="center"/>
          </w:tcPr>
          <w:p w14:paraId="04F9ED59" w14:textId="77777777" w:rsidR="00705DBC" w:rsidRDefault="00705DBC" w:rsidP="005F7C12">
            <w:pPr>
              <w:jc w:val="center"/>
            </w:pPr>
            <w:r>
              <w:t>0.9633</w:t>
            </w:r>
          </w:p>
        </w:tc>
        <w:tc>
          <w:tcPr>
            <w:tcW w:w="2027" w:type="dxa"/>
            <w:vAlign w:val="center"/>
          </w:tcPr>
          <w:p w14:paraId="031333BF" w14:textId="77777777" w:rsidR="00705DBC" w:rsidRDefault="00705DBC" w:rsidP="005F7C12">
            <w:pPr>
              <w:jc w:val="center"/>
            </w:pPr>
            <w:r>
              <w:t>0.0865</w:t>
            </w:r>
          </w:p>
        </w:tc>
        <w:tc>
          <w:tcPr>
            <w:tcW w:w="2028" w:type="dxa"/>
            <w:vAlign w:val="center"/>
          </w:tcPr>
          <w:p w14:paraId="12B4D3A6" w14:textId="77777777" w:rsidR="00705DBC" w:rsidRDefault="00705DBC" w:rsidP="005F7C12">
            <w:pPr>
              <w:jc w:val="center"/>
            </w:pPr>
            <w:r>
              <w:t>0.1178</w:t>
            </w:r>
          </w:p>
        </w:tc>
      </w:tr>
      <w:tr w:rsidR="00705DBC" w14:paraId="020E6B33" w14:textId="77777777" w:rsidTr="005F7C12">
        <w:trPr>
          <w:trHeight w:val="70"/>
        </w:trPr>
        <w:tc>
          <w:tcPr>
            <w:tcW w:w="1335" w:type="dxa"/>
            <w:vAlign w:val="center"/>
          </w:tcPr>
          <w:p w14:paraId="26BA8679" w14:textId="77777777" w:rsidR="00705DBC" w:rsidRPr="006D2DAC" w:rsidRDefault="00705DBC" w:rsidP="005F7C12">
            <w:pPr>
              <w:jc w:val="center"/>
              <w:rPr>
                <w:b/>
                <w:bCs/>
              </w:rPr>
            </w:pPr>
            <w:r w:rsidRPr="006D2DAC">
              <w:rPr>
                <w:b/>
                <w:bCs/>
              </w:rPr>
              <w:t>AVG</w:t>
            </w:r>
          </w:p>
        </w:tc>
        <w:tc>
          <w:tcPr>
            <w:tcW w:w="2027" w:type="dxa"/>
            <w:vAlign w:val="center"/>
          </w:tcPr>
          <w:p w14:paraId="5CC59C62" w14:textId="77777777" w:rsidR="00705DBC" w:rsidRPr="006D2DAC" w:rsidRDefault="00705DBC" w:rsidP="005F7C12">
            <w:pPr>
              <w:jc w:val="center"/>
              <w:rPr>
                <w:b/>
                <w:bCs/>
              </w:rPr>
            </w:pPr>
            <w:r w:rsidRPr="006D2DAC">
              <w:rPr>
                <w:b/>
                <w:bCs/>
              </w:rPr>
              <w:t>0.9799</w:t>
            </w:r>
          </w:p>
        </w:tc>
        <w:tc>
          <w:tcPr>
            <w:tcW w:w="2028" w:type="dxa"/>
            <w:vAlign w:val="center"/>
          </w:tcPr>
          <w:p w14:paraId="240D3FEF" w14:textId="77777777" w:rsidR="00705DBC" w:rsidRPr="006D2DAC" w:rsidRDefault="00705DBC" w:rsidP="005F7C12">
            <w:pPr>
              <w:jc w:val="center"/>
              <w:rPr>
                <w:b/>
                <w:bCs/>
              </w:rPr>
            </w:pPr>
            <w:r w:rsidRPr="006D2DAC">
              <w:rPr>
                <w:b/>
                <w:bCs/>
              </w:rPr>
              <w:t xml:space="preserve">0.9635 </w:t>
            </w:r>
          </w:p>
        </w:tc>
        <w:tc>
          <w:tcPr>
            <w:tcW w:w="2027" w:type="dxa"/>
            <w:vAlign w:val="center"/>
          </w:tcPr>
          <w:p w14:paraId="2B5A6F9E" w14:textId="77777777" w:rsidR="00705DBC" w:rsidRPr="006D2DAC" w:rsidRDefault="00705DBC" w:rsidP="005F7C12">
            <w:pPr>
              <w:jc w:val="center"/>
              <w:rPr>
                <w:b/>
                <w:bCs/>
              </w:rPr>
            </w:pPr>
            <w:r w:rsidRPr="006D2DAC">
              <w:rPr>
                <w:b/>
                <w:bCs/>
              </w:rPr>
              <w:t xml:space="preserve">0.0765 </w:t>
            </w:r>
          </w:p>
        </w:tc>
        <w:tc>
          <w:tcPr>
            <w:tcW w:w="2028" w:type="dxa"/>
            <w:vAlign w:val="center"/>
          </w:tcPr>
          <w:p w14:paraId="4778D84A" w14:textId="77777777" w:rsidR="00705DBC" w:rsidRPr="006D2DAC" w:rsidRDefault="00705DBC" w:rsidP="005F7C12">
            <w:pPr>
              <w:jc w:val="center"/>
              <w:rPr>
                <w:b/>
                <w:bCs/>
              </w:rPr>
            </w:pPr>
            <w:r w:rsidRPr="006D2DAC">
              <w:rPr>
                <w:b/>
                <w:bCs/>
              </w:rPr>
              <w:t>0.1173</w:t>
            </w:r>
          </w:p>
        </w:tc>
      </w:tr>
    </w:tbl>
    <w:p w14:paraId="5ED2CEC9" w14:textId="77777777" w:rsidR="009D6050" w:rsidRDefault="009D6050" w:rsidP="00712FCD">
      <w:pPr>
        <w:jc w:val="both"/>
      </w:pPr>
    </w:p>
    <w:p w14:paraId="23186798" w14:textId="0AF58C6E" w:rsidR="00161285" w:rsidRDefault="0040277B" w:rsidP="00712FCD">
      <w:pPr>
        <w:jc w:val="both"/>
      </w:pPr>
      <w:r>
        <w:t xml:space="preserve">The </w:t>
      </w:r>
      <w:r w:rsidR="00394861">
        <w:t xml:space="preserve">comparison of </w:t>
      </w:r>
      <w:r w:rsidR="00712FCD">
        <w:t>the</w:t>
      </w:r>
      <w:r w:rsidR="00394861">
        <w:t xml:space="preserve"> results obtained during </w:t>
      </w:r>
      <w:r w:rsidR="00712FCD">
        <w:t xml:space="preserve">fine </w:t>
      </w:r>
      <w:r w:rsidR="2CE52D40">
        <w:t>tuning of</w:t>
      </w:r>
      <w:r w:rsidR="002B3F5F">
        <w:t xml:space="preserve"> </w:t>
      </w:r>
      <w:r w:rsidR="00712FCD">
        <w:t>the</w:t>
      </w:r>
      <w:r w:rsidR="00394861">
        <w:t xml:space="preserve"> learning rate</w:t>
      </w:r>
      <w:r w:rsidR="00712FCD">
        <w:t xml:space="preserve"> </w:t>
      </w:r>
      <w:r w:rsidR="003D730A">
        <w:t>hyper</w:t>
      </w:r>
      <w:r w:rsidR="00712FCD">
        <w:t>parameter are provided in</w:t>
      </w:r>
      <w:r w:rsidR="00394861">
        <w:t xml:space="preserve"> </w:t>
      </w:r>
      <w:r w:rsidR="00161285">
        <w:t>Table 8</w:t>
      </w:r>
      <w:r w:rsidR="00712FCD">
        <w:t xml:space="preserve">. </w:t>
      </w:r>
      <w:r w:rsidR="006B1C1D">
        <w:t xml:space="preserve">For each case the averages of </w:t>
      </w:r>
      <w:r w:rsidR="00735406">
        <w:t>accuracies and losses obtained during 5-fold CV have been presented together with the model</w:t>
      </w:r>
      <w:r w:rsidR="00992E0D">
        <w:t>s’ performance after training on the whole training set and testing on the separate test set.</w:t>
      </w:r>
    </w:p>
    <w:p w14:paraId="0C900187" w14:textId="054C9238" w:rsidR="00705DBC" w:rsidRDefault="00705DBC" w:rsidP="00705DBC">
      <w:pPr>
        <w:jc w:val="center"/>
      </w:pPr>
      <w:r>
        <w:t>Table 8. Metrics of best models trained during each iteration of cross-validation process (k)</w:t>
      </w:r>
      <w:r w:rsidR="797DBC1C">
        <w:t>.</w:t>
      </w:r>
      <w:r>
        <w:t xml:space="preserve"> </w:t>
      </w:r>
    </w:p>
    <w:tbl>
      <w:tblPr>
        <w:tblStyle w:val="Tabela-Siatka"/>
        <w:tblW w:w="9360" w:type="dxa"/>
        <w:tblLayout w:type="fixed"/>
        <w:tblLook w:val="06A0" w:firstRow="1" w:lastRow="0" w:firstColumn="1" w:lastColumn="0" w:noHBand="1" w:noVBand="1"/>
      </w:tblPr>
      <w:tblGrid>
        <w:gridCol w:w="1050"/>
        <w:gridCol w:w="1470"/>
        <w:gridCol w:w="1635"/>
        <w:gridCol w:w="1305"/>
        <w:gridCol w:w="1226"/>
        <w:gridCol w:w="1337"/>
        <w:gridCol w:w="1337"/>
      </w:tblGrid>
      <w:tr w:rsidR="00705DBC" w14:paraId="39F14B2E" w14:textId="77777777" w:rsidTr="00631FEE">
        <w:tc>
          <w:tcPr>
            <w:tcW w:w="1050" w:type="dxa"/>
            <w:shd w:val="clear" w:color="auto" w:fill="B4C6E7" w:themeFill="accent1" w:themeFillTint="66"/>
            <w:vAlign w:val="center"/>
          </w:tcPr>
          <w:p w14:paraId="0B973CFC" w14:textId="77777777" w:rsidR="00705DBC" w:rsidRPr="00D63E37" w:rsidRDefault="00705DBC" w:rsidP="00D63E37">
            <w:pPr>
              <w:jc w:val="center"/>
              <w:rPr>
                <w:b/>
                <w:bCs/>
              </w:rPr>
            </w:pPr>
            <w:r w:rsidRPr="00D63E37">
              <w:rPr>
                <w:b/>
                <w:bCs/>
              </w:rPr>
              <w:t>Learning rate</w:t>
            </w:r>
          </w:p>
        </w:tc>
        <w:tc>
          <w:tcPr>
            <w:tcW w:w="1470" w:type="dxa"/>
            <w:shd w:val="clear" w:color="auto" w:fill="B4C6E7" w:themeFill="accent1" w:themeFillTint="66"/>
            <w:vAlign w:val="center"/>
          </w:tcPr>
          <w:p w14:paraId="440B5814" w14:textId="77777777" w:rsidR="00705DBC" w:rsidRDefault="00705DBC" w:rsidP="005F7C12">
            <w:pPr>
              <w:jc w:val="center"/>
              <w:rPr>
                <w:b/>
                <w:bCs/>
              </w:rPr>
            </w:pPr>
            <w:r w:rsidRPr="0B5A533C">
              <w:rPr>
                <w:b/>
                <w:bCs/>
              </w:rPr>
              <w:t>AVG categorical accuracy (training set)</w:t>
            </w:r>
          </w:p>
        </w:tc>
        <w:tc>
          <w:tcPr>
            <w:tcW w:w="1635" w:type="dxa"/>
            <w:shd w:val="clear" w:color="auto" w:fill="B4C6E7" w:themeFill="accent1" w:themeFillTint="66"/>
            <w:vAlign w:val="center"/>
          </w:tcPr>
          <w:p w14:paraId="023ECA84" w14:textId="77777777" w:rsidR="00705DBC" w:rsidRDefault="00705DBC" w:rsidP="005F7C12">
            <w:pPr>
              <w:jc w:val="center"/>
              <w:rPr>
                <w:b/>
                <w:bCs/>
              </w:rPr>
            </w:pPr>
            <w:r w:rsidRPr="0B5A533C">
              <w:rPr>
                <w:b/>
                <w:bCs/>
              </w:rPr>
              <w:t>AVG</w:t>
            </w:r>
          </w:p>
          <w:p w14:paraId="3DEBD5DD" w14:textId="77777777" w:rsidR="00705DBC" w:rsidRDefault="00705DBC" w:rsidP="005F7C12">
            <w:pPr>
              <w:jc w:val="center"/>
              <w:rPr>
                <w:b/>
                <w:bCs/>
              </w:rPr>
            </w:pPr>
            <w:r w:rsidRPr="0B5A533C">
              <w:rPr>
                <w:b/>
                <w:bCs/>
              </w:rPr>
              <w:t>categorical accuracy (validation set)</w:t>
            </w:r>
          </w:p>
        </w:tc>
        <w:tc>
          <w:tcPr>
            <w:tcW w:w="1305" w:type="dxa"/>
            <w:shd w:val="clear" w:color="auto" w:fill="B4C6E7" w:themeFill="accent1" w:themeFillTint="66"/>
            <w:vAlign w:val="center"/>
          </w:tcPr>
          <w:p w14:paraId="1B7843B3" w14:textId="77777777" w:rsidR="00705DBC" w:rsidRDefault="00705DBC" w:rsidP="005F7C12">
            <w:pPr>
              <w:jc w:val="center"/>
              <w:rPr>
                <w:b/>
                <w:bCs/>
              </w:rPr>
            </w:pPr>
            <w:r w:rsidRPr="0B5A533C">
              <w:rPr>
                <w:b/>
                <w:bCs/>
              </w:rPr>
              <w:t>Categorical accuracy (test set)</w:t>
            </w:r>
          </w:p>
        </w:tc>
        <w:tc>
          <w:tcPr>
            <w:tcW w:w="1226" w:type="dxa"/>
            <w:shd w:val="clear" w:color="auto" w:fill="B4C6E7" w:themeFill="accent1" w:themeFillTint="66"/>
            <w:vAlign w:val="center"/>
          </w:tcPr>
          <w:p w14:paraId="6FC9EE49" w14:textId="77777777" w:rsidR="00705DBC" w:rsidRDefault="00705DBC" w:rsidP="005F7C12">
            <w:pPr>
              <w:jc w:val="center"/>
              <w:rPr>
                <w:b/>
                <w:bCs/>
              </w:rPr>
            </w:pPr>
            <w:r>
              <w:rPr>
                <w:b/>
                <w:bCs/>
              </w:rPr>
              <w:t xml:space="preserve">AVG </w:t>
            </w:r>
            <w:r w:rsidRPr="0B5A533C">
              <w:rPr>
                <w:b/>
                <w:bCs/>
              </w:rPr>
              <w:t>Loss</w:t>
            </w:r>
          </w:p>
          <w:p w14:paraId="30C75291" w14:textId="77777777" w:rsidR="00705DBC" w:rsidRDefault="00705DBC" w:rsidP="005F7C12">
            <w:pPr>
              <w:jc w:val="center"/>
              <w:rPr>
                <w:b/>
                <w:bCs/>
              </w:rPr>
            </w:pPr>
            <w:r w:rsidRPr="0B5A533C">
              <w:rPr>
                <w:b/>
                <w:bCs/>
              </w:rPr>
              <w:t>(training set)</w:t>
            </w:r>
          </w:p>
        </w:tc>
        <w:tc>
          <w:tcPr>
            <w:tcW w:w="1337" w:type="dxa"/>
            <w:shd w:val="clear" w:color="auto" w:fill="B4C6E7" w:themeFill="accent1" w:themeFillTint="66"/>
            <w:vAlign w:val="center"/>
          </w:tcPr>
          <w:p w14:paraId="69B75BD1" w14:textId="77777777" w:rsidR="00705DBC" w:rsidRDefault="00705DBC" w:rsidP="005F7C12">
            <w:pPr>
              <w:jc w:val="center"/>
              <w:rPr>
                <w:b/>
                <w:bCs/>
              </w:rPr>
            </w:pPr>
            <w:r>
              <w:rPr>
                <w:b/>
                <w:bCs/>
              </w:rPr>
              <w:t xml:space="preserve">AVG </w:t>
            </w:r>
            <w:r w:rsidRPr="0B5A533C">
              <w:rPr>
                <w:b/>
                <w:bCs/>
              </w:rPr>
              <w:t>Loss</w:t>
            </w:r>
          </w:p>
          <w:p w14:paraId="3A4A4448" w14:textId="77777777" w:rsidR="00705DBC" w:rsidRDefault="00705DBC" w:rsidP="005F7C12">
            <w:pPr>
              <w:jc w:val="center"/>
              <w:rPr>
                <w:b/>
                <w:bCs/>
              </w:rPr>
            </w:pPr>
            <w:r w:rsidRPr="0B5A533C">
              <w:rPr>
                <w:b/>
                <w:bCs/>
              </w:rPr>
              <w:t>(validation set)</w:t>
            </w:r>
          </w:p>
        </w:tc>
        <w:tc>
          <w:tcPr>
            <w:tcW w:w="1337" w:type="dxa"/>
            <w:shd w:val="clear" w:color="auto" w:fill="B4C6E7" w:themeFill="accent1" w:themeFillTint="66"/>
            <w:vAlign w:val="center"/>
          </w:tcPr>
          <w:p w14:paraId="4E2A5273" w14:textId="77777777" w:rsidR="00705DBC" w:rsidRDefault="00705DBC" w:rsidP="005F7C12">
            <w:pPr>
              <w:jc w:val="center"/>
              <w:rPr>
                <w:b/>
                <w:bCs/>
              </w:rPr>
            </w:pPr>
            <w:r w:rsidRPr="0B5A533C">
              <w:rPr>
                <w:b/>
                <w:bCs/>
              </w:rPr>
              <w:t>Loss</w:t>
            </w:r>
          </w:p>
          <w:p w14:paraId="48A9ECE1" w14:textId="77777777" w:rsidR="00705DBC" w:rsidRDefault="00705DBC" w:rsidP="005F7C12">
            <w:pPr>
              <w:jc w:val="center"/>
              <w:rPr>
                <w:b/>
                <w:bCs/>
              </w:rPr>
            </w:pPr>
            <w:r w:rsidRPr="0B5A533C">
              <w:rPr>
                <w:b/>
                <w:bCs/>
              </w:rPr>
              <w:t>(test set)</w:t>
            </w:r>
          </w:p>
        </w:tc>
      </w:tr>
      <w:tr w:rsidR="00705DBC" w14:paraId="236C1F74" w14:textId="77777777" w:rsidTr="3C5D4EA5">
        <w:tc>
          <w:tcPr>
            <w:tcW w:w="1050" w:type="dxa"/>
          </w:tcPr>
          <w:p w14:paraId="78DDFC93" w14:textId="77777777" w:rsidR="00705DBC" w:rsidRPr="00D63E37" w:rsidRDefault="00705DBC" w:rsidP="00D63E37">
            <w:pPr>
              <w:jc w:val="center"/>
              <w:rPr>
                <w:b/>
                <w:bCs/>
              </w:rPr>
            </w:pPr>
            <w:r w:rsidRPr="00D63E37">
              <w:rPr>
                <w:b/>
                <w:bCs/>
              </w:rPr>
              <w:t>1e-2</w:t>
            </w:r>
          </w:p>
        </w:tc>
        <w:tc>
          <w:tcPr>
            <w:tcW w:w="1470" w:type="dxa"/>
            <w:vAlign w:val="bottom"/>
          </w:tcPr>
          <w:p w14:paraId="772F7D93" w14:textId="77777777" w:rsidR="00705DBC" w:rsidRDefault="00705DBC" w:rsidP="005F7C12">
            <w:pPr>
              <w:jc w:val="center"/>
              <w:rPr>
                <w:b/>
                <w:bCs/>
              </w:rPr>
            </w:pPr>
            <w:r>
              <w:rPr>
                <w:rFonts w:ascii="Calibri" w:hAnsi="Calibri" w:cs="Calibri"/>
                <w:color w:val="000000"/>
              </w:rPr>
              <w:t>0.9635</w:t>
            </w:r>
          </w:p>
        </w:tc>
        <w:tc>
          <w:tcPr>
            <w:tcW w:w="1635" w:type="dxa"/>
            <w:vAlign w:val="bottom"/>
          </w:tcPr>
          <w:p w14:paraId="73F15913" w14:textId="77777777" w:rsidR="00705DBC" w:rsidRDefault="00705DBC" w:rsidP="005F7C12">
            <w:pPr>
              <w:jc w:val="center"/>
              <w:rPr>
                <w:b/>
                <w:bCs/>
              </w:rPr>
            </w:pPr>
            <w:r>
              <w:rPr>
                <w:rFonts w:ascii="Calibri" w:hAnsi="Calibri" w:cs="Calibri"/>
                <w:color w:val="000000"/>
              </w:rPr>
              <w:t>0.9502</w:t>
            </w:r>
          </w:p>
        </w:tc>
        <w:tc>
          <w:tcPr>
            <w:tcW w:w="1305" w:type="dxa"/>
            <w:vAlign w:val="bottom"/>
          </w:tcPr>
          <w:p w14:paraId="0CF324AB" w14:textId="77777777" w:rsidR="00705DBC" w:rsidRDefault="00705DBC" w:rsidP="005F7C12">
            <w:pPr>
              <w:jc w:val="center"/>
            </w:pPr>
            <w:r>
              <w:rPr>
                <w:rFonts w:ascii="Calibri" w:hAnsi="Calibri" w:cs="Calibri"/>
                <w:color w:val="000000"/>
              </w:rPr>
              <w:t>0.9465</w:t>
            </w:r>
          </w:p>
        </w:tc>
        <w:tc>
          <w:tcPr>
            <w:tcW w:w="1226" w:type="dxa"/>
            <w:vAlign w:val="bottom"/>
          </w:tcPr>
          <w:p w14:paraId="66D263D9" w14:textId="77777777" w:rsidR="00705DBC" w:rsidRDefault="00705DBC" w:rsidP="005F7C12">
            <w:pPr>
              <w:jc w:val="center"/>
              <w:rPr>
                <w:b/>
                <w:bCs/>
              </w:rPr>
            </w:pPr>
            <w:r>
              <w:rPr>
                <w:rFonts w:ascii="Calibri" w:hAnsi="Calibri" w:cs="Calibri"/>
                <w:color w:val="000000"/>
              </w:rPr>
              <w:t>0.0903</w:t>
            </w:r>
          </w:p>
        </w:tc>
        <w:tc>
          <w:tcPr>
            <w:tcW w:w="1337" w:type="dxa"/>
            <w:vAlign w:val="bottom"/>
          </w:tcPr>
          <w:p w14:paraId="304D70B9" w14:textId="77777777" w:rsidR="00705DBC" w:rsidRDefault="00705DBC" w:rsidP="005F7C12">
            <w:pPr>
              <w:jc w:val="center"/>
              <w:rPr>
                <w:b/>
                <w:bCs/>
              </w:rPr>
            </w:pPr>
            <w:r>
              <w:rPr>
                <w:rFonts w:ascii="Calibri" w:hAnsi="Calibri" w:cs="Calibri"/>
                <w:color w:val="000000"/>
              </w:rPr>
              <w:t>0.1263</w:t>
            </w:r>
          </w:p>
        </w:tc>
        <w:tc>
          <w:tcPr>
            <w:tcW w:w="1337" w:type="dxa"/>
            <w:vAlign w:val="bottom"/>
          </w:tcPr>
          <w:p w14:paraId="25EA2A79" w14:textId="77777777" w:rsidR="00705DBC" w:rsidRDefault="00705DBC" w:rsidP="005F7C12">
            <w:pPr>
              <w:jc w:val="center"/>
              <w:rPr>
                <w:b/>
                <w:bCs/>
              </w:rPr>
            </w:pPr>
            <w:r>
              <w:rPr>
                <w:rFonts w:ascii="Calibri" w:hAnsi="Calibri" w:cs="Calibri"/>
                <w:color w:val="000000"/>
              </w:rPr>
              <w:t>0.1335</w:t>
            </w:r>
          </w:p>
        </w:tc>
      </w:tr>
      <w:tr w:rsidR="00705DBC" w14:paraId="2E36359A" w14:textId="77777777" w:rsidTr="3C5D4EA5">
        <w:tc>
          <w:tcPr>
            <w:tcW w:w="1050" w:type="dxa"/>
          </w:tcPr>
          <w:p w14:paraId="05FF6129" w14:textId="77777777" w:rsidR="00705DBC" w:rsidRPr="00D63E37" w:rsidRDefault="00705DBC" w:rsidP="00D63E37">
            <w:pPr>
              <w:jc w:val="center"/>
              <w:rPr>
                <w:b/>
                <w:bCs/>
              </w:rPr>
            </w:pPr>
            <w:r w:rsidRPr="00D63E37">
              <w:rPr>
                <w:b/>
                <w:bCs/>
              </w:rPr>
              <w:t>1e-3</w:t>
            </w:r>
          </w:p>
        </w:tc>
        <w:tc>
          <w:tcPr>
            <w:tcW w:w="1470" w:type="dxa"/>
            <w:vAlign w:val="bottom"/>
          </w:tcPr>
          <w:p w14:paraId="313F2854" w14:textId="77777777" w:rsidR="00705DBC" w:rsidRDefault="00705DBC" w:rsidP="005F7C12">
            <w:pPr>
              <w:jc w:val="center"/>
              <w:rPr>
                <w:b/>
                <w:bCs/>
              </w:rPr>
            </w:pPr>
            <w:r>
              <w:rPr>
                <w:rFonts w:ascii="Calibri" w:hAnsi="Calibri" w:cs="Calibri"/>
                <w:color w:val="000000"/>
              </w:rPr>
              <w:t>0.9678</w:t>
            </w:r>
          </w:p>
        </w:tc>
        <w:tc>
          <w:tcPr>
            <w:tcW w:w="1635" w:type="dxa"/>
            <w:vAlign w:val="bottom"/>
          </w:tcPr>
          <w:p w14:paraId="5EFAEE76" w14:textId="77777777" w:rsidR="00705DBC" w:rsidRDefault="00705DBC" w:rsidP="005F7C12">
            <w:pPr>
              <w:jc w:val="center"/>
              <w:rPr>
                <w:b/>
                <w:bCs/>
              </w:rPr>
            </w:pPr>
            <w:r>
              <w:rPr>
                <w:rFonts w:ascii="Calibri" w:hAnsi="Calibri" w:cs="Calibri"/>
                <w:color w:val="000000"/>
              </w:rPr>
              <w:t>0.9528</w:t>
            </w:r>
          </w:p>
        </w:tc>
        <w:tc>
          <w:tcPr>
            <w:tcW w:w="1305" w:type="dxa"/>
            <w:vAlign w:val="bottom"/>
          </w:tcPr>
          <w:p w14:paraId="5B9B1DCD" w14:textId="77777777" w:rsidR="00705DBC" w:rsidRDefault="00705DBC" w:rsidP="005F7C12">
            <w:pPr>
              <w:jc w:val="center"/>
            </w:pPr>
            <w:r>
              <w:rPr>
                <w:rFonts w:ascii="Calibri" w:hAnsi="Calibri" w:cs="Calibri"/>
                <w:color w:val="000000"/>
              </w:rPr>
              <w:t>0.9562</w:t>
            </w:r>
          </w:p>
        </w:tc>
        <w:tc>
          <w:tcPr>
            <w:tcW w:w="1226" w:type="dxa"/>
            <w:vAlign w:val="bottom"/>
          </w:tcPr>
          <w:p w14:paraId="68D321C1" w14:textId="77777777" w:rsidR="00705DBC" w:rsidRDefault="00705DBC" w:rsidP="005F7C12">
            <w:pPr>
              <w:jc w:val="center"/>
              <w:rPr>
                <w:b/>
                <w:bCs/>
              </w:rPr>
            </w:pPr>
            <w:r>
              <w:rPr>
                <w:rFonts w:ascii="Calibri" w:hAnsi="Calibri" w:cs="Calibri"/>
                <w:color w:val="000000"/>
              </w:rPr>
              <w:t>0.0817</w:t>
            </w:r>
          </w:p>
        </w:tc>
        <w:tc>
          <w:tcPr>
            <w:tcW w:w="1337" w:type="dxa"/>
            <w:vAlign w:val="bottom"/>
          </w:tcPr>
          <w:p w14:paraId="06C2D29E" w14:textId="77777777" w:rsidR="00705DBC" w:rsidRDefault="00705DBC" w:rsidP="005F7C12">
            <w:pPr>
              <w:jc w:val="center"/>
              <w:rPr>
                <w:b/>
                <w:bCs/>
              </w:rPr>
            </w:pPr>
            <w:r>
              <w:rPr>
                <w:rFonts w:ascii="Calibri" w:hAnsi="Calibri" w:cs="Calibri"/>
                <w:color w:val="000000"/>
              </w:rPr>
              <w:t>0.1286</w:t>
            </w:r>
          </w:p>
        </w:tc>
        <w:tc>
          <w:tcPr>
            <w:tcW w:w="1337" w:type="dxa"/>
            <w:vAlign w:val="bottom"/>
          </w:tcPr>
          <w:p w14:paraId="7B16A148" w14:textId="77777777" w:rsidR="00705DBC" w:rsidRDefault="00705DBC" w:rsidP="005F7C12">
            <w:pPr>
              <w:jc w:val="center"/>
              <w:rPr>
                <w:b/>
                <w:bCs/>
              </w:rPr>
            </w:pPr>
            <w:r>
              <w:rPr>
                <w:rFonts w:ascii="Calibri" w:hAnsi="Calibri" w:cs="Calibri"/>
                <w:color w:val="000000"/>
              </w:rPr>
              <w:t>0.1275</w:t>
            </w:r>
          </w:p>
        </w:tc>
      </w:tr>
      <w:tr w:rsidR="00705DBC" w14:paraId="564A66DB" w14:textId="77777777" w:rsidTr="3C5D4EA5">
        <w:tc>
          <w:tcPr>
            <w:tcW w:w="1050" w:type="dxa"/>
          </w:tcPr>
          <w:p w14:paraId="70B324E4" w14:textId="77777777" w:rsidR="00705DBC" w:rsidRPr="00D63E37" w:rsidRDefault="00705DBC" w:rsidP="00D63E37">
            <w:pPr>
              <w:jc w:val="center"/>
              <w:rPr>
                <w:b/>
                <w:bCs/>
              </w:rPr>
            </w:pPr>
            <w:r w:rsidRPr="00D63E37">
              <w:rPr>
                <w:b/>
                <w:bCs/>
              </w:rPr>
              <w:t>1e-4</w:t>
            </w:r>
          </w:p>
        </w:tc>
        <w:tc>
          <w:tcPr>
            <w:tcW w:w="1470" w:type="dxa"/>
          </w:tcPr>
          <w:p w14:paraId="239B37C4" w14:textId="77777777" w:rsidR="00705DBC" w:rsidRPr="006D2DAC" w:rsidRDefault="00705DBC" w:rsidP="005F7C12">
            <w:pPr>
              <w:jc w:val="center"/>
              <w:rPr>
                <w:b/>
                <w:bCs/>
              </w:rPr>
            </w:pPr>
            <w:r w:rsidRPr="006D2DAC">
              <w:rPr>
                <w:b/>
                <w:bCs/>
              </w:rPr>
              <w:t>0.9799</w:t>
            </w:r>
          </w:p>
        </w:tc>
        <w:tc>
          <w:tcPr>
            <w:tcW w:w="1635" w:type="dxa"/>
          </w:tcPr>
          <w:p w14:paraId="14B71447" w14:textId="77777777" w:rsidR="00705DBC" w:rsidRPr="006D2DAC" w:rsidRDefault="00705DBC" w:rsidP="005F7C12">
            <w:pPr>
              <w:jc w:val="center"/>
              <w:rPr>
                <w:b/>
                <w:bCs/>
              </w:rPr>
            </w:pPr>
            <w:r w:rsidRPr="006D2DAC">
              <w:rPr>
                <w:b/>
                <w:bCs/>
              </w:rPr>
              <w:t xml:space="preserve">0.9635 </w:t>
            </w:r>
          </w:p>
        </w:tc>
        <w:tc>
          <w:tcPr>
            <w:tcW w:w="1305" w:type="dxa"/>
          </w:tcPr>
          <w:p w14:paraId="4E919280" w14:textId="44F5E6DF" w:rsidR="00705DBC" w:rsidRPr="006D2DAC" w:rsidRDefault="00705DBC" w:rsidP="005F7C12">
            <w:pPr>
              <w:jc w:val="center"/>
              <w:rPr>
                <w:b/>
                <w:bCs/>
              </w:rPr>
            </w:pPr>
            <w:r w:rsidRPr="3C5D4EA5">
              <w:rPr>
                <w:b/>
                <w:bCs/>
              </w:rPr>
              <w:t>0.9</w:t>
            </w:r>
            <w:r w:rsidR="673F1A9E" w:rsidRPr="3C5D4EA5">
              <w:rPr>
                <w:b/>
                <w:bCs/>
              </w:rPr>
              <w:t>6</w:t>
            </w:r>
            <w:r w:rsidR="6DA5B102" w:rsidRPr="3C5D4EA5">
              <w:rPr>
                <w:b/>
                <w:bCs/>
              </w:rPr>
              <w:t>7</w:t>
            </w:r>
            <w:r w:rsidRPr="3C5D4EA5">
              <w:rPr>
                <w:b/>
                <w:bCs/>
              </w:rPr>
              <w:t>0</w:t>
            </w:r>
          </w:p>
        </w:tc>
        <w:tc>
          <w:tcPr>
            <w:tcW w:w="1226" w:type="dxa"/>
          </w:tcPr>
          <w:p w14:paraId="41AE26DF" w14:textId="77777777" w:rsidR="00705DBC" w:rsidRPr="006D2DAC" w:rsidRDefault="00705DBC" w:rsidP="005F7C12">
            <w:pPr>
              <w:jc w:val="center"/>
              <w:rPr>
                <w:b/>
                <w:bCs/>
              </w:rPr>
            </w:pPr>
            <w:r w:rsidRPr="006D2DAC">
              <w:rPr>
                <w:b/>
                <w:bCs/>
              </w:rPr>
              <w:t xml:space="preserve">0.0765 </w:t>
            </w:r>
          </w:p>
        </w:tc>
        <w:tc>
          <w:tcPr>
            <w:tcW w:w="1337" w:type="dxa"/>
          </w:tcPr>
          <w:p w14:paraId="511601D7" w14:textId="77777777" w:rsidR="00705DBC" w:rsidRPr="006D2DAC" w:rsidRDefault="00705DBC" w:rsidP="005F7C12">
            <w:pPr>
              <w:jc w:val="center"/>
              <w:rPr>
                <w:b/>
                <w:bCs/>
              </w:rPr>
            </w:pPr>
            <w:r w:rsidRPr="006D2DAC">
              <w:rPr>
                <w:b/>
                <w:bCs/>
              </w:rPr>
              <w:t>0.1173</w:t>
            </w:r>
          </w:p>
        </w:tc>
        <w:tc>
          <w:tcPr>
            <w:tcW w:w="1337" w:type="dxa"/>
          </w:tcPr>
          <w:p w14:paraId="54518439" w14:textId="249F76F3" w:rsidR="00705DBC" w:rsidRPr="006D2DAC" w:rsidRDefault="00705DBC" w:rsidP="005F7C12">
            <w:pPr>
              <w:jc w:val="center"/>
              <w:rPr>
                <w:b/>
                <w:bCs/>
              </w:rPr>
            </w:pPr>
            <w:r w:rsidRPr="3C5D4EA5">
              <w:rPr>
                <w:b/>
                <w:bCs/>
              </w:rPr>
              <w:t>0.</w:t>
            </w:r>
            <w:r w:rsidR="6CCBF350" w:rsidRPr="3C5D4EA5">
              <w:rPr>
                <w:b/>
                <w:bCs/>
              </w:rPr>
              <w:t>1150</w:t>
            </w:r>
          </w:p>
        </w:tc>
      </w:tr>
      <w:tr w:rsidR="00705DBC" w14:paraId="577E07DB" w14:textId="77777777" w:rsidTr="3C5D4EA5">
        <w:tc>
          <w:tcPr>
            <w:tcW w:w="1050" w:type="dxa"/>
          </w:tcPr>
          <w:p w14:paraId="7F58CBD4" w14:textId="77777777" w:rsidR="00705DBC" w:rsidRPr="00D63E37" w:rsidRDefault="00705DBC" w:rsidP="00D63E37">
            <w:pPr>
              <w:jc w:val="center"/>
              <w:rPr>
                <w:b/>
                <w:bCs/>
              </w:rPr>
            </w:pPr>
            <w:r w:rsidRPr="00D63E37">
              <w:rPr>
                <w:b/>
                <w:bCs/>
              </w:rPr>
              <w:t>1e-5</w:t>
            </w:r>
          </w:p>
        </w:tc>
        <w:tc>
          <w:tcPr>
            <w:tcW w:w="1470" w:type="dxa"/>
          </w:tcPr>
          <w:p w14:paraId="0C906FEA" w14:textId="77777777" w:rsidR="00705DBC" w:rsidRPr="00612EC8" w:rsidRDefault="00705DBC" w:rsidP="005F7C12">
            <w:pPr>
              <w:jc w:val="center"/>
            </w:pPr>
            <w:r w:rsidRPr="00612EC8">
              <w:t>0.9528</w:t>
            </w:r>
          </w:p>
        </w:tc>
        <w:tc>
          <w:tcPr>
            <w:tcW w:w="1635" w:type="dxa"/>
            <w:vAlign w:val="bottom"/>
          </w:tcPr>
          <w:p w14:paraId="1C222D11" w14:textId="77777777" w:rsidR="00705DBC" w:rsidRPr="00612EC8" w:rsidRDefault="00705DBC" w:rsidP="005F7C12">
            <w:pPr>
              <w:jc w:val="center"/>
            </w:pPr>
            <w:r w:rsidRPr="00612EC8">
              <w:rPr>
                <w:rFonts w:ascii="Calibri" w:hAnsi="Calibri" w:cs="Calibri"/>
              </w:rPr>
              <w:t>0.9599</w:t>
            </w:r>
          </w:p>
        </w:tc>
        <w:tc>
          <w:tcPr>
            <w:tcW w:w="1305" w:type="dxa"/>
            <w:vAlign w:val="bottom"/>
          </w:tcPr>
          <w:p w14:paraId="66279C79" w14:textId="77777777" w:rsidR="00705DBC" w:rsidRPr="00612EC8" w:rsidRDefault="00705DBC" w:rsidP="005F7C12">
            <w:pPr>
              <w:jc w:val="center"/>
            </w:pPr>
            <w:r w:rsidRPr="00612EC8">
              <w:rPr>
                <w:rFonts w:ascii="Calibri" w:hAnsi="Calibri" w:cs="Calibri"/>
              </w:rPr>
              <w:t>0.9602</w:t>
            </w:r>
          </w:p>
        </w:tc>
        <w:tc>
          <w:tcPr>
            <w:tcW w:w="1226" w:type="dxa"/>
            <w:vAlign w:val="bottom"/>
          </w:tcPr>
          <w:p w14:paraId="18AAA9BF" w14:textId="77777777" w:rsidR="00705DBC" w:rsidRPr="00612EC8" w:rsidRDefault="00705DBC" w:rsidP="005F7C12">
            <w:pPr>
              <w:jc w:val="center"/>
            </w:pPr>
            <w:r w:rsidRPr="00612EC8">
              <w:rPr>
                <w:rFonts w:ascii="Calibri" w:hAnsi="Calibri" w:cs="Calibri"/>
              </w:rPr>
              <w:t>0.</w:t>
            </w:r>
            <w:r>
              <w:rPr>
                <w:rFonts w:ascii="Calibri" w:hAnsi="Calibri" w:cs="Calibri"/>
              </w:rPr>
              <w:t>13</w:t>
            </w:r>
            <w:r w:rsidRPr="00612EC8">
              <w:rPr>
                <w:rFonts w:ascii="Calibri" w:hAnsi="Calibri" w:cs="Calibri"/>
              </w:rPr>
              <w:t>97</w:t>
            </w:r>
          </w:p>
        </w:tc>
        <w:tc>
          <w:tcPr>
            <w:tcW w:w="1337" w:type="dxa"/>
            <w:vAlign w:val="bottom"/>
          </w:tcPr>
          <w:p w14:paraId="663ECB6B" w14:textId="77777777" w:rsidR="00705DBC" w:rsidRPr="00612EC8" w:rsidRDefault="00705DBC" w:rsidP="005F7C12">
            <w:pPr>
              <w:jc w:val="center"/>
            </w:pPr>
            <w:r w:rsidRPr="00612EC8">
              <w:rPr>
                <w:rFonts w:ascii="Calibri" w:hAnsi="Calibri" w:cs="Calibri"/>
              </w:rPr>
              <w:t>0.1</w:t>
            </w:r>
            <w:r>
              <w:rPr>
                <w:rFonts w:ascii="Calibri" w:hAnsi="Calibri" w:cs="Calibri"/>
              </w:rPr>
              <w:t>3</w:t>
            </w:r>
            <w:r w:rsidRPr="00612EC8">
              <w:rPr>
                <w:rFonts w:ascii="Calibri" w:hAnsi="Calibri" w:cs="Calibri"/>
              </w:rPr>
              <w:t>28</w:t>
            </w:r>
          </w:p>
        </w:tc>
        <w:tc>
          <w:tcPr>
            <w:tcW w:w="1337" w:type="dxa"/>
            <w:vAlign w:val="bottom"/>
          </w:tcPr>
          <w:p w14:paraId="120EA935" w14:textId="77777777" w:rsidR="00705DBC" w:rsidRPr="00612EC8" w:rsidRDefault="00705DBC" w:rsidP="005F7C12">
            <w:pPr>
              <w:jc w:val="center"/>
            </w:pPr>
            <w:r w:rsidRPr="00612EC8">
              <w:rPr>
                <w:rFonts w:ascii="Calibri" w:hAnsi="Calibri" w:cs="Calibri"/>
              </w:rPr>
              <w:t>0.</w:t>
            </w:r>
            <w:r>
              <w:rPr>
                <w:rFonts w:ascii="Calibri" w:hAnsi="Calibri" w:cs="Calibri"/>
              </w:rPr>
              <w:t>12</w:t>
            </w:r>
            <w:r w:rsidRPr="00612EC8">
              <w:rPr>
                <w:rFonts w:ascii="Calibri" w:hAnsi="Calibri" w:cs="Calibri"/>
              </w:rPr>
              <w:t>94</w:t>
            </w:r>
          </w:p>
        </w:tc>
      </w:tr>
      <w:tr w:rsidR="00705DBC" w14:paraId="79139A3A" w14:textId="77777777" w:rsidTr="3C5D4EA5">
        <w:tc>
          <w:tcPr>
            <w:tcW w:w="1050" w:type="dxa"/>
          </w:tcPr>
          <w:p w14:paraId="19003FD7" w14:textId="77777777" w:rsidR="00705DBC" w:rsidRPr="00D63E37" w:rsidRDefault="00705DBC" w:rsidP="00D63E37">
            <w:pPr>
              <w:jc w:val="center"/>
              <w:rPr>
                <w:b/>
                <w:bCs/>
              </w:rPr>
            </w:pPr>
            <w:r w:rsidRPr="00D63E37">
              <w:rPr>
                <w:b/>
                <w:bCs/>
              </w:rPr>
              <w:t>1e-6</w:t>
            </w:r>
          </w:p>
        </w:tc>
        <w:tc>
          <w:tcPr>
            <w:tcW w:w="1470" w:type="dxa"/>
          </w:tcPr>
          <w:p w14:paraId="399DE86F" w14:textId="77777777" w:rsidR="00705DBC" w:rsidRPr="00612EC8" w:rsidRDefault="00705DBC" w:rsidP="005F7C12">
            <w:pPr>
              <w:jc w:val="center"/>
            </w:pPr>
            <w:r w:rsidRPr="00612EC8">
              <w:t>0.9449</w:t>
            </w:r>
          </w:p>
        </w:tc>
        <w:tc>
          <w:tcPr>
            <w:tcW w:w="1635" w:type="dxa"/>
            <w:vAlign w:val="bottom"/>
          </w:tcPr>
          <w:p w14:paraId="79EAAF2E" w14:textId="77777777" w:rsidR="00705DBC" w:rsidRPr="00612EC8" w:rsidRDefault="00705DBC" w:rsidP="005F7C12">
            <w:pPr>
              <w:jc w:val="center"/>
            </w:pPr>
            <w:r w:rsidRPr="00612EC8">
              <w:rPr>
                <w:rFonts w:ascii="Calibri" w:hAnsi="Calibri" w:cs="Calibri"/>
              </w:rPr>
              <w:t>0.9460</w:t>
            </w:r>
          </w:p>
        </w:tc>
        <w:tc>
          <w:tcPr>
            <w:tcW w:w="1305" w:type="dxa"/>
            <w:vAlign w:val="bottom"/>
          </w:tcPr>
          <w:p w14:paraId="3B4F7524" w14:textId="77777777" w:rsidR="00705DBC" w:rsidRPr="00612EC8" w:rsidRDefault="00705DBC" w:rsidP="005F7C12">
            <w:pPr>
              <w:jc w:val="center"/>
            </w:pPr>
            <w:r w:rsidRPr="00612EC8">
              <w:rPr>
                <w:rFonts w:ascii="Calibri" w:hAnsi="Calibri" w:cs="Calibri"/>
              </w:rPr>
              <w:t>0.9545</w:t>
            </w:r>
          </w:p>
        </w:tc>
        <w:tc>
          <w:tcPr>
            <w:tcW w:w="1226" w:type="dxa"/>
            <w:vAlign w:val="bottom"/>
          </w:tcPr>
          <w:p w14:paraId="724DC29D" w14:textId="77777777" w:rsidR="00705DBC" w:rsidRPr="00612EC8" w:rsidRDefault="00705DBC" w:rsidP="005F7C12">
            <w:pPr>
              <w:jc w:val="center"/>
            </w:pPr>
            <w:r w:rsidRPr="00612EC8">
              <w:rPr>
                <w:rFonts w:ascii="Calibri" w:hAnsi="Calibri" w:cs="Calibri"/>
              </w:rPr>
              <w:t>0.1</w:t>
            </w:r>
            <w:r>
              <w:rPr>
                <w:rFonts w:ascii="Calibri" w:hAnsi="Calibri" w:cs="Calibri"/>
              </w:rPr>
              <w:t>4</w:t>
            </w:r>
            <w:r w:rsidRPr="00612EC8">
              <w:rPr>
                <w:rFonts w:ascii="Calibri" w:hAnsi="Calibri" w:cs="Calibri"/>
              </w:rPr>
              <w:t>88</w:t>
            </w:r>
          </w:p>
        </w:tc>
        <w:tc>
          <w:tcPr>
            <w:tcW w:w="1337" w:type="dxa"/>
            <w:vAlign w:val="bottom"/>
          </w:tcPr>
          <w:p w14:paraId="2C2FE764" w14:textId="77777777" w:rsidR="00705DBC" w:rsidRPr="00612EC8" w:rsidRDefault="00705DBC" w:rsidP="005F7C12">
            <w:pPr>
              <w:jc w:val="center"/>
            </w:pPr>
            <w:r w:rsidRPr="00612EC8">
              <w:rPr>
                <w:rFonts w:ascii="Calibri" w:hAnsi="Calibri" w:cs="Calibri"/>
              </w:rPr>
              <w:t>0.1</w:t>
            </w:r>
            <w:r>
              <w:rPr>
                <w:rFonts w:ascii="Calibri" w:hAnsi="Calibri" w:cs="Calibri"/>
              </w:rPr>
              <w:t>4</w:t>
            </w:r>
            <w:r w:rsidRPr="00612EC8">
              <w:rPr>
                <w:rFonts w:ascii="Calibri" w:hAnsi="Calibri" w:cs="Calibri"/>
              </w:rPr>
              <w:t>37</w:t>
            </w:r>
          </w:p>
        </w:tc>
        <w:tc>
          <w:tcPr>
            <w:tcW w:w="1337" w:type="dxa"/>
            <w:vAlign w:val="bottom"/>
          </w:tcPr>
          <w:p w14:paraId="44CC9F99" w14:textId="77777777" w:rsidR="00705DBC" w:rsidRPr="00612EC8" w:rsidRDefault="00705DBC" w:rsidP="005F7C12">
            <w:pPr>
              <w:jc w:val="center"/>
            </w:pPr>
            <w:r w:rsidRPr="00612EC8">
              <w:rPr>
                <w:rFonts w:ascii="Calibri" w:hAnsi="Calibri" w:cs="Calibri"/>
              </w:rPr>
              <w:t>0.</w:t>
            </w:r>
            <w:r>
              <w:rPr>
                <w:rFonts w:ascii="Calibri" w:hAnsi="Calibri" w:cs="Calibri"/>
              </w:rPr>
              <w:t>134</w:t>
            </w:r>
            <w:r w:rsidRPr="00612EC8">
              <w:rPr>
                <w:rFonts w:ascii="Calibri" w:hAnsi="Calibri" w:cs="Calibri"/>
              </w:rPr>
              <w:t>9</w:t>
            </w:r>
          </w:p>
        </w:tc>
      </w:tr>
    </w:tbl>
    <w:p w14:paraId="0010A79F" w14:textId="77777777" w:rsidR="00705DBC" w:rsidRDefault="00705DBC" w:rsidP="00705DBC">
      <w:pPr>
        <w:jc w:val="both"/>
      </w:pPr>
    </w:p>
    <w:p w14:paraId="19FB3EAE" w14:textId="04C6C660" w:rsidR="00705DBC" w:rsidRDefault="00705DBC" w:rsidP="00705DBC">
      <w:pPr>
        <w:jc w:val="both"/>
      </w:pPr>
      <w:r>
        <w:t>Each of the models perform</w:t>
      </w:r>
      <w:r w:rsidR="28188991">
        <w:t>s</w:t>
      </w:r>
      <w:r>
        <w:t xml:space="preserve"> </w:t>
      </w:r>
      <w:r w:rsidR="191228F0">
        <w:t>well</w:t>
      </w:r>
      <w:r>
        <w:t xml:space="preserve">, however the </w:t>
      </w:r>
      <w:r w:rsidR="344C1ABF">
        <w:t xml:space="preserve">very </w:t>
      </w:r>
      <w:r>
        <w:t xml:space="preserve">best one </w:t>
      </w:r>
      <w:r w:rsidR="0B82F53D">
        <w:t xml:space="preserve">has been </w:t>
      </w:r>
      <w:r>
        <w:t xml:space="preserve">obtained while using </w:t>
      </w:r>
      <w:proofErr w:type="spellStart"/>
      <w:r w:rsidRPr="6F9DB780">
        <w:rPr>
          <w:b/>
          <w:bCs/>
          <w:i/>
          <w:iCs/>
        </w:rPr>
        <w:t>lr</w:t>
      </w:r>
      <w:proofErr w:type="spellEnd"/>
      <w:r w:rsidRPr="6F9DB780">
        <w:rPr>
          <w:b/>
          <w:bCs/>
          <w:i/>
          <w:iCs/>
        </w:rPr>
        <w:t>=1e-4</w:t>
      </w:r>
      <w:r w:rsidRPr="6F9DB780">
        <w:rPr>
          <w:b/>
          <w:bCs/>
        </w:rPr>
        <w:t>.</w:t>
      </w:r>
      <w:r>
        <w:t xml:space="preserve"> For other learning rates the model</w:t>
      </w:r>
      <w:r w:rsidR="4B0E1743">
        <w:t>s</w:t>
      </w:r>
      <w:r>
        <w:t xml:space="preserve"> </w:t>
      </w:r>
      <w:r w:rsidR="4860CD63">
        <w:t xml:space="preserve">seem to </w:t>
      </w:r>
      <w:r>
        <w:t xml:space="preserve">not converge equally well which is the effect of too fast learning for </w:t>
      </w:r>
      <w:proofErr w:type="spellStart"/>
      <w:r>
        <w:t>lr</w:t>
      </w:r>
      <w:proofErr w:type="spellEnd"/>
      <w:r w:rsidR="3BF7FDB9">
        <w:t>&gt;</w:t>
      </w:r>
      <w:r>
        <w:t>1e-4</w:t>
      </w:r>
      <w:r w:rsidR="00D63E37">
        <w:t xml:space="preserve"> (divergence)</w:t>
      </w:r>
      <w:r>
        <w:t xml:space="preserve"> and too slow for </w:t>
      </w:r>
      <w:proofErr w:type="spellStart"/>
      <w:r>
        <w:t>lr</w:t>
      </w:r>
      <w:proofErr w:type="spellEnd"/>
      <w:r w:rsidR="66602E86">
        <w:t>&lt;</w:t>
      </w:r>
      <w:r>
        <w:t>1e-4</w:t>
      </w:r>
      <w:r w:rsidR="00D63E37">
        <w:t xml:space="preserve"> (not enough epochs of training)</w:t>
      </w:r>
      <w:r>
        <w:t xml:space="preserve">. The exemplary plots of the accuracy and loss function </w:t>
      </w:r>
      <w:r w:rsidR="1B60243A">
        <w:t>that have been o</w:t>
      </w:r>
      <w:r w:rsidR="6D4F7280">
        <w:t>b</w:t>
      </w:r>
      <w:r w:rsidR="1B60243A">
        <w:t xml:space="preserve">tained </w:t>
      </w:r>
      <w:r>
        <w:t xml:space="preserve">during cross-validation procedure are shown in Figures 4 and 5. </w:t>
      </w:r>
    </w:p>
    <w:p w14:paraId="56A04A5D" w14:textId="77777777" w:rsidR="00705DBC" w:rsidRDefault="00705DBC" w:rsidP="00705DBC">
      <w:pPr>
        <w:jc w:val="center"/>
      </w:pPr>
      <w:r>
        <w:rPr>
          <w:noProof/>
        </w:rPr>
        <w:lastRenderedPageBreak/>
        <w:drawing>
          <wp:inline distT="0" distB="0" distL="0" distR="0" wp14:anchorId="51951D98" wp14:editId="2B8F6C33">
            <wp:extent cx="3685495" cy="276712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pic:nvPicPr>
                  <pic:blipFill>
                    <a:blip r:embed="rId12">
                      <a:extLst>
                        <a:ext uri="{28A0092B-C50C-407E-A947-70E740481C1C}">
                          <a14:useLocalDpi xmlns:a14="http://schemas.microsoft.com/office/drawing/2010/main" val="0"/>
                        </a:ext>
                      </a:extLst>
                    </a:blip>
                    <a:stretch>
                      <a:fillRect/>
                    </a:stretch>
                  </pic:blipFill>
                  <pic:spPr>
                    <a:xfrm>
                      <a:off x="0" y="0"/>
                      <a:ext cx="3685495" cy="2767123"/>
                    </a:xfrm>
                    <a:prstGeom prst="rect">
                      <a:avLst/>
                    </a:prstGeom>
                  </pic:spPr>
                </pic:pic>
              </a:graphicData>
            </a:graphic>
          </wp:inline>
        </w:drawing>
      </w:r>
    </w:p>
    <w:p w14:paraId="5E51BF46" w14:textId="00B7E12C" w:rsidR="00705DBC" w:rsidRDefault="00705DBC" w:rsidP="00705DBC">
      <w:pPr>
        <w:jc w:val="center"/>
      </w:pPr>
      <w:r>
        <w:t xml:space="preserve">Fig. 4. </w:t>
      </w:r>
      <w:r w:rsidR="00D63E37">
        <w:t>Exemplary plot of c</w:t>
      </w:r>
      <w:r>
        <w:t>ategorical accuracy of the model on training and validation datasets</w:t>
      </w:r>
      <w:r w:rsidR="68A41FE5">
        <w:t>.</w:t>
      </w:r>
    </w:p>
    <w:p w14:paraId="0123C0DE" w14:textId="77777777" w:rsidR="00705DBC" w:rsidRDefault="00705DBC" w:rsidP="00705DBC">
      <w:pPr>
        <w:jc w:val="center"/>
      </w:pPr>
      <w:r>
        <w:rPr>
          <w:noProof/>
        </w:rPr>
        <w:drawing>
          <wp:inline distT="0" distB="0" distL="0" distR="0" wp14:anchorId="08D64DF4" wp14:editId="47D0C632">
            <wp:extent cx="3841508" cy="2884261"/>
            <wp:effectExtent l="0" t="0" r="698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pic:nvPicPr>
                  <pic:blipFill>
                    <a:blip r:embed="rId13">
                      <a:extLst>
                        <a:ext uri="{28A0092B-C50C-407E-A947-70E740481C1C}">
                          <a14:useLocalDpi xmlns:a14="http://schemas.microsoft.com/office/drawing/2010/main" val="0"/>
                        </a:ext>
                      </a:extLst>
                    </a:blip>
                    <a:stretch>
                      <a:fillRect/>
                    </a:stretch>
                  </pic:blipFill>
                  <pic:spPr>
                    <a:xfrm>
                      <a:off x="0" y="0"/>
                      <a:ext cx="3841508" cy="2884261"/>
                    </a:xfrm>
                    <a:prstGeom prst="rect">
                      <a:avLst/>
                    </a:prstGeom>
                  </pic:spPr>
                </pic:pic>
              </a:graphicData>
            </a:graphic>
          </wp:inline>
        </w:drawing>
      </w:r>
    </w:p>
    <w:p w14:paraId="53AAAF5B" w14:textId="78901A8B" w:rsidR="00705DBC" w:rsidRDefault="00705DBC" w:rsidP="00705DBC">
      <w:pPr>
        <w:jc w:val="center"/>
      </w:pPr>
      <w:r>
        <w:t xml:space="preserve">Fig. 5. </w:t>
      </w:r>
      <w:r w:rsidR="00D63E37">
        <w:t>Exemplary plot of l</w:t>
      </w:r>
      <w:r>
        <w:t>oss function (categorical cross entropy) for training and validation datasets</w:t>
      </w:r>
      <w:r w:rsidR="6E3529AD">
        <w:t>.</w:t>
      </w:r>
    </w:p>
    <w:p w14:paraId="21D426DC" w14:textId="54B664E8" w:rsidR="00705DBC" w:rsidRDefault="00705DBC" w:rsidP="00631FEE">
      <w:pPr>
        <w:jc w:val="both"/>
      </w:pPr>
      <w:r>
        <w:t xml:space="preserve">The </w:t>
      </w:r>
      <w:proofErr w:type="spellStart"/>
      <w:r w:rsidR="00D63E37">
        <w:t>MobileNet</w:t>
      </w:r>
      <w:proofErr w:type="spellEnd"/>
      <w:r w:rsidR="00D63E37">
        <w:t xml:space="preserve"> </w:t>
      </w:r>
      <w:r>
        <w:t xml:space="preserve">model has been once again trained </w:t>
      </w:r>
      <w:r w:rsidR="006B374D">
        <w:t xml:space="preserve">with </w:t>
      </w:r>
      <w:proofErr w:type="spellStart"/>
      <w:r w:rsidR="006B374D">
        <w:t>lr</w:t>
      </w:r>
      <w:proofErr w:type="spellEnd"/>
      <w:r w:rsidR="006B374D">
        <w:t>=1e-4</w:t>
      </w:r>
      <w:r w:rsidR="008C7C25">
        <w:t xml:space="preserve">, </w:t>
      </w:r>
      <w:r w:rsidR="31271C78">
        <w:t>using the</w:t>
      </w:r>
      <w:r>
        <w:t xml:space="preserve"> whole training set and </w:t>
      </w:r>
      <w:r w:rsidR="008C7C25">
        <w:t xml:space="preserve">afterwards </w:t>
      </w:r>
      <w:r>
        <w:t xml:space="preserve">tested on a separate test set of 2000 images (400 for each class). </w:t>
      </w:r>
      <w:r w:rsidR="7592ABA2">
        <w:t xml:space="preserve">The accuracy and loss </w:t>
      </w:r>
      <w:r w:rsidR="00952DD1">
        <w:t xml:space="preserve">plots </w:t>
      </w:r>
      <w:r w:rsidR="00A3035C">
        <w:t>obtained</w:t>
      </w:r>
      <w:r w:rsidR="7592ABA2">
        <w:t xml:space="preserve"> during training are shown in </w:t>
      </w:r>
      <w:r w:rsidR="12DF38CE">
        <w:t>F</w:t>
      </w:r>
      <w:r w:rsidR="7592ABA2">
        <w:t>ig</w:t>
      </w:r>
      <w:r w:rsidR="0141405A">
        <w:t>.</w:t>
      </w:r>
      <w:r w:rsidR="7592ABA2">
        <w:t xml:space="preserve"> 6 and </w:t>
      </w:r>
      <w:r w:rsidR="2E9BFF5D">
        <w:t>F</w:t>
      </w:r>
      <w:r w:rsidR="7592ABA2">
        <w:t>ig</w:t>
      </w:r>
      <w:r w:rsidR="532C1B75">
        <w:t>.</w:t>
      </w:r>
      <w:r w:rsidR="7592ABA2">
        <w:t xml:space="preserve"> 7. </w:t>
      </w:r>
    </w:p>
    <w:p w14:paraId="77E06635" w14:textId="6C6F371E" w:rsidR="47A70CB3" w:rsidRDefault="47A70CB3">
      <w:r>
        <w:br w:type="page"/>
      </w:r>
    </w:p>
    <w:p w14:paraId="0F26FA87" w14:textId="622E820D" w:rsidR="47A70CB3" w:rsidRDefault="47A70CB3" w:rsidP="47A70CB3"/>
    <w:p w14:paraId="11B47016" w14:textId="2D79253D" w:rsidR="23DC5ADC" w:rsidRDefault="5BC93998" w:rsidP="3BF28D1C">
      <w:pPr>
        <w:jc w:val="center"/>
      </w:pPr>
      <w:r>
        <w:rPr>
          <w:noProof/>
        </w:rPr>
        <w:drawing>
          <wp:inline distT="0" distB="0" distL="0" distR="0" wp14:anchorId="44AEC4F9" wp14:editId="3A52C8CC">
            <wp:extent cx="4286250" cy="2857500"/>
            <wp:effectExtent l="0" t="0" r="0" b="0"/>
            <wp:docPr id="1880342196" name="Obraz 188034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80342196"/>
                    <pic:cNvPicPr/>
                  </pic:nvPicPr>
                  <pic:blipFill>
                    <a:blip r:embed="rId14">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p>
    <w:p w14:paraId="128EC405" w14:textId="14D9A421" w:rsidR="7592ABA2" w:rsidRDefault="7592ABA2" w:rsidP="23DC5ADC">
      <w:pPr>
        <w:jc w:val="center"/>
      </w:pPr>
      <w:r>
        <w:t>Fig. 6. Categorical accuracy achieved by the model during training</w:t>
      </w:r>
      <w:r w:rsidR="021D3146">
        <w:t>.</w:t>
      </w:r>
    </w:p>
    <w:p w14:paraId="01EC5911" w14:textId="05784EF7" w:rsidR="23DC5ADC" w:rsidRDefault="791605A1" w:rsidP="23DC5ADC">
      <w:pPr>
        <w:jc w:val="center"/>
      </w:pPr>
      <w:r>
        <w:rPr>
          <w:noProof/>
        </w:rPr>
        <w:drawing>
          <wp:inline distT="0" distB="0" distL="0" distR="0" wp14:anchorId="3FC5F6C3" wp14:editId="67FD97CB">
            <wp:extent cx="4695824" cy="3130550"/>
            <wp:effectExtent l="0" t="0" r="9525" b="0"/>
            <wp:docPr id="478684665" name="Obraz 47868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78684665"/>
                    <pic:cNvPicPr/>
                  </pic:nvPicPr>
                  <pic:blipFill>
                    <a:blip r:embed="rId15">
                      <a:extLst>
                        <a:ext uri="{28A0092B-C50C-407E-A947-70E740481C1C}">
                          <a14:useLocalDpi xmlns:a14="http://schemas.microsoft.com/office/drawing/2010/main" val="0"/>
                        </a:ext>
                      </a:extLst>
                    </a:blip>
                    <a:stretch>
                      <a:fillRect/>
                    </a:stretch>
                  </pic:blipFill>
                  <pic:spPr>
                    <a:xfrm>
                      <a:off x="0" y="0"/>
                      <a:ext cx="4695824" cy="3130550"/>
                    </a:xfrm>
                    <a:prstGeom prst="rect">
                      <a:avLst/>
                    </a:prstGeom>
                  </pic:spPr>
                </pic:pic>
              </a:graphicData>
            </a:graphic>
          </wp:inline>
        </w:drawing>
      </w:r>
    </w:p>
    <w:p w14:paraId="4DE993AF" w14:textId="07A8E045" w:rsidR="7592ABA2" w:rsidRDefault="7592ABA2" w:rsidP="23DC5ADC">
      <w:pPr>
        <w:jc w:val="center"/>
      </w:pPr>
      <w:r>
        <w:t>Fig.</w:t>
      </w:r>
      <w:r w:rsidR="10798F11">
        <w:t xml:space="preserve"> </w:t>
      </w:r>
      <w:r>
        <w:t>7</w:t>
      </w:r>
      <w:r w:rsidR="3D21FE84">
        <w:t>.</w:t>
      </w:r>
      <w:r>
        <w:t xml:space="preserve"> Loss function values </w:t>
      </w:r>
      <w:r w:rsidR="498F1E61">
        <w:t xml:space="preserve">(categorical cross entropy) </w:t>
      </w:r>
      <w:r>
        <w:t>during training</w:t>
      </w:r>
      <w:r w:rsidR="3F8391E7">
        <w:t>.</w:t>
      </w:r>
    </w:p>
    <w:p w14:paraId="4FDA4381" w14:textId="77777777" w:rsidR="005C2615" w:rsidRDefault="23DC5ADC" w:rsidP="00631FEE">
      <w:pPr>
        <w:jc w:val="both"/>
      </w:pPr>
      <w:r>
        <w:br w:type="page"/>
      </w:r>
      <w:r w:rsidR="5C3EAF6B">
        <w:lastRenderedPageBreak/>
        <w:t>The classification results obtained for the training and test set</w:t>
      </w:r>
      <w:r w:rsidR="00705DBC">
        <w:t xml:space="preserve"> have been aggregated in form of a confusion matrix and presented in fig</w:t>
      </w:r>
      <w:r w:rsidR="20C5F8DF">
        <w:t>.</w:t>
      </w:r>
      <w:r w:rsidR="00705DBC">
        <w:t xml:space="preserve"> </w:t>
      </w:r>
      <w:r w:rsidR="0DED831F">
        <w:t>8 and fig. 9.</w:t>
      </w:r>
      <w:r w:rsidR="00705DBC">
        <w:t xml:space="preserve"> </w:t>
      </w:r>
    </w:p>
    <w:p w14:paraId="6AA55765" w14:textId="3768F05F" w:rsidR="5C3EAF6B" w:rsidRDefault="005C2615" w:rsidP="005C2615">
      <w:pPr>
        <w:jc w:val="center"/>
      </w:pPr>
      <w:r>
        <w:rPr>
          <w:noProof/>
        </w:rPr>
        <w:drawing>
          <wp:inline distT="0" distB="0" distL="0" distR="0" wp14:anchorId="4D00441E" wp14:editId="61931B61">
            <wp:extent cx="4563374" cy="3589629"/>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6">
                      <a:extLst>
                        <a:ext uri="{28A0092B-C50C-407E-A947-70E740481C1C}">
                          <a14:useLocalDpi xmlns:a14="http://schemas.microsoft.com/office/drawing/2010/main" val="0"/>
                        </a:ext>
                      </a:extLst>
                    </a:blip>
                    <a:stretch>
                      <a:fillRect/>
                    </a:stretch>
                  </pic:blipFill>
                  <pic:spPr>
                    <a:xfrm>
                      <a:off x="0" y="0"/>
                      <a:ext cx="4563374" cy="3589629"/>
                    </a:xfrm>
                    <a:prstGeom prst="rect">
                      <a:avLst/>
                    </a:prstGeom>
                  </pic:spPr>
                </pic:pic>
              </a:graphicData>
            </a:graphic>
          </wp:inline>
        </w:drawing>
      </w:r>
    </w:p>
    <w:p w14:paraId="3208DB3B" w14:textId="4FA553BF" w:rsidR="23E23ECA" w:rsidRDefault="23E23ECA" w:rsidP="66C537AE">
      <w:pPr>
        <w:jc w:val="center"/>
      </w:pPr>
      <w:r>
        <w:t>Fig.</w:t>
      </w:r>
      <w:r w:rsidR="0091447B">
        <w:t xml:space="preserve"> 8</w:t>
      </w:r>
      <w:r>
        <w:t>. Confusion matrix obtained for the t</w:t>
      </w:r>
      <w:r w:rsidR="4DEC22F0">
        <w:t xml:space="preserve">raining </w:t>
      </w:r>
      <w:r>
        <w:t>set</w:t>
      </w:r>
      <w:r w:rsidR="258EC9D8">
        <w:t>.</w:t>
      </w:r>
      <w:r w:rsidR="3D1E2220">
        <w:rPr>
          <w:noProof/>
        </w:rPr>
        <w:drawing>
          <wp:inline distT="0" distB="0" distL="0" distR="0" wp14:anchorId="2A076C6E" wp14:editId="4FA19355">
            <wp:extent cx="4370070" cy="3281045"/>
            <wp:effectExtent l="0" t="0" r="0" b="0"/>
            <wp:docPr id="209200121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pic:nvPicPr>
                  <pic:blipFill>
                    <a:blip r:embed="rId17">
                      <a:extLst>
                        <a:ext uri="{28A0092B-C50C-407E-A947-70E740481C1C}">
                          <a14:useLocalDpi xmlns:a14="http://schemas.microsoft.com/office/drawing/2010/main" val="0"/>
                        </a:ext>
                      </a:extLst>
                    </a:blip>
                    <a:stretch>
                      <a:fillRect/>
                    </a:stretch>
                  </pic:blipFill>
                  <pic:spPr>
                    <a:xfrm>
                      <a:off x="0" y="0"/>
                      <a:ext cx="4370070" cy="3281045"/>
                    </a:xfrm>
                    <a:prstGeom prst="rect">
                      <a:avLst/>
                    </a:prstGeom>
                  </pic:spPr>
                </pic:pic>
              </a:graphicData>
            </a:graphic>
          </wp:inline>
        </w:drawing>
      </w:r>
    </w:p>
    <w:p w14:paraId="135C5BED" w14:textId="22AB0D41" w:rsidR="00705DBC" w:rsidRDefault="00705DBC" w:rsidP="00705DBC">
      <w:pPr>
        <w:jc w:val="center"/>
      </w:pPr>
      <w:r>
        <w:t xml:space="preserve">Fig. </w:t>
      </w:r>
      <w:r w:rsidR="0091447B">
        <w:t>9</w:t>
      </w:r>
      <w:r>
        <w:t xml:space="preserve">. Confusion matrix </w:t>
      </w:r>
      <w:r w:rsidR="002F17C7">
        <w:t xml:space="preserve">obtained </w:t>
      </w:r>
      <w:r>
        <w:t>for the test set</w:t>
      </w:r>
      <w:r w:rsidR="01D2B50D">
        <w:t>.</w:t>
      </w:r>
    </w:p>
    <w:p w14:paraId="29BCDB17" w14:textId="4280008A" w:rsidR="23DC5ADC" w:rsidRDefault="23DC5ADC" w:rsidP="23DC5ADC">
      <w:pPr>
        <w:jc w:val="center"/>
      </w:pPr>
    </w:p>
    <w:p w14:paraId="2D10E1F9" w14:textId="0B68D976" w:rsidR="590447AC" w:rsidRDefault="590447AC" w:rsidP="00053ABE">
      <w:pPr>
        <w:jc w:val="both"/>
      </w:pPr>
      <w:r>
        <w:lastRenderedPageBreak/>
        <w:t xml:space="preserve">To simplify further </w:t>
      </w:r>
      <w:r w:rsidR="67AAEC8D">
        <w:t xml:space="preserve">operations </w:t>
      </w:r>
      <w:r>
        <w:t xml:space="preserve">the basic metrics (TP, TN, FP, FN) </w:t>
      </w:r>
      <w:r w:rsidR="2111CB8A">
        <w:t xml:space="preserve">obtained during classification of the </w:t>
      </w:r>
      <w:r w:rsidR="449FB4EB">
        <w:t>test set</w:t>
      </w:r>
      <w:r w:rsidR="7C93B170">
        <w:t xml:space="preserve"> members</w:t>
      </w:r>
      <w:r w:rsidR="449FB4EB">
        <w:t xml:space="preserve"> </w:t>
      </w:r>
      <w:r>
        <w:t>have been presented in Table 9.</w:t>
      </w:r>
    </w:p>
    <w:p w14:paraId="593F4599" w14:textId="047A766E" w:rsidR="00705DBC" w:rsidRPr="009673F1" w:rsidRDefault="00705DBC" w:rsidP="00705DBC">
      <w:pPr>
        <w:jc w:val="center"/>
      </w:pPr>
      <w:r>
        <w:t>Table 9. Classification results (TP – True Positive, TN – True Negative, FP- False Positive, FN – False Negative)</w:t>
      </w:r>
      <w:r w:rsidR="24397197">
        <w:t>.</w:t>
      </w:r>
    </w:p>
    <w:tbl>
      <w:tblPr>
        <w:tblStyle w:val="Tabela-Siatka"/>
        <w:tblW w:w="9085" w:type="dxa"/>
        <w:tblLayout w:type="fixed"/>
        <w:tblLook w:val="06A0" w:firstRow="1" w:lastRow="0" w:firstColumn="1" w:lastColumn="0" w:noHBand="1" w:noVBand="1"/>
      </w:tblPr>
      <w:tblGrid>
        <w:gridCol w:w="1833"/>
        <w:gridCol w:w="2165"/>
        <w:gridCol w:w="1407"/>
        <w:gridCol w:w="1840"/>
        <w:gridCol w:w="1840"/>
      </w:tblGrid>
      <w:tr w:rsidR="00705DBC" w:rsidRPr="007140D5" w14:paraId="5AA99A98" w14:textId="77777777" w:rsidTr="005F7C12">
        <w:tc>
          <w:tcPr>
            <w:tcW w:w="1833" w:type="dxa"/>
            <w:shd w:val="clear" w:color="auto" w:fill="B4C6E7" w:themeFill="accent1" w:themeFillTint="66"/>
          </w:tcPr>
          <w:p w14:paraId="6B5DE8C1" w14:textId="77777777" w:rsidR="00705DBC" w:rsidRPr="007140D5" w:rsidRDefault="00705DBC" w:rsidP="005F7C12">
            <w:pPr>
              <w:jc w:val="center"/>
              <w:rPr>
                <w:b/>
                <w:bCs/>
              </w:rPr>
            </w:pPr>
            <w:r w:rsidRPr="007140D5">
              <w:rPr>
                <w:b/>
                <w:bCs/>
              </w:rPr>
              <w:t>Class</w:t>
            </w:r>
          </w:p>
        </w:tc>
        <w:tc>
          <w:tcPr>
            <w:tcW w:w="2165" w:type="dxa"/>
            <w:shd w:val="clear" w:color="auto" w:fill="B4C6E7" w:themeFill="accent1" w:themeFillTint="66"/>
          </w:tcPr>
          <w:p w14:paraId="0CB71CB7" w14:textId="77777777" w:rsidR="00705DBC" w:rsidRPr="007140D5" w:rsidRDefault="00705DBC" w:rsidP="005F7C12">
            <w:pPr>
              <w:jc w:val="center"/>
              <w:rPr>
                <w:b/>
                <w:bCs/>
              </w:rPr>
            </w:pPr>
            <w:r>
              <w:rPr>
                <w:b/>
                <w:bCs/>
              </w:rPr>
              <w:t>TP</w:t>
            </w:r>
          </w:p>
        </w:tc>
        <w:tc>
          <w:tcPr>
            <w:tcW w:w="1407" w:type="dxa"/>
            <w:shd w:val="clear" w:color="auto" w:fill="B4C6E7" w:themeFill="accent1" w:themeFillTint="66"/>
          </w:tcPr>
          <w:p w14:paraId="67D561D5" w14:textId="77777777" w:rsidR="00705DBC" w:rsidRPr="007140D5" w:rsidRDefault="00705DBC" w:rsidP="005F7C12">
            <w:pPr>
              <w:jc w:val="center"/>
              <w:rPr>
                <w:b/>
                <w:bCs/>
              </w:rPr>
            </w:pPr>
            <w:r>
              <w:rPr>
                <w:b/>
                <w:bCs/>
              </w:rPr>
              <w:t>TN</w:t>
            </w:r>
          </w:p>
        </w:tc>
        <w:tc>
          <w:tcPr>
            <w:tcW w:w="1840" w:type="dxa"/>
            <w:shd w:val="clear" w:color="auto" w:fill="B4C6E7" w:themeFill="accent1" w:themeFillTint="66"/>
          </w:tcPr>
          <w:p w14:paraId="001721EB" w14:textId="77777777" w:rsidR="00705DBC" w:rsidRPr="007140D5" w:rsidRDefault="00705DBC" w:rsidP="005F7C12">
            <w:pPr>
              <w:jc w:val="center"/>
              <w:rPr>
                <w:b/>
                <w:bCs/>
              </w:rPr>
            </w:pPr>
            <w:r>
              <w:rPr>
                <w:b/>
                <w:bCs/>
              </w:rPr>
              <w:t>FP</w:t>
            </w:r>
          </w:p>
        </w:tc>
        <w:tc>
          <w:tcPr>
            <w:tcW w:w="1840" w:type="dxa"/>
            <w:shd w:val="clear" w:color="auto" w:fill="B4C6E7" w:themeFill="accent1" w:themeFillTint="66"/>
          </w:tcPr>
          <w:p w14:paraId="127CD950" w14:textId="77777777" w:rsidR="00705DBC" w:rsidRPr="007140D5" w:rsidRDefault="00705DBC" w:rsidP="005F7C12">
            <w:pPr>
              <w:jc w:val="center"/>
              <w:rPr>
                <w:b/>
                <w:bCs/>
              </w:rPr>
            </w:pPr>
            <w:r>
              <w:rPr>
                <w:b/>
                <w:bCs/>
              </w:rPr>
              <w:t>FN</w:t>
            </w:r>
          </w:p>
        </w:tc>
      </w:tr>
      <w:tr w:rsidR="00705DBC" w14:paraId="3E7F09FB" w14:textId="77777777" w:rsidTr="005F7C12">
        <w:tc>
          <w:tcPr>
            <w:tcW w:w="1833" w:type="dxa"/>
          </w:tcPr>
          <w:p w14:paraId="379C9A1F" w14:textId="77777777" w:rsidR="00705DBC" w:rsidRPr="003A356D" w:rsidRDefault="00705DBC" w:rsidP="005F7C12">
            <w:pPr>
              <w:jc w:val="center"/>
              <w:rPr>
                <w:b/>
                <w:bCs/>
              </w:rPr>
            </w:pPr>
            <w:r w:rsidRPr="003A356D">
              <w:rPr>
                <w:b/>
                <w:bCs/>
              </w:rPr>
              <w:t>Berry</w:t>
            </w:r>
          </w:p>
        </w:tc>
        <w:tc>
          <w:tcPr>
            <w:tcW w:w="2165" w:type="dxa"/>
          </w:tcPr>
          <w:p w14:paraId="0DD163EB" w14:textId="77777777" w:rsidR="00705DBC" w:rsidRDefault="00705DBC" w:rsidP="005F7C12">
            <w:pPr>
              <w:jc w:val="center"/>
            </w:pPr>
            <w:r>
              <w:t>383</w:t>
            </w:r>
          </w:p>
        </w:tc>
        <w:tc>
          <w:tcPr>
            <w:tcW w:w="1407" w:type="dxa"/>
          </w:tcPr>
          <w:p w14:paraId="34F2DAE1" w14:textId="77777777" w:rsidR="00705DBC" w:rsidRDefault="00705DBC" w:rsidP="005F7C12">
            <w:pPr>
              <w:jc w:val="center"/>
            </w:pPr>
            <w:r>
              <w:t>1577</w:t>
            </w:r>
          </w:p>
        </w:tc>
        <w:tc>
          <w:tcPr>
            <w:tcW w:w="1840" w:type="dxa"/>
          </w:tcPr>
          <w:p w14:paraId="63C3BF88" w14:textId="77777777" w:rsidR="00705DBC" w:rsidRDefault="00705DBC" w:rsidP="005F7C12">
            <w:pPr>
              <w:jc w:val="center"/>
            </w:pPr>
            <w:r>
              <w:t>23</w:t>
            </w:r>
          </w:p>
        </w:tc>
        <w:tc>
          <w:tcPr>
            <w:tcW w:w="1840" w:type="dxa"/>
          </w:tcPr>
          <w:p w14:paraId="67979D6B" w14:textId="77777777" w:rsidR="00705DBC" w:rsidRDefault="00705DBC" w:rsidP="005F7C12">
            <w:pPr>
              <w:jc w:val="center"/>
            </w:pPr>
            <w:r>
              <w:t>17</w:t>
            </w:r>
          </w:p>
        </w:tc>
      </w:tr>
      <w:tr w:rsidR="00705DBC" w14:paraId="20092B6C" w14:textId="77777777" w:rsidTr="005F7C12">
        <w:tc>
          <w:tcPr>
            <w:tcW w:w="1833" w:type="dxa"/>
          </w:tcPr>
          <w:p w14:paraId="2AAEC28B" w14:textId="77777777" w:rsidR="00705DBC" w:rsidRPr="003A356D" w:rsidRDefault="00705DBC" w:rsidP="005F7C12">
            <w:pPr>
              <w:jc w:val="center"/>
              <w:rPr>
                <w:b/>
                <w:bCs/>
              </w:rPr>
            </w:pPr>
            <w:r w:rsidRPr="003A356D">
              <w:rPr>
                <w:b/>
                <w:bCs/>
              </w:rPr>
              <w:t>Bird</w:t>
            </w:r>
          </w:p>
        </w:tc>
        <w:tc>
          <w:tcPr>
            <w:tcW w:w="2165" w:type="dxa"/>
          </w:tcPr>
          <w:p w14:paraId="0D6A189B" w14:textId="77777777" w:rsidR="00705DBC" w:rsidRDefault="00705DBC" w:rsidP="005F7C12">
            <w:pPr>
              <w:jc w:val="center"/>
            </w:pPr>
            <w:r>
              <w:t>391</w:t>
            </w:r>
          </w:p>
        </w:tc>
        <w:tc>
          <w:tcPr>
            <w:tcW w:w="1407" w:type="dxa"/>
          </w:tcPr>
          <w:p w14:paraId="3A3E9813" w14:textId="77777777" w:rsidR="00705DBC" w:rsidRDefault="00705DBC" w:rsidP="005F7C12">
            <w:pPr>
              <w:jc w:val="center"/>
            </w:pPr>
            <w:r>
              <w:t>1596</w:t>
            </w:r>
          </w:p>
        </w:tc>
        <w:tc>
          <w:tcPr>
            <w:tcW w:w="1840" w:type="dxa"/>
          </w:tcPr>
          <w:p w14:paraId="0E5CD95D" w14:textId="77777777" w:rsidR="00705DBC" w:rsidRDefault="00705DBC" w:rsidP="005F7C12">
            <w:pPr>
              <w:jc w:val="center"/>
            </w:pPr>
            <w:r>
              <w:t>4</w:t>
            </w:r>
          </w:p>
        </w:tc>
        <w:tc>
          <w:tcPr>
            <w:tcW w:w="1840" w:type="dxa"/>
          </w:tcPr>
          <w:p w14:paraId="1B0B6AB4" w14:textId="77777777" w:rsidR="00705DBC" w:rsidRDefault="00705DBC" w:rsidP="005F7C12">
            <w:pPr>
              <w:jc w:val="center"/>
            </w:pPr>
            <w:r>
              <w:t>9</w:t>
            </w:r>
          </w:p>
        </w:tc>
      </w:tr>
      <w:tr w:rsidR="00705DBC" w14:paraId="666874D1" w14:textId="77777777" w:rsidTr="005F7C12">
        <w:tc>
          <w:tcPr>
            <w:tcW w:w="1833" w:type="dxa"/>
          </w:tcPr>
          <w:p w14:paraId="1AD39246" w14:textId="77777777" w:rsidR="00705DBC" w:rsidRPr="003A356D" w:rsidRDefault="00705DBC" w:rsidP="005F7C12">
            <w:pPr>
              <w:jc w:val="center"/>
              <w:rPr>
                <w:b/>
                <w:bCs/>
              </w:rPr>
            </w:pPr>
            <w:r w:rsidRPr="003A356D">
              <w:rPr>
                <w:b/>
                <w:bCs/>
              </w:rPr>
              <w:t>Dog</w:t>
            </w:r>
          </w:p>
        </w:tc>
        <w:tc>
          <w:tcPr>
            <w:tcW w:w="2165" w:type="dxa"/>
          </w:tcPr>
          <w:p w14:paraId="419F3835" w14:textId="77777777" w:rsidR="00705DBC" w:rsidRDefault="00705DBC" w:rsidP="005F7C12">
            <w:pPr>
              <w:jc w:val="center"/>
            </w:pPr>
            <w:r>
              <w:t>395</w:t>
            </w:r>
          </w:p>
        </w:tc>
        <w:tc>
          <w:tcPr>
            <w:tcW w:w="1407" w:type="dxa"/>
          </w:tcPr>
          <w:p w14:paraId="143C2C9D" w14:textId="77777777" w:rsidR="00705DBC" w:rsidRDefault="00705DBC" w:rsidP="005F7C12">
            <w:pPr>
              <w:jc w:val="center"/>
            </w:pPr>
            <w:r>
              <w:t>1596</w:t>
            </w:r>
          </w:p>
        </w:tc>
        <w:tc>
          <w:tcPr>
            <w:tcW w:w="1840" w:type="dxa"/>
          </w:tcPr>
          <w:p w14:paraId="638830F7" w14:textId="77777777" w:rsidR="00705DBC" w:rsidRDefault="00705DBC" w:rsidP="005F7C12">
            <w:pPr>
              <w:jc w:val="center"/>
            </w:pPr>
            <w:r>
              <w:t>4</w:t>
            </w:r>
          </w:p>
        </w:tc>
        <w:tc>
          <w:tcPr>
            <w:tcW w:w="1840" w:type="dxa"/>
          </w:tcPr>
          <w:p w14:paraId="7ACB5AD4" w14:textId="77777777" w:rsidR="00705DBC" w:rsidRDefault="00705DBC" w:rsidP="005F7C12">
            <w:pPr>
              <w:jc w:val="center"/>
            </w:pPr>
            <w:r>
              <w:t>5</w:t>
            </w:r>
          </w:p>
        </w:tc>
      </w:tr>
      <w:tr w:rsidR="00705DBC" w14:paraId="02CA6AAF" w14:textId="77777777" w:rsidTr="005F7C12">
        <w:tc>
          <w:tcPr>
            <w:tcW w:w="1833" w:type="dxa"/>
          </w:tcPr>
          <w:p w14:paraId="5056753A" w14:textId="77777777" w:rsidR="00705DBC" w:rsidRPr="003A356D" w:rsidRDefault="00705DBC" w:rsidP="005F7C12">
            <w:pPr>
              <w:jc w:val="center"/>
              <w:rPr>
                <w:b/>
                <w:bCs/>
              </w:rPr>
            </w:pPr>
            <w:r w:rsidRPr="003A356D">
              <w:rPr>
                <w:b/>
                <w:bCs/>
              </w:rPr>
              <w:t>Flower</w:t>
            </w:r>
          </w:p>
        </w:tc>
        <w:tc>
          <w:tcPr>
            <w:tcW w:w="2165" w:type="dxa"/>
          </w:tcPr>
          <w:p w14:paraId="1FDC2337" w14:textId="77777777" w:rsidR="00705DBC" w:rsidRDefault="00705DBC" w:rsidP="005F7C12">
            <w:pPr>
              <w:jc w:val="center"/>
            </w:pPr>
            <w:r>
              <w:t>384</w:t>
            </w:r>
          </w:p>
        </w:tc>
        <w:tc>
          <w:tcPr>
            <w:tcW w:w="1407" w:type="dxa"/>
          </w:tcPr>
          <w:p w14:paraId="5B3FB318" w14:textId="77777777" w:rsidR="00705DBC" w:rsidRDefault="00705DBC" w:rsidP="005F7C12">
            <w:pPr>
              <w:jc w:val="center"/>
            </w:pPr>
            <w:r>
              <w:t>1586</w:t>
            </w:r>
          </w:p>
        </w:tc>
        <w:tc>
          <w:tcPr>
            <w:tcW w:w="1840" w:type="dxa"/>
          </w:tcPr>
          <w:p w14:paraId="35C68FD0" w14:textId="77777777" w:rsidR="00705DBC" w:rsidRDefault="00705DBC" w:rsidP="005F7C12">
            <w:pPr>
              <w:jc w:val="center"/>
            </w:pPr>
            <w:r>
              <w:t>14</w:t>
            </w:r>
          </w:p>
        </w:tc>
        <w:tc>
          <w:tcPr>
            <w:tcW w:w="1840" w:type="dxa"/>
          </w:tcPr>
          <w:p w14:paraId="1D87EE37" w14:textId="77777777" w:rsidR="00705DBC" w:rsidRDefault="00705DBC" w:rsidP="005F7C12">
            <w:pPr>
              <w:jc w:val="center"/>
            </w:pPr>
            <w:r>
              <w:t>16</w:t>
            </w:r>
          </w:p>
        </w:tc>
      </w:tr>
      <w:tr w:rsidR="00705DBC" w14:paraId="5EFC7B58" w14:textId="77777777" w:rsidTr="005F7C12">
        <w:tc>
          <w:tcPr>
            <w:tcW w:w="1833" w:type="dxa"/>
          </w:tcPr>
          <w:p w14:paraId="2A6B5F9E" w14:textId="77777777" w:rsidR="00705DBC" w:rsidRPr="003A356D" w:rsidRDefault="00705DBC" w:rsidP="005F7C12">
            <w:pPr>
              <w:jc w:val="center"/>
              <w:rPr>
                <w:b/>
                <w:bCs/>
              </w:rPr>
            </w:pPr>
            <w:r w:rsidRPr="002D1451">
              <w:rPr>
                <w:b/>
                <w:bCs/>
              </w:rPr>
              <w:t>O</w:t>
            </w:r>
            <w:r w:rsidRPr="003A356D">
              <w:rPr>
                <w:b/>
                <w:bCs/>
              </w:rPr>
              <w:t>ther</w:t>
            </w:r>
          </w:p>
        </w:tc>
        <w:tc>
          <w:tcPr>
            <w:tcW w:w="2165" w:type="dxa"/>
          </w:tcPr>
          <w:p w14:paraId="743FF209" w14:textId="77777777" w:rsidR="00705DBC" w:rsidRDefault="00705DBC" w:rsidP="005F7C12">
            <w:pPr>
              <w:jc w:val="center"/>
            </w:pPr>
            <w:r>
              <w:t>381</w:t>
            </w:r>
          </w:p>
        </w:tc>
        <w:tc>
          <w:tcPr>
            <w:tcW w:w="1407" w:type="dxa"/>
          </w:tcPr>
          <w:p w14:paraId="5435389B" w14:textId="77777777" w:rsidR="00705DBC" w:rsidRDefault="00705DBC" w:rsidP="005F7C12">
            <w:pPr>
              <w:jc w:val="center"/>
            </w:pPr>
            <w:r>
              <w:t>1579</w:t>
            </w:r>
          </w:p>
        </w:tc>
        <w:tc>
          <w:tcPr>
            <w:tcW w:w="1840" w:type="dxa"/>
          </w:tcPr>
          <w:p w14:paraId="18C97D89" w14:textId="77777777" w:rsidR="00705DBC" w:rsidRDefault="00705DBC" w:rsidP="005F7C12">
            <w:pPr>
              <w:jc w:val="center"/>
            </w:pPr>
            <w:r>
              <w:t>21</w:t>
            </w:r>
          </w:p>
        </w:tc>
        <w:tc>
          <w:tcPr>
            <w:tcW w:w="1840" w:type="dxa"/>
          </w:tcPr>
          <w:p w14:paraId="04E1A17A" w14:textId="77777777" w:rsidR="00705DBC" w:rsidRDefault="00705DBC" w:rsidP="005F7C12">
            <w:pPr>
              <w:jc w:val="center"/>
            </w:pPr>
            <w:r>
              <w:t>19</w:t>
            </w:r>
          </w:p>
        </w:tc>
      </w:tr>
    </w:tbl>
    <w:p w14:paraId="1714B763" w14:textId="77777777" w:rsidR="00705DBC" w:rsidRDefault="00705DBC" w:rsidP="00705DBC"/>
    <w:p w14:paraId="10CC1155" w14:textId="040978AE" w:rsidR="00705DBC" w:rsidRDefault="00705DBC" w:rsidP="00631FEE">
      <w:pPr>
        <w:jc w:val="both"/>
      </w:pPr>
      <w:r>
        <w:t xml:space="preserve">Based on the results in Table 10, metrics that enable </w:t>
      </w:r>
      <w:r w:rsidR="3A35AF5F">
        <w:t xml:space="preserve">further </w:t>
      </w:r>
      <w:r>
        <w:t>assessment of the classifier ha</w:t>
      </w:r>
      <w:r w:rsidR="59DE16DF">
        <w:t>ve</w:t>
      </w:r>
      <w:r>
        <w:t xml:space="preserve"> been calculated.</w:t>
      </w:r>
    </w:p>
    <w:p w14:paraId="7FC19E7A" w14:textId="332BA673" w:rsidR="00705DBC" w:rsidRPr="009673F1" w:rsidRDefault="00705DBC" w:rsidP="00705DBC">
      <w:pPr>
        <w:jc w:val="center"/>
      </w:pPr>
      <w:r>
        <w:t>Table 10. Classification metrics achieved for each class from the test set</w:t>
      </w:r>
      <w:r w:rsidR="6D033414">
        <w:t>.</w:t>
      </w:r>
    </w:p>
    <w:tbl>
      <w:tblPr>
        <w:tblStyle w:val="Tabela-Siatka"/>
        <w:tblW w:w="9085" w:type="dxa"/>
        <w:tblLayout w:type="fixed"/>
        <w:tblLook w:val="06A0" w:firstRow="1" w:lastRow="0" w:firstColumn="1" w:lastColumn="0" w:noHBand="1" w:noVBand="1"/>
      </w:tblPr>
      <w:tblGrid>
        <w:gridCol w:w="1525"/>
        <w:gridCol w:w="1800"/>
        <w:gridCol w:w="1170"/>
        <w:gridCol w:w="1530"/>
        <w:gridCol w:w="1530"/>
        <w:gridCol w:w="1530"/>
      </w:tblGrid>
      <w:tr w:rsidR="00705DBC" w14:paraId="45BCB9C7" w14:textId="77777777" w:rsidTr="002F17C7">
        <w:tc>
          <w:tcPr>
            <w:tcW w:w="1525" w:type="dxa"/>
            <w:shd w:val="clear" w:color="auto" w:fill="B4C6E7" w:themeFill="accent1" w:themeFillTint="66"/>
          </w:tcPr>
          <w:p w14:paraId="3A0A7CC2" w14:textId="77777777" w:rsidR="00705DBC" w:rsidRPr="007140D5" w:rsidRDefault="00705DBC" w:rsidP="005F7C12">
            <w:pPr>
              <w:jc w:val="center"/>
              <w:rPr>
                <w:b/>
                <w:bCs/>
              </w:rPr>
            </w:pPr>
            <w:r w:rsidRPr="007140D5">
              <w:rPr>
                <w:b/>
                <w:bCs/>
              </w:rPr>
              <w:t>Class</w:t>
            </w:r>
          </w:p>
        </w:tc>
        <w:tc>
          <w:tcPr>
            <w:tcW w:w="1800" w:type="dxa"/>
            <w:shd w:val="clear" w:color="auto" w:fill="B4C6E7" w:themeFill="accent1" w:themeFillTint="66"/>
          </w:tcPr>
          <w:p w14:paraId="3F60F94A" w14:textId="77777777" w:rsidR="00705DBC" w:rsidRPr="007140D5" w:rsidRDefault="00705DBC" w:rsidP="005F7C12">
            <w:pPr>
              <w:jc w:val="center"/>
              <w:rPr>
                <w:b/>
                <w:bCs/>
              </w:rPr>
            </w:pPr>
            <w:r w:rsidRPr="007140D5">
              <w:rPr>
                <w:b/>
                <w:bCs/>
              </w:rPr>
              <w:t>Precision</w:t>
            </w:r>
          </w:p>
        </w:tc>
        <w:tc>
          <w:tcPr>
            <w:tcW w:w="1170" w:type="dxa"/>
            <w:shd w:val="clear" w:color="auto" w:fill="B4C6E7" w:themeFill="accent1" w:themeFillTint="66"/>
          </w:tcPr>
          <w:p w14:paraId="06486B6C" w14:textId="77777777" w:rsidR="00705DBC" w:rsidRPr="007140D5" w:rsidRDefault="00705DBC" w:rsidP="005F7C12">
            <w:pPr>
              <w:jc w:val="center"/>
              <w:rPr>
                <w:b/>
                <w:bCs/>
              </w:rPr>
            </w:pPr>
            <w:r w:rsidRPr="007140D5">
              <w:rPr>
                <w:b/>
                <w:bCs/>
              </w:rPr>
              <w:t>Recall</w:t>
            </w:r>
          </w:p>
        </w:tc>
        <w:tc>
          <w:tcPr>
            <w:tcW w:w="1530" w:type="dxa"/>
            <w:shd w:val="clear" w:color="auto" w:fill="B4C6E7" w:themeFill="accent1" w:themeFillTint="66"/>
          </w:tcPr>
          <w:p w14:paraId="234DB20D" w14:textId="77777777" w:rsidR="00705DBC" w:rsidRPr="007140D5" w:rsidRDefault="00705DBC" w:rsidP="005F7C12">
            <w:pPr>
              <w:jc w:val="center"/>
              <w:rPr>
                <w:b/>
                <w:bCs/>
              </w:rPr>
            </w:pPr>
            <w:r>
              <w:rPr>
                <w:b/>
                <w:bCs/>
              </w:rPr>
              <w:t>Specificity</w:t>
            </w:r>
          </w:p>
        </w:tc>
        <w:tc>
          <w:tcPr>
            <w:tcW w:w="1530" w:type="dxa"/>
            <w:shd w:val="clear" w:color="auto" w:fill="B4C6E7" w:themeFill="accent1" w:themeFillTint="66"/>
          </w:tcPr>
          <w:p w14:paraId="76B46FD1" w14:textId="77777777" w:rsidR="00705DBC" w:rsidRPr="007140D5" w:rsidRDefault="00705DBC" w:rsidP="005F7C12">
            <w:pPr>
              <w:jc w:val="center"/>
              <w:rPr>
                <w:b/>
                <w:bCs/>
              </w:rPr>
            </w:pPr>
            <w:r>
              <w:rPr>
                <w:b/>
                <w:bCs/>
              </w:rPr>
              <w:t>Accuracy</w:t>
            </w:r>
          </w:p>
        </w:tc>
        <w:tc>
          <w:tcPr>
            <w:tcW w:w="1530" w:type="dxa"/>
            <w:shd w:val="clear" w:color="auto" w:fill="B4C6E7" w:themeFill="accent1" w:themeFillTint="66"/>
          </w:tcPr>
          <w:p w14:paraId="03328FA1" w14:textId="77777777" w:rsidR="00705DBC" w:rsidRPr="007140D5" w:rsidRDefault="00705DBC" w:rsidP="005F7C12">
            <w:pPr>
              <w:jc w:val="center"/>
              <w:rPr>
                <w:b/>
                <w:bCs/>
              </w:rPr>
            </w:pPr>
            <w:r w:rsidRPr="007140D5">
              <w:rPr>
                <w:b/>
                <w:bCs/>
              </w:rPr>
              <w:t>F1 score</w:t>
            </w:r>
          </w:p>
        </w:tc>
      </w:tr>
      <w:tr w:rsidR="00705DBC" w14:paraId="07C0CC93" w14:textId="77777777" w:rsidTr="002F17C7">
        <w:tc>
          <w:tcPr>
            <w:tcW w:w="1525" w:type="dxa"/>
          </w:tcPr>
          <w:p w14:paraId="742FDA2A" w14:textId="77777777" w:rsidR="00705DBC" w:rsidRPr="002F17C7" w:rsidRDefault="00705DBC" w:rsidP="002F17C7">
            <w:pPr>
              <w:jc w:val="center"/>
              <w:rPr>
                <w:b/>
                <w:bCs/>
              </w:rPr>
            </w:pPr>
            <w:r w:rsidRPr="002F17C7">
              <w:rPr>
                <w:b/>
                <w:bCs/>
              </w:rPr>
              <w:t>Berry</w:t>
            </w:r>
          </w:p>
        </w:tc>
        <w:tc>
          <w:tcPr>
            <w:tcW w:w="1800" w:type="dxa"/>
          </w:tcPr>
          <w:p w14:paraId="6AD16A0D" w14:textId="77777777" w:rsidR="00705DBC" w:rsidRDefault="00705DBC" w:rsidP="002F17C7">
            <w:pPr>
              <w:jc w:val="center"/>
            </w:pPr>
            <w:r>
              <w:t>0.94</w:t>
            </w:r>
          </w:p>
        </w:tc>
        <w:tc>
          <w:tcPr>
            <w:tcW w:w="1170" w:type="dxa"/>
          </w:tcPr>
          <w:p w14:paraId="7EDE6B08" w14:textId="77777777" w:rsidR="00705DBC" w:rsidRDefault="00705DBC" w:rsidP="002F17C7">
            <w:pPr>
              <w:jc w:val="center"/>
            </w:pPr>
            <w:r>
              <w:t>0.96</w:t>
            </w:r>
          </w:p>
        </w:tc>
        <w:tc>
          <w:tcPr>
            <w:tcW w:w="1530" w:type="dxa"/>
          </w:tcPr>
          <w:p w14:paraId="35BD0AEB" w14:textId="77777777" w:rsidR="00705DBC" w:rsidRDefault="00705DBC" w:rsidP="005F7C12">
            <w:pPr>
              <w:jc w:val="center"/>
            </w:pPr>
            <w:r>
              <w:t>0.98</w:t>
            </w:r>
          </w:p>
        </w:tc>
        <w:tc>
          <w:tcPr>
            <w:tcW w:w="1530" w:type="dxa"/>
          </w:tcPr>
          <w:p w14:paraId="30589A56" w14:textId="77777777" w:rsidR="00705DBC" w:rsidRDefault="00705DBC" w:rsidP="005F7C12">
            <w:pPr>
              <w:jc w:val="center"/>
            </w:pPr>
            <w:r>
              <w:t>0.98</w:t>
            </w:r>
          </w:p>
        </w:tc>
        <w:tc>
          <w:tcPr>
            <w:tcW w:w="1530" w:type="dxa"/>
          </w:tcPr>
          <w:p w14:paraId="52259B39" w14:textId="77777777" w:rsidR="00705DBC" w:rsidRDefault="00705DBC" w:rsidP="002F17C7">
            <w:pPr>
              <w:jc w:val="center"/>
            </w:pPr>
            <w:r>
              <w:t>0.95</w:t>
            </w:r>
          </w:p>
        </w:tc>
      </w:tr>
      <w:tr w:rsidR="00705DBC" w14:paraId="149AB836" w14:textId="77777777" w:rsidTr="002F17C7">
        <w:tc>
          <w:tcPr>
            <w:tcW w:w="1525" w:type="dxa"/>
          </w:tcPr>
          <w:p w14:paraId="0A74E857" w14:textId="77777777" w:rsidR="00705DBC" w:rsidRPr="002F17C7" w:rsidRDefault="00705DBC" w:rsidP="002F17C7">
            <w:pPr>
              <w:jc w:val="center"/>
              <w:rPr>
                <w:b/>
                <w:bCs/>
              </w:rPr>
            </w:pPr>
            <w:r w:rsidRPr="002F17C7">
              <w:rPr>
                <w:b/>
                <w:bCs/>
              </w:rPr>
              <w:t>Bird</w:t>
            </w:r>
          </w:p>
        </w:tc>
        <w:tc>
          <w:tcPr>
            <w:tcW w:w="1800" w:type="dxa"/>
          </w:tcPr>
          <w:p w14:paraId="42020947" w14:textId="77777777" w:rsidR="00705DBC" w:rsidRDefault="00705DBC" w:rsidP="002F17C7">
            <w:pPr>
              <w:jc w:val="center"/>
            </w:pPr>
            <w:r>
              <w:t>0.99</w:t>
            </w:r>
          </w:p>
        </w:tc>
        <w:tc>
          <w:tcPr>
            <w:tcW w:w="1170" w:type="dxa"/>
          </w:tcPr>
          <w:p w14:paraId="632AC10F" w14:textId="77777777" w:rsidR="00705DBC" w:rsidRDefault="00705DBC" w:rsidP="002F17C7">
            <w:pPr>
              <w:jc w:val="center"/>
            </w:pPr>
            <w:r>
              <w:t>0.98</w:t>
            </w:r>
          </w:p>
        </w:tc>
        <w:tc>
          <w:tcPr>
            <w:tcW w:w="1530" w:type="dxa"/>
          </w:tcPr>
          <w:p w14:paraId="7A3D353C" w14:textId="77777777" w:rsidR="00705DBC" w:rsidRDefault="00705DBC" w:rsidP="005F7C12">
            <w:pPr>
              <w:jc w:val="center"/>
            </w:pPr>
            <w:r>
              <w:t>0.99</w:t>
            </w:r>
          </w:p>
        </w:tc>
        <w:tc>
          <w:tcPr>
            <w:tcW w:w="1530" w:type="dxa"/>
          </w:tcPr>
          <w:p w14:paraId="1930485E" w14:textId="77777777" w:rsidR="00705DBC" w:rsidRDefault="00705DBC" w:rsidP="005F7C12">
            <w:pPr>
              <w:jc w:val="center"/>
            </w:pPr>
            <w:r>
              <w:t>0.99</w:t>
            </w:r>
          </w:p>
        </w:tc>
        <w:tc>
          <w:tcPr>
            <w:tcW w:w="1530" w:type="dxa"/>
          </w:tcPr>
          <w:p w14:paraId="6C550481" w14:textId="77777777" w:rsidR="00705DBC" w:rsidRDefault="00705DBC" w:rsidP="002F17C7">
            <w:pPr>
              <w:jc w:val="center"/>
            </w:pPr>
            <w:r>
              <w:t>0.98</w:t>
            </w:r>
          </w:p>
        </w:tc>
      </w:tr>
      <w:tr w:rsidR="00705DBC" w14:paraId="0D916F6B" w14:textId="77777777" w:rsidTr="002F17C7">
        <w:tc>
          <w:tcPr>
            <w:tcW w:w="1525" w:type="dxa"/>
          </w:tcPr>
          <w:p w14:paraId="0E99A019" w14:textId="77777777" w:rsidR="00705DBC" w:rsidRPr="002F17C7" w:rsidRDefault="00705DBC" w:rsidP="002F17C7">
            <w:pPr>
              <w:jc w:val="center"/>
              <w:rPr>
                <w:b/>
                <w:bCs/>
              </w:rPr>
            </w:pPr>
            <w:r w:rsidRPr="002F17C7">
              <w:rPr>
                <w:b/>
                <w:bCs/>
              </w:rPr>
              <w:t>Dog</w:t>
            </w:r>
          </w:p>
        </w:tc>
        <w:tc>
          <w:tcPr>
            <w:tcW w:w="1800" w:type="dxa"/>
          </w:tcPr>
          <w:p w14:paraId="369FA691" w14:textId="77777777" w:rsidR="00705DBC" w:rsidRDefault="00705DBC" w:rsidP="002F17C7">
            <w:pPr>
              <w:jc w:val="center"/>
            </w:pPr>
            <w:r>
              <w:t>0.99</w:t>
            </w:r>
          </w:p>
        </w:tc>
        <w:tc>
          <w:tcPr>
            <w:tcW w:w="1170" w:type="dxa"/>
          </w:tcPr>
          <w:p w14:paraId="25C5C718" w14:textId="77777777" w:rsidR="00705DBC" w:rsidRDefault="00705DBC" w:rsidP="002F17C7">
            <w:pPr>
              <w:jc w:val="center"/>
            </w:pPr>
            <w:r>
              <w:t>0.99</w:t>
            </w:r>
          </w:p>
        </w:tc>
        <w:tc>
          <w:tcPr>
            <w:tcW w:w="1530" w:type="dxa"/>
          </w:tcPr>
          <w:p w14:paraId="2F73A2F6" w14:textId="77777777" w:rsidR="00705DBC" w:rsidRDefault="00705DBC" w:rsidP="005F7C12">
            <w:pPr>
              <w:jc w:val="center"/>
            </w:pPr>
            <w:r>
              <w:t>0.99</w:t>
            </w:r>
          </w:p>
        </w:tc>
        <w:tc>
          <w:tcPr>
            <w:tcW w:w="1530" w:type="dxa"/>
          </w:tcPr>
          <w:p w14:paraId="023F7689" w14:textId="77777777" w:rsidR="00705DBC" w:rsidRDefault="00705DBC" w:rsidP="005F7C12">
            <w:pPr>
              <w:jc w:val="center"/>
            </w:pPr>
            <w:r>
              <w:t>0.99</w:t>
            </w:r>
          </w:p>
        </w:tc>
        <w:tc>
          <w:tcPr>
            <w:tcW w:w="1530" w:type="dxa"/>
          </w:tcPr>
          <w:p w14:paraId="57B31DF7" w14:textId="77777777" w:rsidR="00705DBC" w:rsidRDefault="00705DBC" w:rsidP="002F17C7">
            <w:pPr>
              <w:jc w:val="center"/>
            </w:pPr>
            <w:r>
              <w:t>0.99</w:t>
            </w:r>
          </w:p>
        </w:tc>
      </w:tr>
      <w:tr w:rsidR="00705DBC" w14:paraId="33A0E0BB" w14:textId="77777777" w:rsidTr="002F17C7">
        <w:tc>
          <w:tcPr>
            <w:tcW w:w="1525" w:type="dxa"/>
          </w:tcPr>
          <w:p w14:paraId="1F6C0875" w14:textId="77777777" w:rsidR="00705DBC" w:rsidRPr="002F17C7" w:rsidRDefault="00705DBC" w:rsidP="002F17C7">
            <w:pPr>
              <w:jc w:val="center"/>
              <w:rPr>
                <w:b/>
                <w:bCs/>
              </w:rPr>
            </w:pPr>
            <w:r w:rsidRPr="002F17C7">
              <w:rPr>
                <w:b/>
                <w:bCs/>
              </w:rPr>
              <w:t>Flower</w:t>
            </w:r>
          </w:p>
        </w:tc>
        <w:tc>
          <w:tcPr>
            <w:tcW w:w="1800" w:type="dxa"/>
          </w:tcPr>
          <w:p w14:paraId="0E8D26E8" w14:textId="77777777" w:rsidR="00705DBC" w:rsidRDefault="00705DBC" w:rsidP="002F17C7">
            <w:pPr>
              <w:jc w:val="center"/>
            </w:pPr>
            <w:r>
              <w:t>0.96</w:t>
            </w:r>
          </w:p>
        </w:tc>
        <w:tc>
          <w:tcPr>
            <w:tcW w:w="1170" w:type="dxa"/>
          </w:tcPr>
          <w:p w14:paraId="581A40D0" w14:textId="77777777" w:rsidR="00705DBC" w:rsidRDefault="00705DBC" w:rsidP="002F17C7">
            <w:pPr>
              <w:jc w:val="center"/>
            </w:pPr>
            <w:r>
              <w:t>0.96</w:t>
            </w:r>
          </w:p>
        </w:tc>
        <w:tc>
          <w:tcPr>
            <w:tcW w:w="1530" w:type="dxa"/>
          </w:tcPr>
          <w:p w14:paraId="02353DB0" w14:textId="77777777" w:rsidR="00705DBC" w:rsidRDefault="00705DBC" w:rsidP="005F7C12">
            <w:pPr>
              <w:jc w:val="center"/>
            </w:pPr>
            <w:r>
              <w:t>0.99</w:t>
            </w:r>
          </w:p>
        </w:tc>
        <w:tc>
          <w:tcPr>
            <w:tcW w:w="1530" w:type="dxa"/>
          </w:tcPr>
          <w:p w14:paraId="4F8C3F69" w14:textId="77777777" w:rsidR="00705DBC" w:rsidRDefault="00705DBC" w:rsidP="005F7C12">
            <w:pPr>
              <w:jc w:val="center"/>
            </w:pPr>
            <w:r>
              <w:t>0.98</w:t>
            </w:r>
          </w:p>
        </w:tc>
        <w:tc>
          <w:tcPr>
            <w:tcW w:w="1530" w:type="dxa"/>
          </w:tcPr>
          <w:p w14:paraId="52697B02" w14:textId="77777777" w:rsidR="00705DBC" w:rsidRDefault="00705DBC" w:rsidP="002F17C7">
            <w:pPr>
              <w:jc w:val="center"/>
            </w:pPr>
            <w:r>
              <w:t>0.96</w:t>
            </w:r>
          </w:p>
        </w:tc>
      </w:tr>
      <w:tr w:rsidR="00705DBC" w14:paraId="6CF5670B" w14:textId="77777777" w:rsidTr="002F17C7">
        <w:tc>
          <w:tcPr>
            <w:tcW w:w="1525" w:type="dxa"/>
          </w:tcPr>
          <w:p w14:paraId="3DDA3A14" w14:textId="77777777" w:rsidR="00705DBC" w:rsidRPr="002F17C7" w:rsidRDefault="00705DBC" w:rsidP="002F17C7">
            <w:pPr>
              <w:jc w:val="center"/>
              <w:rPr>
                <w:b/>
                <w:bCs/>
              </w:rPr>
            </w:pPr>
            <w:r w:rsidRPr="002D1451">
              <w:rPr>
                <w:b/>
                <w:bCs/>
              </w:rPr>
              <w:t>O</w:t>
            </w:r>
            <w:r w:rsidRPr="002F17C7">
              <w:rPr>
                <w:b/>
                <w:bCs/>
              </w:rPr>
              <w:t>ther</w:t>
            </w:r>
          </w:p>
        </w:tc>
        <w:tc>
          <w:tcPr>
            <w:tcW w:w="1800" w:type="dxa"/>
          </w:tcPr>
          <w:p w14:paraId="77F2EA6D" w14:textId="77777777" w:rsidR="00705DBC" w:rsidRDefault="00705DBC" w:rsidP="002F17C7">
            <w:pPr>
              <w:jc w:val="center"/>
            </w:pPr>
            <w:r>
              <w:t>0.95</w:t>
            </w:r>
          </w:p>
        </w:tc>
        <w:tc>
          <w:tcPr>
            <w:tcW w:w="1170" w:type="dxa"/>
          </w:tcPr>
          <w:p w14:paraId="3D185DA5" w14:textId="77777777" w:rsidR="00705DBC" w:rsidRDefault="00705DBC" w:rsidP="002F17C7">
            <w:pPr>
              <w:jc w:val="center"/>
            </w:pPr>
            <w:r>
              <w:t>0.95</w:t>
            </w:r>
          </w:p>
        </w:tc>
        <w:tc>
          <w:tcPr>
            <w:tcW w:w="1530" w:type="dxa"/>
          </w:tcPr>
          <w:p w14:paraId="6ACD5B21" w14:textId="77777777" w:rsidR="00705DBC" w:rsidRDefault="00705DBC" w:rsidP="005F7C12">
            <w:pPr>
              <w:jc w:val="center"/>
            </w:pPr>
            <w:r>
              <w:t>0.98</w:t>
            </w:r>
          </w:p>
        </w:tc>
        <w:tc>
          <w:tcPr>
            <w:tcW w:w="1530" w:type="dxa"/>
          </w:tcPr>
          <w:p w14:paraId="632DF92C" w14:textId="77777777" w:rsidR="00705DBC" w:rsidRDefault="00705DBC" w:rsidP="005F7C12">
            <w:pPr>
              <w:jc w:val="center"/>
            </w:pPr>
            <w:r>
              <w:t>0.98</w:t>
            </w:r>
          </w:p>
        </w:tc>
        <w:tc>
          <w:tcPr>
            <w:tcW w:w="1530" w:type="dxa"/>
          </w:tcPr>
          <w:p w14:paraId="75BCF44F" w14:textId="77777777" w:rsidR="00705DBC" w:rsidRDefault="00705DBC" w:rsidP="002F17C7">
            <w:pPr>
              <w:jc w:val="center"/>
            </w:pPr>
            <w:r>
              <w:t>0.95</w:t>
            </w:r>
          </w:p>
        </w:tc>
      </w:tr>
    </w:tbl>
    <w:p w14:paraId="1D7F0403" w14:textId="77777777" w:rsidR="00705DBC" w:rsidRDefault="00705DBC" w:rsidP="00705DBC"/>
    <w:p w14:paraId="47201622" w14:textId="7B9D70B6" w:rsidR="0091447B" w:rsidRDefault="00705DBC" w:rsidP="002F17C7">
      <w:pPr>
        <w:jc w:val="both"/>
      </w:pPr>
      <w:r>
        <w:t>The trained classifier achieves best results for bird and dog classes, which are the ones that are most distinct from the others. The worst results ha</w:t>
      </w:r>
      <w:r w:rsidR="4F73A6F9">
        <w:t>ve</w:t>
      </w:r>
      <w:r>
        <w:t xml:space="preserve"> been achieved for berry class and other. Berries have been mistakenly taken for flowers (and vice versa), probably due to similarity in shape (</w:t>
      </w:r>
      <w:r w:rsidR="009E29CA">
        <w:t xml:space="preserve">typically </w:t>
      </w:r>
      <w:r>
        <w:t xml:space="preserve">round objects). </w:t>
      </w:r>
      <w:r w:rsidR="00BA50B2">
        <w:t>The Other class is a mix of pictures of different objects, therefore</w:t>
      </w:r>
      <w:r w:rsidR="009E29CA">
        <w:t xml:space="preserve"> </w:t>
      </w:r>
      <w:r w:rsidR="00441AB7">
        <w:t xml:space="preserve">with high probability, some of the objects have similar sets of features as berries or flowers (and vice versa). </w:t>
      </w:r>
      <w:r w:rsidR="0091447B">
        <w:t>Having analysed the confusion matrix in Fig. 8, the similar behaviour can be observed</w:t>
      </w:r>
      <w:r w:rsidR="00BC1ADD">
        <w:t>, i.e.</w:t>
      </w:r>
      <w:r w:rsidR="052B4155">
        <w:t>,</w:t>
      </w:r>
      <w:r w:rsidR="00BC1ADD">
        <w:t xml:space="preserve"> the classifier has </w:t>
      </w:r>
      <w:r w:rsidR="004519CE">
        <w:t xml:space="preserve">much bigger </w:t>
      </w:r>
      <w:r w:rsidR="00BC1ADD">
        <w:t xml:space="preserve">problems </w:t>
      </w:r>
      <w:r w:rsidR="004519CE">
        <w:t>with</w:t>
      </w:r>
      <w:r w:rsidR="00BC1ADD">
        <w:t xml:space="preserve"> </w:t>
      </w:r>
      <w:r w:rsidR="004519CE">
        <w:t>distinguishing</w:t>
      </w:r>
      <w:r w:rsidR="00BC1ADD">
        <w:t xml:space="preserve"> berries, flowe</w:t>
      </w:r>
      <w:r w:rsidR="004519CE">
        <w:t xml:space="preserve">rs and </w:t>
      </w:r>
      <w:r w:rsidR="00A017D5">
        <w:t>o</w:t>
      </w:r>
      <w:r w:rsidR="004519CE">
        <w:t>ther class</w:t>
      </w:r>
      <w:r w:rsidR="00A017D5">
        <w:t xml:space="preserve"> for both training </w:t>
      </w:r>
      <w:r w:rsidR="00FA6986">
        <w:t xml:space="preserve">and test datasets. </w:t>
      </w:r>
    </w:p>
    <w:p w14:paraId="2CC9BA09" w14:textId="6BCAAA8C" w:rsidR="00705DBC" w:rsidRDefault="00705DBC" w:rsidP="002F17C7">
      <w:pPr>
        <w:jc w:val="both"/>
      </w:pPr>
      <w:r>
        <w:t xml:space="preserve">The </w:t>
      </w:r>
      <w:r w:rsidR="3C855C1D">
        <w:t xml:space="preserve">classifiers </w:t>
      </w:r>
      <w:r>
        <w:t xml:space="preserve">ability to distinct each class from the </w:t>
      </w:r>
      <w:r w:rsidR="00FA6986">
        <w:t>rest</w:t>
      </w:r>
      <w:r>
        <w:t xml:space="preserve"> i.e.</w:t>
      </w:r>
      <w:r w:rsidR="72EA5E2D">
        <w:t>,</w:t>
      </w:r>
      <w:r>
        <w:t xml:space="preserve"> ROC curves</w:t>
      </w:r>
      <w:r w:rsidR="73793CE3">
        <w:t>,</w:t>
      </w:r>
      <w:r>
        <w:t xml:space="preserve"> have been presented in Fig. </w:t>
      </w:r>
      <w:r w:rsidR="00E6096D">
        <w:t>10</w:t>
      </w:r>
      <w:r>
        <w:t xml:space="preserve"> together with the values of AUC (Area Under Curve) – the metric showing the quality of a binary classifier (one vs all approach).</w:t>
      </w:r>
    </w:p>
    <w:p w14:paraId="51F2C808" w14:textId="77777777" w:rsidR="00705DBC" w:rsidRDefault="00705DBC" w:rsidP="00705DBC">
      <w:pPr>
        <w:jc w:val="center"/>
      </w:pPr>
      <w:r>
        <w:rPr>
          <w:noProof/>
        </w:rPr>
        <w:lastRenderedPageBreak/>
        <w:drawing>
          <wp:inline distT="0" distB="0" distL="0" distR="0" wp14:anchorId="6EEB5D25" wp14:editId="0FF7F769">
            <wp:extent cx="3496578" cy="2622620"/>
            <wp:effectExtent l="0" t="0" r="8890"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pic:cNvPicPr/>
                  </pic:nvPicPr>
                  <pic:blipFill>
                    <a:blip r:embed="rId18">
                      <a:extLst>
                        <a:ext uri="{28A0092B-C50C-407E-A947-70E740481C1C}">
                          <a14:useLocalDpi xmlns:a14="http://schemas.microsoft.com/office/drawing/2010/main" val="0"/>
                        </a:ext>
                      </a:extLst>
                    </a:blip>
                    <a:stretch>
                      <a:fillRect/>
                    </a:stretch>
                  </pic:blipFill>
                  <pic:spPr>
                    <a:xfrm>
                      <a:off x="0" y="0"/>
                      <a:ext cx="3496578" cy="2622620"/>
                    </a:xfrm>
                    <a:prstGeom prst="rect">
                      <a:avLst/>
                    </a:prstGeom>
                  </pic:spPr>
                </pic:pic>
              </a:graphicData>
            </a:graphic>
          </wp:inline>
        </w:drawing>
      </w:r>
    </w:p>
    <w:p w14:paraId="7E8FE9BD" w14:textId="0FE3F663" w:rsidR="00D158C2" w:rsidRPr="00D158C2" w:rsidRDefault="00705DBC" w:rsidP="00C07C07">
      <w:pPr>
        <w:jc w:val="center"/>
      </w:pPr>
      <w:r>
        <w:t xml:space="preserve">Fig. </w:t>
      </w:r>
      <w:r w:rsidR="00E6096D">
        <w:t>10</w:t>
      </w:r>
      <w:r>
        <w:t>. ROC curves for each class: berry (0), bird (1), dog (2), flower (3), other (4) and respective value of AUC (area)</w:t>
      </w:r>
      <w:r w:rsidR="0B32695D">
        <w:t>.</w:t>
      </w:r>
    </w:p>
    <w:p w14:paraId="71F5BCFC" w14:textId="53562C48" w:rsidR="0473F545" w:rsidRDefault="7A50200F" w:rsidP="7AF084B2">
      <w:pPr>
        <w:pStyle w:val="Nagwek2"/>
      </w:pPr>
      <w:r>
        <w:t>ResNet50</w:t>
      </w:r>
    </w:p>
    <w:p w14:paraId="1DECA16D" w14:textId="24801A84" w:rsidR="0473F545" w:rsidRDefault="2F6C26EC" w:rsidP="03F31C67">
      <w:pPr>
        <w:jc w:val="both"/>
      </w:pPr>
      <w:r>
        <w:t>Three different architecture modifications</w:t>
      </w:r>
      <w:r w:rsidR="36C0DE8E">
        <w:t xml:space="preserve"> (different layers were added at the end of the basic ResNet50 architecture)</w:t>
      </w:r>
      <w:r>
        <w:t xml:space="preserve"> were tested using 5-Fold cross</w:t>
      </w:r>
      <w:r w:rsidR="6872831B">
        <w:t>-</w:t>
      </w:r>
      <w:r>
        <w:t>validation performed on a test set.</w:t>
      </w:r>
      <w:r w:rsidR="601986C8">
        <w:t xml:space="preserve"> Each network was trained for 20 epoch</w:t>
      </w:r>
      <w:r w:rsidR="0A9DB479">
        <w:t>s with learning rates equal to 1e-3, 1e-4,</w:t>
      </w:r>
      <w:r w:rsidR="33DCD303">
        <w:t xml:space="preserve"> </w:t>
      </w:r>
      <w:r w:rsidR="0A9DB479">
        <w:t>1e-5</w:t>
      </w:r>
      <w:r w:rsidR="6AA9FB59">
        <w:t xml:space="preserve">, </w:t>
      </w:r>
      <w:r w:rsidR="0A9DB479">
        <w:t>1e</w:t>
      </w:r>
      <w:r w:rsidR="3CB5C3C4">
        <w:t xml:space="preserve">-6 </w:t>
      </w:r>
      <w:r w:rsidR="03FDF791">
        <w:t>respectively for each 5 consecutive epochs</w:t>
      </w:r>
      <w:r w:rsidR="2DE3B1EE">
        <w:t>.</w:t>
      </w:r>
      <w:r w:rsidR="3574F1F5">
        <w:t xml:space="preserve"> </w:t>
      </w:r>
      <w:r w:rsidR="260BB475">
        <w:t>As the optimalization method ADAM algorithm was used</w:t>
      </w:r>
      <w:r w:rsidR="297BBE5A">
        <w:t xml:space="preserve">. Sparse categorical </w:t>
      </w:r>
      <w:proofErr w:type="spellStart"/>
      <w:r w:rsidR="297BBE5A">
        <w:t>crossentropy</w:t>
      </w:r>
      <w:proofErr w:type="spellEnd"/>
      <w:r w:rsidR="297BBE5A">
        <w:t xml:space="preserve"> was used as a loss function</w:t>
      </w:r>
      <w:r w:rsidR="260BB475">
        <w:t xml:space="preserve">. </w:t>
      </w:r>
      <w:r w:rsidR="3574F1F5">
        <w:t xml:space="preserve">The final model architecture was </w:t>
      </w:r>
      <w:r w:rsidR="2C73B05D">
        <w:t>chosen</w:t>
      </w:r>
      <w:r w:rsidR="3574F1F5">
        <w:t xml:space="preserve"> based on </w:t>
      </w:r>
      <w:r w:rsidR="49B31EAE">
        <w:t>the</w:t>
      </w:r>
      <w:r w:rsidR="3574F1F5">
        <w:t xml:space="preserve"> </w:t>
      </w:r>
      <w:r w:rsidR="35D2ECA8">
        <w:t>highest</w:t>
      </w:r>
      <w:r w:rsidR="7C7E5C05">
        <w:t xml:space="preserve"> average accuracy obtained </w:t>
      </w:r>
      <w:r w:rsidR="514208DD">
        <w:t xml:space="preserve">on </w:t>
      </w:r>
      <w:r w:rsidR="7C7E5C05">
        <w:t>validation</w:t>
      </w:r>
      <w:r w:rsidR="32BFA08B">
        <w:t xml:space="preserve"> sets</w:t>
      </w:r>
      <w:r w:rsidR="7C7E5C05">
        <w:t xml:space="preserve">. </w:t>
      </w:r>
      <w:r w:rsidR="35D2ECA8">
        <w:t xml:space="preserve"> </w:t>
      </w:r>
    </w:p>
    <w:p w14:paraId="0FE65E60" w14:textId="145A1977" w:rsidR="7815D5C6" w:rsidRDefault="7815D5C6" w:rsidP="3C93CB80">
      <w:pPr>
        <w:jc w:val="both"/>
      </w:pPr>
      <w:r>
        <w:t xml:space="preserve">The qualitative parameters achieved by the network after performing cross-validation has been presented in Table </w:t>
      </w:r>
      <w:r w:rsidR="25FB0605">
        <w:t>11</w:t>
      </w:r>
      <w:r>
        <w:t>.</w:t>
      </w:r>
      <w:r w:rsidR="78EDDD57">
        <w:t xml:space="preserve"> The example of accuracy values </w:t>
      </w:r>
      <w:r w:rsidR="5934DDCA">
        <w:t>is</w:t>
      </w:r>
      <w:r w:rsidR="78EDDD57">
        <w:t xml:space="preserve"> presented in Fig</w:t>
      </w:r>
      <w:r w:rsidR="3B7A3834">
        <w:t>.</w:t>
      </w:r>
      <w:r w:rsidR="4BF7554A">
        <w:t xml:space="preserve"> </w:t>
      </w:r>
      <w:r w:rsidR="00E6096D">
        <w:t>11</w:t>
      </w:r>
      <w:r w:rsidR="7B14DF15">
        <w:t>, while the example values of the loss function for training and validation sets are presented in Fig</w:t>
      </w:r>
      <w:r w:rsidR="635579A7">
        <w:t>.</w:t>
      </w:r>
      <w:r w:rsidR="7B14DF15">
        <w:t xml:space="preserve"> </w:t>
      </w:r>
      <w:r w:rsidR="00E6096D">
        <w:t>12</w:t>
      </w:r>
      <w:r w:rsidR="4BF7554A">
        <w:t>.</w:t>
      </w:r>
    </w:p>
    <w:p w14:paraId="3C3EFE72" w14:textId="6BF69C28" w:rsidR="7815D5C6" w:rsidRDefault="7815D5C6" w:rsidP="3C93CB80">
      <w:pPr>
        <w:jc w:val="both"/>
      </w:pPr>
      <w:r>
        <w:t xml:space="preserve">Table </w:t>
      </w:r>
      <w:r w:rsidR="2CEFCF00">
        <w:t>11</w:t>
      </w:r>
      <w:r>
        <w:t xml:space="preserve">. </w:t>
      </w:r>
      <w:r w:rsidR="5471BBE0">
        <w:t>Metrics of models for the best architecture modification trained during cross-validation process.</w:t>
      </w:r>
    </w:p>
    <w:tbl>
      <w:tblPr>
        <w:tblStyle w:val="Tabela-Siatka"/>
        <w:tblW w:w="0" w:type="auto"/>
        <w:tblLook w:val="04A0" w:firstRow="1" w:lastRow="0" w:firstColumn="1" w:lastColumn="0" w:noHBand="0" w:noVBand="1"/>
      </w:tblPr>
      <w:tblGrid>
        <w:gridCol w:w="1314"/>
        <w:gridCol w:w="2010"/>
        <w:gridCol w:w="2011"/>
        <w:gridCol w:w="2005"/>
        <w:gridCol w:w="2010"/>
      </w:tblGrid>
      <w:tr w:rsidR="3C93CB80" w14:paraId="5A8995C8" w14:textId="77777777" w:rsidTr="00631FEE">
        <w:tc>
          <w:tcPr>
            <w:tcW w:w="1335" w:type="dxa"/>
            <w:shd w:val="clear" w:color="auto" w:fill="B4C6E7" w:themeFill="accent1" w:themeFillTint="66"/>
            <w:vAlign w:val="center"/>
          </w:tcPr>
          <w:p w14:paraId="200891D1" w14:textId="7C88383F" w:rsidR="3C93CB80" w:rsidRDefault="3C93CB80" w:rsidP="3C93CB80">
            <w:pPr>
              <w:jc w:val="center"/>
              <w:rPr>
                <w:b/>
                <w:bCs/>
              </w:rPr>
            </w:pPr>
            <w:r w:rsidRPr="3C93CB80">
              <w:rPr>
                <w:b/>
                <w:bCs/>
              </w:rPr>
              <w:t>k</w:t>
            </w:r>
          </w:p>
        </w:tc>
        <w:tc>
          <w:tcPr>
            <w:tcW w:w="2027" w:type="dxa"/>
            <w:shd w:val="clear" w:color="auto" w:fill="B4C6E7" w:themeFill="accent1" w:themeFillTint="66"/>
            <w:vAlign w:val="center"/>
          </w:tcPr>
          <w:p w14:paraId="5DBB3059" w14:textId="77777777" w:rsidR="3C93CB80" w:rsidRDefault="3C93CB80" w:rsidP="3C93CB80">
            <w:pPr>
              <w:jc w:val="center"/>
              <w:rPr>
                <w:b/>
                <w:bCs/>
              </w:rPr>
            </w:pPr>
            <w:r w:rsidRPr="3C93CB80">
              <w:rPr>
                <w:b/>
                <w:bCs/>
              </w:rPr>
              <w:t>Categorical accuracy</w:t>
            </w:r>
          </w:p>
          <w:p w14:paraId="3391B039" w14:textId="1B0D10D2" w:rsidR="3C93CB80" w:rsidRDefault="3C93CB80" w:rsidP="3C93CB80">
            <w:pPr>
              <w:jc w:val="center"/>
              <w:rPr>
                <w:b/>
                <w:bCs/>
              </w:rPr>
            </w:pPr>
            <w:r w:rsidRPr="3C93CB80">
              <w:rPr>
                <w:b/>
                <w:bCs/>
              </w:rPr>
              <w:t>(training set)</w:t>
            </w:r>
          </w:p>
        </w:tc>
        <w:tc>
          <w:tcPr>
            <w:tcW w:w="2028" w:type="dxa"/>
            <w:shd w:val="clear" w:color="auto" w:fill="B4C6E7" w:themeFill="accent1" w:themeFillTint="66"/>
            <w:vAlign w:val="center"/>
          </w:tcPr>
          <w:p w14:paraId="1FB03620" w14:textId="299EAF83" w:rsidR="3C93CB80" w:rsidRDefault="3C93CB80" w:rsidP="3C93CB80">
            <w:pPr>
              <w:jc w:val="center"/>
              <w:rPr>
                <w:b/>
                <w:bCs/>
              </w:rPr>
            </w:pPr>
            <w:r w:rsidRPr="3C93CB80">
              <w:rPr>
                <w:b/>
                <w:bCs/>
              </w:rPr>
              <w:t>Categorical accuracy (validation set)</w:t>
            </w:r>
          </w:p>
        </w:tc>
        <w:tc>
          <w:tcPr>
            <w:tcW w:w="2027" w:type="dxa"/>
            <w:shd w:val="clear" w:color="auto" w:fill="B4C6E7" w:themeFill="accent1" w:themeFillTint="66"/>
            <w:vAlign w:val="center"/>
          </w:tcPr>
          <w:p w14:paraId="484E3672" w14:textId="77777777" w:rsidR="3C93CB80" w:rsidRDefault="3C93CB80" w:rsidP="3C93CB80">
            <w:pPr>
              <w:jc w:val="center"/>
              <w:rPr>
                <w:b/>
                <w:bCs/>
              </w:rPr>
            </w:pPr>
            <w:r w:rsidRPr="3C93CB80">
              <w:rPr>
                <w:b/>
                <w:bCs/>
              </w:rPr>
              <w:t>Loss</w:t>
            </w:r>
          </w:p>
          <w:p w14:paraId="5CE24D74" w14:textId="5BF6182E" w:rsidR="3C93CB80" w:rsidRDefault="3C93CB80" w:rsidP="3C93CB80">
            <w:pPr>
              <w:jc w:val="center"/>
              <w:rPr>
                <w:b/>
                <w:bCs/>
              </w:rPr>
            </w:pPr>
            <w:r w:rsidRPr="3C93CB80">
              <w:rPr>
                <w:b/>
                <w:bCs/>
              </w:rPr>
              <w:t>(training set)</w:t>
            </w:r>
          </w:p>
        </w:tc>
        <w:tc>
          <w:tcPr>
            <w:tcW w:w="2028" w:type="dxa"/>
            <w:shd w:val="clear" w:color="auto" w:fill="B4C6E7" w:themeFill="accent1" w:themeFillTint="66"/>
            <w:vAlign w:val="center"/>
          </w:tcPr>
          <w:p w14:paraId="5522E87C" w14:textId="77777777" w:rsidR="3C93CB80" w:rsidRDefault="3C93CB80" w:rsidP="3C93CB80">
            <w:pPr>
              <w:jc w:val="center"/>
              <w:rPr>
                <w:b/>
                <w:bCs/>
              </w:rPr>
            </w:pPr>
            <w:r w:rsidRPr="3C93CB80">
              <w:rPr>
                <w:b/>
                <w:bCs/>
              </w:rPr>
              <w:t>Loss</w:t>
            </w:r>
          </w:p>
          <w:p w14:paraId="7B0F2CDC" w14:textId="2CA05306" w:rsidR="3C93CB80" w:rsidRDefault="3C93CB80" w:rsidP="3C93CB80">
            <w:pPr>
              <w:jc w:val="center"/>
              <w:rPr>
                <w:b/>
                <w:bCs/>
              </w:rPr>
            </w:pPr>
            <w:r w:rsidRPr="3C93CB80">
              <w:rPr>
                <w:b/>
                <w:bCs/>
              </w:rPr>
              <w:t>(validation set)</w:t>
            </w:r>
          </w:p>
        </w:tc>
      </w:tr>
      <w:tr w:rsidR="3C93CB80" w14:paraId="6982EB68" w14:textId="77777777" w:rsidTr="00631FEE">
        <w:tc>
          <w:tcPr>
            <w:tcW w:w="1335" w:type="dxa"/>
            <w:vAlign w:val="center"/>
          </w:tcPr>
          <w:p w14:paraId="0EBF279A" w14:textId="1F702A27" w:rsidR="3C93CB80" w:rsidRDefault="3C93CB80" w:rsidP="3C93CB80">
            <w:pPr>
              <w:jc w:val="center"/>
            </w:pPr>
            <w:r>
              <w:t>1</w:t>
            </w:r>
          </w:p>
        </w:tc>
        <w:tc>
          <w:tcPr>
            <w:tcW w:w="2027" w:type="dxa"/>
            <w:vAlign w:val="center"/>
          </w:tcPr>
          <w:p w14:paraId="546D1C90" w14:textId="43F899CF" w:rsidR="72F4FAB6" w:rsidRDefault="72F4FAB6" w:rsidP="3C93CB80">
            <w:pPr>
              <w:jc w:val="center"/>
            </w:pPr>
            <w:r>
              <w:t>0.9925</w:t>
            </w:r>
          </w:p>
        </w:tc>
        <w:tc>
          <w:tcPr>
            <w:tcW w:w="2028" w:type="dxa"/>
            <w:vAlign w:val="center"/>
          </w:tcPr>
          <w:p w14:paraId="52052FA4" w14:textId="199FAA99" w:rsidR="0A4A918F" w:rsidRDefault="0A4A918F" w:rsidP="3C93CB80">
            <w:pPr>
              <w:jc w:val="center"/>
            </w:pPr>
            <w:r>
              <w:t>0.9758</w:t>
            </w:r>
          </w:p>
        </w:tc>
        <w:tc>
          <w:tcPr>
            <w:tcW w:w="2027" w:type="dxa"/>
            <w:vAlign w:val="center"/>
          </w:tcPr>
          <w:p w14:paraId="069BE8D3" w14:textId="71F26226" w:rsidR="580C3576" w:rsidRDefault="580C3576" w:rsidP="3C93CB80">
            <w:pPr>
              <w:jc w:val="center"/>
            </w:pPr>
            <w:r>
              <w:t>0.3579</w:t>
            </w:r>
          </w:p>
        </w:tc>
        <w:tc>
          <w:tcPr>
            <w:tcW w:w="2028" w:type="dxa"/>
            <w:vAlign w:val="center"/>
          </w:tcPr>
          <w:p w14:paraId="2895E742" w14:textId="362D035B" w:rsidR="580C3576" w:rsidRDefault="580C3576" w:rsidP="3C93CB80">
            <w:pPr>
              <w:jc w:val="center"/>
            </w:pPr>
            <w:r>
              <w:t>0.3281</w:t>
            </w:r>
          </w:p>
        </w:tc>
      </w:tr>
      <w:tr w:rsidR="3C93CB80" w14:paraId="10CEF47D" w14:textId="77777777" w:rsidTr="00631FEE">
        <w:tc>
          <w:tcPr>
            <w:tcW w:w="1335" w:type="dxa"/>
            <w:vAlign w:val="center"/>
          </w:tcPr>
          <w:p w14:paraId="7E952B84" w14:textId="2D0DD211" w:rsidR="3C93CB80" w:rsidRDefault="3C93CB80" w:rsidP="3C93CB80">
            <w:pPr>
              <w:jc w:val="center"/>
            </w:pPr>
            <w:r>
              <w:t>2</w:t>
            </w:r>
          </w:p>
        </w:tc>
        <w:tc>
          <w:tcPr>
            <w:tcW w:w="2027" w:type="dxa"/>
            <w:vAlign w:val="center"/>
          </w:tcPr>
          <w:p w14:paraId="4137A654" w14:textId="63D77796" w:rsidR="7A99B3AA" w:rsidRDefault="7A99B3AA" w:rsidP="3C93CB80">
            <w:pPr>
              <w:jc w:val="center"/>
            </w:pPr>
            <w:r>
              <w:t>0.9925</w:t>
            </w:r>
          </w:p>
        </w:tc>
        <w:tc>
          <w:tcPr>
            <w:tcW w:w="2028" w:type="dxa"/>
            <w:vAlign w:val="center"/>
          </w:tcPr>
          <w:p w14:paraId="7E7D3D81" w14:textId="3BDD69DD" w:rsidR="2BFB56E6" w:rsidRDefault="2BFB56E6" w:rsidP="3C93CB80">
            <w:pPr>
              <w:jc w:val="center"/>
            </w:pPr>
            <w:r>
              <w:t>0.9742</w:t>
            </w:r>
          </w:p>
        </w:tc>
        <w:tc>
          <w:tcPr>
            <w:tcW w:w="2027" w:type="dxa"/>
            <w:vAlign w:val="center"/>
          </w:tcPr>
          <w:p w14:paraId="2D30D815" w14:textId="3C7C6626" w:rsidR="3BEB9E57" w:rsidRDefault="3BEB9E57" w:rsidP="3C93CB80">
            <w:pPr>
              <w:jc w:val="center"/>
            </w:pPr>
            <w:r>
              <w:t>0.3576</w:t>
            </w:r>
          </w:p>
        </w:tc>
        <w:tc>
          <w:tcPr>
            <w:tcW w:w="2028" w:type="dxa"/>
            <w:vAlign w:val="center"/>
          </w:tcPr>
          <w:p w14:paraId="21AEAEA5" w14:textId="5C975335" w:rsidR="3BEB9E57" w:rsidRDefault="3BEB9E57" w:rsidP="3C93CB80">
            <w:pPr>
              <w:jc w:val="center"/>
            </w:pPr>
            <w:r>
              <w:t>0.3505</w:t>
            </w:r>
          </w:p>
        </w:tc>
      </w:tr>
      <w:tr w:rsidR="3C93CB80" w14:paraId="2B64ADFF" w14:textId="77777777" w:rsidTr="00631FEE">
        <w:tc>
          <w:tcPr>
            <w:tcW w:w="1335" w:type="dxa"/>
            <w:shd w:val="clear" w:color="auto" w:fill="FFFFFF" w:themeFill="background1"/>
            <w:vAlign w:val="center"/>
          </w:tcPr>
          <w:p w14:paraId="57BB9B1E" w14:textId="06409CFD" w:rsidR="3C93CB80" w:rsidRDefault="3C93CB80" w:rsidP="3C93CB80">
            <w:pPr>
              <w:jc w:val="center"/>
            </w:pPr>
            <w:r>
              <w:t>3</w:t>
            </w:r>
          </w:p>
        </w:tc>
        <w:tc>
          <w:tcPr>
            <w:tcW w:w="2027" w:type="dxa"/>
            <w:shd w:val="clear" w:color="auto" w:fill="FFFFFF" w:themeFill="background1"/>
            <w:vAlign w:val="center"/>
          </w:tcPr>
          <w:p w14:paraId="77E9A41A" w14:textId="1F5D5D29" w:rsidR="56196705" w:rsidRDefault="56196705" w:rsidP="3C93CB80">
            <w:pPr>
              <w:jc w:val="center"/>
            </w:pPr>
            <w:r>
              <w:t>0.9946</w:t>
            </w:r>
          </w:p>
        </w:tc>
        <w:tc>
          <w:tcPr>
            <w:tcW w:w="2028" w:type="dxa"/>
            <w:shd w:val="clear" w:color="auto" w:fill="FFFFFF" w:themeFill="background1"/>
            <w:vAlign w:val="center"/>
          </w:tcPr>
          <w:p w14:paraId="54DDCC0F" w14:textId="02EC308A" w:rsidR="38CA8B17" w:rsidRDefault="38CA8B17" w:rsidP="3C93CB80">
            <w:pPr>
              <w:jc w:val="center"/>
            </w:pPr>
            <w:r>
              <w:t>0.9717</w:t>
            </w:r>
          </w:p>
        </w:tc>
        <w:tc>
          <w:tcPr>
            <w:tcW w:w="2027" w:type="dxa"/>
            <w:shd w:val="clear" w:color="auto" w:fill="FFFFFF" w:themeFill="background1"/>
            <w:vAlign w:val="center"/>
          </w:tcPr>
          <w:p w14:paraId="2EBB2928" w14:textId="18AF6204" w:rsidR="4F3344B5" w:rsidRDefault="4F3344B5" w:rsidP="3C93CB80">
            <w:pPr>
              <w:jc w:val="center"/>
            </w:pPr>
            <w:r>
              <w:t>0.3488</w:t>
            </w:r>
          </w:p>
        </w:tc>
        <w:tc>
          <w:tcPr>
            <w:tcW w:w="2028" w:type="dxa"/>
            <w:shd w:val="clear" w:color="auto" w:fill="FFFFFF" w:themeFill="background1"/>
            <w:vAlign w:val="center"/>
          </w:tcPr>
          <w:p w14:paraId="466F60CA" w14:textId="4F09643D" w:rsidR="4F3344B5" w:rsidRDefault="4F3344B5" w:rsidP="3C93CB80">
            <w:pPr>
              <w:jc w:val="center"/>
            </w:pPr>
            <w:r>
              <w:t>0.3563</w:t>
            </w:r>
          </w:p>
        </w:tc>
      </w:tr>
      <w:tr w:rsidR="3C93CB80" w14:paraId="0F6BE3B9" w14:textId="77777777" w:rsidTr="00631FEE">
        <w:tc>
          <w:tcPr>
            <w:tcW w:w="1335" w:type="dxa"/>
            <w:vAlign w:val="center"/>
          </w:tcPr>
          <w:p w14:paraId="69FFC083" w14:textId="77D33BF8" w:rsidR="3C93CB80" w:rsidRDefault="3C93CB80" w:rsidP="3C93CB80">
            <w:pPr>
              <w:jc w:val="center"/>
            </w:pPr>
            <w:r>
              <w:t>4</w:t>
            </w:r>
          </w:p>
        </w:tc>
        <w:tc>
          <w:tcPr>
            <w:tcW w:w="2027" w:type="dxa"/>
            <w:vAlign w:val="center"/>
          </w:tcPr>
          <w:p w14:paraId="11339B6D" w14:textId="5F4AF3DA" w:rsidR="223A606C" w:rsidRDefault="223A606C" w:rsidP="3C93CB80">
            <w:pPr>
              <w:jc w:val="center"/>
            </w:pPr>
            <w:r>
              <w:t>0.9954</w:t>
            </w:r>
          </w:p>
        </w:tc>
        <w:tc>
          <w:tcPr>
            <w:tcW w:w="2028" w:type="dxa"/>
            <w:vAlign w:val="center"/>
          </w:tcPr>
          <w:p w14:paraId="786B9320" w14:textId="222AC6A1" w:rsidR="54270090" w:rsidRDefault="54270090" w:rsidP="3C93CB80">
            <w:pPr>
              <w:jc w:val="center"/>
            </w:pPr>
            <w:r>
              <w:t>0.9633</w:t>
            </w:r>
          </w:p>
        </w:tc>
        <w:tc>
          <w:tcPr>
            <w:tcW w:w="2027" w:type="dxa"/>
            <w:vAlign w:val="center"/>
          </w:tcPr>
          <w:p w14:paraId="275752E3" w14:textId="72512D6D" w:rsidR="78320C5D" w:rsidRDefault="78320C5D" w:rsidP="3C93CB80">
            <w:pPr>
              <w:jc w:val="center"/>
            </w:pPr>
            <w:r>
              <w:t>0.3591</w:t>
            </w:r>
          </w:p>
        </w:tc>
        <w:tc>
          <w:tcPr>
            <w:tcW w:w="2028" w:type="dxa"/>
            <w:vAlign w:val="center"/>
          </w:tcPr>
          <w:p w14:paraId="575C0178" w14:textId="78E62AF3" w:rsidR="78320C5D" w:rsidRDefault="78320C5D" w:rsidP="3C93CB80">
            <w:pPr>
              <w:jc w:val="center"/>
            </w:pPr>
            <w:r>
              <w:t>0.3684</w:t>
            </w:r>
          </w:p>
        </w:tc>
      </w:tr>
      <w:tr w:rsidR="3C93CB80" w14:paraId="0ECADB7F" w14:textId="77777777" w:rsidTr="00631FEE">
        <w:trPr>
          <w:trHeight w:val="70"/>
        </w:trPr>
        <w:tc>
          <w:tcPr>
            <w:tcW w:w="1335" w:type="dxa"/>
            <w:vAlign w:val="center"/>
          </w:tcPr>
          <w:p w14:paraId="49C36782" w14:textId="7839A594" w:rsidR="3C93CB80" w:rsidRDefault="3C93CB80" w:rsidP="3C93CB80">
            <w:pPr>
              <w:jc w:val="center"/>
            </w:pPr>
            <w:r>
              <w:t>5</w:t>
            </w:r>
          </w:p>
        </w:tc>
        <w:tc>
          <w:tcPr>
            <w:tcW w:w="2027" w:type="dxa"/>
            <w:vAlign w:val="center"/>
          </w:tcPr>
          <w:p w14:paraId="668BD185" w14:textId="1CD27771" w:rsidR="4D1ECC89" w:rsidRDefault="4D1ECC89" w:rsidP="3C93CB80">
            <w:pPr>
              <w:jc w:val="center"/>
            </w:pPr>
            <w:r>
              <w:t>0.9925</w:t>
            </w:r>
          </w:p>
        </w:tc>
        <w:tc>
          <w:tcPr>
            <w:tcW w:w="2028" w:type="dxa"/>
            <w:vAlign w:val="center"/>
          </w:tcPr>
          <w:p w14:paraId="22EAC03A" w14:textId="76941E04" w:rsidR="420D7F2A" w:rsidRDefault="420D7F2A" w:rsidP="3C93CB80">
            <w:pPr>
              <w:jc w:val="center"/>
            </w:pPr>
            <w:r>
              <w:t>0.9650</w:t>
            </w:r>
          </w:p>
        </w:tc>
        <w:tc>
          <w:tcPr>
            <w:tcW w:w="2027" w:type="dxa"/>
            <w:vAlign w:val="center"/>
          </w:tcPr>
          <w:p w14:paraId="0C5B453E" w14:textId="027DBF4D" w:rsidR="5140D8B8" w:rsidRDefault="5140D8B8" w:rsidP="3C93CB80">
            <w:pPr>
              <w:jc w:val="center"/>
            </w:pPr>
            <w:r>
              <w:t>0.3749</w:t>
            </w:r>
          </w:p>
        </w:tc>
        <w:tc>
          <w:tcPr>
            <w:tcW w:w="2028" w:type="dxa"/>
            <w:vAlign w:val="center"/>
          </w:tcPr>
          <w:p w14:paraId="0EF978F8" w14:textId="0C33D416" w:rsidR="5140D8B8" w:rsidRDefault="5140D8B8" w:rsidP="3C93CB80">
            <w:pPr>
              <w:jc w:val="center"/>
            </w:pPr>
            <w:r>
              <w:t>0.3512</w:t>
            </w:r>
          </w:p>
        </w:tc>
      </w:tr>
    </w:tbl>
    <w:p w14:paraId="1918ADAF" w14:textId="617FA784" w:rsidR="0DE6DE4D" w:rsidRDefault="0DE6DE4D" w:rsidP="0DE6DE4D">
      <w:pPr>
        <w:jc w:val="center"/>
      </w:pPr>
    </w:p>
    <w:p w14:paraId="192F8817" w14:textId="383DC08E" w:rsidR="3C93CB80" w:rsidRDefault="6EDA56F4" w:rsidP="20C86982">
      <w:pPr>
        <w:jc w:val="center"/>
      </w:pPr>
      <w:r>
        <w:rPr>
          <w:noProof/>
        </w:rPr>
        <w:lastRenderedPageBreak/>
        <w:drawing>
          <wp:inline distT="0" distB="0" distL="0" distR="0" wp14:anchorId="7E30B794" wp14:editId="725D6AF5">
            <wp:extent cx="4572000" cy="3381375"/>
            <wp:effectExtent l="0" t="0" r="0" b="0"/>
            <wp:docPr id="201120380" name="Picture 201120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20380"/>
                    <pic:cNvPicPr/>
                  </pic:nvPicPr>
                  <pic:blipFill>
                    <a:blip r:embed="rId19">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2892B2E9" w14:textId="5F8FAE6A" w:rsidR="2910940A" w:rsidRDefault="2910940A" w:rsidP="004F00C4">
      <w:pPr>
        <w:jc w:val="center"/>
      </w:pPr>
      <w:r>
        <w:t>Fig</w:t>
      </w:r>
      <w:r w:rsidR="3AE65765">
        <w:t>.</w:t>
      </w:r>
      <w:r>
        <w:t xml:space="preserve"> </w:t>
      </w:r>
      <w:r w:rsidR="00E6096D">
        <w:t>11</w:t>
      </w:r>
      <w:r>
        <w:t>. Example plot of categorical accuracy of the model during cross-validation.</w:t>
      </w:r>
    </w:p>
    <w:p w14:paraId="413C43B3" w14:textId="6D710900" w:rsidR="2D6FBFB0" w:rsidRDefault="2D6FBFB0" w:rsidP="20C86982">
      <w:pPr>
        <w:jc w:val="center"/>
      </w:pPr>
      <w:r>
        <w:rPr>
          <w:noProof/>
        </w:rPr>
        <w:drawing>
          <wp:inline distT="0" distB="0" distL="0" distR="0" wp14:anchorId="535CD1BE" wp14:editId="44794151">
            <wp:extent cx="4572000" cy="3419475"/>
            <wp:effectExtent l="0" t="0" r="0" b="0"/>
            <wp:docPr id="569363945" name="Picture 569363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363945"/>
                    <pic:cNvPicPr/>
                  </pic:nvPicPr>
                  <pic:blipFill>
                    <a:blip r:embed="rId20">
                      <a:extLst>
                        <a:ext uri="{28A0092B-C50C-407E-A947-70E740481C1C}">
                          <a14:useLocalDpi xmlns:a14="http://schemas.microsoft.com/office/drawing/2010/main" val="0"/>
                        </a:ext>
                      </a:extLst>
                    </a:blip>
                    <a:stretch>
                      <a:fillRect/>
                    </a:stretch>
                  </pic:blipFill>
                  <pic:spPr>
                    <a:xfrm>
                      <a:off x="0" y="0"/>
                      <a:ext cx="4572000" cy="3419475"/>
                    </a:xfrm>
                    <a:prstGeom prst="rect">
                      <a:avLst/>
                    </a:prstGeom>
                  </pic:spPr>
                </pic:pic>
              </a:graphicData>
            </a:graphic>
          </wp:inline>
        </w:drawing>
      </w:r>
    </w:p>
    <w:p w14:paraId="6C490F61" w14:textId="2622FD97" w:rsidR="2910940A" w:rsidRDefault="2910940A" w:rsidP="004F00C4">
      <w:pPr>
        <w:jc w:val="center"/>
      </w:pPr>
      <w:r>
        <w:t>Fig</w:t>
      </w:r>
      <w:r w:rsidR="36A74616">
        <w:t>.</w:t>
      </w:r>
      <w:r>
        <w:t xml:space="preserve"> </w:t>
      </w:r>
      <w:r w:rsidR="00E6096D">
        <w:t>12</w:t>
      </w:r>
      <w:r>
        <w:t>. Example plot of values of loss function of the model during cross-validation.</w:t>
      </w:r>
    </w:p>
    <w:p w14:paraId="2E3D78DE" w14:textId="3ED9955A" w:rsidR="55F78B28" w:rsidRDefault="55F78B28" w:rsidP="3C93CB80">
      <w:pPr>
        <w:jc w:val="both"/>
      </w:pPr>
      <w:r>
        <w:t xml:space="preserve">Based on the comparison of cross-validation results the final architecture was selected (presented in Table 4) and trained on the whole training set. </w:t>
      </w:r>
      <w:r w:rsidR="695CB2C6">
        <w:t>Values of accuracy and loss function during consecutive epochs were visualized in Fig</w:t>
      </w:r>
      <w:r w:rsidR="32EBA42C">
        <w:t>.</w:t>
      </w:r>
      <w:r w:rsidR="695CB2C6">
        <w:t xml:space="preserve"> </w:t>
      </w:r>
      <w:r w:rsidR="004F00C4">
        <w:t>13</w:t>
      </w:r>
      <w:r w:rsidR="695CB2C6">
        <w:t xml:space="preserve"> and Fig</w:t>
      </w:r>
      <w:r w:rsidR="12C271BB">
        <w:t>.</w:t>
      </w:r>
      <w:r w:rsidR="695CB2C6">
        <w:t xml:space="preserve"> </w:t>
      </w:r>
      <w:r w:rsidR="004F00C4">
        <w:t>14</w:t>
      </w:r>
      <w:r w:rsidR="695CB2C6">
        <w:t xml:space="preserve"> respectively.</w:t>
      </w:r>
    </w:p>
    <w:p w14:paraId="4AE5C7EC" w14:textId="1FADDA59" w:rsidR="3C93CB80" w:rsidRDefault="43F6AFF4" w:rsidP="20C86982">
      <w:pPr>
        <w:jc w:val="center"/>
      </w:pPr>
      <w:r>
        <w:rPr>
          <w:noProof/>
        </w:rPr>
        <w:lastRenderedPageBreak/>
        <w:drawing>
          <wp:inline distT="0" distB="0" distL="0" distR="0" wp14:anchorId="1887F30C" wp14:editId="50EB11C7">
            <wp:extent cx="4572000" cy="3381375"/>
            <wp:effectExtent l="0" t="0" r="0" b="0"/>
            <wp:docPr id="218604634" name="Picture 21860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604634"/>
                    <pic:cNvPicPr/>
                  </pic:nvPicPr>
                  <pic:blipFill>
                    <a:blip r:embed="rId21">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270BAC62" w14:textId="3C437DC1" w:rsidR="695CB2C6" w:rsidRDefault="695CB2C6" w:rsidP="004F00C4">
      <w:pPr>
        <w:jc w:val="center"/>
      </w:pPr>
      <w:r>
        <w:t>Fig</w:t>
      </w:r>
      <w:r w:rsidR="0CAC6230">
        <w:t>.</w:t>
      </w:r>
      <w:r>
        <w:t xml:space="preserve"> </w:t>
      </w:r>
      <w:r w:rsidR="004F00C4">
        <w:t>13</w:t>
      </w:r>
      <w:r>
        <w:t xml:space="preserve">. </w:t>
      </w:r>
      <w:r w:rsidR="22630EF6">
        <w:t xml:space="preserve"> Categorical accuracy of the final model during training.</w:t>
      </w:r>
    </w:p>
    <w:p w14:paraId="4E210DF4" w14:textId="10255B8B" w:rsidR="3C93CB80" w:rsidRDefault="4554817B" w:rsidP="20C86982">
      <w:pPr>
        <w:jc w:val="center"/>
      </w:pPr>
      <w:r>
        <w:rPr>
          <w:noProof/>
        </w:rPr>
        <w:drawing>
          <wp:inline distT="0" distB="0" distL="0" distR="0" wp14:anchorId="6FD722ED" wp14:editId="21AB5CD4">
            <wp:extent cx="4572000" cy="3467100"/>
            <wp:effectExtent l="0" t="0" r="0" b="0"/>
            <wp:docPr id="1849004086" name="Picture 184900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004086"/>
                    <pic:cNvPicPr/>
                  </pic:nvPicPr>
                  <pic:blipFill>
                    <a:blip r:embed="rId22">
                      <a:extLst>
                        <a:ext uri="{28A0092B-C50C-407E-A947-70E740481C1C}">
                          <a14:useLocalDpi xmlns:a14="http://schemas.microsoft.com/office/drawing/2010/main" val="0"/>
                        </a:ext>
                      </a:extLst>
                    </a:blip>
                    <a:stretch>
                      <a:fillRect/>
                    </a:stretch>
                  </pic:blipFill>
                  <pic:spPr>
                    <a:xfrm>
                      <a:off x="0" y="0"/>
                      <a:ext cx="4572000" cy="3467100"/>
                    </a:xfrm>
                    <a:prstGeom prst="rect">
                      <a:avLst/>
                    </a:prstGeom>
                  </pic:spPr>
                </pic:pic>
              </a:graphicData>
            </a:graphic>
          </wp:inline>
        </w:drawing>
      </w:r>
    </w:p>
    <w:p w14:paraId="6CE9BEDE" w14:textId="043C29B6" w:rsidR="22630EF6" w:rsidRDefault="22630EF6" w:rsidP="004F00C4">
      <w:pPr>
        <w:jc w:val="center"/>
      </w:pPr>
      <w:r>
        <w:t>Fig</w:t>
      </w:r>
      <w:r w:rsidR="03909EE1">
        <w:t>.</w:t>
      </w:r>
      <w:r>
        <w:t xml:space="preserve"> </w:t>
      </w:r>
      <w:r w:rsidR="004F00C4">
        <w:t>14</w:t>
      </w:r>
      <w:r>
        <w:t>. Values of loss function of the final model during training.</w:t>
      </w:r>
    </w:p>
    <w:p w14:paraId="5995CD67" w14:textId="4C5487BD" w:rsidR="3C93CB80" w:rsidRDefault="3C93CB80" w:rsidP="3C93CB80">
      <w:pPr>
        <w:jc w:val="both"/>
      </w:pPr>
    </w:p>
    <w:p w14:paraId="7BB1EB74" w14:textId="1318E15E" w:rsidR="5FF75D40" w:rsidRDefault="5FF75D40" w:rsidP="3C93CB80">
      <w:pPr>
        <w:jc w:val="both"/>
      </w:pPr>
      <w:r>
        <w:lastRenderedPageBreak/>
        <w:t xml:space="preserve">The final evaluation of the model was performed on a separate testing dataset, which contained 2000 images, 400 </w:t>
      </w:r>
      <w:r w:rsidR="7006A558">
        <w:t xml:space="preserve">for each class. </w:t>
      </w:r>
      <w:r w:rsidR="235139D3">
        <w:t xml:space="preserve"> The ROC curve</w:t>
      </w:r>
      <w:r w:rsidR="4148919D">
        <w:t>s</w:t>
      </w:r>
      <w:r w:rsidR="235139D3">
        <w:t xml:space="preserve"> for the testing set </w:t>
      </w:r>
      <w:r w:rsidR="291969F0">
        <w:t xml:space="preserve">for each class </w:t>
      </w:r>
      <w:r w:rsidR="235139D3">
        <w:t>along with AUC values were presented in Fig</w:t>
      </w:r>
      <w:r w:rsidR="042944D1">
        <w:t>.</w:t>
      </w:r>
      <w:r w:rsidR="235139D3">
        <w:t xml:space="preserve"> </w:t>
      </w:r>
      <w:r w:rsidR="0018391F">
        <w:t>15</w:t>
      </w:r>
      <w:r w:rsidR="472AF5DF">
        <w:t>.</w:t>
      </w:r>
    </w:p>
    <w:p w14:paraId="22036716" w14:textId="72E8EA0F" w:rsidR="472AF5DF" w:rsidRDefault="472AF5DF" w:rsidP="20C86982">
      <w:pPr>
        <w:jc w:val="center"/>
      </w:pPr>
      <w:r>
        <w:rPr>
          <w:noProof/>
        </w:rPr>
        <w:drawing>
          <wp:inline distT="0" distB="0" distL="0" distR="0" wp14:anchorId="4DF52028" wp14:editId="092669A1">
            <wp:extent cx="4572000" cy="3438525"/>
            <wp:effectExtent l="0" t="0" r="0" b="0"/>
            <wp:docPr id="699276567" name="Picture 699276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276567"/>
                    <pic:cNvPicPr/>
                  </pic:nvPicPr>
                  <pic:blipFill>
                    <a:blip r:embed="rId23">
                      <a:extLst>
                        <a:ext uri="{28A0092B-C50C-407E-A947-70E740481C1C}">
                          <a14:useLocalDpi xmlns:a14="http://schemas.microsoft.com/office/drawing/2010/main" val="0"/>
                        </a:ext>
                      </a:extLst>
                    </a:blip>
                    <a:stretch>
                      <a:fillRect/>
                    </a:stretch>
                  </pic:blipFill>
                  <pic:spPr>
                    <a:xfrm>
                      <a:off x="0" y="0"/>
                      <a:ext cx="4572000" cy="3438525"/>
                    </a:xfrm>
                    <a:prstGeom prst="rect">
                      <a:avLst/>
                    </a:prstGeom>
                  </pic:spPr>
                </pic:pic>
              </a:graphicData>
            </a:graphic>
          </wp:inline>
        </w:drawing>
      </w:r>
    </w:p>
    <w:p w14:paraId="4CD67F71" w14:textId="3C8A9A1B" w:rsidR="472AF5DF" w:rsidRDefault="472AF5DF" w:rsidP="6F9DB780">
      <w:pPr>
        <w:jc w:val="center"/>
        <w:rPr>
          <w:rFonts w:ascii="Calibri" w:eastAsia="Calibri" w:hAnsi="Calibri" w:cs="Calibri"/>
        </w:rPr>
      </w:pPr>
      <w:r>
        <w:t>Fig</w:t>
      </w:r>
      <w:r w:rsidR="1EAB31B0">
        <w:t>.</w:t>
      </w:r>
      <w:r>
        <w:t xml:space="preserve"> </w:t>
      </w:r>
      <w:r w:rsidR="0018391F">
        <w:t>15</w:t>
      </w:r>
      <w:r>
        <w:t>. ROC curves for each class with AUC values</w:t>
      </w:r>
      <w:r w:rsidR="3226D233">
        <w:t>.</w:t>
      </w:r>
    </w:p>
    <w:p w14:paraId="6B9BA234" w14:textId="34DFEC12" w:rsidR="27C6EC78" w:rsidRDefault="27C6EC78" w:rsidP="44DB941C">
      <w:pPr>
        <w:jc w:val="both"/>
      </w:pPr>
      <w:r>
        <w:t>The confusion matrix obtained on the training set is shown in Fig</w:t>
      </w:r>
      <w:r w:rsidR="489A90CF">
        <w:t>.</w:t>
      </w:r>
      <w:r>
        <w:t xml:space="preserve"> </w:t>
      </w:r>
      <w:r w:rsidR="0018391F">
        <w:t>16</w:t>
      </w:r>
      <w:r>
        <w:t>, while the confusion matrix obtained on the test set is presented in Fig</w:t>
      </w:r>
      <w:r w:rsidR="4AD043E9">
        <w:t>.</w:t>
      </w:r>
      <w:r>
        <w:t xml:space="preserve"> </w:t>
      </w:r>
      <w:r w:rsidR="0018391F">
        <w:t>17</w:t>
      </w:r>
      <w:r>
        <w:t>.</w:t>
      </w:r>
    </w:p>
    <w:p w14:paraId="556742EC" w14:textId="3BB2FA4A" w:rsidR="5244C2A0" w:rsidRDefault="7D5BFD42" w:rsidP="20C86982">
      <w:pPr>
        <w:jc w:val="center"/>
      </w:pPr>
      <w:r>
        <w:rPr>
          <w:noProof/>
        </w:rPr>
        <w:lastRenderedPageBreak/>
        <w:drawing>
          <wp:inline distT="0" distB="0" distL="0" distR="0" wp14:anchorId="28F78D6E" wp14:editId="7F9F77F3">
            <wp:extent cx="4572000" cy="3514725"/>
            <wp:effectExtent l="0" t="0" r="0" b="0"/>
            <wp:docPr id="1002294890" name="Picture 1002294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294890"/>
                    <pic:cNvPicPr/>
                  </pic:nvPicPr>
                  <pic:blipFill>
                    <a:blip r:embed="rId24">
                      <a:extLst>
                        <a:ext uri="{28A0092B-C50C-407E-A947-70E740481C1C}">
                          <a14:useLocalDpi xmlns:a14="http://schemas.microsoft.com/office/drawing/2010/main" val="0"/>
                        </a:ext>
                      </a:extLst>
                    </a:blip>
                    <a:stretch>
                      <a:fillRect/>
                    </a:stretch>
                  </pic:blipFill>
                  <pic:spPr>
                    <a:xfrm>
                      <a:off x="0" y="0"/>
                      <a:ext cx="4572000" cy="3514725"/>
                    </a:xfrm>
                    <a:prstGeom prst="rect">
                      <a:avLst/>
                    </a:prstGeom>
                  </pic:spPr>
                </pic:pic>
              </a:graphicData>
            </a:graphic>
          </wp:inline>
        </w:drawing>
      </w:r>
    </w:p>
    <w:p w14:paraId="0580D55B" w14:textId="0D705173" w:rsidR="20C86982" w:rsidRDefault="2F399C23" w:rsidP="0018391F">
      <w:pPr>
        <w:jc w:val="center"/>
      </w:pPr>
      <w:r>
        <w:t>Fig</w:t>
      </w:r>
      <w:r w:rsidR="137D3356">
        <w:t>.</w:t>
      </w:r>
      <w:r>
        <w:t xml:space="preserve"> </w:t>
      </w:r>
      <w:r w:rsidR="0018391F">
        <w:t>16</w:t>
      </w:r>
      <w:r>
        <w:t xml:space="preserve">. Confusion matrix calculated on the train </w:t>
      </w:r>
      <w:r w:rsidR="2FA25981">
        <w:t>set</w:t>
      </w:r>
      <w:r>
        <w:t>.</w:t>
      </w:r>
    </w:p>
    <w:p w14:paraId="04036B55" w14:textId="65F1189A" w:rsidR="5244C2A0" w:rsidRDefault="11E38013" w:rsidP="20C86982">
      <w:pPr>
        <w:jc w:val="center"/>
      </w:pPr>
      <w:r>
        <w:rPr>
          <w:noProof/>
        </w:rPr>
        <w:drawing>
          <wp:inline distT="0" distB="0" distL="0" distR="0" wp14:anchorId="41DF3712" wp14:editId="4CE93A5F">
            <wp:extent cx="4572000" cy="3581400"/>
            <wp:effectExtent l="0" t="0" r="0" b="0"/>
            <wp:docPr id="1975720994" name="Picture 1975720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720994"/>
                    <pic:cNvPicPr/>
                  </pic:nvPicPr>
                  <pic:blipFill>
                    <a:blip r:embed="rId25">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p>
    <w:p w14:paraId="3173B446" w14:textId="28F15343" w:rsidR="4296A25D" w:rsidRDefault="4296A25D" w:rsidP="0018391F">
      <w:pPr>
        <w:jc w:val="center"/>
      </w:pPr>
      <w:r>
        <w:t>Fig</w:t>
      </w:r>
      <w:r w:rsidR="4032FE23">
        <w:t>.</w:t>
      </w:r>
      <w:r>
        <w:t xml:space="preserve"> </w:t>
      </w:r>
      <w:r w:rsidR="0018391F">
        <w:t>17</w:t>
      </w:r>
      <w:r>
        <w:t xml:space="preserve">. Confusion matrix calculated on the test </w:t>
      </w:r>
      <w:r w:rsidR="17FECB21">
        <w:t>se</w:t>
      </w:r>
      <w:r>
        <w:t>t.</w:t>
      </w:r>
    </w:p>
    <w:p w14:paraId="27726FD5" w14:textId="2AE124EB" w:rsidR="3216F5AE" w:rsidRDefault="3216F5AE" w:rsidP="44DB941C">
      <w:pPr>
        <w:jc w:val="both"/>
      </w:pPr>
      <w:r>
        <w:lastRenderedPageBreak/>
        <w:t xml:space="preserve">Metrics for the final model based on the ResNet50 calculated one the test set are presented in Table </w:t>
      </w:r>
      <w:r w:rsidR="25553186">
        <w:t>12</w:t>
      </w:r>
      <w:r w:rsidR="67A9C4FB">
        <w:t xml:space="preserve">, while the number of false and true positive and negative values are presented in Table </w:t>
      </w:r>
      <w:r w:rsidR="34E4DB2B">
        <w:t>1</w:t>
      </w:r>
      <w:r w:rsidR="4F1151D4">
        <w:t>3</w:t>
      </w:r>
      <w:r w:rsidR="67A9C4FB">
        <w:t>.</w:t>
      </w:r>
    </w:p>
    <w:p w14:paraId="4CFA3D73" w14:textId="1A9CDA39" w:rsidR="3216F5AE" w:rsidRDefault="3216F5AE" w:rsidP="44DB941C">
      <w:pPr>
        <w:jc w:val="both"/>
      </w:pPr>
      <w:r>
        <w:t xml:space="preserve">Table </w:t>
      </w:r>
      <w:r w:rsidR="054F08EC">
        <w:t>1</w:t>
      </w:r>
      <w:r w:rsidR="51A0F386">
        <w:t>2</w:t>
      </w:r>
      <w:r>
        <w:t>. Metris characterising the final model calculated on test set.</w:t>
      </w:r>
    </w:p>
    <w:tbl>
      <w:tblPr>
        <w:tblStyle w:val="Tabela-Siatka"/>
        <w:tblW w:w="0" w:type="auto"/>
        <w:tblLook w:val="06A0" w:firstRow="1" w:lastRow="0" w:firstColumn="1" w:lastColumn="0" w:noHBand="1" w:noVBand="1"/>
      </w:tblPr>
      <w:tblGrid>
        <w:gridCol w:w="1525"/>
        <w:gridCol w:w="1800"/>
        <w:gridCol w:w="1170"/>
        <w:gridCol w:w="1530"/>
        <w:gridCol w:w="1530"/>
        <w:gridCol w:w="1530"/>
      </w:tblGrid>
      <w:tr w:rsidR="44DB941C" w14:paraId="423C335A" w14:textId="77777777" w:rsidTr="00631FEE">
        <w:tc>
          <w:tcPr>
            <w:tcW w:w="1525" w:type="dxa"/>
            <w:shd w:val="clear" w:color="auto" w:fill="B4C6E7" w:themeFill="accent1" w:themeFillTint="66"/>
          </w:tcPr>
          <w:p w14:paraId="24D913AB" w14:textId="48C2DBE4" w:rsidR="44DB941C" w:rsidRDefault="44DB941C" w:rsidP="44DB941C">
            <w:pPr>
              <w:jc w:val="center"/>
              <w:rPr>
                <w:b/>
                <w:bCs/>
              </w:rPr>
            </w:pPr>
            <w:r w:rsidRPr="44DB941C">
              <w:rPr>
                <w:b/>
                <w:bCs/>
              </w:rPr>
              <w:t>Class</w:t>
            </w:r>
          </w:p>
        </w:tc>
        <w:tc>
          <w:tcPr>
            <w:tcW w:w="1800" w:type="dxa"/>
            <w:shd w:val="clear" w:color="auto" w:fill="B4C6E7" w:themeFill="accent1" w:themeFillTint="66"/>
          </w:tcPr>
          <w:p w14:paraId="5F2300E4" w14:textId="77777777" w:rsidR="44DB941C" w:rsidRDefault="44DB941C" w:rsidP="44DB941C">
            <w:pPr>
              <w:jc w:val="center"/>
              <w:rPr>
                <w:b/>
                <w:bCs/>
              </w:rPr>
            </w:pPr>
            <w:r w:rsidRPr="44DB941C">
              <w:rPr>
                <w:b/>
                <w:bCs/>
              </w:rPr>
              <w:t>Precision</w:t>
            </w:r>
          </w:p>
        </w:tc>
        <w:tc>
          <w:tcPr>
            <w:tcW w:w="1170" w:type="dxa"/>
            <w:shd w:val="clear" w:color="auto" w:fill="B4C6E7" w:themeFill="accent1" w:themeFillTint="66"/>
          </w:tcPr>
          <w:p w14:paraId="07A2BC61" w14:textId="77777777" w:rsidR="44DB941C" w:rsidRDefault="44DB941C" w:rsidP="44DB941C">
            <w:pPr>
              <w:jc w:val="center"/>
              <w:rPr>
                <w:b/>
                <w:bCs/>
              </w:rPr>
            </w:pPr>
            <w:r w:rsidRPr="44DB941C">
              <w:rPr>
                <w:b/>
                <w:bCs/>
              </w:rPr>
              <w:t>Recall</w:t>
            </w:r>
          </w:p>
        </w:tc>
        <w:tc>
          <w:tcPr>
            <w:tcW w:w="1530" w:type="dxa"/>
            <w:shd w:val="clear" w:color="auto" w:fill="B4C6E7" w:themeFill="accent1" w:themeFillTint="66"/>
          </w:tcPr>
          <w:p w14:paraId="418B14AF" w14:textId="641496F4" w:rsidR="44DB941C" w:rsidRDefault="44DB941C" w:rsidP="44DB941C">
            <w:pPr>
              <w:jc w:val="center"/>
              <w:rPr>
                <w:b/>
                <w:bCs/>
              </w:rPr>
            </w:pPr>
            <w:r w:rsidRPr="44DB941C">
              <w:rPr>
                <w:b/>
                <w:bCs/>
              </w:rPr>
              <w:t>Specificity</w:t>
            </w:r>
          </w:p>
        </w:tc>
        <w:tc>
          <w:tcPr>
            <w:tcW w:w="1530" w:type="dxa"/>
            <w:shd w:val="clear" w:color="auto" w:fill="B4C6E7" w:themeFill="accent1" w:themeFillTint="66"/>
          </w:tcPr>
          <w:p w14:paraId="6F47B63F" w14:textId="534735CF" w:rsidR="44DB941C" w:rsidRDefault="44DB941C" w:rsidP="44DB941C">
            <w:pPr>
              <w:jc w:val="center"/>
              <w:rPr>
                <w:b/>
                <w:bCs/>
              </w:rPr>
            </w:pPr>
            <w:r w:rsidRPr="44DB941C">
              <w:rPr>
                <w:b/>
                <w:bCs/>
              </w:rPr>
              <w:t>Accuracy</w:t>
            </w:r>
          </w:p>
        </w:tc>
        <w:tc>
          <w:tcPr>
            <w:tcW w:w="1530" w:type="dxa"/>
            <w:shd w:val="clear" w:color="auto" w:fill="B4C6E7" w:themeFill="accent1" w:themeFillTint="66"/>
          </w:tcPr>
          <w:p w14:paraId="53EE6BB9" w14:textId="78E7143D" w:rsidR="44DB941C" w:rsidRDefault="44DB941C" w:rsidP="44DB941C">
            <w:pPr>
              <w:jc w:val="center"/>
              <w:rPr>
                <w:b/>
                <w:bCs/>
              </w:rPr>
            </w:pPr>
            <w:r w:rsidRPr="44DB941C">
              <w:rPr>
                <w:b/>
                <w:bCs/>
              </w:rPr>
              <w:t>F1 score</w:t>
            </w:r>
          </w:p>
        </w:tc>
      </w:tr>
      <w:tr w:rsidR="44DB941C" w14:paraId="4CF5B8BB" w14:textId="77777777" w:rsidTr="00631FEE">
        <w:tc>
          <w:tcPr>
            <w:tcW w:w="1525" w:type="dxa"/>
          </w:tcPr>
          <w:p w14:paraId="0F171F7B" w14:textId="406419CB" w:rsidR="44DB941C" w:rsidRDefault="44DB941C" w:rsidP="44DB941C">
            <w:pPr>
              <w:jc w:val="center"/>
              <w:rPr>
                <w:b/>
                <w:bCs/>
              </w:rPr>
            </w:pPr>
            <w:r w:rsidRPr="44DB941C">
              <w:rPr>
                <w:b/>
                <w:bCs/>
              </w:rPr>
              <w:t>Berry</w:t>
            </w:r>
          </w:p>
        </w:tc>
        <w:tc>
          <w:tcPr>
            <w:tcW w:w="1800" w:type="dxa"/>
          </w:tcPr>
          <w:p w14:paraId="2BCBED31" w14:textId="13B39966" w:rsidR="44DB941C" w:rsidRDefault="44DB941C" w:rsidP="44DB941C">
            <w:pPr>
              <w:jc w:val="center"/>
            </w:pPr>
            <w:r>
              <w:t>0.96</w:t>
            </w:r>
          </w:p>
        </w:tc>
        <w:tc>
          <w:tcPr>
            <w:tcW w:w="1170" w:type="dxa"/>
          </w:tcPr>
          <w:p w14:paraId="131BBBB7" w14:textId="331006E4" w:rsidR="44DB941C" w:rsidRDefault="44DB941C" w:rsidP="44DB941C">
            <w:pPr>
              <w:jc w:val="center"/>
            </w:pPr>
            <w:r>
              <w:t>0.98</w:t>
            </w:r>
          </w:p>
        </w:tc>
        <w:tc>
          <w:tcPr>
            <w:tcW w:w="1530" w:type="dxa"/>
          </w:tcPr>
          <w:p w14:paraId="206ED149" w14:textId="48DD70EF" w:rsidR="44DB941C" w:rsidRDefault="44DB941C" w:rsidP="44DB941C">
            <w:pPr>
              <w:jc w:val="center"/>
            </w:pPr>
            <w:r>
              <w:t>0.99</w:t>
            </w:r>
          </w:p>
        </w:tc>
        <w:tc>
          <w:tcPr>
            <w:tcW w:w="1530" w:type="dxa"/>
          </w:tcPr>
          <w:p w14:paraId="573DAF11" w14:textId="202694F8" w:rsidR="44DB941C" w:rsidRDefault="44DB941C" w:rsidP="44DB941C">
            <w:pPr>
              <w:jc w:val="center"/>
            </w:pPr>
            <w:r>
              <w:t>0.99</w:t>
            </w:r>
          </w:p>
        </w:tc>
        <w:tc>
          <w:tcPr>
            <w:tcW w:w="1530" w:type="dxa"/>
          </w:tcPr>
          <w:p w14:paraId="02E55299" w14:textId="2EAFC6DA" w:rsidR="44DB941C" w:rsidRDefault="44DB941C" w:rsidP="44DB941C">
            <w:pPr>
              <w:jc w:val="center"/>
            </w:pPr>
            <w:r>
              <w:t>0.97</w:t>
            </w:r>
          </w:p>
        </w:tc>
      </w:tr>
      <w:tr w:rsidR="44DB941C" w14:paraId="43FC5B93" w14:textId="77777777" w:rsidTr="00631FEE">
        <w:tc>
          <w:tcPr>
            <w:tcW w:w="1525" w:type="dxa"/>
          </w:tcPr>
          <w:p w14:paraId="1F7B37DB" w14:textId="3CD1A398" w:rsidR="44DB941C" w:rsidRDefault="44DB941C" w:rsidP="44DB941C">
            <w:pPr>
              <w:jc w:val="center"/>
              <w:rPr>
                <w:b/>
                <w:bCs/>
              </w:rPr>
            </w:pPr>
            <w:r w:rsidRPr="44DB941C">
              <w:rPr>
                <w:b/>
                <w:bCs/>
              </w:rPr>
              <w:t>Bird</w:t>
            </w:r>
          </w:p>
        </w:tc>
        <w:tc>
          <w:tcPr>
            <w:tcW w:w="1800" w:type="dxa"/>
          </w:tcPr>
          <w:p w14:paraId="0B3F75C6" w14:textId="075C11E7" w:rsidR="44DB941C" w:rsidRDefault="44DB941C" w:rsidP="44DB941C">
            <w:pPr>
              <w:jc w:val="center"/>
            </w:pPr>
            <w:r>
              <w:t>0.99</w:t>
            </w:r>
          </w:p>
        </w:tc>
        <w:tc>
          <w:tcPr>
            <w:tcW w:w="1170" w:type="dxa"/>
          </w:tcPr>
          <w:p w14:paraId="4DAF7159" w14:textId="16013E7B" w:rsidR="44DB941C" w:rsidRDefault="44DB941C" w:rsidP="44DB941C">
            <w:pPr>
              <w:jc w:val="center"/>
            </w:pPr>
            <w:r>
              <w:t>0.99</w:t>
            </w:r>
          </w:p>
        </w:tc>
        <w:tc>
          <w:tcPr>
            <w:tcW w:w="1530" w:type="dxa"/>
          </w:tcPr>
          <w:p w14:paraId="6ABCDB04" w14:textId="047E79F0" w:rsidR="44DB941C" w:rsidRDefault="44DB941C" w:rsidP="44DB941C">
            <w:pPr>
              <w:jc w:val="center"/>
            </w:pPr>
            <w:r>
              <w:t>1.00</w:t>
            </w:r>
          </w:p>
        </w:tc>
        <w:tc>
          <w:tcPr>
            <w:tcW w:w="1530" w:type="dxa"/>
          </w:tcPr>
          <w:p w14:paraId="0C06A9E8" w14:textId="038A3BCB" w:rsidR="44DB941C" w:rsidRDefault="44DB941C" w:rsidP="44DB941C">
            <w:pPr>
              <w:jc w:val="center"/>
            </w:pPr>
            <w:r>
              <w:t>0.99</w:t>
            </w:r>
          </w:p>
        </w:tc>
        <w:tc>
          <w:tcPr>
            <w:tcW w:w="1530" w:type="dxa"/>
          </w:tcPr>
          <w:p w14:paraId="407BAD72" w14:textId="4B041347" w:rsidR="44DB941C" w:rsidRDefault="44DB941C" w:rsidP="44DB941C">
            <w:pPr>
              <w:jc w:val="center"/>
            </w:pPr>
            <w:r>
              <w:t>0.99</w:t>
            </w:r>
          </w:p>
        </w:tc>
      </w:tr>
      <w:tr w:rsidR="44DB941C" w14:paraId="2EBF0C75" w14:textId="77777777" w:rsidTr="00631FEE">
        <w:tc>
          <w:tcPr>
            <w:tcW w:w="1525" w:type="dxa"/>
          </w:tcPr>
          <w:p w14:paraId="401EEDA7" w14:textId="6F83A0FF" w:rsidR="44DB941C" w:rsidRDefault="44DB941C" w:rsidP="44DB941C">
            <w:pPr>
              <w:jc w:val="center"/>
              <w:rPr>
                <w:b/>
                <w:bCs/>
              </w:rPr>
            </w:pPr>
            <w:r w:rsidRPr="44DB941C">
              <w:rPr>
                <w:b/>
                <w:bCs/>
              </w:rPr>
              <w:t>Dog</w:t>
            </w:r>
          </w:p>
        </w:tc>
        <w:tc>
          <w:tcPr>
            <w:tcW w:w="1800" w:type="dxa"/>
          </w:tcPr>
          <w:p w14:paraId="4FD90F42" w14:textId="3190767B" w:rsidR="44DB941C" w:rsidRDefault="44DB941C" w:rsidP="44DB941C">
            <w:pPr>
              <w:jc w:val="center"/>
            </w:pPr>
            <w:r>
              <w:t>1.00</w:t>
            </w:r>
          </w:p>
        </w:tc>
        <w:tc>
          <w:tcPr>
            <w:tcW w:w="1170" w:type="dxa"/>
          </w:tcPr>
          <w:p w14:paraId="682779EA" w14:textId="7BC89CA6" w:rsidR="44DB941C" w:rsidRDefault="44DB941C" w:rsidP="44DB941C">
            <w:pPr>
              <w:jc w:val="center"/>
            </w:pPr>
            <w:r>
              <w:t>1.00</w:t>
            </w:r>
          </w:p>
        </w:tc>
        <w:tc>
          <w:tcPr>
            <w:tcW w:w="1530" w:type="dxa"/>
          </w:tcPr>
          <w:p w14:paraId="79372E5F" w14:textId="71C6BA54" w:rsidR="44DB941C" w:rsidRDefault="44DB941C" w:rsidP="44DB941C">
            <w:pPr>
              <w:jc w:val="center"/>
            </w:pPr>
            <w:r>
              <w:t>1.00</w:t>
            </w:r>
          </w:p>
        </w:tc>
        <w:tc>
          <w:tcPr>
            <w:tcW w:w="1530" w:type="dxa"/>
          </w:tcPr>
          <w:p w14:paraId="2865B94A" w14:textId="518F5C74" w:rsidR="44DB941C" w:rsidRDefault="44DB941C" w:rsidP="44DB941C">
            <w:pPr>
              <w:jc w:val="center"/>
            </w:pPr>
            <w:r>
              <w:t>1.00</w:t>
            </w:r>
          </w:p>
        </w:tc>
        <w:tc>
          <w:tcPr>
            <w:tcW w:w="1530" w:type="dxa"/>
          </w:tcPr>
          <w:p w14:paraId="0AD8B698" w14:textId="0F7B9AA4" w:rsidR="44DB941C" w:rsidRDefault="44DB941C" w:rsidP="44DB941C">
            <w:pPr>
              <w:jc w:val="center"/>
            </w:pPr>
            <w:r>
              <w:t>1.00</w:t>
            </w:r>
          </w:p>
        </w:tc>
      </w:tr>
      <w:tr w:rsidR="44DB941C" w14:paraId="29212CFC" w14:textId="77777777" w:rsidTr="00631FEE">
        <w:tc>
          <w:tcPr>
            <w:tcW w:w="1525" w:type="dxa"/>
          </w:tcPr>
          <w:p w14:paraId="566E74E9" w14:textId="6077AA92" w:rsidR="44DB941C" w:rsidRDefault="44DB941C" w:rsidP="44DB941C">
            <w:pPr>
              <w:jc w:val="center"/>
              <w:rPr>
                <w:b/>
                <w:bCs/>
              </w:rPr>
            </w:pPr>
            <w:r w:rsidRPr="44DB941C">
              <w:rPr>
                <w:b/>
                <w:bCs/>
              </w:rPr>
              <w:t>Flower</w:t>
            </w:r>
          </w:p>
        </w:tc>
        <w:tc>
          <w:tcPr>
            <w:tcW w:w="1800" w:type="dxa"/>
          </w:tcPr>
          <w:p w14:paraId="113B44B6" w14:textId="60A044E8" w:rsidR="44DB941C" w:rsidRDefault="44DB941C" w:rsidP="44DB941C">
            <w:pPr>
              <w:jc w:val="center"/>
            </w:pPr>
            <w:r>
              <w:t>0.97</w:t>
            </w:r>
          </w:p>
        </w:tc>
        <w:tc>
          <w:tcPr>
            <w:tcW w:w="1170" w:type="dxa"/>
          </w:tcPr>
          <w:p w14:paraId="3E921684" w14:textId="64C21572" w:rsidR="44DB941C" w:rsidRDefault="44DB941C" w:rsidP="44DB941C">
            <w:pPr>
              <w:jc w:val="center"/>
            </w:pPr>
            <w:r>
              <w:t>0.97</w:t>
            </w:r>
          </w:p>
        </w:tc>
        <w:tc>
          <w:tcPr>
            <w:tcW w:w="1530" w:type="dxa"/>
          </w:tcPr>
          <w:p w14:paraId="1326B2F4" w14:textId="03FAB98B" w:rsidR="44DB941C" w:rsidRDefault="44DB941C" w:rsidP="44DB941C">
            <w:pPr>
              <w:jc w:val="center"/>
            </w:pPr>
            <w:r>
              <w:t>0.99</w:t>
            </w:r>
          </w:p>
        </w:tc>
        <w:tc>
          <w:tcPr>
            <w:tcW w:w="1530" w:type="dxa"/>
          </w:tcPr>
          <w:p w14:paraId="3D7AA268" w14:textId="26B0D83F" w:rsidR="44DB941C" w:rsidRDefault="44DB941C" w:rsidP="44DB941C">
            <w:pPr>
              <w:jc w:val="center"/>
            </w:pPr>
            <w:r>
              <w:t>0.99</w:t>
            </w:r>
          </w:p>
        </w:tc>
        <w:tc>
          <w:tcPr>
            <w:tcW w:w="1530" w:type="dxa"/>
          </w:tcPr>
          <w:p w14:paraId="65A46769" w14:textId="0274EABD" w:rsidR="44DB941C" w:rsidRDefault="44DB941C" w:rsidP="44DB941C">
            <w:pPr>
              <w:jc w:val="center"/>
            </w:pPr>
            <w:r>
              <w:t>0.97</w:t>
            </w:r>
          </w:p>
        </w:tc>
      </w:tr>
      <w:tr w:rsidR="44DB941C" w14:paraId="2C62D46B" w14:textId="77777777" w:rsidTr="00631FEE">
        <w:tc>
          <w:tcPr>
            <w:tcW w:w="1525" w:type="dxa"/>
          </w:tcPr>
          <w:p w14:paraId="05B21EBA" w14:textId="46A00B92" w:rsidR="44DB941C" w:rsidRDefault="44DB941C" w:rsidP="44DB941C">
            <w:pPr>
              <w:jc w:val="center"/>
              <w:rPr>
                <w:b/>
                <w:bCs/>
              </w:rPr>
            </w:pPr>
            <w:r w:rsidRPr="44DB941C">
              <w:rPr>
                <w:b/>
                <w:bCs/>
              </w:rPr>
              <w:t>Other</w:t>
            </w:r>
          </w:p>
        </w:tc>
        <w:tc>
          <w:tcPr>
            <w:tcW w:w="1800" w:type="dxa"/>
          </w:tcPr>
          <w:p w14:paraId="566D6DB0" w14:textId="3702B3F7" w:rsidR="44DB941C" w:rsidRDefault="44DB941C" w:rsidP="44DB941C">
            <w:pPr>
              <w:jc w:val="center"/>
            </w:pPr>
            <w:r>
              <w:t>0.96</w:t>
            </w:r>
          </w:p>
        </w:tc>
        <w:tc>
          <w:tcPr>
            <w:tcW w:w="1170" w:type="dxa"/>
          </w:tcPr>
          <w:p w14:paraId="646F4669" w14:textId="4E210896" w:rsidR="44DB941C" w:rsidRDefault="44DB941C" w:rsidP="44DB941C">
            <w:pPr>
              <w:jc w:val="center"/>
            </w:pPr>
            <w:r>
              <w:t>0.95</w:t>
            </w:r>
          </w:p>
        </w:tc>
        <w:tc>
          <w:tcPr>
            <w:tcW w:w="1530" w:type="dxa"/>
          </w:tcPr>
          <w:p w14:paraId="6467E9E2" w14:textId="0B3C7DFC" w:rsidR="44DB941C" w:rsidRDefault="44DB941C" w:rsidP="44DB941C">
            <w:pPr>
              <w:jc w:val="center"/>
            </w:pPr>
            <w:r>
              <w:t>0.99</w:t>
            </w:r>
          </w:p>
        </w:tc>
        <w:tc>
          <w:tcPr>
            <w:tcW w:w="1530" w:type="dxa"/>
          </w:tcPr>
          <w:p w14:paraId="0BB61A4A" w14:textId="3FC8C7D5" w:rsidR="44DB941C" w:rsidRDefault="44DB941C" w:rsidP="44DB941C">
            <w:pPr>
              <w:jc w:val="center"/>
            </w:pPr>
            <w:r>
              <w:t>0.98</w:t>
            </w:r>
          </w:p>
        </w:tc>
        <w:tc>
          <w:tcPr>
            <w:tcW w:w="1530" w:type="dxa"/>
          </w:tcPr>
          <w:p w14:paraId="39F9A722" w14:textId="6E8EEF6D" w:rsidR="44DB941C" w:rsidRDefault="44DB941C" w:rsidP="44DB941C">
            <w:pPr>
              <w:jc w:val="center"/>
            </w:pPr>
            <w:r>
              <w:t>0.95</w:t>
            </w:r>
          </w:p>
        </w:tc>
      </w:tr>
    </w:tbl>
    <w:p w14:paraId="4CECF131" w14:textId="31B2B7EB" w:rsidR="44DB941C" w:rsidRDefault="44DB941C" w:rsidP="44DB941C">
      <w:pPr>
        <w:jc w:val="both"/>
      </w:pPr>
    </w:p>
    <w:p w14:paraId="04C0C403" w14:textId="0E6C6B17" w:rsidR="6E6AC9FE" w:rsidRDefault="6E6AC9FE" w:rsidP="0DE6DE4D">
      <w:pPr>
        <w:jc w:val="both"/>
      </w:pPr>
      <w:r>
        <w:t xml:space="preserve">Table </w:t>
      </w:r>
      <w:r w:rsidR="03142DC0">
        <w:t>13</w:t>
      </w:r>
      <w:r>
        <w:t>. The number of true positive (TP), true negative (TN), false positive (FP) and false negative (FN) values for each class.</w:t>
      </w:r>
    </w:p>
    <w:tbl>
      <w:tblPr>
        <w:tblStyle w:val="Tabela-Siatka"/>
        <w:tblW w:w="0" w:type="auto"/>
        <w:tblLook w:val="06A0" w:firstRow="1" w:lastRow="0" w:firstColumn="1" w:lastColumn="0" w:noHBand="1" w:noVBand="1"/>
      </w:tblPr>
      <w:tblGrid>
        <w:gridCol w:w="1833"/>
        <w:gridCol w:w="2165"/>
        <w:gridCol w:w="1407"/>
        <w:gridCol w:w="1840"/>
        <w:gridCol w:w="1840"/>
      </w:tblGrid>
      <w:tr w:rsidR="0DE6DE4D" w14:paraId="64E45050" w14:textId="77777777" w:rsidTr="0DE6DE4D">
        <w:tc>
          <w:tcPr>
            <w:tcW w:w="1833" w:type="dxa"/>
            <w:shd w:val="clear" w:color="auto" w:fill="B4C6E7" w:themeFill="accent1" w:themeFillTint="66"/>
          </w:tcPr>
          <w:p w14:paraId="49D1C5E3" w14:textId="77777777" w:rsidR="0DE6DE4D" w:rsidRDefault="0DE6DE4D" w:rsidP="0DE6DE4D">
            <w:pPr>
              <w:jc w:val="center"/>
              <w:rPr>
                <w:b/>
                <w:bCs/>
              </w:rPr>
            </w:pPr>
            <w:r w:rsidRPr="0DE6DE4D">
              <w:rPr>
                <w:b/>
                <w:bCs/>
              </w:rPr>
              <w:t>Class</w:t>
            </w:r>
          </w:p>
        </w:tc>
        <w:tc>
          <w:tcPr>
            <w:tcW w:w="2165" w:type="dxa"/>
            <w:shd w:val="clear" w:color="auto" w:fill="B4C6E7" w:themeFill="accent1" w:themeFillTint="66"/>
          </w:tcPr>
          <w:p w14:paraId="2E93B608" w14:textId="778F497C" w:rsidR="0DE6DE4D" w:rsidRDefault="0DE6DE4D" w:rsidP="0DE6DE4D">
            <w:pPr>
              <w:jc w:val="center"/>
              <w:rPr>
                <w:b/>
                <w:bCs/>
              </w:rPr>
            </w:pPr>
            <w:r w:rsidRPr="0DE6DE4D">
              <w:rPr>
                <w:b/>
                <w:bCs/>
              </w:rPr>
              <w:t>TP</w:t>
            </w:r>
          </w:p>
        </w:tc>
        <w:tc>
          <w:tcPr>
            <w:tcW w:w="1407" w:type="dxa"/>
            <w:shd w:val="clear" w:color="auto" w:fill="B4C6E7" w:themeFill="accent1" w:themeFillTint="66"/>
          </w:tcPr>
          <w:p w14:paraId="4671CBF3" w14:textId="63CEE73E" w:rsidR="0DE6DE4D" w:rsidRDefault="0DE6DE4D" w:rsidP="0DE6DE4D">
            <w:pPr>
              <w:jc w:val="center"/>
              <w:rPr>
                <w:b/>
                <w:bCs/>
              </w:rPr>
            </w:pPr>
            <w:r w:rsidRPr="0DE6DE4D">
              <w:rPr>
                <w:b/>
                <w:bCs/>
              </w:rPr>
              <w:t>TN</w:t>
            </w:r>
          </w:p>
        </w:tc>
        <w:tc>
          <w:tcPr>
            <w:tcW w:w="1840" w:type="dxa"/>
            <w:shd w:val="clear" w:color="auto" w:fill="B4C6E7" w:themeFill="accent1" w:themeFillTint="66"/>
          </w:tcPr>
          <w:p w14:paraId="25A06EB7" w14:textId="6F074820" w:rsidR="0DE6DE4D" w:rsidRDefault="0DE6DE4D" w:rsidP="0DE6DE4D">
            <w:pPr>
              <w:jc w:val="center"/>
              <w:rPr>
                <w:b/>
                <w:bCs/>
              </w:rPr>
            </w:pPr>
            <w:r w:rsidRPr="0DE6DE4D">
              <w:rPr>
                <w:b/>
                <w:bCs/>
              </w:rPr>
              <w:t>FP</w:t>
            </w:r>
          </w:p>
        </w:tc>
        <w:tc>
          <w:tcPr>
            <w:tcW w:w="1840" w:type="dxa"/>
            <w:shd w:val="clear" w:color="auto" w:fill="B4C6E7" w:themeFill="accent1" w:themeFillTint="66"/>
          </w:tcPr>
          <w:p w14:paraId="08425C99" w14:textId="6E48101A" w:rsidR="0DE6DE4D" w:rsidRDefault="0DE6DE4D" w:rsidP="0DE6DE4D">
            <w:pPr>
              <w:jc w:val="center"/>
              <w:rPr>
                <w:b/>
                <w:bCs/>
              </w:rPr>
            </w:pPr>
            <w:r w:rsidRPr="0DE6DE4D">
              <w:rPr>
                <w:b/>
                <w:bCs/>
              </w:rPr>
              <w:t>FN</w:t>
            </w:r>
          </w:p>
        </w:tc>
      </w:tr>
      <w:tr w:rsidR="0DE6DE4D" w14:paraId="1E066FEC" w14:textId="77777777" w:rsidTr="0DE6DE4D">
        <w:tc>
          <w:tcPr>
            <w:tcW w:w="1833" w:type="dxa"/>
          </w:tcPr>
          <w:p w14:paraId="274F2A5C" w14:textId="77777777" w:rsidR="0DE6DE4D" w:rsidRDefault="0DE6DE4D" w:rsidP="0DE6DE4D">
            <w:pPr>
              <w:jc w:val="center"/>
              <w:rPr>
                <w:b/>
                <w:bCs/>
              </w:rPr>
            </w:pPr>
            <w:r w:rsidRPr="0DE6DE4D">
              <w:rPr>
                <w:b/>
                <w:bCs/>
              </w:rPr>
              <w:t>Berry</w:t>
            </w:r>
          </w:p>
        </w:tc>
        <w:tc>
          <w:tcPr>
            <w:tcW w:w="2165" w:type="dxa"/>
          </w:tcPr>
          <w:p w14:paraId="1142DF74" w14:textId="64940115" w:rsidR="1FDF5645" w:rsidRDefault="1FDF5645" w:rsidP="0DE6DE4D">
            <w:pPr>
              <w:jc w:val="center"/>
            </w:pPr>
            <w:r>
              <w:t>390</w:t>
            </w:r>
          </w:p>
        </w:tc>
        <w:tc>
          <w:tcPr>
            <w:tcW w:w="1407" w:type="dxa"/>
          </w:tcPr>
          <w:p w14:paraId="5C245B40" w14:textId="7BA7CC89" w:rsidR="523B38BA" w:rsidRDefault="523B38BA" w:rsidP="0DE6DE4D">
            <w:pPr>
              <w:jc w:val="center"/>
            </w:pPr>
            <w:r>
              <w:t>1582</w:t>
            </w:r>
          </w:p>
        </w:tc>
        <w:tc>
          <w:tcPr>
            <w:tcW w:w="1840" w:type="dxa"/>
          </w:tcPr>
          <w:p w14:paraId="33AD8D81" w14:textId="2B822BF7" w:rsidR="1C3625DC" w:rsidRDefault="1C3625DC" w:rsidP="0DE6DE4D">
            <w:pPr>
              <w:jc w:val="center"/>
            </w:pPr>
            <w:r>
              <w:t>18</w:t>
            </w:r>
          </w:p>
        </w:tc>
        <w:tc>
          <w:tcPr>
            <w:tcW w:w="1840" w:type="dxa"/>
          </w:tcPr>
          <w:p w14:paraId="0B9CA414" w14:textId="30BBA9E3" w:rsidR="0DE6DE4D" w:rsidRDefault="0DE6DE4D" w:rsidP="0DE6DE4D">
            <w:pPr>
              <w:jc w:val="center"/>
            </w:pPr>
            <w:r>
              <w:t>10</w:t>
            </w:r>
          </w:p>
        </w:tc>
      </w:tr>
      <w:tr w:rsidR="0DE6DE4D" w14:paraId="4A41BD5E" w14:textId="77777777" w:rsidTr="0DE6DE4D">
        <w:tc>
          <w:tcPr>
            <w:tcW w:w="1833" w:type="dxa"/>
          </w:tcPr>
          <w:p w14:paraId="4E3F952C" w14:textId="77777777" w:rsidR="0DE6DE4D" w:rsidRDefault="0DE6DE4D" w:rsidP="0DE6DE4D">
            <w:pPr>
              <w:jc w:val="center"/>
              <w:rPr>
                <w:b/>
                <w:bCs/>
              </w:rPr>
            </w:pPr>
            <w:r w:rsidRPr="0DE6DE4D">
              <w:rPr>
                <w:b/>
                <w:bCs/>
              </w:rPr>
              <w:t>Bird</w:t>
            </w:r>
          </w:p>
        </w:tc>
        <w:tc>
          <w:tcPr>
            <w:tcW w:w="2165" w:type="dxa"/>
          </w:tcPr>
          <w:p w14:paraId="00947A1B" w14:textId="31A83897" w:rsidR="2D35AD94" w:rsidRDefault="2D35AD94" w:rsidP="0DE6DE4D">
            <w:pPr>
              <w:jc w:val="center"/>
            </w:pPr>
            <w:r>
              <w:t>394</w:t>
            </w:r>
          </w:p>
        </w:tc>
        <w:tc>
          <w:tcPr>
            <w:tcW w:w="1407" w:type="dxa"/>
          </w:tcPr>
          <w:p w14:paraId="793511E5" w14:textId="3A8BEF4D" w:rsidR="2CD92570" w:rsidRDefault="2CD92570" w:rsidP="0DE6DE4D">
            <w:pPr>
              <w:jc w:val="center"/>
            </w:pPr>
            <w:r>
              <w:t>1594</w:t>
            </w:r>
          </w:p>
        </w:tc>
        <w:tc>
          <w:tcPr>
            <w:tcW w:w="1840" w:type="dxa"/>
          </w:tcPr>
          <w:p w14:paraId="66238151" w14:textId="735B949C" w:rsidR="0F59B2E1" w:rsidRDefault="0F59B2E1" w:rsidP="0DE6DE4D">
            <w:pPr>
              <w:jc w:val="center"/>
            </w:pPr>
            <w:r>
              <w:t>6</w:t>
            </w:r>
          </w:p>
        </w:tc>
        <w:tc>
          <w:tcPr>
            <w:tcW w:w="1840" w:type="dxa"/>
          </w:tcPr>
          <w:p w14:paraId="22F4DFD9" w14:textId="2A5E95C7" w:rsidR="0DE6DE4D" w:rsidRDefault="0DE6DE4D" w:rsidP="0DE6DE4D">
            <w:pPr>
              <w:jc w:val="center"/>
            </w:pPr>
            <w:r>
              <w:t>6</w:t>
            </w:r>
          </w:p>
        </w:tc>
      </w:tr>
      <w:tr w:rsidR="0DE6DE4D" w14:paraId="4300C6D4" w14:textId="77777777" w:rsidTr="0DE6DE4D">
        <w:tc>
          <w:tcPr>
            <w:tcW w:w="1833" w:type="dxa"/>
          </w:tcPr>
          <w:p w14:paraId="23D6FCE5" w14:textId="77777777" w:rsidR="0DE6DE4D" w:rsidRDefault="0DE6DE4D" w:rsidP="0DE6DE4D">
            <w:pPr>
              <w:jc w:val="center"/>
              <w:rPr>
                <w:b/>
                <w:bCs/>
              </w:rPr>
            </w:pPr>
            <w:r w:rsidRPr="0DE6DE4D">
              <w:rPr>
                <w:b/>
                <w:bCs/>
              </w:rPr>
              <w:t>Dog</w:t>
            </w:r>
          </w:p>
        </w:tc>
        <w:tc>
          <w:tcPr>
            <w:tcW w:w="2165" w:type="dxa"/>
          </w:tcPr>
          <w:p w14:paraId="54A35995" w14:textId="36BBF205" w:rsidR="62FC5FF8" w:rsidRDefault="62FC5FF8" w:rsidP="0DE6DE4D">
            <w:pPr>
              <w:jc w:val="center"/>
            </w:pPr>
            <w:r>
              <w:t>398</w:t>
            </w:r>
          </w:p>
        </w:tc>
        <w:tc>
          <w:tcPr>
            <w:tcW w:w="1407" w:type="dxa"/>
          </w:tcPr>
          <w:p w14:paraId="09884CF9" w14:textId="4BF97C75" w:rsidR="361B1EE5" w:rsidRDefault="361B1EE5" w:rsidP="0DE6DE4D">
            <w:pPr>
              <w:jc w:val="center"/>
            </w:pPr>
            <w:r>
              <w:t>1598</w:t>
            </w:r>
          </w:p>
        </w:tc>
        <w:tc>
          <w:tcPr>
            <w:tcW w:w="1840" w:type="dxa"/>
          </w:tcPr>
          <w:p w14:paraId="127CF245" w14:textId="06759B8D" w:rsidR="2C918E21" w:rsidRDefault="2C918E21" w:rsidP="0DE6DE4D">
            <w:pPr>
              <w:jc w:val="center"/>
            </w:pPr>
            <w:r>
              <w:t>2</w:t>
            </w:r>
          </w:p>
        </w:tc>
        <w:tc>
          <w:tcPr>
            <w:tcW w:w="1840" w:type="dxa"/>
          </w:tcPr>
          <w:p w14:paraId="2A164235" w14:textId="13604ABA" w:rsidR="0DE6DE4D" w:rsidRDefault="0DE6DE4D" w:rsidP="0DE6DE4D">
            <w:pPr>
              <w:jc w:val="center"/>
            </w:pPr>
            <w:r>
              <w:t>2</w:t>
            </w:r>
          </w:p>
        </w:tc>
      </w:tr>
      <w:tr w:rsidR="0DE6DE4D" w14:paraId="1941EF33" w14:textId="77777777" w:rsidTr="0DE6DE4D">
        <w:tc>
          <w:tcPr>
            <w:tcW w:w="1833" w:type="dxa"/>
          </w:tcPr>
          <w:p w14:paraId="6059D0D1" w14:textId="77777777" w:rsidR="0DE6DE4D" w:rsidRDefault="0DE6DE4D" w:rsidP="0DE6DE4D">
            <w:pPr>
              <w:jc w:val="center"/>
              <w:rPr>
                <w:b/>
                <w:bCs/>
              </w:rPr>
            </w:pPr>
            <w:r w:rsidRPr="0DE6DE4D">
              <w:rPr>
                <w:b/>
                <w:bCs/>
              </w:rPr>
              <w:t>Flower</w:t>
            </w:r>
          </w:p>
        </w:tc>
        <w:tc>
          <w:tcPr>
            <w:tcW w:w="2165" w:type="dxa"/>
          </w:tcPr>
          <w:p w14:paraId="2B9FA59C" w14:textId="1FD96AFB" w:rsidR="00E27F0D" w:rsidRDefault="00E27F0D" w:rsidP="0DE6DE4D">
            <w:pPr>
              <w:jc w:val="center"/>
            </w:pPr>
            <w:r>
              <w:t>386</w:t>
            </w:r>
          </w:p>
        </w:tc>
        <w:tc>
          <w:tcPr>
            <w:tcW w:w="1407" w:type="dxa"/>
          </w:tcPr>
          <w:p w14:paraId="53F637AA" w14:textId="4B110B11" w:rsidR="34437003" w:rsidRDefault="34437003" w:rsidP="0DE6DE4D">
            <w:pPr>
              <w:jc w:val="center"/>
            </w:pPr>
            <w:r>
              <w:t>1589</w:t>
            </w:r>
          </w:p>
        </w:tc>
        <w:tc>
          <w:tcPr>
            <w:tcW w:w="1840" w:type="dxa"/>
          </w:tcPr>
          <w:p w14:paraId="0CB35D0E" w14:textId="0CBF858C" w:rsidR="2C918E21" w:rsidRDefault="2C918E21" w:rsidP="0DE6DE4D">
            <w:pPr>
              <w:jc w:val="center"/>
            </w:pPr>
            <w:r>
              <w:t>11</w:t>
            </w:r>
          </w:p>
        </w:tc>
        <w:tc>
          <w:tcPr>
            <w:tcW w:w="1840" w:type="dxa"/>
          </w:tcPr>
          <w:p w14:paraId="06D5E7CA" w14:textId="05B7DDAD" w:rsidR="0DE6DE4D" w:rsidRDefault="0DE6DE4D" w:rsidP="0DE6DE4D">
            <w:pPr>
              <w:jc w:val="center"/>
            </w:pPr>
            <w:r>
              <w:t>14</w:t>
            </w:r>
          </w:p>
        </w:tc>
      </w:tr>
      <w:tr w:rsidR="0DE6DE4D" w14:paraId="3DA71DEE" w14:textId="77777777" w:rsidTr="0DE6DE4D">
        <w:tc>
          <w:tcPr>
            <w:tcW w:w="1833" w:type="dxa"/>
          </w:tcPr>
          <w:p w14:paraId="370D681B" w14:textId="77777777" w:rsidR="0DE6DE4D" w:rsidRDefault="0DE6DE4D" w:rsidP="0DE6DE4D">
            <w:pPr>
              <w:jc w:val="center"/>
              <w:rPr>
                <w:b/>
                <w:bCs/>
              </w:rPr>
            </w:pPr>
            <w:r w:rsidRPr="0DE6DE4D">
              <w:rPr>
                <w:b/>
                <w:bCs/>
              </w:rPr>
              <w:t>Other</w:t>
            </w:r>
          </w:p>
        </w:tc>
        <w:tc>
          <w:tcPr>
            <w:tcW w:w="2165" w:type="dxa"/>
          </w:tcPr>
          <w:p w14:paraId="5751102E" w14:textId="5C86C4A1" w:rsidR="63C24A1B" w:rsidRDefault="63C24A1B" w:rsidP="0DE6DE4D">
            <w:pPr>
              <w:jc w:val="center"/>
            </w:pPr>
            <w:r>
              <w:t>379</w:t>
            </w:r>
          </w:p>
        </w:tc>
        <w:tc>
          <w:tcPr>
            <w:tcW w:w="1407" w:type="dxa"/>
          </w:tcPr>
          <w:p w14:paraId="3208BBDC" w14:textId="3FB3D193" w:rsidR="4A0162FD" w:rsidRDefault="4A0162FD" w:rsidP="0DE6DE4D">
            <w:pPr>
              <w:jc w:val="center"/>
            </w:pPr>
            <w:r>
              <w:t>1584</w:t>
            </w:r>
          </w:p>
        </w:tc>
        <w:tc>
          <w:tcPr>
            <w:tcW w:w="1840" w:type="dxa"/>
          </w:tcPr>
          <w:p w14:paraId="2B47CDE3" w14:textId="45A50E96" w:rsidR="794F649B" w:rsidRDefault="794F649B" w:rsidP="0DE6DE4D">
            <w:pPr>
              <w:jc w:val="center"/>
            </w:pPr>
            <w:r>
              <w:t>16</w:t>
            </w:r>
          </w:p>
        </w:tc>
        <w:tc>
          <w:tcPr>
            <w:tcW w:w="1840" w:type="dxa"/>
          </w:tcPr>
          <w:p w14:paraId="45C6DE39" w14:textId="71CD9413" w:rsidR="0DE6DE4D" w:rsidRDefault="0DE6DE4D" w:rsidP="0DE6DE4D">
            <w:pPr>
              <w:jc w:val="center"/>
            </w:pPr>
            <w:r>
              <w:t>21</w:t>
            </w:r>
          </w:p>
        </w:tc>
      </w:tr>
    </w:tbl>
    <w:p w14:paraId="58B00FE1" w14:textId="2B8EC0B6" w:rsidR="0DE6DE4D" w:rsidRDefault="0DE6DE4D" w:rsidP="0DE6DE4D">
      <w:pPr>
        <w:jc w:val="both"/>
      </w:pPr>
    </w:p>
    <w:p w14:paraId="417DB3A7" w14:textId="3AEB9C9A" w:rsidR="44DB941C" w:rsidRDefault="114B521F" w:rsidP="44DB941C">
      <w:pPr>
        <w:jc w:val="both"/>
      </w:pPr>
      <w:r>
        <w:t>Created model obtains accuracy over 90% very quickly, just after the first training epoch</w:t>
      </w:r>
      <w:r w:rsidR="458601E4">
        <w:t xml:space="preserve">. </w:t>
      </w:r>
      <w:r w:rsidR="5FD42945">
        <w:t xml:space="preserve">Decreasing the learning rate during training seems to have a good influence on obtaining even higher accuracy (especially at the beginning of the training), as the loss is visibly decreasing when the learning rate is changed. </w:t>
      </w:r>
      <w:r w:rsidR="0384BB11">
        <w:t xml:space="preserve">The best results were obtained for “dog” class. Only two pictures of dogs were misclassified and only two photos from other classes were misclassified as dogs. The worst performance was obtained for class “other”, where 21 pictures were misclassified and 16 pictures from other classes were </w:t>
      </w:r>
      <w:r w:rsidR="6F76B31E">
        <w:t>incorrectly</w:t>
      </w:r>
      <w:r w:rsidR="0384BB11">
        <w:t xml:space="preserve"> </w:t>
      </w:r>
      <w:proofErr w:type="spellStart"/>
      <w:r w:rsidR="0384BB11">
        <w:t>labeled</w:t>
      </w:r>
      <w:proofErr w:type="spellEnd"/>
      <w:r w:rsidR="0384BB11">
        <w:t xml:space="preserve"> as “other” by the model.</w:t>
      </w:r>
    </w:p>
    <w:p w14:paraId="1ACD1A0C" w14:textId="5EC14278" w:rsidR="1BA285D5" w:rsidRDefault="1BA285D5" w:rsidP="0473F545">
      <w:pPr>
        <w:pStyle w:val="Nagwek1"/>
      </w:pPr>
      <w:r>
        <w:t>Comparison</w:t>
      </w:r>
    </w:p>
    <w:p w14:paraId="76FDFD69" w14:textId="3DC47289" w:rsidR="2FB64BA1" w:rsidRDefault="2FB64BA1" w:rsidP="00BE4F1C">
      <w:pPr>
        <w:jc w:val="both"/>
      </w:pPr>
      <w:r>
        <w:t xml:space="preserve">The general overview of the performance of both architectures as well as main features has been presented in </w:t>
      </w:r>
      <w:r w:rsidR="74929FBB">
        <w:t>T</w:t>
      </w:r>
      <w:r>
        <w:t xml:space="preserve">able </w:t>
      </w:r>
      <w:r w:rsidR="4CFB2400">
        <w:t>14.</w:t>
      </w:r>
    </w:p>
    <w:p w14:paraId="63A32991" w14:textId="346ACADC" w:rsidR="2FB64BA1" w:rsidRDefault="2FB64BA1" w:rsidP="00BE4F1C">
      <w:r>
        <w:t xml:space="preserve">Table </w:t>
      </w:r>
      <w:r w:rsidR="0433FF2C">
        <w:t>14</w:t>
      </w:r>
      <w:r>
        <w:t xml:space="preserve">. Main features of </w:t>
      </w:r>
      <w:r w:rsidR="156F549E">
        <w:t xml:space="preserve">the models based on </w:t>
      </w:r>
      <w:proofErr w:type="spellStart"/>
      <w:r>
        <w:t>MobileNet</w:t>
      </w:r>
      <w:proofErr w:type="spellEnd"/>
      <w:r>
        <w:t xml:space="preserve"> and ResNet50</w:t>
      </w:r>
      <w:r w:rsidR="010AC1DD">
        <w:t xml:space="preserve"> architectures</w:t>
      </w:r>
      <w:r w:rsidR="3CE5F2EC">
        <w:t>.</w:t>
      </w:r>
      <w:r>
        <w:t xml:space="preserve"> </w:t>
      </w:r>
    </w:p>
    <w:tbl>
      <w:tblPr>
        <w:tblStyle w:val="Tabela-Siatka"/>
        <w:tblW w:w="9355" w:type="dxa"/>
        <w:tblLayout w:type="fixed"/>
        <w:tblLook w:val="06A0" w:firstRow="1" w:lastRow="0" w:firstColumn="1" w:lastColumn="0" w:noHBand="1" w:noVBand="1"/>
      </w:tblPr>
      <w:tblGrid>
        <w:gridCol w:w="1255"/>
        <w:gridCol w:w="1260"/>
        <w:gridCol w:w="1230"/>
        <w:gridCol w:w="1500"/>
        <w:gridCol w:w="1230"/>
        <w:gridCol w:w="1710"/>
        <w:gridCol w:w="1170"/>
      </w:tblGrid>
      <w:tr w:rsidR="008E31EB" w14:paraId="46D13236" w14:textId="77777777" w:rsidTr="661198E2">
        <w:tc>
          <w:tcPr>
            <w:tcW w:w="1255" w:type="dxa"/>
            <w:shd w:val="clear" w:color="auto" w:fill="B4C6E7" w:themeFill="accent1" w:themeFillTint="66"/>
            <w:vAlign w:val="center"/>
          </w:tcPr>
          <w:p w14:paraId="7400A06E" w14:textId="7BADB666" w:rsidR="008E31EB" w:rsidRPr="008E31EB" w:rsidRDefault="14D8567A" w:rsidP="0DE6DE4D">
            <w:pPr>
              <w:jc w:val="center"/>
              <w:rPr>
                <w:b/>
                <w:bCs/>
              </w:rPr>
            </w:pPr>
            <w:r w:rsidRPr="0DE6DE4D">
              <w:rPr>
                <w:b/>
                <w:bCs/>
              </w:rPr>
              <w:t>Model</w:t>
            </w:r>
          </w:p>
        </w:tc>
        <w:tc>
          <w:tcPr>
            <w:tcW w:w="1260" w:type="dxa"/>
            <w:shd w:val="clear" w:color="auto" w:fill="B4C6E7" w:themeFill="accent1" w:themeFillTint="66"/>
            <w:vAlign w:val="center"/>
          </w:tcPr>
          <w:p w14:paraId="00CA820A" w14:textId="5B2A225E" w:rsidR="008E31EB" w:rsidRPr="008E31EB" w:rsidRDefault="14D8567A" w:rsidP="0DE6DE4D">
            <w:pPr>
              <w:jc w:val="center"/>
              <w:rPr>
                <w:b/>
                <w:bCs/>
              </w:rPr>
            </w:pPr>
            <w:r w:rsidRPr="0DE6DE4D">
              <w:rPr>
                <w:b/>
                <w:bCs/>
              </w:rPr>
              <w:t>Categorical Accuracy</w:t>
            </w:r>
            <w:r w:rsidR="32C1167B" w:rsidRPr="0DE6DE4D">
              <w:rPr>
                <w:b/>
                <w:bCs/>
              </w:rPr>
              <w:t xml:space="preserve"> (test</w:t>
            </w:r>
            <w:r w:rsidR="093ECF7C" w:rsidRPr="0DE6DE4D">
              <w:rPr>
                <w:b/>
                <w:bCs/>
              </w:rPr>
              <w:t xml:space="preserve"> set</w:t>
            </w:r>
            <w:r w:rsidR="32C1167B" w:rsidRPr="0DE6DE4D">
              <w:rPr>
                <w:b/>
                <w:bCs/>
              </w:rPr>
              <w:t>)</w:t>
            </w:r>
          </w:p>
        </w:tc>
        <w:tc>
          <w:tcPr>
            <w:tcW w:w="1230" w:type="dxa"/>
            <w:shd w:val="clear" w:color="auto" w:fill="B4C6E7" w:themeFill="accent1" w:themeFillTint="66"/>
            <w:vAlign w:val="center"/>
          </w:tcPr>
          <w:p w14:paraId="7BCA1E53" w14:textId="77777777" w:rsidR="008E31EB" w:rsidRDefault="14D8567A" w:rsidP="008E31EB">
            <w:pPr>
              <w:jc w:val="center"/>
              <w:rPr>
                <w:b/>
                <w:bCs/>
              </w:rPr>
            </w:pPr>
            <w:r w:rsidRPr="0DE6DE4D">
              <w:rPr>
                <w:b/>
                <w:bCs/>
              </w:rPr>
              <w:t>Loss</w:t>
            </w:r>
          </w:p>
          <w:p w14:paraId="4A83797C" w14:textId="287E9C54" w:rsidR="00B9469F" w:rsidRPr="008E31EB" w:rsidRDefault="32C1167B" w:rsidP="0DE6DE4D">
            <w:pPr>
              <w:jc w:val="center"/>
              <w:rPr>
                <w:b/>
                <w:bCs/>
              </w:rPr>
            </w:pPr>
            <w:r w:rsidRPr="0DE6DE4D">
              <w:rPr>
                <w:b/>
                <w:bCs/>
              </w:rPr>
              <w:t>(test</w:t>
            </w:r>
            <w:r w:rsidR="093ECF7C" w:rsidRPr="0DE6DE4D">
              <w:rPr>
                <w:b/>
                <w:bCs/>
              </w:rPr>
              <w:t xml:space="preserve"> set</w:t>
            </w:r>
            <w:r w:rsidRPr="0DE6DE4D">
              <w:rPr>
                <w:b/>
                <w:bCs/>
              </w:rPr>
              <w:t>)</w:t>
            </w:r>
          </w:p>
        </w:tc>
        <w:tc>
          <w:tcPr>
            <w:tcW w:w="1500" w:type="dxa"/>
            <w:shd w:val="clear" w:color="auto" w:fill="B4C6E7" w:themeFill="accent1" w:themeFillTint="66"/>
            <w:vAlign w:val="center"/>
          </w:tcPr>
          <w:p w14:paraId="4C3D0172" w14:textId="0D0F4F96" w:rsidR="008E31EB" w:rsidRPr="008E31EB" w:rsidRDefault="14D8567A" w:rsidP="0DE6DE4D">
            <w:pPr>
              <w:jc w:val="center"/>
              <w:rPr>
                <w:b/>
                <w:bCs/>
              </w:rPr>
            </w:pPr>
            <w:r w:rsidRPr="0DE6DE4D">
              <w:rPr>
                <w:b/>
                <w:bCs/>
              </w:rPr>
              <w:t>Training time (step)</w:t>
            </w:r>
          </w:p>
        </w:tc>
        <w:tc>
          <w:tcPr>
            <w:tcW w:w="1230" w:type="dxa"/>
            <w:shd w:val="clear" w:color="auto" w:fill="B4C6E7" w:themeFill="accent1" w:themeFillTint="66"/>
            <w:vAlign w:val="center"/>
          </w:tcPr>
          <w:p w14:paraId="50BFCE46" w14:textId="01B5A7F8" w:rsidR="008E31EB" w:rsidRPr="008E31EB" w:rsidRDefault="14D8567A" w:rsidP="0DE6DE4D">
            <w:pPr>
              <w:jc w:val="center"/>
              <w:rPr>
                <w:b/>
                <w:bCs/>
              </w:rPr>
            </w:pPr>
            <w:r w:rsidRPr="0DE6DE4D">
              <w:rPr>
                <w:b/>
                <w:bCs/>
              </w:rPr>
              <w:t>Trainable params</w:t>
            </w:r>
          </w:p>
        </w:tc>
        <w:tc>
          <w:tcPr>
            <w:tcW w:w="1710" w:type="dxa"/>
            <w:shd w:val="clear" w:color="auto" w:fill="B4C6E7" w:themeFill="accent1" w:themeFillTint="66"/>
            <w:vAlign w:val="center"/>
          </w:tcPr>
          <w:p w14:paraId="5244149D" w14:textId="48CFFB22" w:rsidR="008E31EB" w:rsidRPr="008E31EB" w:rsidRDefault="14D8567A" w:rsidP="0DE6DE4D">
            <w:pPr>
              <w:jc w:val="center"/>
              <w:rPr>
                <w:b/>
                <w:bCs/>
              </w:rPr>
            </w:pPr>
            <w:r w:rsidRPr="0DE6DE4D">
              <w:rPr>
                <w:b/>
                <w:bCs/>
              </w:rPr>
              <w:t>Non trainable params</w:t>
            </w:r>
          </w:p>
        </w:tc>
        <w:tc>
          <w:tcPr>
            <w:tcW w:w="1170" w:type="dxa"/>
            <w:shd w:val="clear" w:color="auto" w:fill="B4C6E7" w:themeFill="accent1" w:themeFillTint="66"/>
            <w:vAlign w:val="center"/>
          </w:tcPr>
          <w:p w14:paraId="66FAF26B" w14:textId="2F2C0DBA" w:rsidR="008E31EB" w:rsidRPr="008E31EB" w:rsidRDefault="14D8567A" w:rsidP="0DE6DE4D">
            <w:pPr>
              <w:jc w:val="center"/>
              <w:rPr>
                <w:b/>
                <w:bCs/>
              </w:rPr>
            </w:pPr>
            <w:r w:rsidRPr="0DE6DE4D">
              <w:rPr>
                <w:b/>
                <w:bCs/>
              </w:rPr>
              <w:t>Layers</w:t>
            </w:r>
          </w:p>
        </w:tc>
      </w:tr>
      <w:tr w:rsidR="00C91249" w14:paraId="71E0199E" w14:textId="77777777" w:rsidTr="661198E2">
        <w:tc>
          <w:tcPr>
            <w:tcW w:w="1255" w:type="dxa"/>
            <w:vAlign w:val="center"/>
          </w:tcPr>
          <w:p w14:paraId="4759378B" w14:textId="5ACD1BA0" w:rsidR="00C91249" w:rsidRPr="009A2627" w:rsidRDefault="22D0C5DF" w:rsidP="0DE6DE4D">
            <w:pPr>
              <w:jc w:val="center"/>
              <w:rPr>
                <w:b/>
                <w:bCs/>
              </w:rPr>
            </w:pPr>
            <w:proofErr w:type="spellStart"/>
            <w:r w:rsidRPr="0DE6DE4D">
              <w:rPr>
                <w:b/>
                <w:bCs/>
              </w:rPr>
              <w:t>MobileNet</w:t>
            </w:r>
            <w:proofErr w:type="spellEnd"/>
          </w:p>
        </w:tc>
        <w:tc>
          <w:tcPr>
            <w:tcW w:w="1260" w:type="dxa"/>
            <w:vAlign w:val="center"/>
          </w:tcPr>
          <w:p w14:paraId="7AA9F4DF" w14:textId="46C99B76" w:rsidR="00C91249" w:rsidRDefault="22D0C5DF" w:rsidP="0DE6DE4D">
            <w:pPr>
              <w:jc w:val="center"/>
            </w:pPr>
            <w:r>
              <w:t>0.9</w:t>
            </w:r>
            <w:r w:rsidR="4CE9D97F">
              <w:t>670</w:t>
            </w:r>
          </w:p>
        </w:tc>
        <w:tc>
          <w:tcPr>
            <w:tcW w:w="1230" w:type="dxa"/>
            <w:vAlign w:val="center"/>
          </w:tcPr>
          <w:p w14:paraId="43DC3EFC" w14:textId="77BD8D5C" w:rsidR="00C91249" w:rsidRDefault="22D0C5DF" w:rsidP="0DE6DE4D">
            <w:pPr>
              <w:jc w:val="center"/>
            </w:pPr>
            <w:r>
              <w:t>0.</w:t>
            </w:r>
            <w:r w:rsidR="5FFC03B4">
              <w:t>1150</w:t>
            </w:r>
          </w:p>
        </w:tc>
        <w:tc>
          <w:tcPr>
            <w:tcW w:w="1500" w:type="dxa"/>
            <w:vAlign w:val="center"/>
          </w:tcPr>
          <w:p w14:paraId="176531DF" w14:textId="111F4295" w:rsidR="00C91249" w:rsidRDefault="22D0C5DF" w:rsidP="0DE6DE4D">
            <w:pPr>
              <w:jc w:val="center"/>
            </w:pPr>
            <w:r>
              <w:t xml:space="preserve">176 </w:t>
            </w:r>
            <w:proofErr w:type="spellStart"/>
            <w:r>
              <w:t>ms</w:t>
            </w:r>
            <w:proofErr w:type="spellEnd"/>
          </w:p>
        </w:tc>
        <w:tc>
          <w:tcPr>
            <w:tcW w:w="1230" w:type="dxa"/>
            <w:vAlign w:val="center"/>
          </w:tcPr>
          <w:p w14:paraId="2022A31A" w14:textId="4E957C46" w:rsidR="00C91249" w:rsidRDefault="22D0C5DF" w:rsidP="661198E2">
            <w:pPr>
              <w:jc w:val="center"/>
              <w:rPr>
                <w:color w:val="212529"/>
              </w:rPr>
            </w:pPr>
            <w:r w:rsidRPr="661198E2">
              <w:rPr>
                <w:color w:val="212529"/>
              </w:rPr>
              <w:t>5,125</w:t>
            </w:r>
          </w:p>
        </w:tc>
        <w:tc>
          <w:tcPr>
            <w:tcW w:w="1710" w:type="dxa"/>
            <w:vAlign w:val="center"/>
          </w:tcPr>
          <w:p w14:paraId="6FDEF1B1" w14:textId="57CD7660" w:rsidR="00C91249" w:rsidRDefault="22D0C5DF" w:rsidP="05D2DD6D">
            <w:pPr>
              <w:jc w:val="center"/>
            </w:pPr>
            <w:r w:rsidRPr="05D2DD6D">
              <w:t>3,228,864</w:t>
            </w:r>
          </w:p>
        </w:tc>
        <w:tc>
          <w:tcPr>
            <w:tcW w:w="1170" w:type="dxa"/>
            <w:vAlign w:val="center"/>
          </w:tcPr>
          <w:p w14:paraId="6973CED6" w14:textId="709081EC" w:rsidR="00C91249" w:rsidRDefault="22D0C5DF" w:rsidP="0DE6DE4D">
            <w:pPr>
              <w:jc w:val="center"/>
            </w:pPr>
            <w:r>
              <w:t>88</w:t>
            </w:r>
          </w:p>
        </w:tc>
      </w:tr>
      <w:tr w:rsidR="00C91249" w14:paraId="32DDE00C" w14:textId="77777777" w:rsidTr="661198E2">
        <w:tc>
          <w:tcPr>
            <w:tcW w:w="1255" w:type="dxa"/>
            <w:vAlign w:val="center"/>
          </w:tcPr>
          <w:p w14:paraId="6864894F" w14:textId="6A76C26C" w:rsidR="00C91249" w:rsidRPr="009A2627" w:rsidRDefault="22D0C5DF" w:rsidP="0DE6DE4D">
            <w:pPr>
              <w:jc w:val="center"/>
              <w:rPr>
                <w:b/>
                <w:bCs/>
              </w:rPr>
            </w:pPr>
            <w:r w:rsidRPr="0DE6DE4D">
              <w:rPr>
                <w:b/>
                <w:bCs/>
              </w:rPr>
              <w:t>ResNet50</w:t>
            </w:r>
          </w:p>
        </w:tc>
        <w:tc>
          <w:tcPr>
            <w:tcW w:w="1260" w:type="dxa"/>
            <w:vAlign w:val="center"/>
          </w:tcPr>
          <w:p w14:paraId="44848086" w14:textId="72516A78" w:rsidR="00C91249" w:rsidRDefault="572347F3" w:rsidP="0DE6DE4D">
            <w:pPr>
              <w:jc w:val="center"/>
            </w:pPr>
            <w:r>
              <w:t>0.9735</w:t>
            </w:r>
          </w:p>
        </w:tc>
        <w:tc>
          <w:tcPr>
            <w:tcW w:w="1230" w:type="dxa"/>
            <w:vAlign w:val="center"/>
          </w:tcPr>
          <w:p w14:paraId="226DE21D" w14:textId="7321BDEB" w:rsidR="00C91249" w:rsidRDefault="52BDE200" w:rsidP="05D2DD6D">
            <w:pPr>
              <w:spacing w:line="259" w:lineRule="auto"/>
              <w:jc w:val="center"/>
            </w:pPr>
            <w:r>
              <w:t>0.4271</w:t>
            </w:r>
          </w:p>
        </w:tc>
        <w:tc>
          <w:tcPr>
            <w:tcW w:w="1500" w:type="dxa"/>
            <w:vAlign w:val="center"/>
          </w:tcPr>
          <w:p w14:paraId="4312EB75" w14:textId="3C7D90A7" w:rsidR="00C91249" w:rsidRDefault="75B160E2" w:rsidP="05D2DD6D">
            <w:pPr>
              <w:spacing w:line="259" w:lineRule="auto"/>
              <w:jc w:val="center"/>
            </w:pPr>
            <w:r>
              <w:t>2 s</w:t>
            </w:r>
          </w:p>
        </w:tc>
        <w:tc>
          <w:tcPr>
            <w:tcW w:w="1230" w:type="dxa"/>
            <w:vAlign w:val="center"/>
          </w:tcPr>
          <w:p w14:paraId="5701EF9E" w14:textId="66911D55" w:rsidR="00C91249" w:rsidRDefault="1E64F306" w:rsidP="05D2DD6D">
            <w:pPr>
              <w:spacing w:line="259" w:lineRule="auto"/>
              <w:jc w:val="center"/>
            </w:pPr>
            <w:r>
              <w:t>4,207,621</w:t>
            </w:r>
          </w:p>
        </w:tc>
        <w:tc>
          <w:tcPr>
            <w:tcW w:w="1710" w:type="dxa"/>
            <w:vAlign w:val="center"/>
          </w:tcPr>
          <w:p w14:paraId="58303398" w14:textId="01DBB208" w:rsidR="00C91249" w:rsidRDefault="1E64F306" w:rsidP="05D2DD6D">
            <w:pPr>
              <w:spacing w:line="259" w:lineRule="auto"/>
              <w:jc w:val="center"/>
            </w:pPr>
            <w:r>
              <w:t>22,532,992</w:t>
            </w:r>
          </w:p>
        </w:tc>
        <w:tc>
          <w:tcPr>
            <w:tcW w:w="1170" w:type="dxa"/>
            <w:vAlign w:val="center"/>
          </w:tcPr>
          <w:p w14:paraId="5F5E9D45" w14:textId="1D75E30B" w:rsidR="00C91249" w:rsidRDefault="1E64F306" w:rsidP="05D2DD6D">
            <w:pPr>
              <w:spacing w:line="259" w:lineRule="auto"/>
              <w:jc w:val="center"/>
            </w:pPr>
            <w:r>
              <w:t>50</w:t>
            </w:r>
          </w:p>
        </w:tc>
      </w:tr>
    </w:tbl>
    <w:p w14:paraId="6B3F7707" w14:textId="595A7581" w:rsidR="7AF084B2" w:rsidRDefault="7AF084B2"/>
    <w:p w14:paraId="4F49B2A5" w14:textId="395C12E7" w:rsidR="7D1FA698" w:rsidRDefault="7D1FA698" w:rsidP="3C5D4EA5">
      <w:pPr>
        <w:jc w:val="both"/>
      </w:pPr>
      <w:r>
        <w:t>Both models proved to be</w:t>
      </w:r>
      <w:r w:rsidR="0A86146E">
        <w:t xml:space="preserve"> </w:t>
      </w:r>
      <w:r w:rsidR="00FB08B9">
        <w:t xml:space="preserve">very </w:t>
      </w:r>
      <w:r w:rsidR="0A86146E">
        <w:t>effective in the classification task for the used dataset with pictures of berries, birds, dogs, flowers, and other objects</w:t>
      </w:r>
      <w:r>
        <w:t>.</w:t>
      </w:r>
      <w:r w:rsidR="2F24AF95">
        <w:t xml:space="preserve"> Categorical accuracy for both models were greater than 0.96.</w:t>
      </w:r>
      <w:r w:rsidR="69124267">
        <w:t xml:space="preserve"> The model based on</w:t>
      </w:r>
      <w:r w:rsidR="004D1C75">
        <w:t xml:space="preserve"> </w:t>
      </w:r>
      <w:r w:rsidR="63392E47">
        <w:t xml:space="preserve">ResNet50 </w:t>
      </w:r>
      <w:r w:rsidR="69124267">
        <w:t>obtained a slightly higher accuracy</w:t>
      </w:r>
      <w:r w:rsidR="510DCF5F">
        <w:t xml:space="preserve"> than </w:t>
      </w:r>
      <w:proofErr w:type="spellStart"/>
      <w:r w:rsidR="510DCF5F">
        <w:t>MobileNet</w:t>
      </w:r>
      <w:proofErr w:type="spellEnd"/>
      <w:r w:rsidR="3CA93C9E">
        <w:t xml:space="preserve">. </w:t>
      </w:r>
      <w:r w:rsidR="430FD302">
        <w:t>However,</w:t>
      </w:r>
      <w:r w:rsidR="3CA93C9E">
        <w:t xml:space="preserve"> it</w:t>
      </w:r>
      <w:r w:rsidR="69124267">
        <w:t xml:space="preserve"> </w:t>
      </w:r>
      <w:r w:rsidR="2F0E3E01">
        <w:t xml:space="preserve">has </w:t>
      </w:r>
      <w:r w:rsidR="2F0E3E01">
        <w:lastRenderedPageBreak/>
        <w:t>much</w:t>
      </w:r>
      <w:r w:rsidR="69124267">
        <w:t xml:space="preserve"> more trainable parameters </w:t>
      </w:r>
      <w:r w:rsidR="061ECB6A">
        <w:t xml:space="preserve">resulting </w:t>
      </w:r>
      <w:r w:rsidR="17CDFEC9">
        <w:t>in longer</w:t>
      </w:r>
      <w:r w:rsidR="2BE908D7">
        <w:t xml:space="preserve"> </w:t>
      </w:r>
      <w:r w:rsidR="69124267">
        <w:t>time per</w:t>
      </w:r>
      <w:r w:rsidR="529DB6BA">
        <w:t xml:space="preserve"> training</w:t>
      </w:r>
      <w:r w:rsidR="69124267">
        <w:t xml:space="preserve"> step than </w:t>
      </w:r>
      <w:r w:rsidR="1D15AEE9">
        <w:t>in</w:t>
      </w:r>
      <w:r w:rsidR="69124267">
        <w:t xml:space="preserve"> </w:t>
      </w:r>
      <w:proofErr w:type="spellStart"/>
      <w:r w:rsidR="28EA70AC">
        <w:t>MobileNet</w:t>
      </w:r>
      <w:proofErr w:type="spellEnd"/>
      <w:r w:rsidR="4750ED42">
        <w:t xml:space="preserve"> case</w:t>
      </w:r>
      <w:r w:rsidR="69124267">
        <w:t>.</w:t>
      </w:r>
      <w:r w:rsidR="3E313127">
        <w:t xml:space="preserve"> The value of loss function (categorical </w:t>
      </w:r>
      <w:proofErr w:type="spellStart"/>
      <w:r w:rsidR="3E313127">
        <w:t>crossentropy</w:t>
      </w:r>
      <w:proofErr w:type="spellEnd"/>
      <w:r w:rsidR="3E313127">
        <w:t xml:space="preserve">) was smaller for </w:t>
      </w:r>
      <w:r w:rsidR="59FD68DB">
        <w:t xml:space="preserve">the </w:t>
      </w:r>
      <w:proofErr w:type="spellStart"/>
      <w:r w:rsidR="79BB7FD4">
        <w:t>MobileNet</w:t>
      </w:r>
      <w:proofErr w:type="spellEnd"/>
      <w:r w:rsidR="3E313127">
        <w:t xml:space="preserve"> model.</w:t>
      </w:r>
    </w:p>
    <w:p w14:paraId="05B5F611" w14:textId="1C7AC6B6" w:rsidR="7D1FA698" w:rsidRDefault="016D3C60" w:rsidP="7AF084B2">
      <w:r>
        <w:t>The metrics for all classes obtained from both models are presented in Table 15.</w:t>
      </w:r>
    </w:p>
    <w:p w14:paraId="70B01584" w14:textId="1DF121C8" w:rsidR="016D3C60" w:rsidRDefault="016D3C60" w:rsidP="00FB08B9">
      <w:pPr>
        <w:jc w:val="both"/>
      </w:pPr>
      <w:r>
        <w:t xml:space="preserve">Table 15. Precision, recall, specificity, accuracy and F1 score </w:t>
      </w:r>
      <w:r w:rsidR="40278B09">
        <w:t xml:space="preserve">obtained for each class from </w:t>
      </w:r>
      <w:proofErr w:type="spellStart"/>
      <w:r w:rsidR="40278B09">
        <w:t>MobileNet</w:t>
      </w:r>
      <w:proofErr w:type="spellEnd"/>
      <w:r w:rsidR="40278B09">
        <w:t xml:space="preserve"> and ResNet50 models.</w:t>
      </w:r>
    </w:p>
    <w:tbl>
      <w:tblPr>
        <w:tblStyle w:val="Tabela-Siatka"/>
        <w:tblW w:w="9355" w:type="dxa"/>
        <w:tblLayout w:type="fixed"/>
        <w:tblLook w:val="06A0" w:firstRow="1" w:lastRow="0" w:firstColumn="1" w:lastColumn="0" w:noHBand="1" w:noVBand="1"/>
      </w:tblPr>
      <w:tblGrid>
        <w:gridCol w:w="1337"/>
        <w:gridCol w:w="1603"/>
        <w:gridCol w:w="1604"/>
        <w:gridCol w:w="1603"/>
        <w:gridCol w:w="1604"/>
        <w:gridCol w:w="1604"/>
      </w:tblGrid>
      <w:tr w:rsidR="00815BFE" w14:paraId="1DD94606" w14:textId="77777777" w:rsidTr="00FB08B9">
        <w:tc>
          <w:tcPr>
            <w:tcW w:w="1337" w:type="dxa"/>
            <w:vMerge w:val="restart"/>
            <w:shd w:val="clear" w:color="auto" w:fill="F2F2F2" w:themeFill="background1" w:themeFillShade="F2"/>
            <w:vAlign w:val="center"/>
          </w:tcPr>
          <w:p w14:paraId="21CC2894" w14:textId="52C6B603" w:rsidR="00815BFE" w:rsidRPr="00053EE2" w:rsidRDefault="40F14D33" w:rsidP="00053EE2">
            <w:pPr>
              <w:jc w:val="center"/>
              <w:rPr>
                <w:b/>
                <w:bCs/>
              </w:rPr>
            </w:pPr>
            <w:r w:rsidRPr="0DE6DE4D">
              <w:rPr>
                <w:b/>
                <w:bCs/>
              </w:rPr>
              <w:t>Class</w:t>
            </w:r>
          </w:p>
        </w:tc>
        <w:tc>
          <w:tcPr>
            <w:tcW w:w="8018" w:type="dxa"/>
            <w:gridSpan w:val="5"/>
            <w:shd w:val="clear" w:color="auto" w:fill="F2F2F2" w:themeFill="background1" w:themeFillShade="F2"/>
          </w:tcPr>
          <w:p w14:paraId="051B0C06" w14:textId="7450AE9B" w:rsidR="40F14D33" w:rsidRDefault="40F14D33" w:rsidP="0DE6DE4D">
            <w:pPr>
              <w:jc w:val="center"/>
              <w:rPr>
                <w:b/>
                <w:bCs/>
              </w:rPr>
            </w:pPr>
            <w:proofErr w:type="spellStart"/>
            <w:r w:rsidRPr="0DE6DE4D">
              <w:rPr>
                <w:b/>
                <w:bCs/>
              </w:rPr>
              <w:t>M</w:t>
            </w:r>
            <w:r w:rsidR="0820932A" w:rsidRPr="0DE6DE4D">
              <w:rPr>
                <w:b/>
                <w:bCs/>
              </w:rPr>
              <w:t>obileNet</w:t>
            </w:r>
            <w:proofErr w:type="spellEnd"/>
          </w:p>
        </w:tc>
      </w:tr>
      <w:tr w:rsidR="0016690B" w14:paraId="0B520581" w14:textId="77777777" w:rsidTr="00FB08B9">
        <w:tc>
          <w:tcPr>
            <w:tcW w:w="1337" w:type="dxa"/>
            <w:vMerge/>
          </w:tcPr>
          <w:p w14:paraId="4C926991" w14:textId="124D9AC7" w:rsidR="0016690B" w:rsidRPr="00053EE2" w:rsidRDefault="0016690B" w:rsidP="0016690B">
            <w:pPr>
              <w:jc w:val="center"/>
              <w:rPr>
                <w:b/>
                <w:bCs/>
              </w:rPr>
            </w:pPr>
          </w:p>
        </w:tc>
        <w:tc>
          <w:tcPr>
            <w:tcW w:w="1603" w:type="dxa"/>
            <w:shd w:val="clear" w:color="auto" w:fill="D9E2F3" w:themeFill="accent1" w:themeFillTint="33"/>
          </w:tcPr>
          <w:p w14:paraId="46A67AAA" w14:textId="19B18B5A" w:rsidR="0016690B" w:rsidRPr="00053EE2" w:rsidRDefault="064F03A3" w:rsidP="0016690B">
            <w:pPr>
              <w:jc w:val="center"/>
              <w:rPr>
                <w:b/>
                <w:bCs/>
              </w:rPr>
            </w:pPr>
            <w:r w:rsidRPr="0DE6DE4D">
              <w:rPr>
                <w:b/>
                <w:bCs/>
              </w:rPr>
              <w:t>Precision</w:t>
            </w:r>
          </w:p>
        </w:tc>
        <w:tc>
          <w:tcPr>
            <w:tcW w:w="1604" w:type="dxa"/>
          </w:tcPr>
          <w:p w14:paraId="654B58DF" w14:textId="5FA41659" w:rsidR="0016690B" w:rsidRPr="00053EE2" w:rsidRDefault="2CBDFE4F" w:rsidP="0016690B">
            <w:pPr>
              <w:jc w:val="center"/>
              <w:rPr>
                <w:b/>
                <w:bCs/>
              </w:rPr>
            </w:pPr>
            <w:r w:rsidRPr="0DE6DE4D">
              <w:rPr>
                <w:b/>
                <w:bCs/>
              </w:rPr>
              <w:t>Recall</w:t>
            </w:r>
          </w:p>
        </w:tc>
        <w:tc>
          <w:tcPr>
            <w:tcW w:w="1603" w:type="dxa"/>
            <w:shd w:val="clear" w:color="auto" w:fill="D9E2F3" w:themeFill="accent1" w:themeFillTint="33"/>
          </w:tcPr>
          <w:p w14:paraId="3766BFF6" w14:textId="20F3712C" w:rsidR="0016690B" w:rsidRPr="00053EE2" w:rsidRDefault="2CBDFE4F" w:rsidP="0016690B">
            <w:pPr>
              <w:jc w:val="center"/>
              <w:rPr>
                <w:b/>
                <w:bCs/>
              </w:rPr>
            </w:pPr>
            <w:r w:rsidRPr="0DE6DE4D">
              <w:rPr>
                <w:b/>
                <w:bCs/>
              </w:rPr>
              <w:t>Specificity</w:t>
            </w:r>
          </w:p>
        </w:tc>
        <w:tc>
          <w:tcPr>
            <w:tcW w:w="1604" w:type="dxa"/>
            <w:shd w:val="clear" w:color="auto" w:fill="FFFFFF" w:themeFill="background1"/>
          </w:tcPr>
          <w:p w14:paraId="23C0FB8E" w14:textId="36497276" w:rsidR="0016690B" w:rsidRPr="00053EE2" w:rsidRDefault="2CBDFE4F" w:rsidP="0016690B">
            <w:pPr>
              <w:jc w:val="center"/>
              <w:rPr>
                <w:b/>
                <w:bCs/>
              </w:rPr>
            </w:pPr>
            <w:r w:rsidRPr="0DE6DE4D">
              <w:rPr>
                <w:b/>
                <w:bCs/>
              </w:rPr>
              <w:t>Accuracy</w:t>
            </w:r>
          </w:p>
        </w:tc>
        <w:tc>
          <w:tcPr>
            <w:tcW w:w="1604" w:type="dxa"/>
            <w:shd w:val="clear" w:color="auto" w:fill="D9E2F3" w:themeFill="accent1" w:themeFillTint="33"/>
          </w:tcPr>
          <w:p w14:paraId="5BDD82F0" w14:textId="79FF1959" w:rsidR="0016690B" w:rsidRPr="00053EE2" w:rsidRDefault="064F03A3" w:rsidP="0016690B">
            <w:pPr>
              <w:jc w:val="center"/>
              <w:rPr>
                <w:b/>
                <w:bCs/>
              </w:rPr>
            </w:pPr>
            <w:r w:rsidRPr="0DE6DE4D">
              <w:rPr>
                <w:b/>
                <w:bCs/>
              </w:rPr>
              <w:t>F1 score</w:t>
            </w:r>
          </w:p>
        </w:tc>
      </w:tr>
      <w:tr w:rsidR="003051CA" w14:paraId="632B107D" w14:textId="77777777" w:rsidTr="00FB08B9">
        <w:tc>
          <w:tcPr>
            <w:tcW w:w="1337" w:type="dxa"/>
          </w:tcPr>
          <w:p w14:paraId="648BA156" w14:textId="6C371E34" w:rsidR="003051CA" w:rsidRPr="00B51177" w:rsidRDefault="1D406A60" w:rsidP="0DE6DE4D">
            <w:pPr>
              <w:jc w:val="center"/>
              <w:rPr>
                <w:b/>
                <w:bCs/>
              </w:rPr>
            </w:pPr>
            <w:r w:rsidRPr="0DE6DE4D">
              <w:rPr>
                <w:b/>
                <w:bCs/>
              </w:rPr>
              <w:t>Berry</w:t>
            </w:r>
          </w:p>
        </w:tc>
        <w:tc>
          <w:tcPr>
            <w:tcW w:w="1603" w:type="dxa"/>
            <w:shd w:val="clear" w:color="auto" w:fill="D9E2F3" w:themeFill="accent1" w:themeFillTint="33"/>
          </w:tcPr>
          <w:p w14:paraId="7ECE5345" w14:textId="5D9FAEFF" w:rsidR="003051CA" w:rsidRPr="00B51177" w:rsidRDefault="1D406A60" w:rsidP="0DE6DE4D">
            <w:pPr>
              <w:jc w:val="center"/>
              <w:rPr>
                <w:b/>
                <w:bCs/>
              </w:rPr>
            </w:pPr>
            <w:r>
              <w:t>0.94</w:t>
            </w:r>
          </w:p>
        </w:tc>
        <w:tc>
          <w:tcPr>
            <w:tcW w:w="1604" w:type="dxa"/>
          </w:tcPr>
          <w:p w14:paraId="0CF5912E" w14:textId="49ECDBF7" w:rsidR="003051CA" w:rsidRPr="00B51177" w:rsidRDefault="1D406A60" w:rsidP="0DE6DE4D">
            <w:pPr>
              <w:jc w:val="center"/>
              <w:rPr>
                <w:b/>
                <w:bCs/>
              </w:rPr>
            </w:pPr>
            <w:r>
              <w:t>0.96</w:t>
            </w:r>
          </w:p>
        </w:tc>
        <w:tc>
          <w:tcPr>
            <w:tcW w:w="1603" w:type="dxa"/>
            <w:shd w:val="clear" w:color="auto" w:fill="D9E2F3" w:themeFill="accent1" w:themeFillTint="33"/>
          </w:tcPr>
          <w:p w14:paraId="2DC42FC7" w14:textId="1EBF6C7F" w:rsidR="003051CA" w:rsidRPr="00B51177" w:rsidRDefault="1D406A60" w:rsidP="003051CA">
            <w:pPr>
              <w:jc w:val="center"/>
              <w:rPr>
                <w:b/>
                <w:bCs/>
              </w:rPr>
            </w:pPr>
            <w:r>
              <w:t>0.98</w:t>
            </w:r>
          </w:p>
        </w:tc>
        <w:tc>
          <w:tcPr>
            <w:tcW w:w="1604" w:type="dxa"/>
            <w:shd w:val="clear" w:color="auto" w:fill="FFFFFF" w:themeFill="background1"/>
          </w:tcPr>
          <w:p w14:paraId="09B36979" w14:textId="30B20ED7" w:rsidR="003051CA" w:rsidRPr="00B51177" w:rsidRDefault="1D406A60" w:rsidP="003051CA">
            <w:pPr>
              <w:jc w:val="center"/>
              <w:rPr>
                <w:b/>
                <w:bCs/>
              </w:rPr>
            </w:pPr>
            <w:r>
              <w:t>0.98</w:t>
            </w:r>
          </w:p>
        </w:tc>
        <w:tc>
          <w:tcPr>
            <w:tcW w:w="1604" w:type="dxa"/>
            <w:shd w:val="clear" w:color="auto" w:fill="D9E2F3" w:themeFill="accent1" w:themeFillTint="33"/>
          </w:tcPr>
          <w:p w14:paraId="71384906" w14:textId="4DC61A40" w:rsidR="003051CA" w:rsidRPr="00B51177" w:rsidRDefault="1D406A60" w:rsidP="0DE6DE4D">
            <w:pPr>
              <w:jc w:val="center"/>
              <w:rPr>
                <w:b/>
                <w:bCs/>
              </w:rPr>
            </w:pPr>
            <w:r>
              <w:t>0.95</w:t>
            </w:r>
          </w:p>
        </w:tc>
      </w:tr>
      <w:tr w:rsidR="003051CA" w14:paraId="19FAC8BD" w14:textId="77777777" w:rsidTr="00FB08B9">
        <w:tc>
          <w:tcPr>
            <w:tcW w:w="1337" w:type="dxa"/>
          </w:tcPr>
          <w:p w14:paraId="779668C4" w14:textId="3A91A85C" w:rsidR="003051CA" w:rsidRPr="00B51177" w:rsidRDefault="1D406A60" w:rsidP="0DE6DE4D">
            <w:pPr>
              <w:jc w:val="center"/>
              <w:rPr>
                <w:b/>
                <w:bCs/>
              </w:rPr>
            </w:pPr>
            <w:r w:rsidRPr="0DE6DE4D">
              <w:rPr>
                <w:b/>
                <w:bCs/>
              </w:rPr>
              <w:t>Bird</w:t>
            </w:r>
          </w:p>
        </w:tc>
        <w:tc>
          <w:tcPr>
            <w:tcW w:w="1603" w:type="dxa"/>
            <w:shd w:val="clear" w:color="auto" w:fill="D9E2F3" w:themeFill="accent1" w:themeFillTint="33"/>
          </w:tcPr>
          <w:p w14:paraId="7CB22EFE" w14:textId="7D246D42" w:rsidR="003051CA" w:rsidRPr="00B51177" w:rsidRDefault="1D406A60" w:rsidP="0DE6DE4D">
            <w:pPr>
              <w:jc w:val="center"/>
              <w:rPr>
                <w:b/>
                <w:bCs/>
              </w:rPr>
            </w:pPr>
            <w:r>
              <w:t>0.99</w:t>
            </w:r>
          </w:p>
        </w:tc>
        <w:tc>
          <w:tcPr>
            <w:tcW w:w="1604" w:type="dxa"/>
          </w:tcPr>
          <w:p w14:paraId="222F832E" w14:textId="52157675" w:rsidR="003051CA" w:rsidRPr="00B51177" w:rsidRDefault="1D406A60" w:rsidP="0DE6DE4D">
            <w:pPr>
              <w:jc w:val="center"/>
              <w:rPr>
                <w:b/>
                <w:bCs/>
              </w:rPr>
            </w:pPr>
            <w:r>
              <w:t>0.98</w:t>
            </w:r>
          </w:p>
        </w:tc>
        <w:tc>
          <w:tcPr>
            <w:tcW w:w="1603" w:type="dxa"/>
            <w:shd w:val="clear" w:color="auto" w:fill="D9E2F3" w:themeFill="accent1" w:themeFillTint="33"/>
          </w:tcPr>
          <w:p w14:paraId="3B87ED59" w14:textId="1C6E5686" w:rsidR="003051CA" w:rsidRPr="00B51177" w:rsidRDefault="1D406A60" w:rsidP="003051CA">
            <w:pPr>
              <w:jc w:val="center"/>
              <w:rPr>
                <w:b/>
                <w:bCs/>
              </w:rPr>
            </w:pPr>
            <w:r>
              <w:t>0.99</w:t>
            </w:r>
          </w:p>
        </w:tc>
        <w:tc>
          <w:tcPr>
            <w:tcW w:w="1604" w:type="dxa"/>
            <w:shd w:val="clear" w:color="auto" w:fill="FFFFFF" w:themeFill="background1"/>
          </w:tcPr>
          <w:p w14:paraId="71D7117B" w14:textId="4FFA1B5C" w:rsidR="003051CA" w:rsidRPr="00B51177" w:rsidRDefault="1D406A60" w:rsidP="003051CA">
            <w:pPr>
              <w:jc w:val="center"/>
              <w:rPr>
                <w:b/>
                <w:bCs/>
              </w:rPr>
            </w:pPr>
            <w:r>
              <w:t>0.99</w:t>
            </w:r>
          </w:p>
        </w:tc>
        <w:tc>
          <w:tcPr>
            <w:tcW w:w="1604" w:type="dxa"/>
            <w:shd w:val="clear" w:color="auto" w:fill="D9E2F3" w:themeFill="accent1" w:themeFillTint="33"/>
          </w:tcPr>
          <w:p w14:paraId="10CA92A3" w14:textId="7F5DF956" w:rsidR="003051CA" w:rsidRPr="00B51177" w:rsidRDefault="1D406A60" w:rsidP="0DE6DE4D">
            <w:pPr>
              <w:jc w:val="center"/>
              <w:rPr>
                <w:b/>
                <w:bCs/>
              </w:rPr>
            </w:pPr>
            <w:r>
              <w:t>0.98</w:t>
            </w:r>
          </w:p>
        </w:tc>
      </w:tr>
      <w:tr w:rsidR="003051CA" w14:paraId="3AC6D6F1" w14:textId="77777777" w:rsidTr="00FB08B9">
        <w:tc>
          <w:tcPr>
            <w:tcW w:w="1337" w:type="dxa"/>
          </w:tcPr>
          <w:p w14:paraId="2B78EC83" w14:textId="1326C9C1" w:rsidR="003051CA" w:rsidRPr="00B51177" w:rsidRDefault="1D406A60" w:rsidP="0DE6DE4D">
            <w:pPr>
              <w:jc w:val="center"/>
              <w:rPr>
                <w:b/>
                <w:bCs/>
              </w:rPr>
            </w:pPr>
            <w:r w:rsidRPr="0DE6DE4D">
              <w:rPr>
                <w:b/>
                <w:bCs/>
              </w:rPr>
              <w:t>Dog</w:t>
            </w:r>
          </w:p>
        </w:tc>
        <w:tc>
          <w:tcPr>
            <w:tcW w:w="1603" w:type="dxa"/>
            <w:shd w:val="clear" w:color="auto" w:fill="D9E2F3" w:themeFill="accent1" w:themeFillTint="33"/>
          </w:tcPr>
          <w:p w14:paraId="778243C3" w14:textId="70BB82DA" w:rsidR="003051CA" w:rsidRPr="00B51177" w:rsidRDefault="1D406A60" w:rsidP="0DE6DE4D">
            <w:pPr>
              <w:jc w:val="center"/>
              <w:rPr>
                <w:b/>
                <w:bCs/>
              </w:rPr>
            </w:pPr>
            <w:r>
              <w:t>0.99</w:t>
            </w:r>
          </w:p>
        </w:tc>
        <w:tc>
          <w:tcPr>
            <w:tcW w:w="1604" w:type="dxa"/>
          </w:tcPr>
          <w:p w14:paraId="06CBADBF" w14:textId="313CF7E8" w:rsidR="003051CA" w:rsidRPr="00B51177" w:rsidRDefault="1D406A60" w:rsidP="0DE6DE4D">
            <w:pPr>
              <w:jc w:val="center"/>
              <w:rPr>
                <w:b/>
                <w:bCs/>
              </w:rPr>
            </w:pPr>
            <w:r>
              <w:t>0.99</w:t>
            </w:r>
          </w:p>
        </w:tc>
        <w:tc>
          <w:tcPr>
            <w:tcW w:w="1603" w:type="dxa"/>
            <w:shd w:val="clear" w:color="auto" w:fill="D9E2F3" w:themeFill="accent1" w:themeFillTint="33"/>
          </w:tcPr>
          <w:p w14:paraId="356E9CE4" w14:textId="0AFF3FDF" w:rsidR="003051CA" w:rsidRPr="00B51177" w:rsidRDefault="1D406A60" w:rsidP="003051CA">
            <w:pPr>
              <w:jc w:val="center"/>
              <w:rPr>
                <w:b/>
                <w:bCs/>
              </w:rPr>
            </w:pPr>
            <w:r>
              <w:t>0.99</w:t>
            </w:r>
          </w:p>
        </w:tc>
        <w:tc>
          <w:tcPr>
            <w:tcW w:w="1604" w:type="dxa"/>
            <w:shd w:val="clear" w:color="auto" w:fill="FFFFFF" w:themeFill="background1"/>
          </w:tcPr>
          <w:p w14:paraId="106CD4CD" w14:textId="7D421783" w:rsidR="003051CA" w:rsidRPr="00B51177" w:rsidRDefault="1D406A60" w:rsidP="003051CA">
            <w:pPr>
              <w:jc w:val="center"/>
              <w:rPr>
                <w:b/>
                <w:bCs/>
              </w:rPr>
            </w:pPr>
            <w:r>
              <w:t>0.99</w:t>
            </w:r>
          </w:p>
        </w:tc>
        <w:tc>
          <w:tcPr>
            <w:tcW w:w="1604" w:type="dxa"/>
            <w:shd w:val="clear" w:color="auto" w:fill="D9E2F3" w:themeFill="accent1" w:themeFillTint="33"/>
          </w:tcPr>
          <w:p w14:paraId="15022E7E" w14:textId="1BE19CE0" w:rsidR="003051CA" w:rsidRPr="00B51177" w:rsidRDefault="1D406A60" w:rsidP="0DE6DE4D">
            <w:pPr>
              <w:jc w:val="center"/>
              <w:rPr>
                <w:b/>
                <w:bCs/>
              </w:rPr>
            </w:pPr>
            <w:r>
              <w:t>0.99</w:t>
            </w:r>
          </w:p>
        </w:tc>
      </w:tr>
      <w:tr w:rsidR="003051CA" w14:paraId="53695BCF" w14:textId="77777777" w:rsidTr="00FB08B9">
        <w:tc>
          <w:tcPr>
            <w:tcW w:w="1337" w:type="dxa"/>
          </w:tcPr>
          <w:p w14:paraId="4C97B6F0" w14:textId="6F6AABA5" w:rsidR="003051CA" w:rsidRPr="00B51177" w:rsidRDefault="1D406A60" w:rsidP="0DE6DE4D">
            <w:pPr>
              <w:jc w:val="center"/>
              <w:rPr>
                <w:b/>
                <w:bCs/>
              </w:rPr>
            </w:pPr>
            <w:r w:rsidRPr="0DE6DE4D">
              <w:rPr>
                <w:b/>
                <w:bCs/>
              </w:rPr>
              <w:t>Flower</w:t>
            </w:r>
          </w:p>
        </w:tc>
        <w:tc>
          <w:tcPr>
            <w:tcW w:w="1603" w:type="dxa"/>
            <w:shd w:val="clear" w:color="auto" w:fill="D9E2F3" w:themeFill="accent1" w:themeFillTint="33"/>
          </w:tcPr>
          <w:p w14:paraId="049A51D3" w14:textId="34AB071B" w:rsidR="003051CA" w:rsidRPr="00B51177" w:rsidRDefault="1D406A60" w:rsidP="0DE6DE4D">
            <w:pPr>
              <w:jc w:val="center"/>
              <w:rPr>
                <w:b/>
                <w:bCs/>
              </w:rPr>
            </w:pPr>
            <w:r>
              <w:t>0.96</w:t>
            </w:r>
          </w:p>
        </w:tc>
        <w:tc>
          <w:tcPr>
            <w:tcW w:w="1604" w:type="dxa"/>
          </w:tcPr>
          <w:p w14:paraId="437C96AF" w14:textId="478CBB11" w:rsidR="003051CA" w:rsidRPr="00B51177" w:rsidRDefault="1D406A60" w:rsidP="0DE6DE4D">
            <w:pPr>
              <w:jc w:val="center"/>
              <w:rPr>
                <w:b/>
                <w:bCs/>
              </w:rPr>
            </w:pPr>
            <w:r>
              <w:t>0.96</w:t>
            </w:r>
          </w:p>
        </w:tc>
        <w:tc>
          <w:tcPr>
            <w:tcW w:w="1603" w:type="dxa"/>
            <w:shd w:val="clear" w:color="auto" w:fill="D9E2F3" w:themeFill="accent1" w:themeFillTint="33"/>
          </w:tcPr>
          <w:p w14:paraId="219BE0DC" w14:textId="7CF14E6B" w:rsidR="003051CA" w:rsidRPr="00B51177" w:rsidRDefault="1D406A60" w:rsidP="003051CA">
            <w:pPr>
              <w:jc w:val="center"/>
              <w:rPr>
                <w:b/>
                <w:bCs/>
              </w:rPr>
            </w:pPr>
            <w:r>
              <w:t>0.99</w:t>
            </w:r>
          </w:p>
        </w:tc>
        <w:tc>
          <w:tcPr>
            <w:tcW w:w="1604" w:type="dxa"/>
            <w:shd w:val="clear" w:color="auto" w:fill="FFFFFF" w:themeFill="background1"/>
          </w:tcPr>
          <w:p w14:paraId="547212C1" w14:textId="505A5781" w:rsidR="003051CA" w:rsidRPr="00B51177" w:rsidRDefault="1D406A60" w:rsidP="003051CA">
            <w:pPr>
              <w:jc w:val="center"/>
              <w:rPr>
                <w:b/>
                <w:bCs/>
              </w:rPr>
            </w:pPr>
            <w:r>
              <w:t>0.98</w:t>
            </w:r>
          </w:p>
        </w:tc>
        <w:tc>
          <w:tcPr>
            <w:tcW w:w="1604" w:type="dxa"/>
            <w:shd w:val="clear" w:color="auto" w:fill="D9E2F3" w:themeFill="accent1" w:themeFillTint="33"/>
          </w:tcPr>
          <w:p w14:paraId="73ED4FBA" w14:textId="71653293" w:rsidR="003051CA" w:rsidRPr="00B51177" w:rsidRDefault="1D406A60" w:rsidP="0DE6DE4D">
            <w:pPr>
              <w:jc w:val="center"/>
              <w:rPr>
                <w:b/>
                <w:bCs/>
              </w:rPr>
            </w:pPr>
            <w:r>
              <w:t>0.96</w:t>
            </w:r>
          </w:p>
        </w:tc>
      </w:tr>
      <w:tr w:rsidR="003051CA" w14:paraId="446809C7" w14:textId="77777777" w:rsidTr="00FB08B9">
        <w:tc>
          <w:tcPr>
            <w:tcW w:w="1337" w:type="dxa"/>
          </w:tcPr>
          <w:p w14:paraId="7B4D7A81" w14:textId="2E6EF38F" w:rsidR="003051CA" w:rsidRPr="00B51177" w:rsidRDefault="223F3DB5" w:rsidP="0DE6DE4D">
            <w:pPr>
              <w:jc w:val="center"/>
              <w:rPr>
                <w:b/>
                <w:bCs/>
              </w:rPr>
            </w:pPr>
            <w:r w:rsidRPr="0DE6DE4D">
              <w:rPr>
                <w:b/>
                <w:bCs/>
              </w:rPr>
              <w:t>O</w:t>
            </w:r>
            <w:r w:rsidR="3DE7B19A" w:rsidRPr="0DE6DE4D">
              <w:rPr>
                <w:b/>
                <w:bCs/>
              </w:rPr>
              <w:t>ther</w:t>
            </w:r>
          </w:p>
        </w:tc>
        <w:tc>
          <w:tcPr>
            <w:tcW w:w="1603" w:type="dxa"/>
            <w:shd w:val="clear" w:color="auto" w:fill="D9E2F3" w:themeFill="accent1" w:themeFillTint="33"/>
          </w:tcPr>
          <w:p w14:paraId="770DFAFD" w14:textId="33603A6C" w:rsidR="003051CA" w:rsidRPr="00B51177" w:rsidRDefault="1D406A60" w:rsidP="0DE6DE4D">
            <w:pPr>
              <w:jc w:val="center"/>
              <w:rPr>
                <w:b/>
                <w:bCs/>
              </w:rPr>
            </w:pPr>
            <w:r>
              <w:t>0.95</w:t>
            </w:r>
          </w:p>
        </w:tc>
        <w:tc>
          <w:tcPr>
            <w:tcW w:w="1604" w:type="dxa"/>
          </w:tcPr>
          <w:p w14:paraId="5402517C" w14:textId="6AA7E134" w:rsidR="003051CA" w:rsidRPr="00B51177" w:rsidRDefault="1D406A60" w:rsidP="0DE6DE4D">
            <w:pPr>
              <w:jc w:val="center"/>
              <w:rPr>
                <w:b/>
                <w:bCs/>
              </w:rPr>
            </w:pPr>
            <w:r>
              <w:t>0.95</w:t>
            </w:r>
          </w:p>
        </w:tc>
        <w:tc>
          <w:tcPr>
            <w:tcW w:w="1603" w:type="dxa"/>
            <w:shd w:val="clear" w:color="auto" w:fill="D9E2F3" w:themeFill="accent1" w:themeFillTint="33"/>
          </w:tcPr>
          <w:p w14:paraId="0D607048" w14:textId="45776E3E" w:rsidR="003051CA" w:rsidRPr="00B51177" w:rsidRDefault="1D406A60" w:rsidP="003051CA">
            <w:pPr>
              <w:jc w:val="center"/>
              <w:rPr>
                <w:b/>
                <w:bCs/>
              </w:rPr>
            </w:pPr>
            <w:r>
              <w:t>0.98</w:t>
            </w:r>
          </w:p>
        </w:tc>
        <w:tc>
          <w:tcPr>
            <w:tcW w:w="1604" w:type="dxa"/>
            <w:shd w:val="clear" w:color="auto" w:fill="FFFFFF" w:themeFill="background1"/>
          </w:tcPr>
          <w:p w14:paraId="0348AF80" w14:textId="11CD1F03" w:rsidR="003051CA" w:rsidRPr="00B51177" w:rsidRDefault="1D406A60" w:rsidP="003051CA">
            <w:pPr>
              <w:jc w:val="center"/>
              <w:rPr>
                <w:b/>
                <w:bCs/>
              </w:rPr>
            </w:pPr>
            <w:r>
              <w:t>0.98</w:t>
            </w:r>
          </w:p>
        </w:tc>
        <w:tc>
          <w:tcPr>
            <w:tcW w:w="1604" w:type="dxa"/>
            <w:shd w:val="clear" w:color="auto" w:fill="D9E2F3" w:themeFill="accent1" w:themeFillTint="33"/>
          </w:tcPr>
          <w:p w14:paraId="170FFE68" w14:textId="6DC58E1D" w:rsidR="003051CA" w:rsidRPr="00B51177" w:rsidRDefault="1D406A60" w:rsidP="0DE6DE4D">
            <w:pPr>
              <w:jc w:val="center"/>
              <w:rPr>
                <w:b/>
                <w:bCs/>
              </w:rPr>
            </w:pPr>
            <w:r>
              <w:t>0.95</w:t>
            </w:r>
          </w:p>
        </w:tc>
      </w:tr>
      <w:tr w:rsidR="00815BFE" w14:paraId="17591E61" w14:textId="77777777" w:rsidTr="00FB08B9">
        <w:tc>
          <w:tcPr>
            <w:tcW w:w="1337" w:type="dxa"/>
            <w:vMerge w:val="restart"/>
            <w:shd w:val="clear" w:color="auto" w:fill="F2F2F2" w:themeFill="background1" w:themeFillShade="F2"/>
            <w:vAlign w:val="center"/>
          </w:tcPr>
          <w:p w14:paraId="38EB4C26" w14:textId="2E784FC7" w:rsidR="00815BFE" w:rsidRPr="00B51177" w:rsidRDefault="40F14D33" w:rsidP="00815BFE">
            <w:pPr>
              <w:jc w:val="center"/>
              <w:rPr>
                <w:b/>
                <w:bCs/>
              </w:rPr>
            </w:pPr>
            <w:r w:rsidRPr="0DE6DE4D">
              <w:rPr>
                <w:b/>
                <w:bCs/>
              </w:rPr>
              <w:t>Class</w:t>
            </w:r>
          </w:p>
        </w:tc>
        <w:tc>
          <w:tcPr>
            <w:tcW w:w="8018" w:type="dxa"/>
            <w:gridSpan w:val="5"/>
            <w:tcBorders>
              <w:bottom w:val="single" w:sz="4" w:space="0" w:color="auto"/>
            </w:tcBorders>
            <w:shd w:val="clear" w:color="auto" w:fill="F2F2F2" w:themeFill="background1" w:themeFillShade="F2"/>
          </w:tcPr>
          <w:p w14:paraId="35D50F11" w14:textId="73B5C9FC" w:rsidR="00815BFE" w:rsidRPr="00B51177" w:rsidRDefault="10A0974F" w:rsidP="00815BFE">
            <w:pPr>
              <w:jc w:val="center"/>
              <w:rPr>
                <w:b/>
                <w:bCs/>
              </w:rPr>
            </w:pPr>
            <w:r w:rsidRPr="0DE6DE4D">
              <w:rPr>
                <w:b/>
                <w:bCs/>
              </w:rPr>
              <w:t>ResNet50</w:t>
            </w:r>
          </w:p>
        </w:tc>
      </w:tr>
      <w:tr w:rsidR="00815BFE" w14:paraId="6EF51B68" w14:textId="77777777" w:rsidTr="00FB08B9">
        <w:tc>
          <w:tcPr>
            <w:tcW w:w="1337" w:type="dxa"/>
            <w:vMerge/>
          </w:tcPr>
          <w:p w14:paraId="1486E56C" w14:textId="1EFF1AAF" w:rsidR="00815BFE" w:rsidRDefault="00815BFE" w:rsidP="00815BFE">
            <w:pPr>
              <w:jc w:val="center"/>
              <w:rPr>
                <w:b/>
                <w:bCs/>
              </w:rPr>
            </w:pPr>
          </w:p>
        </w:tc>
        <w:tc>
          <w:tcPr>
            <w:tcW w:w="1603" w:type="dxa"/>
            <w:tcBorders>
              <w:top w:val="single" w:sz="4" w:space="0" w:color="auto"/>
            </w:tcBorders>
            <w:shd w:val="clear" w:color="auto" w:fill="E2EFD9" w:themeFill="accent6" w:themeFillTint="33"/>
          </w:tcPr>
          <w:p w14:paraId="161C2B17" w14:textId="3BAF754E" w:rsidR="00815BFE" w:rsidRPr="00B51177" w:rsidRDefault="00815BFE" w:rsidP="00815BFE">
            <w:pPr>
              <w:jc w:val="center"/>
              <w:rPr>
                <w:b/>
                <w:bCs/>
              </w:rPr>
            </w:pPr>
            <w:r w:rsidRPr="00053EE2">
              <w:rPr>
                <w:b/>
                <w:bCs/>
              </w:rPr>
              <w:t>Precision</w:t>
            </w:r>
          </w:p>
        </w:tc>
        <w:tc>
          <w:tcPr>
            <w:tcW w:w="1604" w:type="dxa"/>
            <w:tcBorders>
              <w:top w:val="single" w:sz="4" w:space="0" w:color="auto"/>
            </w:tcBorders>
          </w:tcPr>
          <w:p w14:paraId="51ADD670" w14:textId="6EC91A27" w:rsidR="00815BFE" w:rsidRPr="00B51177" w:rsidRDefault="00815BFE" w:rsidP="00815BFE">
            <w:pPr>
              <w:jc w:val="center"/>
              <w:rPr>
                <w:b/>
                <w:bCs/>
              </w:rPr>
            </w:pPr>
            <w:r w:rsidRPr="00053EE2">
              <w:rPr>
                <w:b/>
                <w:bCs/>
              </w:rPr>
              <w:t>Recall</w:t>
            </w:r>
          </w:p>
        </w:tc>
        <w:tc>
          <w:tcPr>
            <w:tcW w:w="1603" w:type="dxa"/>
            <w:tcBorders>
              <w:top w:val="single" w:sz="4" w:space="0" w:color="auto"/>
            </w:tcBorders>
            <w:shd w:val="clear" w:color="auto" w:fill="E2EFD9" w:themeFill="accent6" w:themeFillTint="33"/>
          </w:tcPr>
          <w:p w14:paraId="150872AA" w14:textId="7CBA131C" w:rsidR="00815BFE" w:rsidRPr="00B51177" w:rsidRDefault="40F14D33" w:rsidP="00815BFE">
            <w:pPr>
              <w:jc w:val="center"/>
              <w:rPr>
                <w:b/>
                <w:bCs/>
              </w:rPr>
            </w:pPr>
            <w:r w:rsidRPr="0DE6DE4D">
              <w:rPr>
                <w:b/>
                <w:bCs/>
              </w:rPr>
              <w:t>Specificity</w:t>
            </w:r>
          </w:p>
        </w:tc>
        <w:tc>
          <w:tcPr>
            <w:tcW w:w="1604" w:type="dxa"/>
            <w:tcBorders>
              <w:top w:val="single" w:sz="4" w:space="0" w:color="auto"/>
            </w:tcBorders>
            <w:shd w:val="clear" w:color="auto" w:fill="FFFFFF" w:themeFill="background1"/>
          </w:tcPr>
          <w:p w14:paraId="0980912C" w14:textId="097C19D4" w:rsidR="00815BFE" w:rsidRPr="00053EE2" w:rsidRDefault="40F14D33" w:rsidP="00815BFE">
            <w:pPr>
              <w:jc w:val="center"/>
              <w:rPr>
                <w:b/>
                <w:bCs/>
              </w:rPr>
            </w:pPr>
            <w:r w:rsidRPr="0DE6DE4D">
              <w:rPr>
                <w:b/>
                <w:bCs/>
              </w:rPr>
              <w:t>Accuracy</w:t>
            </w:r>
          </w:p>
        </w:tc>
        <w:tc>
          <w:tcPr>
            <w:tcW w:w="1604" w:type="dxa"/>
            <w:tcBorders>
              <w:top w:val="single" w:sz="4" w:space="0" w:color="auto"/>
            </w:tcBorders>
            <w:shd w:val="clear" w:color="auto" w:fill="E2EFD9" w:themeFill="accent6" w:themeFillTint="33"/>
          </w:tcPr>
          <w:p w14:paraId="00238D6C" w14:textId="51F39AA5" w:rsidR="00815BFE" w:rsidRPr="00B51177" w:rsidRDefault="00815BFE" w:rsidP="00815BFE">
            <w:pPr>
              <w:jc w:val="center"/>
              <w:rPr>
                <w:b/>
                <w:bCs/>
              </w:rPr>
            </w:pPr>
            <w:r w:rsidRPr="00053EE2">
              <w:rPr>
                <w:b/>
                <w:bCs/>
              </w:rPr>
              <w:t>F1 score</w:t>
            </w:r>
          </w:p>
        </w:tc>
      </w:tr>
      <w:tr w:rsidR="00815BFE" w14:paraId="17754F0F" w14:textId="77777777" w:rsidTr="00FB08B9">
        <w:tc>
          <w:tcPr>
            <w:tcW w:w="1337" w:type="dxa"/>
          </w:tcPr>
          <w:p w14:paraId="0E2BD5C5" w14:textId="0F876485" w:rsidR="00815BFE" w:rsidRPr="00053EE2" w:rsidRDefault="40F14D33" w:rsidP="00815BFE">
            <w:pPr>
              <w:jc w:val="center"/>
              <w:rPr>
                <w:b/>
                <w:bCs/>
              </w:rPr>
            </w:pPr>
            <w:r w:rsidRPr="0DE6DE4D">
              <w:rPr>
                <w:b/>
                <w:bCs/>
              </w:rPr>
              <w:t>Berry</w:t>
            </w:r>
          </w:p>
        </w:tc>
        <w:tc>
          <w:tcPr>
            <w:tcW w:w="1603" w:type="dxa"/>
            <w:shd w:val="clear" w:color="auto" w:fill="E2EFD9" w:themeFill="accent6" w:themeFillTint="33"/>
          </w:tcPr>
          <w:p w14:paraId="42B4AFD9" w14:textId="13B39966" w:rsidR="00815BFE" w:rsidRPr="00053EE2" w:rsidRDefault="1545045C" w:rsidP="00815BFE">
            <w:pPr>
              <w:jc w:val="center"/>
              <w:rPr>
                <w:b/>
                <w:bCs/>
              </w:rPr>
            </w:pPr>
            <w:r w:rsidRPr="20C86982">
              <w:rPr>
                <w:b/>
                <w:bCs/>
              </w:rPr>
              <w:t>0.96</w:t>
            </w:r>
          </w:p>
        </w:tc>
        <w:tc>
          <w:tcPr>
            <w:tcW w:w="1604" w:type="dxa"/>
          </w:tcPr>
          <w:p w14:paraId="28CAE409" w14:textId="331006E4" w:rsidR="00815BFE" w:rsidRPr="00053EE2" w:rsidRDefault="413A5883" w:rsidP="00815BFE">
            <w:pPr>
              <w:jc w:val="center"/>
              <w:rPr>
                <w:b/>
                <w:bCs/>
              </w:rPr>
            </w:pPr>
            <w:r w:rsidRPr="20C86982">
              <w:rPr>
                <w:b/>
                <w:bCs/>
              </w:rPr>
              <w:t>0.98</w:t>
            </w:r>
          </w:p>
        </w:tc>
        <w:tc>
          <w:tcPr>
            <w:tcW w:w="1603" w:type="dxa"/>
            <w:shd w:val="clear" w:color="auto" w:fill="E2EFD9" w:themeFill="accent6" w:themeFillTint="33"/>
          </w:tcPr>
          <w:p w14:paraId="0A9AFCB2" w14:textId="48DD70EF" w:rsidR="00815BFE" w:rsidRPr="00B51177" w:rsidRDefault="47A0EEE7" w:rsidP="00815BFE">
            <w:pPr>
              <w:jc w:val="center"/>
              <w:rPr>
                <w:b/>
                <w:bCs/>
              </w:rPr>
            </w:pPr>
            <w:r w:rsidRPr="20C86982">
              <w:rPr>
                <w:b/>
                <w:bCs/>
              </w:rPr>
              <w:t>0.99</w:t>
            </w:r>
          </w:p>
        </w:tc>
        <w:tc>
          <w:tcPr>
            <w:tcW w:w="1604" w:type="dxa"/>
            <w:shd w:val="clear" w:color="auto" w:fill="FFFFFF" w:themeFill="background1"/>
          </w:tcPr>
          <w:p w14:paraId="6494DF11" w14:textId="202694F8" w:rsidR="00815BFE" w:rsidRPr="00815BFE" w:rsidRDefault="4D83D6EF" w:rsidP="00815BFE">
            <w:pPr>
              <w:jc w:val="center"/>
              <w:rPr>
                <w:b/>
                <w:bCs/>
              </w:rPr>
            </w:pPr>
            <w:r w:rsidRPr="0DE6DE4D">
              <w:rPr>
                <w:b/>
                <w:bCs/>
              </w:rPr>
              <w:t>0.99</w:t>
            </w:r>
          </w:p>
        </w:tc>
        <w:tc>
          <w:tcPr>
            <w:tcW w:w="1604" w:type="dxa"/>
            <w:shd w:val="clear" w:color="auto" w:fill="E2EFD9" w:themeFill="accent6" w:themeFillTint="33"/>
          </w:tcPr>
          <w:p w14:paraId="76DD00D1" w14:textId="2EAFC6DA" w:rsidR="00815BFE" w:rsidRPr="00815BFE" w:rsidRDefault="087F07F2" w:rsidP="00815BFE">
            <w:pPr>
              <w:jc w:val="center"/>
              <w:rPr>
                <w:b/>
                <w:bCs/>
              </w:rPr>
            </w:pPr>
            <w:r w:rsidRPr="20C86982">
              <w:rPr>
                <w:b/>
                <w:bCs/>
              </w:rPr>
              <w:t>0.97</w:t>
            </w:r>
          </w:p>
        </w:tc>
      </w:tr>
      <w:tr w:rsidR="00815BFE" w14:paraId="7342811F" w14:textId="77777777" w:rsidTr="00FB08B9">
        <w:tc>
          <w:tcPr>
            <w:tcW w:w="1337" w:type="dxa"/>
          </w:tcPr>
          <w:p w14:paraId="1AA19CF3" w14:textId="582806BA" w:rsidR="00815BFE" w:rsidRPr="00053EE2" w:rsidRDefault="40F14D33" w:rsidP="00815BFE">
            <w:pPr>
              <w:jc w:val="center"/>
              <w:rPr>
                <w:b/>
                <w:bCs/>
              </w:rPr>
            </w:pPr>
            <w:r w:rsidRPr="0DE6DE4D">
              <w:rPr>
                <w:b/>
                <w:bCs/>
              </w:rPr>
              <w:t>Bird</w:t>
            </w:r>
          </w:p>
        </w:tc>
        <w:tc>
          <w:tcPr>
            <w:tcW w:w="1603" w:type="dxa"/>
            <w:shd w:val="clear" w:color="auto" w:fill="E2EFD9" w:themeFill="accent6" w:themeFillTint="33"/>
          </w:tcPr>
          <w:p w14:paraId="450EE793" w14:textId="075C11E7" w:rsidR="00815BFE" w:rsidRPr="00053EE2" w:rsidRDefault="62F3BCE8" w:rsidP="00815BFE">
            <w:pPr>
              <w:jc w:val="center"/>
              <w:rPr>
                <w:b/>
                <w:bCs/>
              </w:rPr>
            </w:pPr>
            <w:r w:rsidRPr="20C86982">
              <w:rPr>
                <w:b/>
                <w:bCs/>
              </w:rPr>
              <w:t>0.99</w:t>
            </w:r>
          </w:p>
        </w:tc>
        <w:tc>
          <w:tcPr>
            <w:tcW w:w="1604" w:type="dxa"/>
          </w:tcPr>
          <w:p w14:paraId="67D6CF50" w14:textId="16013E7B" w:rsidR="00815BFE" w:rsidRPr="00053EE2" w:rsidRDefault="67680A24" w:rsidP="00815BFE">
            <w:pPr>
              <w:jc w:val="center"/>
              <w:rPr>
                <w:b/>
                <w:bCs/>
              </w:rPr>
            </w:pPr>
            <w:r w:rsidRPr="20C86982">
              <w:rPr>
                <w:b/>
                <w:bCs/>
              </w:rPr>
              <w:t>0.99</w:t>
            </w:r>
          </w:p>
        </w:tc>
        <w:tc>
          <w:tcPr>
            <w:tcW w:w="1603" w:type="dxa"/>
            <w:shd w:val="clear" w:color="auto" w:fill="E2EFD9" w:themeFill="accent6" w:themeFillTint="33"/>
          </w:tcPr>
          <w:p w14:paraId="36DC12E5" w14:textId="047E79F0" w:rsidR="00815BFE" w:rsidRPr="00B51177" w:rsidRDefault="6C6DCC13" w:rsidP="00815BFE">
            <w:pPr>
              <w:jc w:val="center"/>
              <w:rPr>
                <w:b/>
                <w:bCs/>
              </w:rPr>
            </w:pPr>
            <w:r w:rsidRPr="20C86982">
              <w:rPr>
                <w:b/>
                <w:bCs/>
              </w:rPr>
              <w:t>1.00</w:t>
            </w:r>
          </w:p>
        </w:tc>
        <w:tc>
          <w:tcPr>
            <w:tcW w:w="1604" w:type="dxa"/>
            <w:shd w:val="clear" w:color="auto" w:fill="FFFFFF" w:themeFill="background1"/>
          </w:tcPr>
          <w:p w14:paraId="0A70187B" w14:textId="038A3BCB" w:rsidR="00815BFE" w:rsidRPr="00B51177" w:rsidRDefault="70BB1254" w:rsidP="00815BFE">
            <w:pPr>
              <w:jc w:val="center"/>
              <w:rPr>
                <w:b/>
                <w:bCs/>
              </w:rPr>
            </w:pPr>
            <w:r w:rsidRPr="0DE6DE4D">
              <w:rPr>
                <w:b/>
                <w:bCs/>
              </w:rPr>
              <w:t>0.99</w:t>
            </w:r>
          </w:p>
        </w:tc>
        <w:tc>
          <w:tcPr>
            <w:tcW w:w="1604" w:type="dxa"/>
            <w:shd w:val="clear" w:color="auto" w:fill="E2EFD9" w:themeFill="accent6" w:themeFillTint="33"/>
          </w:tcPr>
          <w:p w14:paraId="33CDA512" w14:textId="4B041347" w:rsidR="00815BFE" w:rsidRPr="00B51177" w:rsidRDefault="7F21DDF0" w:rsidP="00815BFE">
            <w:pPr>
              <w:jc w:val="center"/>
              <w:rPr>
                <w:b/>
                <w:bCs/>
              </w:rPr>
            </w:pPr>
            <w:r w:rsidRPr="20C86982">
              <w:rPr>
                <w:b/>
                <w:bCs/>
              </w:rPr>
              <w:t>0.99</w:t>
            </w:r>
          </w:p>
        </w:tc>
      </w:tr>
      <w:tr w:rsidR="00815BFE" w14:paraId="6CE017B6" w14:textId="77777777" w:rsidTr="00FB08B9">
        <w:tc>
          <w:tcPr>
            <w:tcW w:w="1337" w:type="dxa"/>
          </w:tcPr>
          <w:p w14:paraId="6CA29E70" w14:textId="1296E132" w:rsidR="00815BFE" w:rsidRPr="00053EE2" w:rsidRDefault="40F14D33" w:rsidP="00815BFE">
            <w:pPr>
              <w:jc w:val="center"/>
              <w:rPr>
                <w:b/>
                <w:bCs/>
              </w:rPr>
            </w:pPr>
            <w:r w:rsidRPr="0DE6DE4D">
              <w:rPr>
                <w:b/>
                <w:bCs/>
              </w:rPr>
              <w:t>Dog</w:t>
            </w:r>
          </w:p>
        </w:tc>
        <w:tc>
          <w:tcPr>
            <w:tcW w:w="1603" w:type="dxa"/>
            <w:shd w:val="clear" w:color="auto" w:fill="E2EFD9" w:themeFill="accent6" w:themeFillTint="33"/>
          </w:tcPr>
          <w:p w14:paraId="35A52B85" w14:textId="3190767B" w:rsidR="00815BFE" w:rsidRPr="00053EE2" w:rsidRDefault="26F291E7" w:rsidP="00815BFE">
            <w:pPr>
              <w:jc w:val="center"/>
              <w:rPr>
                <w:b/>
                <w:bCs/>
              </w:rPr>
            </w:pPr>
            <w:r w:rsidRPr="20C86982">
              <w:rPr>
                <w:b/>
                <w:bCs/>
              </w:rPr>
              <w:t>1.00</w:t>
            </w:r>
          </w:p>
        </w:tc>
        <w:tc>
          <w:tcPr>
            <w:tcW w:w="1604" w:type="dxa"/>
          </w:tcPr>
          <w:p w14:paraId="1C835879" w14:textId="7BC89CA6" w:rsidR="00815BFE" w:rsidRPr="00053EE2" w:rsidRDefault="0F9D7CC7" w:rsidP="00815BFE">
            <w:pPr>
              <w:jc w:val="center"/>
              <w:rPr>
                <w:b/>
                <w:bCs/>
              </w:rPr>
            </w:pPr>
            <w:r w:rsidRPr="20C86982">
              <w:rPr>
                <w:b/>
                <w:bCs/>
              </w:rPr>
              <w:t>1.00</w:t>
            </w:r>
          </w:p>
        </w:tc>
        <w:tc>
          <w:tcPr>
            <w:tcW w:w="1603" w:type="dxa"/>
            <w:shd w:val="clear" w:color="auto" w:fill="E2EFD9" w:themeFill="accent6" w:themeFillTint="33"/>
          </w:tcPr>
          <w:p w14:paraId="75E5D48C" w14:textId="71C6BA54" w:rsidR="00815BFE" w:rsidRPr="00B51177" w:rsidRDefault="32F556BE" w:rsidP="00815BFE">
            <w:pPr>
              <w:jc w:val="center"/>
              <w:rPr>
                <w:b/>
                <w:bCs/>
              </w:rPr>
            </w:pPr>
            <w:r w:rsidRPr="20C86982">
              <w:rPr>
                <w:b/>
                <w:bCs/>
              </w:rPr>
              <w:t>1.00</w:t>
            </w:r>
          </w:p>
        </w:tc>
        <w:tc>
          <w:tcPr>
            <w:tcW w:w="1604" w:type="dxa"/>
            <w:shd w:val="clear" w:color="auto" w:fill="FFFFFF" w:themeFill="background1"/>
          </w:tcPr>
          <w:p w14:paraId="126759D0" w14:textId="518F5C74" w:rsidR="00815BFE" w:rsidRPr="00B51177" w:rsidRDefault="4185C246" w:rsidP="00815BFE">
            <w:pPr>
              <w:jc w:val="center"/>
              <w:rPr>
                <w:b/>
                <w:bCs/>
              </w:rPr>
            </w:pPr>
            <w:r w:rsidRPr="0DE6DE4D">
              <w:rPr>
                <w:b/>
                <w:bCs/>
              </w:rPr>
              <w:t>1.00</w:t>
            </w:r>
          </w:p>
        </w:tc>
        <w:tc>
          <w:tcPr>
            <w:tcW w:w="1604" w:type="dxa"/>
            <w:shd w:val="clear" w:color="auto" w:fill="E2EFD9" w:themeFill="accent6" w:themeFillTint="33"/>
          </w:tcPr>
          <w:p w14:paraId="0D1800B7" w14:textId="0F7B9AA4" w:rsidR="00815BFE" w:rsidRPr="00B51177" w:rsidRDefault="322C92FA" w:rsidP="00815BFE">
            <w:pPr>
              <w:jc w:val="center"/>
              <w:rPr>
                <w:b/>
                <w:bCs/>
              </w:rPr>
            </w:pPr>
            <w:r w:rsidRPr="20C86982">
              <w:rPr>
                <w:b/>
                <w:bCs/>
              </w:rPr>
              <w:t>1.00</w:t>
            </w:r>
          </w:p>
        </w:tc>
      </w:tr>
      <w:tr w:rsidR="00815BFE" w14:paraId="53276D0C" w14:textId="77777777" w:rsidTr="00FB08B9">
        <w:tc>
          <w:tcPr>
            <w:tcW w:w="1337" w:type="dxa"/>
          </w:tcPr>
          <w:p w14:paraId="5E5DB620" w14:textId="4149E38D" w:rsidR="00815BFE" w:rsidRPr="00053EE2" w:rsidRDefault="40F14D33" w:rsidP="00815BFE">
            <w:pPr>
              <w:jc w:val="center"/>
              <w:rPr>
                <w:b/>
                <w:bCs/>
              </w:rPr>
            </w:pPr>
            <w:r w:rsidRPr="0DE6DE4D">
              <w:rPr>
                <w:b/>
                <w:bCs/>
              </w:rPr>
              <w:t>Flower</w:t>
            </w:r>
          </w:p>
        </w:tc>
        <w:tc>
          <w:tcPr>
            <w:tcW w:w="1603" w:type="dxa"/>
            <w:shd w:val="clear" w:color="auto" w:fill="E2EFD9" w:themeFill="accent6" w:themeFillTint="33"/>
          </w:tcPr>
          <w:p w14:paraId="4C20C51D" w14:textId="60A044E8" w:rsidR="00815BFE" w:rsidRPr="00053EE2" w:rsidRDefault="44FBB027" w:rsidP="00815BFE">
            <w:pPr>
              <w:jc w:val="center"/>
              <w:rPr>
                <w:b/>
                <w:bCs/>
              </w:rPr>
            </w:pPr>
            <w:r w:rsidRPr="20C86982">
              <w:rPr>
                <w:b/>
                <w:bCs/>
              </w:rPr>
              <w:t>0.97</w:t>
            </w:r>
          </w:p>
        </w:tc>
        <w:tc>
          <w:tcPr>
            <w:tcW w:w="1604" w:type="dxa"/>
          </w:tcPr>
          <w:p w14:paraId="2036C972" w14:textId="64C21572" w:rsidR="00815BFE" w:rsidRPr="00053EE2" w:rsidRDefault="5F53F53B" w:rsidP="00815BFE">
            <w:pPr>
              <w:jc w:val="center"/>
              <w:rPr>
                <w:b/>
                <w:bCs/>
              </w:rPr>
            </w:pPr>
            <w:r w:rsidRPr="20C86982">
              <w:rPr>
                <w:b/>
                <w:bCs/>
              </w:rPr>
              <w:t>0.97</w:t>
            </w:r>
          </w:p>
        </w:tc>
        <w:tc>
          <w:tcPr>
            <w:tcW w:w="1603" w:type="dxa"/>
            <w:shd w:val="clear" w:color="auto" w:fill="E2EFD9" w:themeFill="accent6" w:themeFillTint="33"/>
          </w:tcPr>
          <w:p w14:paraId="70DAE112" w14:textId="03FAB98B" w:rsidR="00815BFE" w:rsidRPr="00B51177" w:rsidRDefault="522EBD16" w:rsidP="00815BFE">
            <w:pPr>
              <w:jc w:val="center"/>
              <w:rPr>
                <w:b/>
                <w:bCs/>
              </w:rPr>
            </w:pPr>
            <w:r w:rsidRPr="20C86982">
              <w:rPr>
                <w:b/>
                <w:bCs/>
              </w:rPr>
              <w:t>0.99</w:t>
            </w:r>
          </w:p>
        </w:tc>
        <w:tc>
          <w:tcPr>
            <w:tcW w:w="1604" w:type="dxa"/>
            <w:shd w:val="clear" w:color="auto" w:fill="FFFFFF" w:themeFill="background1"/>
          </w:tcPr>
          <w:p w14:paraId="79A57B9C" w14:textId="26B0D83F" w:rsidR="00815BFE" w:rsidRPr="00B51177" w:rsidRDefault="03CB9AF2" w:rsidP="00815BFE">
            <w:pPr>
              <w:jc w:val="center"/>
              <w:rPr>
                <w:b/>
                <w:bCs/>
              </w:rPr>
            </w:pPr>
            <w:r w:rsidRPr="0DE6DE4D">
              <w:rPr>
                <w:b/>
                <w:bCs/>
              </w:rPr>
              <w:t>0.99</w:t>
            </w:r>
          </w:p>
        </w:tc>
        <w:tc>
          <w:tcPr>
            <w:tcW w:w="1604" w:type="dxa"/>
            <w:shd w:val="clear" w:color="auto" w:fill="E2EFD9" w:themeFill="accent6" w:themeFillTint="33"/>
          </w:tcPr>
          <w:p w14:paraId="17F95465" w14:textId="0274EABD" w:rsidR="00815BFE" w:rsidRPr="00B51177" w:rsidRDefault="60496AEA" w:rsidP="00815BFE">
            <w:pPr>
              <w:jc w:val="center"/>
              <w:rPr>
                <w:b/>
                <w:bCs/>
              </w:rPr>
            </w:pPr>
            <w:r w:rsidRPr="20C86982">
              <w:rPr>
                <w:b/>
                <w:bCs/>
              </w:rPr>
              <w:t>0.97</w:t>
            </w:r>
          </w:p>
        </w:tc>
      </w:tr>
      <w:tr w:rsidR="00815BFE" w14:paraId="38402842" w14:textId="77777777" w:rsidTr="00FB08B9">
        <w:tc>
          <w:tcPr>
            <w:tcW w:w="1337" w:type="dxa"/>
          </w:tcPr>
          <w:p w14:paraId="08B1ED5F" w14:textId="52DB0912" w:rsidR="00815BFE" w:rsidRPr="00053EE2" w:rsidRDefault="2E83322F" w:rsidP="00815BFE">
            <w:pPr>
              <w:jc w:val="center"/>
              <w:rPr>
                <w:b/>
                <w:bCs/>
              </w:rPr>
            </w:pPr>
            <w:r w:rsidRPr="0DE6DE4D">
              <w:rPr>
                <w:b/>
                <w:bCs/>
              </w:rPr>
              <w:t>O</w:t>
            </w:r>
            <w:r w:rsidR="1599048E" w:rsidRPr="0DE6DE4D">
              <w:rPr>
                <w:b/>
                <w:bCs/>
              </w:rPr>
              <w:t>ther</w:t>
            </w:r>
          </w:p>
        </w:tc>
        <w:tc>
          <w:tcPr>
            <w:tcW w:w="1603" w:type="dxa"/>
            <w:shd w:val="clear" w:color="auto" w:fill="E2EFD9" w:themeFill="accent6" w:themeFillTint="33"/>
          </w:tcPr>
          <w:p w14:paraId="2CEC108F" w14:textId="3702B3F7" w:rsidR="00815BFE" w:rsidRPr="00053EE2" w:rsidRDefault="68A4637E" w:rsidP="00815BFE">
            <w:pPr>
              <w:jc w:val="center"/>
              <w:rPr>
                <w:b/>
                <w:bCs/>
              </w:rPr>
            </w:pPr>
            <w:r w:rsidRPr="20C86982">
              <w:rPr>
                <w:b/>
                <w:bCs/>
              </w:rPr>
              <w:t>0.96</w:t>
            </w:r>
          </w:p>
        </w:tc>
        <w:tc>
          <w:tcPr>
            <w:tcW w:w="1604" w:type="dxa"/>
          </w:tcPr>
          <w:p w14:paraId="7743F684" w14:textId="4E210896" w:rsidR="00815BFE" w:rsidRPr="00053EE2" w:rsidRDefault="5FAB6E2C" w:rsidP="00815BFE">
            <w:pPr>
              <w:jc w:val="center"/>
              <w:rPr>
                <w:b/>
                <w:bCs/>
              </w:rPr>
            </w:pPr>
            <w:r w:rsidRPr="20C86982">
              <w:rPr>
                <w:b/>
                <w:bCs/>
              </w:rPr>
              <w:t>0.95</w:t>
            </w:r>
          </w:p>
        </w:tc>
        <w:tc>
          <w:tcPr>
            <w:tcW w:w="1603" w:type="dxa"/>
            <w:shd w:val="clear" w:color="auto" w:fill="E2EFD9" w:themeFill="accent6" w:themeFillTint="33"/>
          </w:tcPr>
          <w:p w14:paraId="05552B7B" w14:textId="0B3C7DFC" w:rsidR="00815BFE" w:rsidRPr="00B51177" w:rsidRDefault="3EE6FCE3" w:rsidP="00815BFE">
            <w:pPr>
              <w:jc w:val="center"/>
              <w:rPr>
                <w:b/>
                <w:bCs/>
              </w:rPr>
            </w:pPr>
            <w:r w:rsidRPr="20C86982">
              <w:rPr>
                <w:b/>
                <w:bCs/>
              </w:rPr>
              <w:t>0.99</w:t>
            </w:r>
          </w:p>
        </w:tc>
        <w:tc>
          <w:tcPr>
            <w:tcW w:w="1604" w:type="dxa"/>
            <w:shd w:val="clear" w:color="auto" w:fill="FFFFFF" w:themeFill="background1"/>
          </w:tcPr>
          <w:p w14:paraId="5011A053" w14:textId="3FC8C7D5" w:rsidR="00815BFE" w:rsidRPr="00B51177" w:rsidRDefault="0F1FDACD" w:rsidP="00815BFE">
            <w:pPr>
              <w:jc w:val="center"/>
              <w:rPr>
                <w:b/>
                <w:bCs/>
              </w:rPr>
            </w:pPr>
            <w:r w:rsidRPr="0DE6DE4D">
              <w:rPr>
                <w:b/>
                <w:bCs/>
              </w:rPr>
              <w:t>0.98</w:t>
            </w:r>
          </w:p>
        </w:tc>
        <w:tc>
          <w:tcPr>
            <w:tcW w:w="1604" w:type="dxa"/>
            <w:shd w:val="clear" w:color="auto" w:fill="E2EFD9" w:themeFill="accent6" w:themeFillTint="33"/>
          </w:tcPr>
          <w:p w14:paraId="2F71B52C" w14:textId="6E8EEF6D" w:rsidR="00815BFE" w:rsidRPr="00B51177" w:rsidRDefault="28FC0E3E" w:rsidP="00815BFE">
            <w:pPr>
              <w:jc w:val="center"/>
              <w:rPr>
                <w:b/>
                <w:bCs/>
              </w:rPr>
            </w:pPr>
            <w:r w:rsidRPr="20C86982">
              <w:rPr>
                <w:b/>
                <w:bCs/>
              </w:rPr>
              <w:t>0.95</w:t>
            </w:r>
          </w:p>
        </w:tc>
      </w:tr>
    </w:tbl>
    <w:p w14:paraId="4E2FD9BD" w14:textId="43D898A3" w:rsidR="7AF084B2" w:rsidRDefault="7AF084B2"/>
    <w:p w14:paraId="5C30212E" w14:textId="3CC4388A" w:rsidR="007F6B98" w:rsidRDefault="1FA84BEA" w:rsidP="0DE6DE4D">
      <w:pPr>
        <w:jc w:val="both"/>
      </w:pPr>
      <w:r>
        <w:t xml:space="preserve">For both models the best results were obtained for class “dog”. </w:t>
      </w:r>
      <w:r w:rsidR="0992EB2D">
        <w:t xml:space="preserve">In case of </w:t>
      </w:r>
      <w:proofErr w:type="spellStart"/>
      <w:r w:rsidR="0992EB2D">
        <w:t>MobileNet</w:t>
      </w:r>
      <w:proofErr w:type="spellEnd"/>
      <w:r w:rsidR="0992EB2D">
        <w:t xml:space="preserve"> all metrics</w:t>
      </w:r>
      <w:r w:rsidR="5A632F46">
        <w:t xml:space="preserve"> for this class were equal to 0.99, while for ResNet50 they were approximately equal to 1.00</w:t>
      </w:r>
      <w:r w:rsidR="7E3CEB52">
        <w:t xml:space="preserve">. </w:t>
      </w:r>
      <w:r w:rsidR="6A641128">
        <w:t>"Bird”</w:t>
      </w:r>
      <w:r w:rsidR="7E3CEB52">
        <w:t xml:space="preserve"> class </w:t>
      </w:r>
      <w:r w:rsidR="1E20836F">
        <w:t xml:space="preserve">had </w:t>
      </w:r>
      <w:r w:rsidR="7E3CEB52">
        <w:t xml:space="preserve">the </w:t>
      </w:r>
      <w:r w:rsidR="5A99640A">
        <w:t>second-best</w:t>
      </w:r>
      <w:r w:rsidR="7E3CEB52">
        <w:t xml:space="preserve"> score </w:t>
      </w:r>
      <w:r w:rsidR="0A0BA923">
        <w:t>for both models</w:t>
      </w:r>
      <w:r w:rsidR="046D51D0">
        <w:t>.</w:t>
      </w:r>
      <w:r w:rsidR="460D5358">
        <w:t xml:space="preserve"> </w:t>
      </w:r>
      <w:r w:rsidR="12FB4085">
        <w:t>The worst metrics were obtained for class “other”</w:t>
      </w:r>
      <w:r w:rsidR="006A465B">
        <w:t xml:space="preserve">. Considering the </w:t>
      </w:r>
      <w:r w:rsidR="00CC5432">
        <w:t xml:space="preserve">diversity of pictures in the </w:t>
      </w:r>
      <w:r w:rsidR="04AECD3E">
        <w:t xml:space="preserve">dataset, the </w:t>
      </w:r>
      <w:r w:rsidR="3FB3540E">
        <w:t>per-</w:t>
      </w:r>
      <w:r w:rsidR="00CC5432">
        <w:t xml:space="preserve">class </w:t>
      </w:r>
      <w:r w:rsidR="12FB4085">
        <w:t xml:space="preserve">accuracy </w:t>
      </w:r>
      <w:r w:rsidR="1DA1CFB8">
        <w:t>over</w:t>
      </w:r>
      <w:r w:rsidR="12FB4085">
        <w:t xml:space="preserve"> 0.98 </w:t>
      </w:r>
      <w:r w:rsidR="0B1563A2">
        <w:t xml:space="preserve">achieved </w:t>
      </w:r>
      <w:r w:rsidR="12FB4085">
        <w:t xml:space="preserve">for both </w:t>
      </w:r>
      <w:r w:rsidR="51669437">
        <w:t xml:space="preserve">of the tested </w:t>
      </w:r>
      <w:r w:rsidR="12FB4085">
        <w:t>models</w:t>
      </w:r>
      <w:r w:rsidR="00CC5432">
        <w:t xml:space="preserve"> is a promising result</w:t>
      </w:r>
      <w:r w:rsidR="007F6B98">
        <w:t>.</w:t>
      </w:r>
    </w:p>
    <w:p w14:paraId="26E43C57" w14:textId="4EB9D27C" w:rsidR="1E098AAA" w:rsidRDefault="1E098AAA" w:rsidP="0DE6DE4D">
      <w:pPr>
        <w:jc w:val="both"/>
      </w:pPr>
      <w:r>
        <w:t xml:space="preserve">The ROC curves are very similar for both </w:t>
      </w:r>
      <w:proofErr w:type="spellStart"/>
      <w:r w:rsidR="0DBD6025">
        <w:t>MobileNet</w:t>
      </w:r>
      <w:proofErr w:type="spellEnd"/>
      <w:r w:rsidR="0DBD6025">
        <w:t xml:space="preserve"> and ResNet50</w:t>
      </w:r>
      <w:r>
        <w:t xml:space="preserve">. </w:t>
      </w:r>
      <w:r w:rsidR="07C93D14">
        <w:t>It can be observed that the</w:t>
      </w:r>
      <w:r>
        <w:t xml:space="preserve"> best results were obtained for the "dog" class, while the worst for the "other" class. Based on the shape of the curves, it can be concluded that both models are characterized by very high accuracy for each class.</w:t>
      </w:r>
      <w:r w:rsidR="2C66B095">
        <w:t xml:space="preserve"> </w:t>
      </w:r>
      <w:r w:rsidR="6B0B95C6">
        <w:t>The AUC values for all classes for both models</w:t>
      </w:r>
      <w:r w:rsidR="447BA41D">
        <w:t xml:space="preserve"> were greater than 0.99.</w:t>
      </w:r>
      <w:r w:rsidR="6B0B95C6">
        <w:t xml:space="preserve"> </w:t>
      </w:r>
      <w:r w:rsidR="2C66B095">
        <w:t>The ROC curves for all individual classes are presented in Appendix to the Report.</w:t>
      </w:r>
    </w:p>
    <w:p w14:paraId="132096A1" w14:textId="41C7CDAC" w:rsidR="00D22BC2" w:rsidRDefault="00B56FEB" w:rsidP="47A70CB3">
      <w:pPr>
        <w:jc w:val="both"/>
      </w:pPr>
      <w:r>
        <w:t>Despite being a much more complex</w:t>
      </w:r>
      <w:r w:rsidR="008B7382">
        <w:t xml:space="preserve"> model</w:t>
      </w:r>
      <w:r>
        <w:t xml:space="preserve">, </w:t>
      </w:r>
      <w:r w:rsidR="00D22BC2">
        <w:t xml:space="preserve">ResNet50 </w:t>
      </w:r>
      <w:r>
        <w:t xml:space="preserve">performed </w:t>
      </w:r>
      <w:r w:rsidR="5DD2EC32">
        <w:t xml:space="preserve">only </w:t>
      </w:r>
      <w:r>
        <w:t xml:space="preserve">a little bit </w:t>
      </w:r>
      <w:r w:rsidR="2A7B1AE2">
        <w:t xml:space="preserve">better </w:t>
      </w:r>
      <w:r>
        <w:t xml:space="preserve">than </w:t>
      </w:r>
      <w:proofErr w:type="spellStart"/>
      <w:r w:rsidR="00D22BC2">
        <w:t>Mobile</w:t>
      </w:r>
      <w:r w:rsidR="001748D7">
        <w:t>N</w:t>
      </w:r>
      <w:r w:rsidR="00D22BC2">
        <w:t>et</w:t>
      </w:r>
      <w:proofErr w:type="spellEnd"/>
      <w:r>
        <w:t xml:space="preserve"> in terms of accuracy. The reason for such an outcome may </w:t>
      </w:r>
      <w:r w:rsidR="00C536D4">
        <w:t xml:space="preserve">be caused by the </w:t>
      </w:r>
      <w:r w:rsidR="005E501B">
        <w:t xml:space="preserve">characteristics of the used dataset i.e., it consisted of </w:t>
      </w:r>
      <w:r w:rsidR="00DB3283">
        <w:t>only 5</w:t>
      </w:r>
      <w:r w:rsidR="005E501B">
        <w:t xml:space="preserve"> </w:t>
      </w:r>
      <w:r w:rsidR="00DB3283">
        <w:t>different</w:t>
      </w:r>
      <w:r w:rsidR="005E501B">
        <w:t xml:space="preserve"> classes</w:t>
      </w:r>
      <w:r w:rsidR="000E75BA">
        <w:t>. In such “conditions”</w:t>
      </w:r>
      <w:r w:rsidR="007D19A2">
        <w:t xml:space="preserve"> the </w:t>
      </w:r>
      <w:r w:rsidR="009D5529">
        <w:t xml:space="preserve">true </w:t>
      </w:r>
      <w:r w:rsidR="00D83025">
        <w:t>advantages of ResNet50</w:t>
      </w:r>
      <w:r w:rsidR="008968A0">
        <w:t xml:space="preserve">, which come at a cost of </w:t>
      </w:r>
      <w:r w:rsidR="009C594D">
        <w:t>much</w:t>
      </w:r>
      <w:r w:rsidR="008968A0">
        <w:t xml:space="preserve"> larger number of parameters</w:t>
      </w:r>
      <w:r w:rsidR="500B75BF">
        <w:t xml:space="preserve"> and resulting longer training</w:t>
      </w:r>
      <w:r w:rsidR="008968A0">
        <w:t>,</w:t>
      </w:r>
      <w:r w:rsidR="00D83025">
        <w:t xml:space="preserve"> might not have the </w:t>
      </w:r>
      <w:r w:rsidR="000E75BA">
        <w:t>opportunity</w:t>
      </w:r>
      <w:r w:rsidR="00D83025">
        <w:t xml:space="preserve"> to be fully exposed</w:t>
      </w:r>
      <w:r w:rsidR="00BC240D">
        <w:t>. Considering</w:t>
      </w:r>
      <w:r w:rsidR="00A14A8E">
        <w:t xml:space="preserve"> the evaluation </w:t>
      </w:r>
      <w:r w:rsidR="00657C95">
        <w:t>presented in [5], Re</w:t>
      </w:r>
      <w:r w:rsidR="00D83025">
        <w:t xml:space="preserve">sNet50 </w:t>
      </w:r>
      <w:r w:rsidR="00893280">
        <w:t xml:space="preserve">proved to be </w:t>
      </w:r>
      <w:r w:rsidR="1C66A5A0">
        <w:t xml:space="preserve">much </w:t>
      </w:r>
      <w:r w:rsidR="00893280">
        <w:t xml:space="preserve">more accurate than </w:t>
      </w:r>
      <w:proofErr w:type="spellStart"/>
      <w:r w:rsidR="00893280">
        <w:t>MobileNet</w:t>
      </w:r>
      <w:proofErr w:type="spellEnd"/>
      <w:r w:rsidR="00893280">
        <w:t xml:space="preserve"> on the very large datasets (1000 classes)</w:t>
      </w:r>
      <w:r w:rsidR="00494C84">
        <w:t xml:space="preserve">. As </w:t>
      </w:r>
      <w:r w:rsidR="29DAB229">
        <w:t xml:space="preserve">a </w:t>
      </w:r>
      <w:r w:rsidR="00F45DF8">
        <w:t>conclusion</w:t>
      </w:r>
      <w:r w:rsidR="00494C84">
        <w:t>,</w:t>
      </w:r>
      <w:r w:rsidR="00F45DF8">
        <w:t xml:space="preserve"> </w:t>
      </w:r>
      <w:r w:rsidR="00494C84">
        <w:t xml:space="preserve">the </w:t>
      </w:r>
      <w:proofErr w:type="spellStart"/>
      <w:r w:rsidR="00F45DF8">
        <w:t>MobileNet</w:t>
      </w:r>
      <w:proofErr w:type="spellEnd"/>
      <w:r w:rsidR="00494C84">
        <w:t xml:space="preserve"> </w:t>
      </w:r>
      <w:r w:rsidR="00F45DF8">
        <w:t xml:space="preserve">is more suitable </w:t>
      </w:r>
      <w:r w:rsidR="00076E3B">
        <w:t xml:space="preserve">for </w:t>
      </w:r>
      <w:r w:rsidR="00F45DF8">
        <w:t xml:space="preserve">applications </w:t>
      </w:r>
      <w:r w:rsidR="00076E3B">
        <w:t xml:space="preserve">demanding faster learning </w:t>
      </w:r>
      <w:r w:rsidR="00494C84">
        <w:t>abilities</w:t>
      </w:r>
      <w:r w:rsidR="00076E3B">
        <w:t xml:space="preserve"> </w:t>
      </w:r>
      <w:r w:rsidR="007B79EE">
        <w:t xml:space="preserve">containing fewer number of classes </w:t>
      </w:r>
      <w:r w:rsidR="00F45DF8">
        <w:t>while Res</w:t>
      </w:r>
      <w:r w:rsidR="00B15175">
        <w:t>Net50</w:t>
      </w:r>
      <w:r w:rsidR="009E1E7F">
        <w:t xml:space="preserve"> </w:t>
      </w:r>
      <w:r w:rsidR="007B79EE">
        <w:t xml:space="preserve">provides the </w:t>
      </w:r>
      <w:r w:rsidR="00476433">
        <w:t xml:space="preserve">capabilities </w:t>
      </w:r>
      <w:r w:rsidR="0C772718">
        <w:t xml:space="preserve">for </w:t>
      </w:r>
      <w:r w:rsidR="00476433">
        <w:t>better operation on much larger and diverse datasets.</w:t>
      </w:r>
    </w:p>
    <w:p w14:paraId="3B263A35" w14:textId="47A89943" w:rsidR="57F8C837" w:rsidRDefault="57F8C837">
      <w:r>
        <w:br w:type="page"/>
      </w:r>
    </w:p>
    <w:p w14:paraId="6A428999" w14:textId="569E90C6" w:rsidR="2D763690" w:rsidRDefault="2D763690" w:rsidP="57F8C837">
      <w:pPr>
        <w:pStyle w:val="Nagwek1"/>
        <w:jc w:val="both"/>
      </w:pPr>
      <w:r>
        <w:lastRenderedPageBreak/>
        <w:t>References</w:t>
      </w:r>
    </w:p>
    <w:p w14:paraId="041F2F32" w14:textId="020EEE96" w:rsidR="5186013F" w:rsidRPr="00631FEE" w:rsidRDefault="19995A6D" w:rsidP="6F9DB780">
      <w:pPr>
        <w:pStyle w:val="Akapitzlist"/>
        <w:numPr>
          <w:ilvl w:val="0"/>
          <w:numId w:val="11"/>
        </w:numPr>
        <w:rPr>
          <w:rFonts w:eastAsiaTheme="minorEastAsia"/>
        </w:rPr>
      </w:pPr>
      <w:bookmarkStart w:id="1" w:name="_Ref59794151"/>
      <w:proofErr w:type="spellStart"/>
      <w:r w:rsidRPr="00631FEE">
        <w:rPr>
          <w:rFonts w:eastAsiaTheme="minorEastAsia"/>
        </w:rPr>
        <w:t>Chaladze</w:t>
      </w:r>
      <w:proofErr w:type="spellEnd"/>
      <w:r w:rsidRPr="00631FEE">
        <w:rPr>
          <w:rFonts w:eastAsiaTheme="minorEastAsia"/>
        </w:rPr>
        <w:t xml:space="preserve"> G., </w:t>
      </w:r>
      <w:proofErr w:type="spellStart"/>
      <w:r w:rsidRPr="00631FEE">
        <w:rPr>
          <w:rFonts w:eastAsiaTheme="minorEastAsia"/>
        </w:rPr>
        <w:t>Kalatozishvili</w:t>
      </w:r>
      <w:proofErr w:type="spellEnd"/>
      <w:r w:rsidRPr="00631FEE">
        <w:rPr>
          <w:rFonts w:eastAsiaTheme="minorEastAsia"/>
        </w:rPr>
        <w:t xml:space="preserve"> L., “Linnaeus 5 Dataset for Machine Learning”</w:t>
      </w:r>
      <w:r w:rsidRPr="00631FEE">
        <w:rPr>
          <w:rStyle w:val="Hipercze"/>
          <w:rFonts w:eastAsiaTheme="minorEastAsia"/>
          <w:color w:val="auto"/>
        </w:rPr>
        <w:t xml:space="preserve">, </w:t>
      </w:r>
      <w:r w:rsidRPr="00631FEE">
        <w:rPr>
          <w:rStyle w:val="Hipercze"/>
          <w:rFonts w:eastAsiaTheme="minorEastAsia"/>
          <w:color w:val="auto"/>
          <w:u w:val="none"/>
        </w:rPr>
        <w:t xml:space="preserve">2017 [Online]. Available: </w:t>
      </w:r>
      <w:hyperlink r:id="rId26" w:history="1">
        <w:r w:rsidR="00631FEE" w:rsidRPr="00631FEE">
          <w:rPr>
            <w:rStyle w:val="Hipercze"/>
            <w:rFonts w:eastAsiaTheme="minorEastAsia"/>
          </w:rPr>
          <w:t>http://chaladze.com/l5/</w:t>
        </w:r>
      </w:hyperlink>
      <w:bookmarkEnd w:id="1"/>
      <w:r w:rsidR="00631FEE">
        <w:rPr>
          <w:rStyle w:val="Hipercze"/>
          <w:rFonts w:eastAsiaTheme="minorEastAsia"/>
          <w:color w:val="auto"/>
          <w:u w:val="none"/>
        </w:rPr>
        <w:t xml:space="preserve"> </w:t>
      </w:r>
    </w:p>
    <w:p w14:paraId="5772C31F" w14:textId="18CB5428" w:rsidR="00975FA7" w:rsidRPr="007F6B98" w:rsidRDefault="00975FA7" w:rsidP="6F9DB780">
      <w:pPr>
        <w:pStyle w:val="Akapitzlist"/>
        <w:numPr>
          <w:ilvl w:val="0"/>
          <w:numId w:val="11"/>
        </w:numPr>
        <w:rPr>
          <w:rFonts w:eastAsiaTheme="minorEastAsia"/>
        </w:rPr>
      </w:pPr>
      <w:bookmarkStart w:id="2" w:name="_Ref59794189"/>
      <w:proofErr w:type="spellStart"/>
      <w:r w:rsidRPr="00631FEE">
        <w:rPr>
          <w:rFonts w:eastAsiaTheme="minorEastAsia"/>
        </w:rPr>
        <w:t>Krizhevsky</w:t>
      </w:r>
      <w:proofErr w:type="spellEnd"/>
      <w:r w:rsidRPr="00631FEE">
        <w:rPr>
          <w:rFonts w:eastAsiaTheme="minorEastAsia"/>
        </w:rPr>
        <w:t xml:space="preserve"> A., </w:t>
      </w:r>
      <w:proofErr w:type="spellStart"/>
      <w:r w:rsidRPr="00631FEE">
        <w:rPr>
          <w:rFonts w:eastAsiaTheme="minorEastAsia"/>
        </w:rPr>
        <w:t>Sutskever</w:t>
      </w:r>
      <w:proofErr w:type="spellEnd"/>
      <w:r w:rsidRPr="00631FEE">
        <w:rPr>
          <w:rFonts w:eastAsiaTheme="minorEastAsia"/>
        </w:rPr>
        <w:t xml:space="preserve"> I., Hinton G.E., “ImageNet Classification with Deep Convolutional Neural Networks”, [Online]. Available: </w:t>
      </w:r>
      <w:hyperlink r:id="rId27" w:history="1">
        <w:r w:rsidR="00631FEE" w:rsidRPr="00D219CC">
          <w:rPr>
            <w:rStyle w:val="Hipercze"/>
          </w:rPr>
          <w:t>http://www.cs.toronto.edu/~fritz/absps/imagenet.pdf</w:t>
        </w:r>
      </w:hyperlink>
      <w:bookmarkStart w:id="3" w:name="_Ref59794232"/>
      <w:bookmarkEnd w:id="2"/>
      <w:r w:rsidR="00631FEE">
        <w:t xml:space="preserve"> </w:t>
      </w:r>
    </w:p>
    <w:p w14:paraId="01FF9C32" w14:textId="79E3DFFF" w:rsidR="0473F545" w:rsidRPr="00741AD5" w:rsidRDefault="2E531E27" w:rsidP="6F9DB780">
      <w:pPr>
        <w:pStyle w:val="Akapitzlist"/>
        <w:numPr>
          <w:ilvl w:val="0"/>
          <w:numId w:val="11"/>
        </w:numPr>
        <w:rPr>
          <w:rFonts w:eastAsiaTheme="minorEastAsia"/>
        </w:rPr>
      </w:pPr>
      <w:bookmarkStart w:id="4" w:name="_Ref59794373"/>
      <w:bookmarkEnd w:id="3"/>
      <w:r w:rsidRPr="00631FEE">
        <w:rPr>
          <w:rFonts w:eastAsiaTheme="minorEastAsia"/>
        </w:rPr>
        <w:t>Howard G. A. et al. “</w:t>
      </w:r>
      <w:proofErr w:type="spellStart"/>
      <w:r w:rsidRPr="00631FEE">
        <w:rPr>
          <w:rFonts w:eastAsiaTheme="minorEastAsia"/>
        </w:rPr>
        <w:t>MobileNets</w:t>
      </w:r>
      <w:proofErr w:type="spellEnd"/>
      <w:r w:rsidRPr="00631FEE">
        <w:rPr>
          <w:rFonts w:eastAsiaTheme="minorEastAsia"/>
        </w:rPr>
        <w:t>: Efficient Convolutional Neural Networks for Mobile Vision” Applications</w:t>
      </w:r>
      <w:r w:rsidR="632F87AC" w:rsidRPr="00631FEE">
        <w:rPr>
          <w:rFonts w:eastAsiaTheme="minorEastAsia"/>
        </w:rPr>
        <w:t>”</w:t>
      </w:r>
      <w:r w:rsidR="5C3F4A47" w:rsidRPr="00631FEE">
        <w:rPr>
          <w:rFonts w:eastAsiaTheme="minorEastAsia"/>
        </w:rPr>
        <w:t xml:space="preserve">, [Online]. Available: </w:t>
      </w:r>
      <w:hyperlink r:id="rId28" w:history="1">
        <w:r w:rsidR="00631FEE" w:rsidRPr="00D219CC">
          <w:rPr>
            <w:rStyle w:val="Hipercze"/>
            <w:rFonts w:eastAsiaTheme="minorEastAsia"/>
          </w:rPr>
          <w:t>https://arxiv.org/pdf/1704.04861.pdf</w:t>
        </w:r>
      </w:hyperlink>
      <w:bookmarkEnd w:id="4"/>
      <w:r w:rsidR="00631FEE">
        <w:rPr>
          <w:rFonts w:eastAsiaTheme="minorEastAsia"/>
        </w:rPr>
        <w:t xml:space="preserve"> </w:t>
      </w:r>
    </w:p>
    <w:p w14:paraId="0BF1284C" w14:textId="4E96B268" w:rsidR="00631FEE" w:rsidRDefault="5C3F4A47" w:rsidP="6F9DB780">
      <w:pPr>
        <w:pStyle w:val="Akapitzlist"/>
        <w:numPr>
          <w:ilvl w:val="0"/>
          <w:numId w:val="11"/>
        </w:numPr>
        <w:rPr>
          <w:rStyle w:val="Hipercze"/>
          <w:rFonts w:eastAsiaTheme="minorEastAsia"/>
          <w:color w:val="auto"/>
          <w:u w:val="none"/>
        </w:rPr>
      </w:pPr>
      <w:bookmarkStart w:id="5" w:name="_Ref64292353"/>
      <w:r w:rsidRPr="00631FEE">
        <w:rPr>
          <w:rFonts w:eastAsiaTheme="minorEastAsia"/>
        </w:rPr>
        <w:t>Guo</w:t>
      </w:r>
      <w:r w:rsidRPr="00631FEE">
        <w:rPr>
          <w:rStyle w:val="Hipercze"/>
          <w:rFonts w:eastAsiaTheme="minorEastAsia"/>
          <w:color w:val="auto"/>
          <w:u w:val="none"/>
        </w:rPr>
        <w:t xml:space="preserve"> </w:t>
      </w:r>
      <w:r w:rsidRPr="00631FEE">
        <w:rPr>
          <w:rFonts w:eastAsiaTheme="minorEastAsia"/>
        </w:rPr>
        <w:t>Y. et al., “</w:t>
      </w:r>
      <w:proofErr w:type="spellStart"/>
      <w:r w:rsidRPr="00631FEE">
        <w:rPr>
          <w:rFonts w:eastAsiaTheme="minorEastAsia"/>
        </w:rPr>
        <w:t>Depthwise</w:t>
      </w:r>
      <w:proofErr w:type="spellEnd"/>
      <w:r w:rsidRPr="00631FEE">
        <w:rPr>
          <w:rFonts w:eastAsiaTheme="minorEastAsia"/>
        </w:rPr>
        <w:t xml:space="preserve"> Convolution is All You Need for Learning Multiple Visual Domains”, [Online]. Available:</w:t>
      </w:r>
      <w:r w:rsidRPr="00631FEE">
        <w:rPr>
          <w:rStyle w:val="Hipercze"/>
          <w:rFonts w:eastAsiaTheme="minorEastAsia"/>
          <w:color w:val="auto"/>
          <w:u w:val="none"/>
        </w:rPr>
        <w:t xml:space="preserve">  </w:t>
      </w:r>
      <w:hyperlink r:id="rId29" w:history="1">
        <w:r w:rsidR="00635BAF" w:rsidRPr="00D219CC">
          <w:rPr>
            <w:rStyle w:val="Hipercze"/>
            <w:rFonts w:eastAsiaTheme="minorEastAsia"/>
          </w:rPr>
          <w:t>https://arxiv.org/</w:t>
        </w:r>
        <w:r w:rsidR="00635BAF" w:rsidRPr="00D219CC">
          <w:rPr>
            <w:rStyle w:val="Hipercze"/>
            <w:rFonts w:eastAsiaTheme="minorEastAsia"/>
          </w:rPr>
          <w:t>p</w:t>
        </w:r>
        <w:r w:rsidR="00635BAF" w:rsidRPr="00D219CC">
          <w:rPr>
            <w:rStyle w:val="Hipercze"/>
            <w:rFonts w:eastAsiaTheme="minorEastAsia"/>
          </w:rPr>
          <w:t>df/1902.00927v2.pdf</w:t>
        </w:r>
      </w:hyperlink>
      <w:bookmarkEnd w:id="5"/>
      <w:r w:rsidR="00635BAF">
        <w:rPr>
          <w:rStyle w:val="Hipercze"/>
          <w:rFonts w:eastAsiaTheme="minorEastAsia"/>
        </w:rPr>
        <w:t xml:space="preserve"> </w:t>
      </w:r>
    </w:p>
    <w:p w14:paraId="1178D403" w14:textId="2E5E20F2" w:rsidR="005F7C12" w:rsidRDefault="13875C64" w:rsidP="6F9DB780">
      <w:pPr>
        <w:pStyle w:val="Akapitzlist"/>
        <w:numPr>
          <w:ilvl w:val="0"/>
          <w:numId w:val="11"/>
        </w:numPr>
        <w:rPr>
          <w:rStyle w:val="Hipercze"/>
          <w:rFonts w:eastAsiaTheme="minorEastAsia"/>
          <w:color w:val="auto"/>
          <w:u w:val="none"/>
        </w:rPr>
      </w:pPr>
      <w:bookmarkStart w:id="6" w:name="_Ref64292340"/>
      <w:proofErr w:type="spellStart"/>
      <w:r w:rsidRPr="6F9DB780">
        <w:rPr>
          <w:rStyle w:val="Hipercze"/>
          <w:rFonts w:eastAsiaTheme="minorEastAsia"/>
          <w:color w:val="auto"/>
          <w:u w:val="none"/>
        </w:rPr>
        <w:t>Kaiming</w:t>
      </w:r>
      <w:proofErr w:type="spellEnd"/>
      <w:r w:rsidRPr="6F9DB780">
        <w:rPr>
          <w:rStyle w:val="Hipercze"/>
          <w:rFonts w:eastAsiaTheme="minorEastAsia"/>
          <w:color w:val="auto"/>
          <w:u w:val="none"/>
        </w:rPr>
        <w:t xml:space="preserve"> He, </w:t>
      </w:r>
      <w:proofErr w:type="spellStart"/>
      <w:r w:rsidRPr="6F9DB780">
        <w:rPr>
          <w:rStyle w:val="Hipercze"/>
          <w:rFonts w:eastAsiaTheme="minorEastAsia"/>
          <w:color w:val="auto"/>
          <w:u w:val="none"/>
        </w:rPr>
        <w:t>Xiangyu</w:t>
      </w:r>
      <w:proofErr w:type="spellEnd"/>
      <w:r w:rsidRPr="6F9DB780">
        <w:rPr>
          <w:rStyle w:val="Hipercze"/>
          <w:rFonts w:eastAsiaTheme="minorEastAsia"/>
          <w:color w:val="auto"/>
          <w:u w:val="none"/>
        </w:rPr>
        <w:t xml:space="preserve"> Zhang, </w:t>
      </w:r>
      <w:proofErr w:type="spellStart"/>
      <w:r w:rsidRPr="6F9DB780">
        <w:rPr>
          <w:rStyle w:val="Hipercze"/>
          <w:rFonts w:eastAsiaTheme="minorEastAsia"/>
          <w:color w:val="auto"/>
          <w:u w:val="none"/>
        </w:rPr>
        <w:t>Shaoqing</w:t>
      </w:r>
      <w:proofErr w:type="spellEnd"/>
      <w:r w:rsidRPr="6F9DB780">
        <w:rPr>
          <w:rStyle w:val="Hipercze"/>
          <w:rFonts w:eastAsiaTheme="minorEastAsia"/>
          <w:color w:val="auto"/>
          <w:u w:val="none"/>
        </w:rPr>
        <w:t xml:space="preserve"> Ren, Jian Sun  “Deep Residual Learning for Image Recognition”</w:t>
      </w:r>
      <w:r w:rsidR="48CF1EB2" w:rsidRPr="6F9DB780">
        <w:rPr>
          <w:rStyle w:val="Hipercze"/>
          <w:rFonts w:eastAsiaTheme="minorEastAsia"/>
          <w:color w:val="auto"/>
          <w:u w:val="none"/>
        </w:rPr>
        <w:t xml:space="preserve"> </w:t>
      </w:r>
      <w:proofErr w:type="spellStart"/>
      <w:r w:rsidR="48CF1EB2" w:rsidRPr="6F9DB780">
        <w:rPr>
          <w:rStyle w:val="Hipercze"/>
          <w:rFonts w:eastAsiaTheme="minorEastAsia"/>
          <w:color w:val="auto"/>
          <w:u w:val="none"/>
        </w:rPr>
        <w:t>Avaliable</w:t>
      </w:r>
      <w:proofErr w:type="spellEnd"/>
      <w:r w:rsidR="48CF1EB2" w:rsidRPr="6F9DB780">
        <w:rPr>
          <w:rStyle w:val="Hipercze"/>
          <w:rFonts w:eastAsiaTheme="minorEastAsia"/>
          <w:color w:val="auto"/>
          <w:u w:val="none"/>
        </w:rPr>
        <w:t xml:space="preserve">: </w:t>
      </w:r>
      <w:hyperlink r:id="rId30" w:history="1">
        <w:r w:rsidR="00635BAF" w:rsidRPr="00D219CC">
          <w:rPr>
            <w:rStyle w:val="Hipercze"/>
            <w:rFonts w:eastAsiaTheme="minorEastAsia"/>
          </w:rPr>
          <w:t>https://arxiv.org/pdf/1512.03385.pdf</w:t>
        </w:r>
      </w:hyperlink>
      <w:bookmarkStart w:id="7" w:name="_Ref59794388"/>
      <w:bookmarkEnd w:id="6"/>
      <w:bookmarkEnd w:id="7"/>
      <w:r w:rsidR="00635BAF">
        <w:rPr>
          <w:rFonts w:eastAsiaTheme="minorEastAsia"/>
        </w:rPr>
        <w:t xml:space="preserve"> </w:t>
      </w:r>
    </w:p>
    <w:p w14:paraId="1A9BD703" w14:textId="0A9E2372" w:rsidR="005F7C12" w:rsidRPr="00631FEE" w:rsidRDefault="005F7C12" w:rsidP="6F9DB780">
      <w:pPr>
        <w:pStyle w:val="Akapitzlist"/>
        <w:numPr>
          <w:ilvl w:val="0"/>
          <w:numId w:val="11"/>
        </w:numPr>
        <w:rPr>
          <w:rStyle w:val="Hipercze"/>
          <w:rFonts w:eastAsiaTheme="minorEastAsia"/>
        </w:rPr>
      </w:pPr>
      <w:bookmarkStart w:id="8" w:name="_Ref64291971"/>
      <w:proofErr w:type="spellStart"/>
      <w:r w:rsidRPr="00631FEE">
        <w:rPr>
          <w:rStyle w:val="Hipercze"/>
          <w:rFonts w:eastAsiaTheme="minorEastAsia"/>
          <w:color w:val="auto"/>
          <w:u w:val="none"/>
        </w:rPr>
        <w:t>Keras</w:t>
      </w:r>
      <w:proofErr w:type="spellEnd"/>
      <w:r w:rsidRPr="00631FEE">
        <w:rPr>
          <w:rStyle w:val="Hipercze"/>
          <w:rFonts w:eastAsiaTheme="minorEastAsia"/>
          <w:color w:val="auto"/>
          <w:u w:val="none"/>
        </w:rPr>
        <w:t xml:space="preserve"> Applications, [Online]. Available: </w:t>
      </w:r>
      <w:hyperlink r:id="rId31">
        <w:r w:rsidRPr="00631FEE">
          <w:rPr>
            <w:rStyle w:val="Hipercze"/>
            <w:rFonts w:eastAsiaTheme="minorEastAsia"/>
          </w:rPr>
          <w:t>https://keras.io/api/applications/</w:t>
        </w:r>
      </w:hyperlink>
      <w:bookmarkEnd w:id="8"/>
    </w:p>
    <w:p w14:paraId="1CDA7D77" w14:textId="2FEE5928" w:rsidR="005F7C12" w:rsidRPr="009E1E7F" w:rsidRDefault="005F7C12" w:rsidP="005F7C12">
      <w:pPr>
        <w:rPr>
          <w:rStyle w:val="Hipercze"/>
          <w:color w:val="auto"/>
          <w:u w:val="none"/>
        </w:rPr>
      </w:pPr>
      <w:r>
        <w:rPr>
          <w:rStyle w:val="Hipercze"/>
          <w:color w:val="auto"/>
          <w:u w:val="none"/>
        </w:rPr>
        <w:br w:type="page"/>
      </w:r>
    </w:p>
    <w:p w14:paraId="2A3049B2" w14:textId="4D5AF9B2" w:rsidR="005E2C3D" w:rsidRDefault="00B86D99" w:rsidP="005F7C12">
      <w:pPr>
        <w:pStyle w:val="Nagwek1"/>
      </w:pPr>
      <w:r>
        <w:lastRenderedPageBreak/>
        <w:t>Appendix</w:t>
      </w:r>
    </w:p>
    <w:p w14:paraId="17ED0AFA" w14:textId="7F53EC1F" w:rsidR="00DD7B72" w:rsidRDefault="00DD7B72" w:rsidP="005F7C12">
      <w:pPr>
        <w:jc w:val="center"/>
      </w:pPr>
      <w:r>
        <w:t xml:space="preserve">ROC curves for each class for the </w:t>
      </w:r>
      <w:proofErr w:type="spellStart"/>
      <w:r>
        <w:t>MobileNet</w:t>
      </w:r>
      <w:proofErr w:type="spellEnd"/>
      <w:r>
        <w:t xml:space="preserve"> Classifier</w:t>
      </w:r>
    </w:p>
    <w:tbl>
      <w:tblPr>
        <w:tblStyle w:val="Tabela-Siatka"/>
        <w:tblW w:w="1134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5844"/>
      </w:tblGrid>
      <w:tr w:rsidR="00476DAA" w14:paraId="1C9C589E" w14:textId="77777777" w:rsidTr="6F9DB780">
        <w:tc>
          <w:tcPr>
            <w:tcW w:w="5496" w:type="dxa"/>
            <w:vAlign w:val="center"/>
          </w:tcPr>
          <w:p w14:paraId="57AA9D06" w14:textId="77777777" w:rsidR="002652FB" w:rsidRDefault="002652FB" w:rsidP="005F7C12">
            <w:pPr>
              <w:jc w:val="center"/>
            </w:pPr>
            <w:r>
              <w:rPr>
                <w:noProof/>
              </w:rPr>
              <w:drawing>
                <wp:inline distT="0" distB="0" distL="0" distR="0" wp14:anchorId="28D0B848" wp14:editId="4309B4B0">
                  <wp:extent cx="3347049" cy="2512739"/>
                  <wp:effectExtent l="0" t="0" r="6350" b="19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pic:nvPicPr>
                        <pic:blipFill>
                          <a:blip r:embed="rId32">
                            <a:extLst>
                              <a:ext uri="{28A0092B-C50C-407E-A947-70E740481C1C}">
                                <a14:useLocalDpi xmlns:a14="http://schemas.microsoft.com/office/drawing/2010/main" val="0"/>
                              </a:ext>
                            </a:extLst>
                          </a:blip>
                          <a:stretch>
                            <a:fillRect/>
                          </a:stretch>
                        </pic:blipFill>
                        <pic:spPr>
                          <a:xfrm>
                            <a:off x="0" y="0"/>
                            <a:ext cx="3347049" cy="2512739"/>
                          </a:xfrm>
                          <a:prstGeom prst="rect">
                            <a:avLst/>
                          </a:prstGeom>
                        </pic:spPr>
                      </pic:pic>
                    </a:graphicData>
                  </a:graphic>
                </wp:inline>
              </w:drawing>
            </w:r>
          </w:p>
        </w:tc>
        <w:tc>
          <w:tcPr>
            <w:tcW w:w="5844" w:type="dxa"/>
            <w:vAlign w:val="center"/>
          </w:tcPr>
          <w:p w14:paraId="4756CA84" w14:textId="77777777" w:rsidR="002652FB" w:rsidRDefault="002652FB" w:rsidP="005F7C12">
            <w:pPr>
              <w:jc w:val="center"/>
            </w:pPr>
            <w:r>
              <w:rPr>
                <w:noProof/>
              </w:rPr>
              <w:drawing>
                <wp:inline distT="0" distB="0" distL="0" distR="0" wp14:anchorId="5BFC6DA0" wp14:editId="2A861D2B">
                  <wp:extent cx="3370057" cy="2530012"/>
                  <wp:effectExtent l="0" t="0" r="1905" b="381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pic:nvPicPr>
                        <pic:blipFill>
                          <a:blip r:embed="rId33">
                            <a:extLst>
                              <a:ext uri="{28A0092B-C50C-407E-A947-70E740481C1C}">
                                <a14:useLocalDpi xmlns:a14="http://schemas.microsoft.com/office/drawing/2010/main" val="0"/>
                              </a:ext>
                            </a:extLst>
                          </a:blip>
                          <a:stretch>
                            <a:fillRect/>
                          </a:stretch>
                        </pic:blipFill>
                        <pic:spPr>
                          <a:xfrm>
                            <a:off x="0" y="0"/>
                            <a:ext cx="3370057" cy="2530012"/>
                          </a:xfrm>
                          <a:prstGeom prst="rect">
                            <a:avLst/>
                          </a:prstGeom>
                        </pic:spPr>
                      </pic:pic>
                    </a:graphicData>
                  </a:graphic>
                </wp:inline>
              </w:drawing>
            </w:r>
          </w:p>
        </w:tc>
      </w:tr>
      <w:tr w:rsidR="00476DAA" w14:paraId="2FD8BCD3" w14:textId="77777777" w:rsidTr="6F9DB780">
        <w:tc>
          <w:tcPr>
            <w:tcW w:w="5496" w:type="dxa"/>
            <w:vAlign w:val="center"/>
          </w:tcPr>
          <w:p w14:paraId="350054C1" w14:textId="77777777" w:rsidR="002652FB" w:rsidRDefault="002652FB" w:rsidP="005F7C12">
            <w:pPr>
              <w:jc w:val="center"/>
            </w:pPr>
            <w:r>
              <w:rPr>
                <w:noProof/>
              </w:rPr>
              <w:drawing>
                <wp:inline distT="0" distB="0" distL="0" distR="0" wp14:anchorId="671C3F5F" wp14:editId="16BF1FFE">
                  <wp:extent cx="3346450" cy="2512289"/>
                  <wp:effectExtent l="0" t="0" r="635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pic:nvPicPr>
                        <pic:blipFill>
                          <a:blip r:embed="rId34">
                            <a:extLst>
                              <a:ext uri="{28A0092B-C50C-407E-A947-70E740481C1C}">
                                <a14:useLocalDpi xmlns:a14="http://schemas.microsoft.com/office/drawing/2010/main" val="0"/>
                              </a:ext>
                            </a:extLst>
                          </a:blip>
                          <a:stretch>
                            <a:fillRect/>
                          </a:stretch>
                        </pic:blipFill>
                        <pic:spPr>
                          <a:xfrm>
                            <a:off x="0" y="0"/>
                            <a:ext cx="3346450" cy="2512289"/>
                          </a:xfrm>
                          <a:prstGeom prst="rect">
                            <a:avLst/>
                          </a:prstGeom>
                        </pic:spPr>
                      </pic:pic>
                    </a:graphicData>
                  </a:graphic>
                </wp:inline>
              </w:drawing>
            </w:r>
          </w:p>
        </w:tc>
        <w:tc>
          <w:tcPr>
            <w:tcW w:w="5844" w:type="dxa"/>
            <w:vAlign w:val="center"/>
          </w:tcPr>
          <w:p w14:paraId="68C04228" w14:textId="77777777" w:rsidR="002652FB" w:rsidRDefault="002652FB" w:rsidP="005F7C12">
            <w:pPr>
              <w:jc w:val="center"/>
            </w:pPr>
            <w:r>
              <w:rPr>
                <w:noProof/>
              </w:rPr>
              <w:drawing>
                <wp:inline distT="0" distB="0" distL="0" distR="0" wp14:anchorId="4DC8569F" wp14:editId="1606A4F6">
                  <wp:extent cx="3376599" cy="253492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9"/>
                          <pic:cNvPicPr/>
                        </pic:nvPicPr>
                        <pic:blipFill>
                          <a:blip r:embed="rId35">
                            <a:extLst>
                              <a:ext uri="{28A0092B-C50C-407E-A947-70E740481C1C}">
                                <a14:useLocalDpi xmlns:a14="http://schemas.microsoft.com/office/drawing/2010/main" val="0"/>
                              </a:ext>
                            </a:extLst>
                          </a:blip>
                          <a:stretch>
                            <a:fillRect/>
                          </a:stretch>
                        </pic:blipFill>
                        <pic:spPr>
                          <a:xfrm>
                            <a:off x="0" y="0"/>
                            <a:ext cx="3376599" cy="2534925"/>
                          </a:xfrm>
                          <a:prstGeom prst="rect">
                            <a:avLst/>
                          </a:prstGeom>
                        </pic:spPr>
                      </pic:pic>
                    </a:graphicData>
                  </a:graphic>
                </wp:inline>
              </w:drawing>
            </w:r>
          </w:p>
        </w:tc>
      </w:tr>
      <w:tr w:rsidR="00DD7B72" w14:paraId="6D4EB7AA" w14:textId="77777777" w:rsidTr="6F9DB780">
        <w:tc>
          <w:tcPr>
            <w:tcW w:w="11340" w:type="dxa"/>
            <w:gridSpan w:val="2"/>
            <w:vAlign w:val="center"/>
          </w:tcPr>
          <w:p w14:paraId="432B404E" w14:textId="28117BF5" w:rsidR="00DD7B72" w:rsidRDefault="00DD7B72" w:rsidP="005F7C12">
            <w:pPr>
              <w:jc w:val="center"/>
              <w:rPr>
                <w:noProof/>
              </w:rPr>
            </w:pPr>
            <w:r>
              <w:rPr>
                <w:noProof/>
              </w:rPr>
              <w:drawing>
                <wp:inline distT="0" distB="0" distL="0" distR="0" wp14:anchorId="4E5B34B8" wp14:editId="7F7F631D">
                  <wp:extent cx="3257828" cy="2445759"/>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0"/>
                          <pic:cNvPicPr/>
                        </pic:nvPicPr>
                        <pic:blipFill>
                          <a:blip r:embed="rId36">
                            <a:extLst>
                              <a:ext uri="{28A0092B-C50C-407E-A947-70E740481C1C}">
                                <a14:useLocalDpi xmlns:a14="http://schemas.microsoft.com/office/drawing/2010/main" val="0"/>
                              </a:ext>
                            </a:extLst>
                          </a:blip>
                          <a:stretch>
                            <a:fillRect/>
                          </a:stretch>
                        </pic:blipFill>
                        <pic:spPr>
                          <a:xfrm>
                            <a:off x="0" y="0"/>
                            <a:ext cx="3257828" cy="2445759"/>
                          </a:xfrm>
                          <a:prstGeom prst="rect">
                            <a:avLst/>
                          </a:prstGeom>
                        </pic:spPr>
                      </pic:pic>
                    </a:graphicData>
                  </a:graphic>
                </wp:inline>
              </w:drawing>
            </w:r>
          </w:p>
        </w:tc>
      </w:tr>
    </w:tbl>
    <w:p w14:paraId="0E431E2F" w14:textId="3FE9A60D" w:rsidR="005E2C3D" w:rsidRDefault="005E2C3D" w:rsidP="005E2C3D"/>
    <w:p w14:paraId="5C4A888D" w14:textId="61E4EC98" w:rsidR="20C86982" w:rsidRDefault="20C86982"/>
    <w:p w14:paraId="6C0D4DD1" w14:textId="0E442A07" w:rsidR="005E2C3D" w:rsidRDefault="414E8419" w:rsidP="20C86982">
      <w:pPr>
        <w:jc w:val="center"/>
      </w:pPr>
      <w:r>
        <w:t xml:space="preserve">ROC curves </w:t>
      </w:r>
      <w:r w:rsidR="692562B3">
        <w:t>for each class for the ResNet50 classifier</w:t>
      </w:r>
    </w:p>
    <w:p w14:paraId="2EA9C278" w14:textId="4C819535" w:rsidR="005E2C3D" w:rsidRPr="002652FB" w:rsidRDefault="00DDF065" w:rsidP="005F7C12">
      <w:pPr>
        <w:jc w:val="center"/>
      </w:pPr>
      <w:r>
        <w:rPr>
          <w:noProof/>
        </w:rPr>
        <w:drawing>
          <wp:inline distT="0" distB="0" distL="0" distR="0" wp14:anchorId="76588488" wp14:editId="0283F136">
            <wp:extent cx="2919293" cy="2195552"/>
            <wp:effectExtent l="0" t="0" r="0" b="0"/>
            <wp:docPr id="575302397" name="Picture 57530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302397"/>
                    <pic:cNvPicPr/>
                  </pic:nvPicPr>
                  <pic:blipFill>
                    <a:blip r:embed="rId37">
                      <a:extLst>
                        <a:ext uri="{28A0092B-C50C-407E-A947-70E740481C1C}">
                          <a14:useLocalDpi xmlns:a14="http://schemas.microsoft.com/office/drawing/2010/main" val="0"/>
                        </a:ext>
                      </a:extLst>
                    </a:blip>
                    <a:stretch>
                      <a:fillRect/>
                    </a:stretch>
                  </pic:blipFill>
                  <pic:spPr>
                    <a:xfrm>
                      <a:off x="0" y="0"/>
                      <a:ext cx="2919293" cy="2195552"/>
                    </a:xfrm>
                    <a:prstGeom prst="rect">
                      <a:avLst/>
                    </a:prstGeom>
                  </pic:spPr>
                </pic:pic>
              </a:graphicData>
            </a:graphic>
          </wp:inline>
        </w:drawing>
      </w:r>
      <w:r>
        <w:rPr>
          <w:noProof/>
        </w:rPr>
        <w:drawing>
          <wp:inline distT="0" distB="0" distL="0" distR="0" wp14:anchorId="39EC44B8" wp14:editId="555686FC">
            <wp:extent cx="2920684" cy="2196598"/>
            <wp:effectExtent l="0" t="0" r="0" b="0"/>
            <wp:docPr id="455982902" name="Picture 45598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982902"/>
                    <pic:cNvPicPr/>
                  </pic:nvPicPr>
                  <pic:blipFill>
                    <a:blip r:embed="rId38">
                      <a:extLst>
                        <a:ext uri="{28A0092B-C50C-407E-A947-70E740481C1C}">
                          <a14:useLocalDpi xmlns:a14="http://schemas.microsoft.com/office/drawing/2010/main" val="0"/>
                        </a:ext>
                      </a:extLst>
                    </a:blip>
                    <a:stretch>
                      <a:fillRect/>
                    </a:stretch>
                  </pic:blipFill>
                  <pic:spPr>
                    <a:xfrm>
                      <a:off x="0" y="0"/>
                      <a:ext cx="2920684" cy="2196598"/>
                    </a:xfrm>
                    <a:prstGeom prst="rect">
                      <a:avLst/>
                    </a:prstGeom>
                  </pic:spPr>
                </pic:pic>
              </a:graphicData>
            </a:graphic>
          </wp:inline>
        </w:drawing>
      </w:r>
      <w:r>
        <w:rPr>
          <w:noProof/>
        </w:rPr>
        <w:drawing>
          <wp:inline distT="0" distB="0" distL="0" distR="0" wp14:anchorId="794C40E6" wp14:editId="341D1713">
            <wp:extent cx="2921000" cy="2196835"/>
            <wp:effectExtent l="0" t="0" r="0" b="0"/>
            <wp:docPr id="388030643" name="Picture 38803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30643"/>
                    <pic:cNvPicPr/>
                  </pic:nvPicPr>
                  <pic:blipFill>
                    <a:blip r:embed="rId39">
                      <a:extLst>
                        <a:ext uri="{28A0092B-C50C-407E-A947-70E740481C1C}">
                          <a14:useLocalDpi xmlns:a14="http://schemas.microsoft.com/office/drawing/2010/main" val="0"/>
                        </a:ext>
                      </a:extLst>
                    </a:blip>
                    <a:stretch>
                      <a:fillRect/>
                    </a:stretch>
                  </pic:blipFill>
                  <pic:spPr>
                    <a:xfrm>
                      <a:off x="0" y="0"/>
                      <a:ext cx="2921000" cy="2196835"/>
                    </a:xfrm>
                    <a:prstGeom prst="rect">
                      <a:avLst/>
                    </a:prstGeom>
                  </pic:spPr>
                </pic:pic>
              </a:graphicData>
            </a:graphic>
          </wp:inline>
        </w:drawing>
      </w:r>
      <w:r>
        <w:rPr>
          <w:noProof/>
        </w:rPr>
        <w:drawing>
          <wp:inline distT="0" distB="0" distL="0" distR="0" wp14:anchorId="0B90EC16" wp14:editId="58479955">
            <wp:extent cx="2905125" cy="2184896"/>
            <wp:effectExtent l="0" t="0" r="0" b="0"/>
            <wp:docPr id="1451136067" name="Picture 1451136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1136067"/>
                    <pic:cNvPicPr/>
                  </pic:nvPicPr>
                  <pic:blipFill>
                    <a:blip r:embed="rId40">
                      <a:extLst>
                        <a:ext uri="{28A0092B-C50C-407E-A947-70E740481C1C}">
                          <a14:useLocalDpi xmlns:a14="http://schemas.microsoft.com/office/drawing/2010/main" val="0"/>
                        </a:ext>
                      </a:extLst>
                    </a:blip>
                    <a:stretch>
                      <a:fillRect/>
                    </a:stretch>
                  </pic:blipFill>
                  <pic:spPr>
                    <a:xfrm>
                      <a:off x="0" y="0"/>
                      <a:ext cx="2905125" cy="2184896"/>
                    </a:xfrm>
                    <a:prstGeom prst="rect">
                      <a:avLst/>
                    </a:prstGeom>
                  </pic:spPr>
                </pic:pic>
              </a:graphicData>
            </a:graphic>
          </wp:inline>
        </w:drawing>
      </w:r>
      <w:r>
        <w:rPr>
          <w:noProof/>
        </w:rPr>
        <w:drawing>
          <wp:inline distT="0" distB="0" distL="0" distR="0" wp14:anchorId="50C685FA" wp14:editId="793335C0">
            <wp:extent cx="2933700" cy="2206387"/>
            <wp:effectExtent l="0" t="0" r="0" b="0"/>
            <wp:docPr id="1188989234" name="Picture 118898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989234"/>
                    <pic:cNvPicPr/>
                  </pic:nvPicPr>
                  <pic:blipFill>
                    <a:blip r:embed="rId41">
                      <a:extLst>
                        <a:ext uri="{28A0092B-C50C-407E-A947-70E740481C1C}">
                          <a14:useLocalDpi xmlns:a14="http://schemas.microsoft.com/office/drawing/2010/main" val="0"/>
                        </a:ext>
                      </a:extLst>
                    </a:blip>
                    <a:stretch>
                      <a:fillRect/>
                    </a:stretch>
                  </pic:blipFill>
                  <pic:spPr>
                    <a:xfrm>
                      <a:off x="0" y="0"/>
                      <a:ext cx="2933700" cy="2206387"/>
                    </a:xfrm>
                    <a:prstGeom prst="rect">
                      <a:avLst/>
                    </a:prstGeom>
                  </pic:spPr>
                </pic:pic>
              </a:graphicData>
            </a:graphic>
          </wp:inline>
        </w:drawing>
      </w:r>
    </w:p>
    <w:sectPr w:rsidR="005E2C3D" w:rsidRPr="002652FB" w:rsidSect="00265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1043D"/>
    <w:multiLevelType w:val="hybridMultilevel"/>
    <w:tmpl w:val="7F1250CA"/>
    <w:lvl w:ilvl="0" w:tplc="E5022BD6">
      <w:start w:val="1"/>
      <w:numFmt w:val="decimal"/>
      <w:lvlText w:val="%1."/>
      <w:lvlJc w:val="left"/>
      <w:pPr>
        <w:ind w:left="720" w:hanging="360"/>
      </w:pPr>
    </w:lvl>
    <w:lvl w:ilvl="1" w:tplc="3BD4C532">
      <w:start w:val="1"/>
      <w:numFmt w:val="lowerLetter"/>
      <w:lvlText w:val="%2."/>
      <w:lvlJc w:val="left"/>
      <w:pPr>
        <w:ind w:left="1440" w:hanging="360"/>
      </w:pPr>
    </w:lvl>
    <w:lvl w:ilvl="2" w:tplc="A050C904">
      <w:start w:val="1"/>
      <w:numFmt w:val="lowerRoman"/>
      <w:lvlText w:val="%3."/>
      <w:lvlJc w:val="right"/>
      <w:pPr>
        <w:ind w:left="2160" w:hanging="180"/>
      </w:pPr>
    </w:lvl>
    <w:lvl w:ilvl="3" w:tplc="1E60B3BE">
      <w:start w:val="1"/>
      <w:numFmt w:val="decimal"/>
      <w:lvlText w:val="%4."/>
      <w:lvlJc w:val="left"/>
      <w:pPr>
        <w:ind w:left="2880" w:hanging="360"/>
      </w:pPr>
    </w:lvl>
    <w:lvl w:ilvl="4" w:tplc="028ACFD2">
      <w:start w:val="1"/>
      <w:numFmt w:val="lowerLetter"/>
      <w:lvlText w:val="%5."/>
      <w:lvlJc w:val="left"/>
      <w:pPr>
        <w:ind w:left="3600" w:hanging="360"/>
      </w:pPr>
    </w:lvl>
    <w:lvl w:ilvl="5" w:tplc="6A7EC11A">
      <w:start w:val="1"/>
      <w:numFmt w:val="lowerRoman"/>
      <w:lvlText w:val="%6."/>
      <w:lvlJc w:val="right"/>
      <w:pPr>
        <w:ind w:left="4320" w:hanging="180"/>
      </w:pPr>
    </w:lvl>
    <w:lvl w:ilvl="6" w:tplc="9B00B8EC">
      <w:start w:val="1"/>
      <w:numFmt w:val="decimal"/>
      <w:lvlText w:val="%7."/>
      <w:lvlJc w:val="left"/>
      <w:pPr>
        <w:ind w:left="5040" w:hanging="360"/>
      </w:pPr>
    </w:lvl>
    <w:lvl w:ilvl="7" w:tplc="E4F8AFC6">
      <w:start w:val="1"/>
      <w:numFmt w:val="lowerLetter"/>
      <w:lvlText w:val="%8."/>
      <w:lvlJc w:val="left"/>
      <w:pPr>
        <w:ind w:left="5760" w:hanging="360"/>
      </w:pPr>
    </w:lvl>
    <w:lvl w:ilvl="8" w:tplc="CD4A05F4">
      <w:start w:val="1"/>
      <w:numFmt w:val="lowerRoman"/>
      <w:lvlText w:val="%9."/>
      <w:lvlJc w:val="right"/>
      <w:pPr>
        <w:ind w:left="6480" w:hanging="180"/>
      </w:pPr>
    </w:lvl>
  </w:abstractNum>
  <w:abstractNum w:abstractNumId="1" w15:restartNumberingAfterBreak="0">
    <w:nsid w:val="0ED814D0"/>
    <w:multiLevelType w:val="hybridMultilevel"/>
    <w:tmpl w:val="162877B6"/>
    <w:lvl w:ilvl="0" w:tplc="13E8ED0E">
      <w:start w:val="1"/>
      <w:numFmt w:val="decimal"/>
      <w:lvlText w:val="%1."/>
      <w:lvlJc w:val="left"/>
      <w:pPr>
        <w:ind w:left="720" w:hanging="360"/>
      </w:pPr>
      <w:rPr>
        <w:color w:val="auto"/>
      </w:rPr>
    </w:lvl>
    <w:lvl w:ilvl="1" w:tplc="B73AB560">
      <w:start w:val="1"/>
      <w:numFmt w:val="lowerLetter"/>
      <w:lvlText w:val="%2."/>
      <w:lvlJc w:val="left"/>
      <w:pPr>
        <w:ind w:left="1440" w:hanging="360"/>
      </w:pPr>
    </w:lvl>
    <w:lvl w:ilvl="2" w:tplc="CE0C30CE">
      <w:start w:val="1"/>
      <w:numFmt w:val="lowerRoman"/>
      <w:lvlText w:val="%3."/>
      <w:lvlJc w:val="right"/>
      <w:pPr>
        <w:ind w:left="2160" w:hanging="180"/>
      </w:pPr>
    </w:lvl>
    <w:lvl w:ilvl="3" w:tplc="DC3CAD5A">
      <w:start w:val="1"/>
      <w:numFmt w:val="decimal"/>
      <w:lvlText w:val="%4."/>
      <w:lvlJc w:val="left"/>
      <w:pPr>
        <w:ind w:left="2880" w:hanging="360"/>
      </w:pPr>
    </w:lvl>
    <w:lvl w:ilvl="4" w:tplc="017C55C0">
      <w:start w:val="1"/>
      <w:numFmt w:val="lowerLetter"/>
      <w:lvlText w:val="%5."/>
      <w:lvlJc w:val="left"/>
      <w:pPr>
        <w:ind w:left="3600" w:hanging="360"/>
      </w:pPr>
    </w:lvl>
    <w:lvl w:ilvl="5" w:tplc="386A9A4C">
      <w:start w:val="1"/>
      <w:numFmt w:val="lowerRoman"/>
      <w:lvlText w:val="%6."/>
      <w:lvlJc w:val="right"/>
      <w:pPr>
        <w:ind w:left="4320" w:hanging="180"/>
      </w:pPr>
    </w:lvl>
    <w:lvl w:ilvl="6" w:tplc="C974E9FA">
      <w:start w:val="1"/>
      <w:numFmt w:val="decimal"/>
      <w:lvlText w:val="%7."/>
      <w:lvlJc w:val="left"/>
      <w:pPr>
        <w:ind w:left="5040" w:hanging="360"/>
      </w:pPr>
    </w:lvl>
    <w:lvl w:ilvl="7" w:tplc="E450517A">
      <w:start w:val="1"/>
      <w:numFmt w:val="lowerLetter"/>
      <w:lvlText w:val="%8."/>
      <w:lvlJc w:val="left"/>
      <w:pPr>
        <w:ind w:left="5760" w:hanging="360"/>
      </w:pPr>
    </w:lvl>
    <w:lvl w:ilvl="8" w:tplc="24484764">
      <w:start w:val="1"/>
      <w:numFmt w:val="lowerRoman"/>
      <w:lvlText w:val="%9."/>
      <w:lvlJc w:val="right"/>
      <w:pPr>
        <w:ind w:left="6480" w:hanging="180"/>
      </w:pPr>
    </w:lvl>
  </w:abstractNum>
  <w:abstractNum w:abstractNumId="2" w15:restartNumberingAfterBreak="0">
    <w:nsid w:val="135309FA"/>
    <w:multiLevelType w:val="hybridMultilevel"/>
    <w:tmpl w:val="FFFFFFFF"/>
    <w:lvl w:ilvl="0" w:tplc="FFFFFFFF">
      <w:start w:val="1"/>
      <w:numFmt w:val="bullet"/>
      <w:lvlText w:val=""/>
      <w:lvlJc w:val="left"/>
      <w:pPr>
        <w:ind w:left="720" w:hanging="360"/>
      </w:pPr>
      <w:rPr>
        <w:rFonts w:ascii="Symbol" w:hAnsi="Symbol" w:hint="default"/>
      </w:rPr>
    </w:lvl>
    <w:lvl w:ilvl="1" w:tplc="8536E850">
      <w:start w:val="1"/>
      <w:numFmt w:val="bullet"/>
      <w:lvlText w:val="o"/>
      <w:lvlJc w:val="left"/>
      <w:pPr>
        <w:ind w:left="1440" w:hanging="360"/>
      </w:pPr>
      <w:rPr>
        <w:rFonts w:ascii="Courier New" w:hAnsi="Courier New" w:hint="default"/>
      </w:rPr>
    </w:lvl>
    <w:lvl w:ilvl="2" w:tplc="D2D6E946">
      <w:start w:val="1"/>
      <w:numFmt w:val="bullet"/>
      <w:lvlText w:val=""/>
      <w:lvlJc w:val="left"/>
      <w:pPr>
        <w:ind w:left="2160" w:hanging="360"/>
      </w:pPr>
      <w:rPr>
        <w:rFonts w:ascii="Wingdings" w:hAnsi="Wingdings" w:hint="default"/>
      </w:rPr>
    </w:lvl>
    <w:lvl w:ilvl="3" w:tplc="A74EEF92">
      <w:start w:val="1"/>
      <w:numFmt w:val="bullet"/>
      <w:lvlText w:val=""/>
      <w:lvlJc w:val="left"/>
      <w:pPr>
        <w:ind w:left="2880" w:hanging="360"/>
      </w:pPr>
      <w:rPr>
        <w:rFonts w:ascii="Symbol" w:hAnsi="Symbol" w:hint="default"/>
      </w:rPr>
    </w:lvl>
    <w:lvl w:ilvl="4" w:tplc="7CAA1F86">
      <w:start w:val="1"/>
      <w:numFmt w:val="bullet"/>
      <w:lvlText w:val="o"/>
      <w:lvlJc w:val="left"/>
      <w:pPr>
        <w:ind w:left="3600" w:hanging="360"/>
      </w:pPr>
      <w:rPr>
        <w:rFonts w:ascii="Courier New" w:hAnsi="Courier New" w:hint="default"/>
      </w:rPr>
    </w:lvl>
    <w:lvl w:ilvl="5" w:tplc="B0A08478">
      <w:start w:val="1"/>
      <w:numFmt w:val="bullet"/>
      <w:lvlText w:val=""/>
      <w:lvlJc w:val="left"/>
      <w:pPr>
        <w:ind w:left="4320" w:hanging="360"/>
      </w:pPr>
      <w:rPr>
        <w:rFonts w:ascii="Wingdings" w:hAnsi="Wingdings" w:hint="default"/>
      </w:rPr>
    </w:lvl>
    <w:lvl w:ilvl="6" w:tplc="75C22E86">
      <w:start w:val="1"/>
      <w:numFmt w:val="bullet"/>
      <w:lvlText w:val=""/>
      <w:lvlJc w:val="left"/>
      <w:pPr>
        <w:ind w:left="5040" w:hanging="360"/>
      </w:pPr>
      <w:rPr>
        <w:rFonts w:ascii="Symbol" w:hAnsi="Symbol" w:hint="default"/>
      </w:rPr>
    </w:lvl>
    <w:lvl w:ilvl="7" w:tplc="37CA8CB8">
      <w:start w:val="1"/>
      <w:numFmt w:val="bullet"/>
      <w:lvlText w:val="o"/>
      <w:lvlJc w:val="left"/>
      <w:pPr>
        <w:ind w:left="5760" w:hanging="360"/>
      </w:pPr>
      <w:rPr>
        <w:rFonts w:ascii="Courier New" w:hAnsi="Courier New" w:hint="default"/>
      </w:rPr>
    </w:lvl>
    <w:lvl w:ilvl="8" w:tplc="185E5762">
      <w:start w:val="1"/>
      <w:numFmt w:val="bullet"/>
      <w:lvlText w:val=""/>
      <w:lvlJc w:val="left"/>
      <w:pPr>
        <w:ind w:left="6480" w:hanging="360"/>
      </w:pPr>
      <w:rPr>
        <w:rFonts w:ascii="Wingdings" w:hAnsi="Wingdings" w:hint="default"/>
      </w:rPr>
    </w:lvl>
  </w:abstractNum>
  <w:abstractNum w:abstractNumId="3" w15:restartNumberingAfterBreak="0">
    <w:nsid w:val="1E206A2B"/>
    <w:multiLevelType w:val="hybridMultilevel"/>
    <w:tmpl w:val="85D4A23E"/>
    <w:lvl w:ilvl="0" w:tplc="CAEEBC76">
      <w:start w:val="1"/>
      <w:numFmt w:val="bullet"/>
      <w:lvlText w:val=""/>
      <w:lvlJc w:val="left"/>
      <w:pPr>
        <w:ind w:left="720" w:hanging="360"/>
      </w:pPr>
      <w:rPr>
        <w:rFonts w:ascii="Symbol" w:hAnsi="Symbol" w:hint="default"/>
      </w:rPr>
    </w:lvl>
    <w:lvl w:ilvl="1" w:tplc="B274BE86">
      <w:start w:val="1"/>
      <w:numFmt w:val="bullet"/>
      <w:lvlText w:val="o"/>
      <w:lvlJc w:val="left"/>
      <w:pPr>
        <w:ind w:left="1440" w:hanging="360"/>
      </w:pPr>
      <w:rPr>
        <w:rFonts w:ascii="Courier New" w:hAnsi="Courier New" w:hint="default"/>
      </w:rPr>
    </w:lvl>
    <w:lvl w:ilvl="2" w:tplc="976807F8">
      <w:start w:val="1"/>
      <w:numFmt w:val="bullet"/>
      <w:lvlText w:val=""/>
      <w:lvlJc w:val="left"/>
      <w:pPr>
        <w:ind w:left="2160" w:hanging="360"/>
      </w:pPr>
      <w:rPr>
        <w:rFonts w:ascii="Wingdings" w:hAnsi="Wingdings" w:hint="default"/>
      </w:rPr>
    </w:lvl>
    <w:lvl w:ilvl="3" w:tplc="32A0B54C">
      <w:start w:val="1"/>
      <w:numFmt w:val="bullet"/>
      <w:lvlText w:val=""/>
      <w:lvlJc w:val="left"/>
      <w:pPr>
        <w:ind w:left="2880" w:hanging="360"/>
      </w:pPr>
      <w:rPr>
        <w:rFonts w:ascii="Symbol" w:hAnsi="Symbol" w:hint="default"/>
      </w:rPr>
    </w:lvl>
    <w:lvl w:ilvl="4" w:tplc="AA6A157C">
      <w:start w:val="1"/>
      <w:numFmt w:val="bullet"/>
      <w:lvlText w:val="o"/>
      <w:lvlJc w:val="left"/>
      <w:pPr>
        <w:ind w:left="3600" w:hanging="360"/>
      </w:pPr>
      <w:rPr>
        <w:rFonts w:ascii="Courier New" w:hAnsi="Courier New" w:hint="default"/>
      </w:rPr>
    </w:lvl>
    <w:lvl w:ilvl="5" w:tplc="A0A2E652">
      <w:start w:val="1"/>
      <w:numFmt w:val="bullet"/>
      <w:lvlText w:val=""/>
      <w:lvlJc w:val="left"/>
      <w:pPr>
        <w:ind w:left="4320" w:hanging="360"/>
      </w:pPr>
      <w:rPr>
        <w:rFonts w:ascii="Wingdings" w:hAnsi="Wingdings" w:hint="default"/>
      </w:rPr>
    </w:lvl>
    <w:lvl w:ilvl="6" w:tplc="7F1CBAC0">
      <w:start w:val="1"/>
      <w:numFmt w:val="bullet"/>
      <w:lvlText w:val=""/>
      <w:lvlJc w:val="left"/>
      <w:pPr>
        <w:ind w:left="5040" w:hanging="360"/>
      </w:pPr>
      <w:rPr>
        <w:rFonts w:ascii="Symbol" w:hAnsi="Symbol" w:hint="default"/>
      </w:rPr>
    </w:lvl>
    <w:lvl w:ilvl="7" w:tplc="D480C0D2">
      <w:start w:val="1"/>
      <w:numFmt w:val="bullet"/>
      <w:lvlText w:val="o"/>
      <w:lvlJc w:val="left"/>
      <w:pPr>
        <w:ind w:left="5760" w:hanging="360"/>
      </w:pPr>
      <w:rPr>
        <w:rFonts w:ascii="Courier New" w:hAnsi="Courier New" w:hint="default"/>
      </w:rPr>
    </w:lvl>
    <w:lvl w:ilvl="8" w:tplc="C10EE42C">
      <w:start w:val="1"/>
      <w:numFmt w:val="bullet"/>
      <w:lvlText w:val=""/>
      <w:lvlJc w:val="left"/>
      <w:pPr>
        <w:ind w:left="6480" w:hanging="360"/>
      </w:pPr>
      <w:rPr>
        <w:rFonts w:ascii="Wingdings" w:hAnsi="Wingdings" w:hint="default"/>
      </w:rPr>
    </w:lvl>
  </w:abstractNum>
  <w:abstractNum w:abstractNumId="4" w15:restartNumberingAfterBreak="0">
    <w:nsid w:val="27E82DA2"/>
    <w:multiLevelType w:val="hybridMultilevel"/>
    <w:tmpl w:val="99D4BEBE"/>
    <w:lvl w:ilvl="0" w:tplc="EEA0EF6E">
      <w:start w:val="1"/>
      <w:numFmt w:val="bullet"/>
      <w:lvlText w:val=""/>
      <w:lvlJc w:val="left"/>
      <w:pPr>
        <w:ind w:left="720" w:hanging="360"/>
      </w:pPr>
      <w:rPr>
        <w:rFonts w:ascii="Symbol" w:hAnsi="Symbol" w:hint="default"/>
      </w:rPr>
    </w:lvl>
    <w:lvl w:ilvl="1" w:tplc="DC8EC54A">
      <w:start w:val="1"/>
      <w:numFmt w:val="bullet"/>
      <w:lvlText w:val="o"/>
      <w:lvlJc w:val="left"/>
      <w:pPr>
        <w:ind w:left="1440" w:hanging="360"/>
      </w:pPr>
      <w:rPr>
        <w:rFonts w:ascii="Courier New" w:hAnsi="Courier New" w:hint="default"/>
      </w:rPr>
    </w:lvl>
    <w:lvl w:ilvl="2" w:tplc="34BED596">
      <w:start w:val="1"/>
      <w:numFmt w:val="bullet"/>
      <w:lvlText w:val=""/>
      <w:lvlJc w:val="left"/>
      <w:pPr>
        <w:ind w:left="2160" w:hanging="360"/>
      </w:pPr>
      <w:rPr>
        <w:rFonts w:ascii="Wingdings" w:hAnsi="Wingdings" w:hint="default"/>
      </w:rPr>
    </w:lvl>
    <w:lvl w:ilvl="3" w:tplc="59B01710">
      <w:start w:val="1"/>
      <w:numFmt w:val="bullet"/>
      <w:lvlText w:val=""/>
      <w:lvlJc w:val="left"/>
      <w:pPr>
        <w:ind w:left="2880" w:hanging="360"/>
      </w:pPr>
      <w:rPr>
        <w:rFonts w:ascii="Symbol" w:hAnsi="Symbol" w:hint="default"/>
      </w:rPr>
    </w:lvl>
    <w:lvl w:ilvl="4" w:tplc="3B0A3F54">
      <w:start w:val="1"/>
      <w:numFmt w:val="bullet"/>
      <w:lvlText w:val="o"/>
      <w:lvlJc w:val="left"/>
      <w:pPr>
        <w:ind w:left="3600" w:hanging="360"/>
      </w:pPr>
      <w:rPr>
        <w:rFonts w:ascii="Courier New" w:hAnsi="Courier New" w:hint="default"/>
      </w:rPr>
    </w:lvl>
    <w:lvl w:ilvl="5" w:tplc="0C7AEC82">
      <w:start w:val="1"/>
      <w:numFmt w:val="bullet"/>
      <w:lvlText w:val=""/>
      <w:lvlJc w:val="left"/>
      <w:pPr>
        <w:ind w:left="4320" w:hanging="360"/>
      </w:pPr>
      <w:rPr>
        <w:rFonts w:ascii="Wingdings" w:hAnsi="Wingdings" w:hint="default"/>
      </w:rPr>
    </w:lvl>
    <w:lvl w:ilvl="6" w:tplc="EBF265D0">
      <w:start w:val="1"/>
      <w:numFmt w:val="bullet"/>
      <w:lvlText w:val=""/>
      <w:lvlJc w:val="left"/>
      <w:pPr>
        <w:ind w:left="5040" w:hanging="360"/>
      </w:pPr>
      <w:rPr>
        <w:rFonts w:ascii="Symbol" w:hAnsi="Symbol" w:hint="default"/>
      </w:rPr>
    </w:lvl>
    <w:lvl w:ilvl="7" w:tplc="41CCBE98">
      <w:start w:val="1"/>
      <w:numFmt w:val="bullet"/>
      <w:lvlText w:val="o"/>
      <w:lvlJc w:val="left"/>
      <w:pPr>
        <w:ind w:left="5760" w:hanging="360"/>
      </w:pPr>
      <w:rPr>
        <w:rFonts w:ascii="Courier New" w:hAnsi="Courier New" w:hint="default"/>
      </w:rPr>
    </w:lvl>
    <w:lvl w:ilvl="8" w:tplc="839C8CDC">
      <w:start w:val="1"/>
      <w:numFmt w:val="bullet"/>
      <w:lvlText w:val=""/>
      <w:lvlJc w:val="left"/>
      <w:pPr>
        <w:ind w:left="6480" w:hanging="360"/>
      </w:pPr>
      <w:rPr>
        <w:rFonts w:ascii="Wingdings" w:hAnsi="Wingdings" w:hint="default"/>
      </w:rPr>
    </w:lvl>
  </w:abstractNum>
  <w:abstractNum w:abstractNumId="5" w15:restartNumberingAfterBreak="0">
    <w:nsid w:val="2819000E"/>
    <w:multiLevelType w:val="hybridMultilevel"/>
    <w:tmpl w:val="FFFFFFFF"/>
    <w:lvl w:ilvl="0" w:tplc="78C6B2FE">
      <w:start w:val="1"/>
      <w:numFmt w:val="bullet"/>
      <w:lvlText w:val=""/>
      <w:lvlJc w:val="left"/>
      <w:pPr>
        <w:ind w:left="720" w:hanging="360"/>
      </w:pPr>
      <w:rPr>
        <w:rFonts w:ascii="Symbol" w:hAnsi="Symbol" w:hint="default"/>
      </w:rPr>
    </w:lvl>
    <w:lvl w:ilvl="1" w:tplc="2C2AA0F8">
      <w:start w:val="1"/>
      <w:numFmt w:val="bullet"/>
      <w:lvlText w:val="o"/>
      <w:lvlJc w:val="left"/>
      <w:pPr>
        <w:ind w:left="1440" w:hanging="360"/>
      </w:pPr>
      <w:rPr>
        <w:rFonts w:ascii="Courier New" w:hAnsi="Courier New" w:hint="default"/>
      </w:rPr>
    </w:lvl>
    <w:lvl w:ilvl="2" w:tplc="F4C49B68">
      <w:start w:val="1"/>
      <w:numFmt w:val="bullet"/>
      <w:lvlText w:val=""/>
      <w:lvlJc w:val="left"/>
      <w:pPr>
        <w:ind w:left="2160" w:hanging="360"/>
      </w:pPr>
      <w:rPr>
        <w:rFonts w:ascii="Wingdings" w:hAnsi="Wingdings" w:hint="default"/>
      </w:rPr>
    </w:lvl>
    <w:lvl w:ilvl="3" w:tplc="80E6839A">
      <w:start w:val="1"/>
      <w:numFmt w:val="bullet"/>
      <w:lvlText w:val=""/>
      <w:lvlJc w:val="left"/>
      <w:pPr>
        <w:ind w:left="2880" w:hanging="360"/>
      </w:pPr>
      <w:rPr>
        <w:rFonts w:ascii="Symbol" w:hAnsi="Symbol" w:hint="default"/>
      </w:rPr>
    </w:lvl>
    <w:lvl w:ilvl="4" w:tplc="1194B50A">
      <w:start w:val="1"/>
      <w:numFmt w:val="bullet"/>
      <w:lvlText w:val="o"/>
      <w:lvlJc w:val="left"/>
      <w:pPr>
        <w:ind w:left="3600" w:hanging="360"/>
      </w:pPr>
      <w:rPr>
        <w:rFonts w:ascii="Courier New" w:hAnsi="Courier New" w:hint="default"/>
      </w:rPr>
    </w:lvl>
    <w:lvl w:ilvl="5" w:tplc="F68C158A">
      <w:start w:val="1"/>
      <w:numFmt w:val="bullet"/>
      <w:lvlText w:val=""/>
      <w:lvlJc w:val="left"/>
      <w:pPr>
        <w:ind w:left="4320" w:hanging="360"/>
      </w:pPr>
      <w:rPr>
        <w:rFonts w:ascii="Wingdings" w:hAnsi="Wingdings" w:hint="default"/>
      </w:rPr>
    </w:lvl>
    <w:lvl w:ilvl="6" w:tplc="C2C22AD6">
      <w:start w:val="1"/>
      <w:numFmt w:val="bullet"/>
      <w:lvlText w:val=""/>
      <w:lvlJc w:val="left"/>
      <w:pPr>
        <w:ind w:left="5040" w:hanging="360"/>
      </w:pPr>
      <w:rPr>
        <w:rFonts w:ascii="Symbol" w:hAnsi="Symbol" w:hint="default"/>
      </w:rPr>
    </w:lvl>
    <w:lvl w:ilvl="7" w:tplc="DABA9536">
      <w:start w:val="1"/>
      <w:numFmt w:val="bullet"/>
      <w:lvlText w:val="o"/>
      <w:lvlJc w:val="left"/>
      <w:pPr>
        <w:ind w:left="5760" w:hanging="360"/>
      </w:pPr>
      <w:rPr>
        <w:rFonts w:ascii="Courier New" w:hAnsi="Courier New" w:hint="default"/>
      </w:rPr>
    </w:lvl>
    <w:lvl w:ilvl="8" w:tplc="D946DBF0">
      <w:start w:val="1"/>
      <w:numFmt w:val="bullet"/>
      <w:lvlText w:val=""/>
      <w:lvlJc w:val="left"/>
      <w:pPr>
        <w:ind w:left="6480" w:hanging="360"/>
      </w:pPr>
      <w:rPr>
        <w:rFonts w:ascii="Wingdings" w:hAnsi="Wingdings" w:hint="default"/>
      </w:rPr>
    </w:lvl>
  </w:abstractNum>
  <w:abstractNum w:abstractNumId="6" w15:restartNumberingAfterBreak="0">
    <w:nsid w:val="2B8A11AE"/>
    <w:multiLevelType w:val="hybridMultilevel"/>
    <w:tmpl w:val="FFFFFFFF"/>
    <w:lvl w:ilvl="0" w:tplc="C5D61D84">
      <w:start w:val="1"/>
      <w:numFmt w:val="bullet"/>
      <w:lvlText w:val=""/>
      <w:lvlJc w:val="left"/>
      <w:pPr>
        <w:ind w:left="720" w:hanging="360"/>
      </w:pPr>
      <w:rPr>
        <w:rFonts w:ascii="Symbol" w:hAnsi="Symbol" w:hint="default"/>
      </w:rPr>
    </w:lvl>
    <w:lvl w:ilvl="1" w:tplc="900A7BA2">
      <w:start w:val="1"/>
      <w:numFmt w:val="bullet"/>
      <w:lvlText w:val="o"/>
      <w:lvlJc w:val="left"/>
      <w:pPr>
        <w:ind w:left="1440" w:hanging="360"/>
      </w:pPr>
      <w:rPr>
        <w:rFonts w:ascii="Courier New" w:hAnsi="Courier New" w:hint="default"/>
      </w:rPr>
    </w:lvl>
    <w:lvl w:ilvl="2" w:tplc="6A8E2C82">
      <w:start w:val="1"/>
      <w:numFmt w:val="bullet"/>
      <w:lvlText w:val=""/>
      <w:lvlJc w:val="left"/>
      <w:pPr>
        <w:ind w:left="2160" w:hanging="360"/>
      </w:pPr>
      <w:rPr>
        <w:rFonts w:ascii="Wingdings" w:hAnsi="Wingdings" w:hint="default"/>
      </w:rPr>
    </w:lvl>
    <w:lvl w:ilvl="3" w:tplc="E356027A">
      <w:start w:val="1"/>
      <w:numFmt w:val="bullet"/>
      <w:lvlText w:val=""/>
      <w:lvlJc w:val="left"/>
      <w:pPr>
        <w:ind w:left="2880" w:hanging="360"/>
      </w:pPr>
      <w:rPr>
        <w:rFonts w:ascii="Symbol" w:hAnsi="Symbol" w:hint="default"/>
      </w:rPr>
    </w:lvl>
    <w:lvl w:ilvl="4" w:tplc="5DFE3BA6">
      <w:start w:val="1"/>
      <w:numFmt w:val="bullet"/>
      <w:lvlText w:val="o"/>
      <w:lvlJc w:val="left"/>
      <w:pPr>
        <w:ind w:left="3600" w:hanging="360"/>
      </w:pPr>
      <w:rPr>
        <w:rFonts w:ascii="Courier New" w:hAnsi="Courier New" w:hint="default"/>
      </w:rPr>
    </w:lvl>
    <w:lvl w:ilvl="5" w:tplc="9CD41D4A">
      <w:start w:val="1"/>
      <w:numFmt w:val="bullet"/>
      <w:lvlText w:val=""/>
      <w:lvlJc w:val="left"/>
      <w:pPr>
        <w:ind w:left="4320" w:hanging="360"/>
      </w:pPr>
      <w:rPr>
        <w:rFonts w:ascii="Wingdings" w:hAnsi="Wingdings" w:hint="default"/>
      </w:rPr>
    </w:lvl>
    <w:lvl w:ilvl="6" w:tplc="FB0822FC">
      <w:start w:val="1"/>
      <w:numFmt w:val="bullet"/>
      <w:lvlText w:val=""/>
      <w:lvlJc w:val="left"/>
      <w:pPr>
        <w:ind w:left="5040" w:hanging="360"/>
      </w:pPr>
      <w:rPr>
        <w:rFonts w:ascii="Symbol" w:hAnsi="Symbol" w:hint="default"/>
      </w:rPr>
    </w:lvl>
    <w:lvl w:ilvl="7" w:tplc="88B6190E">
      <w:start w:val="1"/>
      <w:numFmt w:val="bullet"/>
      <w:lvlText w:val="o"/>
      <w:lvlJc w:val="left"/>
      <w:pPr>
        <w:ind w:left="5760" w:hanging="360"/>
      </w:pPr>
      <w:rPr>
        <w:rFonts w:ascii="Courier New" w:hAnsi="Courier New" w:hint="default"/>
      </w:rPr>
    </w:lvl>
    <w:lvl w:ilvl="8" w:tplc="AE242AC6">
      <w:start w:val="1"/>
      <w:numFmt w:val="bullet"/>
      <w:lvlText w:val=""/>
      <w:lvlJc w:val="left"/>
      <w:pPr>
        <w:ind w:left="6480" w:hanging="360"/>
      </w:pPr>
      <w:rPr>
        <w:rFonts w:ascii="Wingdings" w:hAnsi="Wingdings" w:hint="default"/>
      </w:rPr>
    </w:lvl>
  </w:abstractNum>
  <w:abstractNum w:abstractNumId="7" w15:restartNumberingAfterBreak="0">
    <w:nsid w:val="2E524D46"/>
    <w:multiLevelType w:val="hybridMultilevel"/>
    <w:tmpl w:val="548E2BA0"/>
    <w:lvl w:ilvl="0" w:tplc="F98057B8">
      <w:start w:val="1"/>
      <w:numFmt w:val="bullet"/>
      <w:lvlText w:val=""/>
      <w:lvlJc w:val="left"/>
      <w:pPr>
        <w:ind w:left="720" w:hanging="360"/>
      </w:pPr>
      <w:rPr>
        <w:rFonts w:ascii="Symbol" w:hAnsi="Symbol" w:hint="default"/>
      </w:rPr>
    </w:lvl>
    <w:lvl w:ilvl="1" w:tplc="96F80C0C">
      <w:start w:val="1"/>
      <w:numFmt w:val="bullet"/>
      <w:lvlText w:val="o"/>
      <w:lvlJc w:val="left"/>
      <w:pPr>
        <w:ind w:left="1440" w:hanging="360"/>
      </w:pPr>
      <w:rPr>
        <w:rFonts w:ascii="Courier New" w:hAnsi="Courier New" w:hint="default"/>
      </w:rPr>
    </w:lvl>
    <w:lvl w:ilvl="2" w:tplc="669619C6">
      <w:start w:val="1"/>
      <w:numFmt w:val="bullet"/>
      <w:lvlText w:val=""/>
      <w:lvlJc w:val="left"/>
      <w:pPr>
        <w:ind w:left="2160" w:hanging="360"/>
      </w:pPr>
      <w:rPr>
        <w:rFonts w:ascii="Wingdings" w:hAnsi="Wingdings" w:hint="default"/>
      </w:rPr>
    </w:lvl>
    <w:lvl w:ilvl="3" w:tplc="0C404982">
      <w:start w:val="1"/>
      <w:numFmt w:val="bullet"/>
      <w:lvlText w:val=""/>
      <w:lvlJc w:val="left"/>
      <w:pPr>
        <w:ind w:left="2880" w:hanging="360"/>
      </w:pPr>
      <w:rPr>
        <w:rFonts w:ascii="Symbol" w:hAnsi="Symbol" w:hint="default"/>
      </w:rPr>
    </w:lvl>
    <w:lvl w:ilvl="4" w:tplc="634CB954">
      <w:start w:val="1"/>
      <w:numFmt w:val="bullet"/>
      <w:lvlText w:val="o"/>
      <w:lvlJc w:val="left"/>
      <w:pPr>
        <w:ind w:left="3600" w:hanging="360"/>
      </w:pPr>
      <w:rPr>
        <w:rFonts w:ascii="Courier New" w:hAnsi="Courier New" w:hint="default"/>
      </w:rPr>
    </w:lvl>
    <w:lvl w:ilvl="5" w:tplc="578AD406">
      <w:start w:val="1"/>
      <w:numFmt w:val="bullet"/>
      <w:lvlText w:val=""/>
      <w:lvlJc w:val="left"/>
      <w:pPr>
        <w:ind w:left="4320" w:hanging="360"/>
      </w:pPr>
      <w:rPr>
        <w:rFonts w:ascii="Wingdings" w:hAnsi="Wingdings" w:hint="default"/>
      </w:rPr>
    </w:lvl>
    <w:lvl w:ilvl="6" w:tplc="7D06CC30">
      <w:start w:val="1"/>
      <w:numFmt w:val="bullet"/>
      <w:lvlText w:val=""/>
      <w:lvlJc w:val="left"/>
      <w:pPr>
        <w:ind w:left="5040" w:hanging="360"/>
      </w:pPr>
      <w:rPr>
        <w:rFonts w:ascii="Symbol" w:hAnsi="Symbol" w:hint="default"/>
      </w:rPr>
    </w:lvl>
    <w:lvl w:ilvl="7" w:tplc="F4DE82DC">
      <w:start w:val="1"/>
      <w:numFmt w:val="bullet"/>
      <w:lvlText w:val="o"/>
      <w:lvlJc w:val="left"/>
      <w:pPr>
        <w:ind w:left="5760" w:hanging="360"/>
      </w:pPr>
      <w:rPr>
        <w:rFonts w:ascii="Courier New" w:hAnsi="Courier New" w:hint="default"/>
      </w:rPr>
    </w:lvl>
    <w:lvl w:ilvl="8" w:tplc="93F6BB5E">
      <w:start w:val="1"/>
      <w:numFmt w:val="bullet"/>
      <w:lvlText w:val=""/>
      <w:lvlJc w:val="left"/>
      <w:pPr>
        <w:ind w:left="6480" w:hanging="360"/>
      </w:pPr>
      <w:rPr>
        <w:rFonts w:ascii="Wingdings" w:hAnsi="Wingdings" w:hint="default"/>
      </w:rPr>
    </w:lvl>
  </w:abstractNum>
  <w:abstractNum w:abstractNumId="8" w15:restartNumberingAfterBreak="0">
    <w:nsid w:val="35792DDE"/>
    <w:multiLevelType w:val="hybridMultilevel"/>
    <w:tmpl w:val="FFFFFFFF"/>
    <w:lvl w:ilvl="0" w:tplc="B43A9EC6">
      <w:start w:val="1"/>
      <w:numFmt w:val="bullet"/>
      <w:lvlText w:val=""/>
      <w:lvlJc w:val="left"/>
      <w:pPr>
        <w:ind w:left="720" w:hanging="360"/>
      </w:pPr>
      <w:rPr>
        <w:rFonts w:ascii="Symbol" w:hAnsi="Symbol" w:hint="default"/>
      </w:rPr>
    </w:lvl>
    <w:lvl w:ilvl="1" w:tplc="C0540BA4">
      <w:start w:val="1"/>
      <w:numFmt w:val="bullet"/>
      <w:lvlText w:val="o"/>
      <w:lvlJc w:val="left"/>
      <w:pPr>
        <w:ind w:left="1440" w:hanging="360"/>
      </w:pPr>
      <w:rPr>
        <w:rFonts w:ascii="Courier New" w:hAnsi="Courier New" w:hint="default"/>
      </w:rPr>
    </w:lvl>
    <w:lvl w:ilvl="2" w:tplc="F8F6C096">
      <w:start w:val="1"/>
      <w:numFmt w:val="bullet"/>
      <w:lvlText w:val=""/>
      <w:lvlJc w:val="left"/>
      <w:pPr>
        <w:ind w:left="2160" w:hanging="360"/>
      </w:pPr>
      <w:rPr>
        <w:rFonts w:ascii="Wingdings" w:hAnsi="Wingdings" w:hint="default"/>
      </w:rPr>
    </w:lvl>
    <w:lvl w:ilvl="3" w:tplc="C588AF24">
      <w:start w:val="1"/>
      <w:numFmt w:val="bullet"/>
      <w:lvlText w:val=""/>
      <w:lvlJc w:val="left"/>
      <w:pPr>
        <w:ind w:left="2880" w:hanging="360"/>
      </w:pPr>
      <w:rPr>
        <w:rFonts w:ascii="Symbol" w:hAnsi="Symbol" w:hint="default"/>
      </w:rPr>
    </w:lvl>
    <w:lvl w:ilvl="4" w:tplc="A6164058">
      <w:start w:val="1"/>
      <w:numFmt w:val="bullet"/>
      <w:lvlText w:val="o"/>
      <w:lvlJc w:val="left"/>
      <w:pPr>
        <w:ind w:left="3600" w:hanging="360"/>
      </w:pPr>
      <w:rPr>
        <w:rFonts w:ascii="Courier New" w:hAnsi="Courier New" w:hint="default"/>
      </w:rPr>
    </w:lvl>
    <w:lvl w:ilvl="5" w:tplc="BA224E98">
      <w:start w:val="1"/>
      <w:numFmt w:val="bullet"/>
      <w:lvlText w:val=""/>
      <w:lvlJc w:val="left"/>
      <w:pPr>
        <w:ind w:left="4320" w:hanging="360"/>
      </w:pPr>
      <w:rPr>
        <w:rFonts w:ascii="Wingdings" w:hAnsi="Wingdings" w:hint="default"/>
      </w:rPr>
    </w:lvl>
    <w:lvl w:ilvl="6" w:tplc="B5727BA2">
      <w:start w:val="1"/>
      <w:numFmt w:val="bullet"/>
      <w:lvlText w:val=""/>
      <w:lvlJc w:val="left"/>
      <w:pPr>
        <w:ind w:left="5040" w:hanging="360"/>
      </w:pPr>
      <w:rPr>
        <w:rFonts w:ascii="Symbol" w:hAnsi="Symbol" w:hint="default"/>
      </w:rPr>
    </w:lvl>
    <w:lvl w:ilvl="7" w:tplc="6E14850A">
      <w:start w:val="1"/>
      <w:numFmt w:val="bullet"/>
      <w:lvlText w:val="o"/>
      <w:lvlJc w:val="left"/>
      <w:pPr>
        <w:ind w:left="5760" w:hanging="360"/>
      </w:pPr>
      <w:rPr>
        <w:rFonts w:ascii="Courier New" w:hAnsi="Courier New" w:hint="default"/>
      </w:rPr>
    </w:lvl>
    <w:lvl w:ilvl="8" w:tplc="41E69234">
      <w:start w:val="1"/>
      <w:numFmt w:val="bullet"/>
      <w:lvlText w:val=""/>
      <w:lvlJc w:val="left"/>
      <w:pPr>
        <w:ind w:left="6480" w:hanging="360"/>
      </w:pPr>
      <w:rPr>
        <w:rFonts w:ascii="Wingdings" w:hAnsi="Wingdings" w:hint="default"/>
      </w:rPr>
    </w:lvl>
  </w:abstractNum>
  <w:abstractNum w:abstractNumId="9" w15:restartNumberingAfterBreak="0">
    <w:nsid w:val="49EF269F"/>
    <w:multiLevelType w:val="hybridMultilevel"/>
    <w:tmpl w:val="C4CA1550"/>
    <w:lvl w:ilvl="0" w:tplc="2282265E">
      <w:start w:val="1"/>
      <w:numFmt w:val="bullet"/>
      <w:lvlText w:val=""/>
      <w:lvlJc w:val="left"/>
      <w:pPr>
        <w:ind w:left="720" w:hanging="360"/>
      </w:pPr>
      <w:rPr>
        <w:rFonts w:ascii="Symbol" w:hAnsi="Symbol" w:hint="default"/>
      </w:rPr>
    </w:lvl>
    <w:lvl w:ilvl="1" w:tplc="64EE8BDE">
      <w:start w:val="1"/>
      <w:numFmt w:val="bullet"/>
      <w:lvlText w:val="o"/>
      <w:lvlJc w:val="left"/>
      <w:pPr>
        <w:ind w:left="1440" w:hanging="360"/>
      </w:pPr>
      <w:rPr>
        <w:rFonts w:ascii="Courier New" w:hAnsi="Courier New" w:hint="default"/>
      </w:rPr>
    </w:lvl>
    <w:lvl w:ilvl="2" w:tplc="3BB28BD0">
      <w:start w:val="1"/>
      <w:numFmt w:val="bullet"/>
      <w:lvlText w:val=""/>
      <w:lvlJc w:val="left"/>
      <w:pPr>
        <w:ind w:left="2160" w:hanging="360"/>
      </w:pPr>
      <w:rPr>
        <w:rFonts w:ascii="Wingdings" w:hAnsi="Wingdings" w:hint="default"/>
      </w:rPr>
    </w:lvl>
    <w:lvl w:ilvl="3" w:tplc="280EE956">
      <w:start w:val="1"/>
      <w:numFmt w:val="bullet"/>
      <w:lvlText w:val=""/>
      <w:lvlJc w:val="left"/>
      <w:pPr>
        <w:ind w:left="2880" w:hanging="360"/>
      </w:pPr>
      <w:rPr>
        <w:rFonts w:ascii="Symbol" w:hAnsi="Symbol" w:hint="default"/>
      </w:rPr>
    </w:lvl>
    <w:lvl w:ilvl="4" w:tplc="35F8CC20">
      <w:start w:val="1"/>
      <w:numFmt w:val="bullet"/>
      <w:lvlText w:val="o"/>
      <w:lvlJc w:val="left"/>
      <w:pPr>
        <w:ind w:left="3600" w:hanging="360"/>
      </w:pPr>
      <w:rPr>
        <w:rFonts w:ascii="Courier New" w:hAnsi="Courier New" w:hint="default"/>
      </w:rPr>
    </w:lvl>
    <w:lvl w:ilvl="5" w:tplc="8D8010FE">
      <w:start w:val="1"/>
      <w:numFmt w:val="bullet"/>
      <w:lvlText w:val=""/>
      <w:lvlJc w:val="left"/>
      <w:pPr>
        <w:ind w:left="4320" w:hanging="360"/>
      </w:pPr>
      <w:rPr>
        <w:rFonts w:ascii="Wingdings" w:hAnsi="Wingdings" w:hint="default"/>
      </w:rPr>
    </w:lvl>
    <w:lvl w:ilvl="6" w:tplc="42A41D26">
      <w:start w:val="1"/>
      <w:numFmt w:val="bullet"/>
      <w:lvlText w:val=""/>
      <w:lvlJc w:val="left"/>
      <w:pPr>
        <w:ind w:left="5040" w:hanging="360"/>
      </w:pPr>
      <w:rPr>
        <w:rFonts w:ascii="Symbol" w:hAnsi="Symbol" w:hint="default"/>
      </w:rPr>
    </w:lvl>
    <w:lvl w:ilvl="7" w:tplc="82FC9BCE">
      <w:start w:val="1"/>
      <w:numFmt w:val="bullet"/>
      <w:lvlText w:val="o"/>
      <w:lvlJc w:val="left"/>
      <w:pPr>
        <w:ind w:left="5760" w:hanging="360"/>
      </w:pPr>
      <w:rPr>
        <w:rFonts w:ascii="Courier New" w:hAnsi="Courier New" w:hint="default"/>
      </w:rPr>
    </w:lvl>
    <w:lvl w:ilvl="8" w:tplc="BF5842D2">
      <w:start w:val="1"/>
      <w:numFmt w:val="bullet"/>
      <w:lvlText w:val=""/>
      <w:lvlJc w:val="left"/>
      <w:pPr>
        <w:ind w:left="6480" w:hanging="360"/>
      </w:pPr>
      <w:rPr>
        <w:rFonts w:ascii="Wingdings" w:hAnsi="Wingdings" w:hint="default"/>
      </w:rPr>
    </w:lvl>
  </w:abstractNum>
  <w:abstractNum w:abstractNumId="10" w15:restartNumberingAfterBreak="0">
    <w:nsid w:val="4C2D24E3"/>
    <w:multiLevelType w:val="hybridMultilevel"/>
    <w:tmpl w:val="FFFFFFFF"/>
    <w:lvl w:ilvl="0" w:tplc="B69869CC">
      <w:start w:val="1"/>
      <w:numFmt w:val="bullet"/>
      <w:lvlText w:val=""/>
      <w:lvlJc w:val="left"/>
      <w:pPr>
        <w:ind w:left="720" w:hanging="360"/>
      </w:pPr>
      <w:rPr>
        <w:rFonts w:ascii="Symbol" w:hAnsi="Symbol" w:hint="default"/>
      </w:rPr>
    </w:lvl>
    <w:lvl w:ilvl="1" w:tplc="184216DA">
      <w:start w:val="1"/>
      <w:numFmt w:val="bullet"/>
      <w:lvlText w:val="o"/>
      <w:lvlJc w:val="left"/>
      <w:pPr>
        <w:ind w:left="1440" w:hanging="360"/>
      </w:pPr>
      <w:rPr>
        <w:rFonts w:ascii="Courier New" w:hAnsi="Courier New" w:hint="default"/>
      </w:rPr>
    </w:lvl>
    <w:lvl w:ilvl="2" w:tplc="1F16078A">
      <w:start w:val="1"/>
      <w:numFmt w:val="bullet"/>
      <w:lvlText w:val=""/>
      <w:lvlJc w:val="left"/>
      <w:pPr>
        <w:ind w:left="2160" w:hanging="360"/>
      </w:pPr>
      <w:rPr>
        <w:rFonts w:ascii="Wingdings" w:hAnsi="Wingdings" w:hint="default"/>
      </w:rPr>
    </w:lvl>
    <w:lvl w:ilvl="3" w:tplc="78282874">
      <w:start w:val="1"/>
      <w:numFmt w:val="bullet"/>
      <w:lvlText w:val=""/>
      <w:lvlJc w:val="left"/>
      <w:pPr>
        <w:ind w:left="2880" w:hanging="360"/>
      </w:pPr>
      <w:rPr>
        <w:rFonts w:ascii="Symbol" w:hAnsi="Symbol" w:hint="default"/>
      </w:rPr>
    </w:lvl>
    <w:lvl w:ilvl="4" w:tplc="69F0755A">
      <w:start w:val="1"/>
      <w:numFmt w:val="bullet"/>
      <w:lvlText w:val="o"/>
      <w:lvlJc w:val="left"/>
      <w:pPr>
        <w:ind w:left="3600" w:hanging="360"/>
      </w:pPr>
      <w:rPr>
        <w:rFonts w:ascii="Courier New" w:hAnsi="Courier New" w:hint="default"/>
      </w:rPr>
    </w:lvl>
    <w:lvl w:ilvl="5" w:tplc="6E1EF0B8">
      <w:start w:val="1"/>
      <w:numFmt w:val="bullet"/>
      <w:lvlText w:val=""/>
      <w:lvlJc w:val="left"/>
      <w:pPr>
        <w:ind w:left="4320" w:hanging="360"/>
      </w:pPr>
      <w:rPr>
        <w:rFonts w:ascii="Wingdings" w:hAnsi="Wingdings" w:hint="default"/>
      </w:rPr>
    </w:lvl>
    <w:lvl w:ilvl="6" w:tplc="6B3423EA">
      <w:start w:val="1"/>
      <w:numFmt w:val="bullet"/>
      <w:lvlText w:val=""/>
      <w:lvlJc w:val="left"/>
      <w:pPr>
        <w:ind w:left="5040" w:hanging="360"/>
      </w:pPr>
      <w:rPr>
        <w:rFonts w:ascii="Symbol" w:hAnsi="Symbol" w:hint="default"/>
      </w:rPr>
    </w:lvl>
    <w:lvl w:ilvl="7" w:tplc="09E62F98">
      <w:start w:val="1"/>
      <w:numFmt w:val="bullet"/>
      <w:lvlText w:val="o"/>
      <w:lvlJc w:val="left"/>
      <w:pPr>
        <w:ind w:left="5760" w:hanging="360"/>
      </w:pPr>
      <w:rPr>
        <w:rFonts w:ascii="Courier New" w:hAnsi="Courier New" w:hint="default"/>
      </w:rPr>
    </w:lvl>
    <w:lvl w:ilvl="8" w:tplc="3D96195A">
      <w:start w:val="1"/>
      <w:numFmt w:val="bullet"/>
      <w:lvlText w:val=""/>
      <w:lvlJc w:val="left"/>
      <w:pPr>
        <w:ind w:left="6480" w:hanging="360"/>
      </w:pPr>
      <w:rPr>
        <w:rFonts w:ascii="Wingdings" w:hAnsi="Wingdings" w:hint="default"/>
      </w:rPr>
    </w:lvl>
  </w:abstractNum>
  <w:abstractNum w:abstractNumId="11" w15:restartNumberingAfterBreak="0">
    <w:nsid w:val="4FE37CFE"/>
    <w:multiLevelType w:val="hybridMultilevel"/>
    <w:tmpl w:val="EB942628"/>
    <w:lvl w:ilvl="0" w:tplc="31B8B30C">
      <w:start w:val="1"/>
      <w:numFmt w:val="bullet"/>
      <w:lvlText w:val=""/>
      <w:lvlJc w:val="left"/>
      <w:pPr>
        <w:ind w:left="720" w:hanging="360"/>
      </w:pPr>
      <w:rPr>
        <w:rFonts w:ascii="Symbol" w:hAnsi="Symbol" w:hint="default"/>
      </w:rPr>
    </w:lvl>
    <w:lvl w:ilvl="1" w:tplc="73AA9E74">
      <w:start w:val="1"/>
      <w:numFmt w:val="bullet"/>
      <w:lvlText w:val="o"/>
      <w:lvlJc w:val="left"/>
      <w:pPr>
        <w:ind w:left="1440" w:hanging="360"/>
      </w:pPr>
      <w:rPr>
        <w:rFonts w:ascii="Courier New" w:hAnsi="Courier New" w:hint="default"/>
      </w:rPr>
    </w:lvl>
    <w:lvl w:ilvl="2" w:tplc="6158C2D8">
      <w:start w:val="1"/>
      <w:numFmt w:val="bullet"/>
      <w:lvlText w:val=""/>
      <w:lvlJc w:val="left"/>
      <w:pPr>
        <w:ind w:left="2160" w:hanging="360"/>
      </w:pPr>
      <w:rPr>
        <w:rFonts w:ascii="Wingdings" w:hAnsi="Wingdings" w:hint="default"/>
      </w:rPr>
    </w:lvl>
    <w:lvl w:ilvl="3" w:tplc="6698625E">
      <w:start w:val="1"/>
      <w:numFmt w:val="bullet"/>
      <w:lvlText w:val=""/>
      <w:lvlJc w:val="left"/>
      <w:pPr>
        <w:ind w:left="2880" w:hanging="360"/>
      </w:pPr>
      <w:rPr>
        <w:rFonts w:ascii="Symbol" w:hAnsi="Symbol" w:hint="default"/>
      </w:rPr>
    </w:lvl>
    <w:lvl w:ilvl="4" w:tplc="3BD24584">
      <w:start w:val="1"/>
      <w:numFmt w:val="bullet"/>
      <w:lvlText w:val="o"/>
      <w:lvlJc w:val="left"/>
      <w:pPr>
        <w:ind w:left="3600" w:hanging="360"/>
      </w:pPr>
      <w:rPr>
        <w:rFonts w:ascii="Courier New" w:hAnsi="Courier New" w:hint="default"/>
      </w:rPr>
    </w:lvl>
    <w:lvl w:ilvl="5" w:tplc="52D411EE">
      <w:start w:val="1"/>
      <w:numFmt w:val="bullet"/>
      <w:lvlText w:val=""/>
      <w:lvlJc w:val="left"/>
      <w:pPr>
        <w:ind w:left="4320" w:hanging="360"/>
      </w:pPr>
      <w:rPr>
        <w:rFonts w:ascii="Wingdings" w:hAnsi="Wingdings" w:hint="default"/>
      </w:rPr>
    </w:lvl>
    <w:lvl w:ilvl="6" w:tplc="3D8CA0B8">
      <w:start w:val="1"/>
      <w:numFmt w:val="bullet"/>
      <w:lvlText w:val=""/>
      <w:lvlJc w:val="left"/>
      <w:pPr>
        <w:ind w:left="5040" w:hanging="360"/>
      </w:pPr>
      <w:rPr>
        <w:rFonts w:ascii="Symbol" w:hAnsi="Symbol" w:hint="default"/>
      </w:rPr>
    </w:lvl>
    <w:lvl w:ilvl="7" w:tplc="58C86A74">
      <w:start w:val="1"/>
      <w:numFmt w:val="bullet"/>
      <w:lvlText w:val="o"/>
      <w:lvlJc w:val="left"/>
      <w:pPr>
        <w:ind w:left="5760" w:hanging="360"/>
      </w:pPr>
      <w:rPr>
        <w:rFonts w:ascii="Courier New" w:hAnsi="Courier New" w:hint="default"/>
      </w:rPr>
    </w:lvl>
    <w:lvl w:ilvl="8" w:tplc="514060C8">
      <w:start w:val="1"/>
      <w:numFmt w:val="bullet"/>
      <w:lvlText w:val=""/>
      <w:lvlJc w:val="left"/>
      <w:pPr>
        <w:ind w:left="6480" w:hanging="360"/>
      </w:pPr>
      <w:rPr>
        <w:rFonts w:ascii="Wingdings" w:hAnsi="Wingdings" w:hint="default"/>
      </w:rPr>
    </w:lvl>
  </w:abstractNum>
  <w:abstractNum w:abstractNumId="12" w15:restartNumberingAfterBreak="0">
    <w:nsid w:val="5D9D10AE"/>
    <w:multiLevelType w:val="hybridMultilevel"/>
    <w:tmpl w:val="FFFFFFFF"/>
    <w:lvl w:ilvl="0" w:tplc="FFFFFFFF">
      <w:start w:val="1"/>
      <w:numFmt w:val="bullet"/>
      <w:lvlText w:val=""/>
      <w:lvlJc w:val="left"/>
      <w:pPr>
        <w:ind w:left="720" w:hanging="360"/>
      </w:pPr>
      <w:rPr>
        <w:rFonts w:ascii="Symbol" w:hAnsi="Symbol" w:hint="default"/>
      </w:rPr>
    </w:lvl>
    <w:lvl w:ilvl="1" w:tplc="C87A9156">
      <w:start w:val="1"/>
      <w:numFmt w:val="bullet"/>
      <w:lvlText w:val="o"/>
      <w:lvlJc w:val="left"/>
      <w:pPr>
        <w:ind w:left="1440" w:hanging="360"/>
      </w:pPr>
      <w:rPr>
        <w:rFonts w:ascii="Courier New" w:hAnsi="Courier New" w:hint="default"/>
      </w:rPr>
    </w:lvl>
    <w:lvl w:ilvl="2" w:tplc="23F6F1AA">
      <w:start w:val="1"/>
      <w:numFmt w:val="bullet"/>
      <w:lvlText w:val=""/>
      <w:lvlJc w:val="left"/>
      <w:pPr>
        <w:ind w:left="2160" w:hanging="360"/>
      </w:pPr>
      <w:rPr>
        <w:rFonts w:ascii="Wingdings" w:hAnsi="Wingdings" w:hint="default"/>
      </w:rPr>
    </w:lvl>
    <w:lvl w:ilvl="3" w:tplc="89E69DB6">
      <w:start w:val="1"/>
      <w:numFmt w:val="bullet"/>
      <w:lvlText w:val=""/>
      <w:lvlJc w:val="left"/>
      <w:pPr>
        <w:ind w:left="2880" w:hanging="360"/>
      </w:pPr>
      <w:rPr>
        <w:rFonts w:ascii="Symbol" w:hAnsi="Symbol" w:hint="default"/>
      </w:rPr>
    </w:lvl>
    <w:lvl w:ilvl="4" w:tplc="E39429E2">
      <w:start w:val="1"/>
      <w:numFmt w:val="bullet"/>
      <w:lvlText w:val="o"/>
      <w:lvlJc w:val="left"/>
      <w:pPr>
        <w:ind w:left="3600" w:hanging="360"/>
      </w:pPr>
      <w:rPr>
        <w:rFonts w:ascii="Courier New" w:hAnsi="Courier New" w:hint="default"/>
      </w:rPr>
    </w:lvl>
    <w:lvl w:ilvl="5" w:tplc="170A3532">
      <w:start w:val="1"/>
      <w:numFmt w:val="bullet"/>
      <w:lvlText w:val=""/>
      <w:lvlJc w:val="left"/>
      <w:pPr>
        <w:ind w:left="4320" w:hanging="360"/>
      </w:pPr>
      <w:rPr>
        <w:rFonts w:ascii="Wingdings" w:hAnsi="Wingdings" w:hint="default"/>
      </w:rPr>
    </w:lvl>
    <w:lvl w:ilvl="6" w:tplc="3F680342">
      <w:start w:val="1"/>
      <w:numFmt w:val="bullet"/>
      <w:lvlText w:val=""/>
      <w:lvlJc w:val="left"/>
      <w:pPr>
        <w:ind w:left="5040" w:hanging="360"/>
      </w:pPr>
      <w:rPr>
        <w:rFonts w:ascii="Symbol" w:hAnsi="Symbol" w:hint="default"/>
      </w:rPr>
    </w:lvl>
    <w:lvl w:ilvl="7" w:tplc="58E84630">
      <w:start w:val="1"/>
      <w:numFmt w:val="bullet"/>
      <w:lvlText w:val="o"/>
      <w:lvlJc w:val="left"/>
      <w:pPr>
        <w:ind w:left="5760" w:hanging="360"/>
      </w:pPr>
      <w:rPr>
        <w:rFonts w:ascii="Courier New" w:hAnsi="Courier New" w:hint="default"/>
      </w:rPr>
    </w:lvl>
    <w:lvl w:ilvl="8" w:tplc="17044230">
      <w:start w:val="1"/>
      <w:numFmt w:val="bullet"/>
      <w:lvlText w:val=""/>
      <w:lvlJc w:val="left"/>
      <w:pPr>
        <w:ind w:left="6480" w:hanging="360"/>
      </w:pPr>
      <w:rPr>
        <w:rFonts w:ascii="Wingdings" w:hAnsi="Wingdings" w:hint="default"/>
      </w:rPr>
    </w:lvl>
  </w:abstractNum>
  <w:abstractNum w:abstractNumId="13" w15:restartNumberingAfterBreak="0">
    <w:nsid w:val="61C45785"/>
    <w:multiLevelType w:val="hybridMultilevel"/>
    <w:tmpl w:val="B650983C"/>
    <w:lvl w:ilvl="0" w:tplc="D1D44372">
      <w:start w:val="1"/>
      <w:numFmt w:val="bullet"/>
      <w:lvlText w:val=""/>
      <w:lvlJc w:val="left"/>
      <w:pPr>
        <w:ind w:left="720" w:hanging="360"/>
      </w:pPr>
      <w:rPr>
        <w:rFonts w:ascii="Symbol" w:hAnsi="Symbol" w:hint="default"/>
      </w:rPr>
    </w:lvl>
    <w:lvl w:ilvl="1" w:tplc="BF163852">
      <w:start w:val="1"/>
      <w:numFmt w:val="bullet"/>
      <w:lvlText w:val="o"/>
      <w:lvlJc w:val="left"/>
      <w:pPr>
        <w:ind w:left="1440" w:hanging="360"/>
      </w:pPr>
      <w:rPr>
        <w:rFonts w:ascii="Courier New" w:hAnsi="Courier New" w:hint="default"/>
      </w:rPr>
    </w:lvl>
    <w:lvl w:ilvl="2" w:tplc="F6A00C4C">
      <w:start w:val="1"/>
      <w:numFmt w:val="bullet"/>
      <w:lvlText w:val=""/>
      <w:lvlJc w:val="left"/>
      <w:pPr>
        <w:ind w:left="2160" w:hanging="360"/>
      </w:pPr>
      <w:rPr>
        <w:rFonts w:ascii="Wingdings" w:hAnsi="Wingdings" w:hint="default"/>
      </w:rPr>
    </w:lvl>
    <w:lvl w:ilvl="3" w:tplc="FC5284F2">
      <w:start w:val="1"/>
      <w:numFmt w:val="bullet"/>
      <w:lvlText w:val=""/>
      <w:lvlJc w:val="left"/>
      <w:pPr>
        <w:ind w:left="2880" w:hanging="360"/>
      </w:pPr>
      <w:rPr>
        <w:rFonts w:ascii="Symbol" w:hAnsi="Symbol" w:hint="default"/>
      </w:rPr>
    </w:lvl>
    <w:lvl w:ilvl="4" w:tplc="A388070E">
      <w:start w:val="1"/>
      <w:numFmt w:val="bullet"/>
      <w:lvlText w:val="o"/>
      <w:lvlJc w:val="left"/>
      <w:pPr>
        <w:ind w:left="3600" w:hanging="360"/>
      </w:pPr>
      <w:rPr>
        <w:rFonts w:ascii="Courier New" w:hAnsi="Courier New" w:hint="default"/>
      </w:rPr>
    </w:lvl>
    <w:lvl w:ilvl="5" w:tplc="157A5148">
      <w:start w:val="1"/>
      <w:numFmt w:val="bullet"/>
      <w:lvlText w:val=""/>
      <w:lvlJc w:val="left"/>
      <w:pPr>
        <w:ind w:left="4320" w:hanging="360"/>
      </w:pPr>
      <w:rPr>
        <w:rFonts w:ascii="Wingdings" w:hAnsi="Wingdings" w:hint="default"/>
      </w:rPr>
    </w:lvl>
    <w:lvl w:ilvl="6" w:tplc="C674E0B4">
      <w:start w:val="1"/>
      <w:numFmt w:val="bullet"/>
      <w:lvlText w:val=""/>
      <w:lvlJc w:val="left"/>
      <w:pPr>
        <w:ind w:left="5040" w:hanging="360"/>
      </w:pPr>
      <w:rPr>
        <w:rFonts w:ascii="Symbol" w:hAnsi="Symbol" w:hint="default"/>
      </w:rPr>
    </w:lvl>
    <w:lvl w:ilvl="7" w:tplc="D3B68EE0">
      <w:start w:val="1"/>
      <w:numFmt w:val="bullet"/>
      <w:lvlText w:val="o"/>
      <w:lvlJc w:val="left"/>
      <w:pPr>
        <w:ind w:left="5760" w:hanging="360"/>
      </w:pPr>
      <w:rPr>
        <w:rFonts w:ascii="Courier New" w:hAnsi="Courier New" w:hint="default"/>
      </w:rPr>
    </w:lvl>
    <w:lvl w:ilvl="8" w:tplc="D466CDBA">
      <w:start w:val="1"/>
      <w:numFmt w:val="bullet"/>
      <w:lvlText w:val=""/>
      <w:lvlJc w:val="left"/>
      <w:pPr>
        <w:ind w:left="6480" w:hanging="360"/>
      </w:pPr>
      <w:rPr>
        <w:rFonts w:ascii="Wingdings" w:hAnsi="Wingdings" w:hint="default"/>
      </w:rPr>
    </w:lvl>
  </w:abstractNum>
  <w:abstractNum w:abstractNumId="14" w15:restartNumberingAfterBreak="0">
    <w:nsid w:val="72BA2B80"/>
    <w:multiLevelType w:val="hybridMultilevel"/>
    <w:tmpl w:val="FFFFFFFF"/>
    <w:lvl w:ilvl="0" w:tplc="17BCD76A">
      <w:start w:val="1"/>
      <w:numFmt w:val="bullet"/>
      <w:lvlText w:val=""/>
      <w:lvlJc w:val="left"/>
      <w:pPr>
        <w:ind w:left="720" w:hanging="360"/>
      </w:pPr>
      <w:rPr>
        <w:rFonts w:ascii="Symbol" w:hAnsi="Symbol" w:hint="default"/>
      </w:rPr>
    </w:lvl>
    <w:lvl w:ilvl="1" w:tplc="97A2C524">
      <w:start w:val="1"/>
      <w:numFmt w:val="bullet"/>
      <w:lvlText w:val="o"/>
      <w:lvlJc w:val="left"/>
      <w:pPr>
        <w:ind w:left="1440" w:hanging="360"/>
      </w:pPr>
      <w:rPr>
        <w:rFonts w:ascii="Courier New" w:hAnsi="Courier New" w:hint="default"/>
      </w:rPr>
    </w:lvl>
    <w:lvl w:ilvl="2" w:tplc="780A7F46">
      <w:start w:val="1"/>
      <w:numFmt w:val="bullet"/>
      <w:lvlText w:val=""/>
      <w:lvlJc w:val="left"/>
      <w:pPr>
        <w:ind w:left="2160" w:hanging="360"/>
      </w:pPr>
      <w:rPr>
        <w:rFonts w:ascii="Wingdings" w:hAnsi="Wingdings" w:hint="default"/>
      </w:rPr>
    </w:lvl>
    <w:lvl w:ilvl="3" w:tplc="20188F2A">
      <w:start w:val="1"/>
      <w:numFmt w:val="bullet"/>
      <w:lvlText w:val=""/>
      <w:lvlJc w:val="left"/>
      <w:pPr>
        <w:ind w:left="2880" w:hanging="360"/>
      </w:pPr>
      <w:rPr>
        <w:rFonts w:ascii="Symbol" w:hAnsi="Symbol" w:hint="default"/>
      </w:rPr>
    </w:lvl>
    <w:lvl w:ilvl="4" w:tplc="EA5EA1AE">
      <w:start w:val="1"/>
      <w:numFmt w:val="bullet"/>
      <w:lvlText w:val="o"/>
      <w:lvlJc w:val="left"/>
      <w:pPr>
        <w:ind w:left="3600" w:hanging="360"/>
      </w:pPr>
      <w:rPr>
        <w:rFonts w:ascii="Courier New" w:hAnsi="Courier New" w:hint="default"/>
      </w:rPr>
    </w:lvl>
    <w:lvl w:ilvl="5" w:tplc="0F546B16">
      <w:start w:val="1"/>
      <w:numFmt w:val="bullet"/>
      <w:lvlText w:val=""/>
      <w:lvlJc w:val="left"/>
      <w:pPr>
        <w:ind w:left="4320" w:hanging="360"/>
      </w:pPr>
      <w:rPr>
        <w:rFonts w:ascii="Wingdings" w:hAnsi="Wingdings" w:hint="default"/>
      </w:rPr>
    </w:lvl>
    <w:lvl w:ilvl="6" w:tplc="8620F9E4">
      <w:start w:val="1"/>
      <w:numFmt w:val="bullet"/>
      <w:lvlText w:val=""/>
      <w:lvlJc w:val="left"/>
      <w:pPr>
        <w:ind w:left="5040" w:hanging="360"/>
      </w:pPr>
      <w:rPr>
        <w:rFonts w:ascii="Symbol" w:hAnsi="Symbol" w:hint="default"/>
      </w:rPr>
    </w:lvl>
    <w:lvl w:ilvl="7" w:tplc="47364422">
      <w:start w:val="1"/>
      <w:numFmt w:val="bullet"/>
      <w:lvlText w:val="o"/>
      <w:lvlJc w:val="left"/>
      <w:pPr>
        <w:ind w:left="5760" w:hanging="360"/>
      </w:pPr>
      <w:rPr>
        <w:rFonts w:ascii="Courier New" w:hAnsi="Courier New" w:hint="default"/>
      </w:rPr>
    </w:lvl>
    <w:lvl w:ilvl="8" w:tplc="5ED814FA">
      <w:start w:val="1"/>
      <w:numFmt w:val="bullet"/>
      <w:lvlText w:val=""/>
      <w:lvlJc w:val="left"/>
      <w:pPr>
        <w:ind w:left="6480" w:hanging="360"/>
      </w:pPr>
      <w:rPr>
        <w:rFonts w:ascii="Wingdings" w:hAnsi="Wingdings" w:hint="default"/>
      </w:rPr>
    </w:lvl>
  </w:abstractNum>
  <w:abstractNum w:abstractNumId="15" w15:restartNumberingAfterBreak="0">
    <w:nsid w:val="765278E1"/>
    <w:multiLevelType w:val="hybridMultilevel"/>
    <w:tmpl w:val="4FFA781A"/>
    <w:lvl w:ilvl="0" w:tplc="F8A0C338">
      <w:start w:val="1"/>
      <w:numFmt w:val="bullet"/>
      <w:lvlText w:val=""/>
      <w:lvlJc w:val="left"/>
      <w:pPr>
        <w:ind w:left="720" w:hanging="360"/>
      </w:pPr>
      <w:rPr>
        <w:rFonts w:ascii="Symbol" w:hAnsi="Symbol" w:hint="default"/>
      </w:rPr>
    </w:lvl>
    <w:lvl w:ilvl="1" w:tplc="F56CDD3C">
      <w:start w:val="1"/>
      <w:numFmt w:val="bullet"/>
      <w:lvlText w:val="o"/>
      <w:lvlJc w:val="left"/>
      <w:pPr>
        <w:ind w:left="1440" w:hanging="360"/>
      </w:pPr>
      <w:rPr>
        <w:rFonts w:ascii="Courier New" w:hAnsi="Courier New" w:hint="default"/>
      </w:rPr>
    </w:lvl>
    <w:lvl w:ilvl="2" w:tplc="EC121CA4">
      <w:start w:val="1"/>
      <w:numFmt w:val="bullet"/>
      <w:lvlText w:val=""/>
      <w:lvlJc w:val="left"/>
      <w:pPr>
        <w:ind w:left="2160" w:hanging="360"/>
      </w:pPr>
      <w:rPr>
        <w:rFonts w:ascii="Wingdings" w:hAnsi="Wingdings" w:hint="default"/>
      </w:rPr>
    </w:lvl>
    <w:lvl w:ilvl="3" w:tplc="1C10EB52">
      <w:start w:val="1"/>
      <w:numFmt w:val="bullet"/>
      <w:lvlText w:val=""/>
      <w:lvlJc w:val="left"/>
      <w:pPr>
        <w:ind w:left="2880" w:hanging="360"/>
      </w:pPr>
      <w:rPr>
        <w:rFonts w:ascii="Symbol" w:hAnsi="Symbol" w:hint="default"/>
      </w:rPr>
    </w:lvl>
    <w:lvl w:ilvl="4" w:tplc="5210ADBA">
      <w:start w:val="1"/>
      <w:numFmt w:val="bullet"/>
      <w:lvlText w:val="o"/>
      <w:lvlJc w:val="left"/>
      <w:pPr>
        <w:ind w:left="3600" w:hanging="360"/>
      </w:pPr>
      <w:rPr>
        <w:rFonts w:ascii="Courier New" w:hAnsi="Courier New" w:hint="default"/>
      </w:rPr>
    </w:lvl>
    <w:lvl w:ilvl="5" w:tplc="6B4E2246">
      <w:start w:val="1"/>
      <w:numFmt w:val="bullet"/>
      <w:lvlText w:val=""/>
      <w:lvlJc w:val="left"/>
      <w:pPr>
        <w:ind w:left="4320" w:hanging="360"/>
      </w:pPr>
      <w:rPr>
        <w:rFonts w:ascii="Wingdings" w:hAnsi="Wingdings" w:hint="default"/>
      </w:rPr>
    </w:lvl>
    <w:lvl w:ilvl="6" w:tplc="619E7E02">
      <w:start w:val="1"/>
      <w:numFmt w:val="bullet"/>
      <w:lvlText w:val=""/>
      <w:lvlJc w:val="left"/>
      <w:pPr>
        <w:ind w:left="5040" w:hanging="360"/>
      </w:pPr>
      <w:rPr>
        <w:rFonts w:ascii="Symbol" w:hAnsi="Symbol" w:hint="default"/>
      </w:rPr>
    </w:lvl>
    <w:lvl w:ilvl="7" w:tplc="821CF970">
      <w:start w:val="1"/>
      <w:numFmt w:val="bullet"/>
      <w:lvlText w:val="o"/>
      <w:lvlJc w:val="left"/>
      <w:pPr>
        <w:ind w:left="5760" w:hanging="360"/>
      </w:pPr>
      <w:rPr>
        <w:rFonts w:ascii="Courier New" w:hAnsi="Courier New" w:hint="default"/>
      </w:rPr>
    </w:lvl>
    <w:lvl w:ilvl="8" w:tplc="E91C5D5A">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3"/>
  </w:num>
  <w:num w:numId="4">
    <w:abstractNumId w:val="0"/>
  </w:num>
  <w:num w:numId="5">
    <w:abstractNumId w:val="11"/>
  </w:num>
  <w:num w:numId="6">
    <w:abstractNumId w:val="7"/>
  </w:num>
  <w:num w:numId="7">
    <w:abstractNumId w:val="9"/>
  </w:num>
  <w:num w:numId="8">
    <w:abstractNumId w:val="13"/>
  </w:num>
  <w:num w:numId="9">
    <w:abstractNumId w:val="10"/>
  </w:num>
  <w:num w:numId="10">
    <w:abstractNumId w:val="14"/>
  </w:num>
  <w:num w:numId="11">
    <w:abstractNumId w:val="1"/>
  </w:num>
  <w:num w:numId="12">
    <w:abstractNumId w:val="6"/>
  </w:num>
  <w:num w:numId="13">
    <w:abstractNumId w:val="5"/>
  </w:num>
  <w:num w:numId="14">
    <w:abstractNumId w:val="2"/>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szQxNjExM7cwMDNT0lEKTi0uzszPAykwrAUAUsPRFSwAAAA="/>
  </w:docVars>
  <w:rsids>
    <w:rsidRoot w:val="00B32AD3"/>
    <w:rsid w:val="000200A7"/>
    <w:rsid w:val="00020EA0"/>
    <w:rsid w:val="00026816"/>
    <w:rsid w:val="0004323C"/>
    <w:rsid w:val="00053ABE"/>
    <w:rsid w:val="00053EE2"/>
    <w:rsid w:val="000565E5"/>
    <w:rsid w:val="00056F52"/>
    <w:rsid w:val="0006248D"/>
    <w:rsid w:val="00067556"/>
    <w:rsid w:val="00070E1B"/>
    <w:rsid w:val="00076E3B"/>
    <w:rsid w:val="000A1934"/>
    <w:rsid w:val="000A78B5"/>
    <w:rsid w:val="000B1A49"/>
    <w:rsid w:val="000B731A"/>
    <w:rsid w:val="000C56FE"/>
    <w:rsid w:val="000C5FF0"/>
    <w:rsid w:val="000D1022"/>
    <w:rsid w:val="000D138F"/>
    <w:rsid w:val="000D384F"/>
    <w:rsid w:val="000E5136"/>
    <w:rsid w:val="000E55BF"/>
    <w:rsid w:val="000E75BA"/>
    <w:rsid w:val="000F4911"/>
    <w:rsid w:val="00110188"/>
    <w:rsid w:val="00110B08"/>
    <w:rsid w:val="00110D68"/>
    <w:rsid w:val="00117D1E"/>
    <w:rsid w:val="00133698"/>
    <w:rsid w:val="0013D6FB"/>
    <w:rsid w:val="00145F20"/>
    <w:rsid w:val="001501F1"/>
    <w:rsid w:val="00150897"/>
    <w:rsid w:val="00152C86"/>
    <w:rsid w:val="00157492"/>
    <w:rsid w:val="00157972"/>
    <w:rsid w:val="00161285"/>
    <w:rsid w:val="001631B1"/>
    <w:rsid w:val="0016655F"/>
    <w:rsid w:val="0016690B"/>
    <w:rsid w:val="00167974"/>
    <w:rsid w:val="001717D5"/>
    <w:rsid w:val="00173F18"/>
    <w:rsid w:val="001748D7"/>
    <w:rsid w:val="00177881"/>
    <w:rsid w:val="001802C2"/>
    <w:rsid w:val="0018391F"/>
    <w:rsid w:val="001851C8"/>
    <w:rsid w:val="001942CE"/>
    <w:rsid w:val="001B73A0"/>
    <w:rsid w:val="001C11C3"/>
    <w:rsid w:val="001D0C95"/>
    <w:rsid w:val="001D39F1"/>
    <w:rsid w:val="001D5645"/>
    <w:rsid w:val="001D6AB1"/>
    <w:rsid w:val="001E402D"/>
    <w:rsid w:val="001E5565"/>
    <w:rsid w:val="001F6085"/>
    <w:rsid w:val="001F724F"/>
    <w:rsid w:val="002107E7"/>
    <w:rsid w:val="00211297"/>
    <w:rsid w:val="00215884"/>
    <w:rsid w:val="002171C3"/>
    <w:rsid w:val="002466B3"/>
    <w:rsid w:val="00252EE6"/>
    <w:rsid w:val="00262737"/>
    <w:rsid w:val="00262C35"/>
    <w:rsid w:val="002652FB"/>
    <w:rsid w:val="0027026C"/>
    <w:rsid w:val="00280FA7"/>
    <w:rsid w:val="00281803"/>
    <w:rsid w:val="00284038"/>
    <w:rsid w:val="00292D40"/>
    <w:rsid w:val="002962B5"/>
    <w:rsid w:val="002B12D9"/>
    <w:rsid w:val="002B1321"/>
    <w:rsid w:val="002B1C21"/>
    <w:rsid w:val="002B3F5F"/>
    <w:rsid w:val="002B7E4F"/>
    <w:rsid w:val="002C58A6"/>
    <w:rsid w:val="002D04BC"/>
    <w:rsid w:val="002D1451"/>
    <w:rsid w:val="002D32BB"/>
    <w:rsid w:val="002E523C"/>
    <w:rsid w:val="002F04C2"/>
    <w:rsid w:val="002F17C7"/>
    <w:rsid w:val="002F71E4"/>
    <w:rsid w:val="00300D03"/>
    <w:rsid w:val="003020C0"/>
    <w:rsid w:val="003051CA"/>
    <w:rsid w:val="003057F8"/>
    <w:rsid w:val="00315D28"/>
    <w:rsid w:val="003535B5"/>
    <w:rsid w:val="00355255"/>
    <w:rsid w:val="00355A06"/>
    <w:rsid w:val="00363D49"/>
    <w:rsid w:val="00365BCA"/>
    <w:rsid w:val="00376E0E"/>
    <w:rsid w:val="00394861"/>
    <w:rsid w:val="00396AE6"/>
    <w:rsid w:val="003C0B55"/>
    <w:rsid w:val="003C3B1F"/>
    <w:rsid w:val="003C600E"/>
    <w:rsid w:val="003C6918"/>
    <w:rsid w:val="003D0689"/>
    <w:rsid w:val="003D0948"/>
    <w:rsid w:val="003D107F"/>
    <w:rsid w:val="003D730A"/>
    <w:rsid w:val="003E0A7D"/>
    <w:rsid w:val="003E3CB1"/>
    <w:rsid w:val="003E5AB1"/>
    <w:rsid w:val="003E67F3"/>
    <w:rsid w:val="003F3E8F"/>
    <w:rsid w:val="003F587C"/>
    <w:rsid w:val="003F6B4E"/>
    <w:rsid w:val="0040277B"/>
    <w:rsid w:val="00403B67"/>
    <w:rsid w:val="00424767"/>
    <w:rsid w:val="00435B5A"/>
    <w:rsid w:val="00436DEA"/>
    <w:rsid w:val="00441867"/>
    <w:rsid w:val="00441AB7"/>
    <w:rsid w:val="00446FAD"/>
    <w:rsid w:val="004519CE"/>
    <w:rsid w:val="00455E78"/>
    <w:rsid w:val="00463291"/>
    <w:rsid w:val="0046609B"/>
    <w:rsid w:val="004665A2"/>
    <w:rsid w:val="00473F43"/>
    <w:rsid w:val="00476433"/>
    <w:rsid w:val="00476DAA"/>
    <w:rsid w:val="00476FD0"/>
    <w:rsid w:val="004852BE"/>
    <w:rsid w:val="00486182"/>
    <w:rsid w:val="00487DF5"/>
    <w:rsid w:val="00494C84"/>
    <w:rsid w:val="004A0128"/>
    <w:rsid w:val="004B04E6"/>
    <w:rsid w:val="004B0950"/>
    <w:rsid w:val="004B3661"/>
    <w:rsid w:val="004C67B5"/>
    <w:rsid w:val="004D1C75"/>
    <w:rsid w:val="004D2BC5"/>
    <w:rsid w:val="004D3877"/>
    <w:rsid w:val="004E4076"/>
    <w:rsid w:val="004F00C4"/>
    <w:rsid w:val="00514BDE"/>
    <w:rsid w:val="00532CEC"/>
    <w:rsid w:val="00533C11"/>
    <w:rsid w:val="00533F80"/>
    <w:rsid w:val="00541291"/>
    <w:rsid w:val="00542CF9"/>
    <w:rsid w:val="00546753"/>
    <w:rsid w:val="0056023C"/>
    <w:rsid w:val="005664EE"/>
    <w:rsid w:val="00578F34"/>
    <w:rsid w:val="00590118"/>
    <w:rsid w:val="00591EB6"/>
    <w:rsid w:val="00597519"/>
    <w:rsid w:val="005A3801"/>
    <w:rsid w:val="005C2615"/>
    <w:rsid w:val="005C60B0"/>
    <w:rsid w:val="005D199B"/>
    <w:rsid w:val="005D4B97"/>
    <w:rsid w:val="005E2C3D"/>
    <w:rsid w:val="005E501B"/>
    <w:rsid w:val="005F7C12"/>
    <w:rsid w:val="00623038"/>
    <w:rsid w:val="0062353C"/>
    <w:rsid w:val="00626A7F"/>
    <w:rsid w:val="00631FEE"/>
    <w:rsid w:val="00635BAF"/>
    <w:rsid w:val="00640538"/>
    <w:rsid w:val="00650159"/>
    <w:rsid w:val="006548B0"/>
    <w:rsid w:val="00657A5A"/>
    <w:rsid w:val="00657C95"/>
    <w:rsid w:val="006A465B"/>
    <w:rsid w:val="006A52E2"/>
    <w:rsid w:val="006B0CE5"/>
    <w:rsid w:val="006B1C1D"/>
    <w:rsid w:val="006B374D"/>
    <w:rsid w:val="006C5B5F"/>
    <w:rsid w:val="006D0BB3"/>
    <w:rsid w:val="006D7DB0"/>
    <w:rsid w:val="006E72BB"/>
    <w:rsid w:val="00701882"/>
    <w:rsid w:val="00704112"/>
    <w:rsid w:val="00705DBC"/>
    <w:rsid w:val="00711CBC"/>
    <w:rsid w:val="00712FCD"/>
    <w:rsid w:val="007140D5"/>
    <w:rsid w:val="00720672"/>
    <w:rsid w:val="007275DC"/>
    <w:rsid w:val="0073516F"/>
    <w:rsid w:val="00735406"/>
    <w:rsid w:val="007379E6"/>
    <w:rsid w:val="00741AD5"/>
    <w:rsid w:val="00750253"/>
    <w:rsid w:val="00750444"/>
    <w:rsid w:val="00750D1E"/>
    <w:rsid w:val="00770287"/>
    <w:rsid w:val="00783BD2"/>
    <w:rsid w:val="00791573"/>
    <w:rsid w:val="00795C8C"/>
    <w:rsid w:val="0079683C"/>
    <w:rsid w:val="007B25CE"/>
    <w:rsid w:val="007B79EE"/>
    <w:rsid w:val="007BBDD4"/>
    <w:rsid w:val="007C3C2D"/>
    <w:rsid w:val="007CFE6D"/>
    <w:rsid w:val="007D0427"/>
    <w:rsid w:val="007D19A2"/>
    <w:rsid w:val="007D6BDE"/>
    <w:rsid w:val="007E34B8"/>
    <w:rsid w:val="007E53B8"/>
    <w:rsid w:val="007F0905"/>
    <w:rsid w:val="007F6B98"/>
    <w:rsid w:val="00802FC8"/>
    <w:rsid w:val="008053D5"/>
    <w:rsid w:val="00811D23"/>
    <w:rsid w:val="00815BFE"/>
    <w:rsid w:val="008203C6"/>
    <w:rsid w:val="00822743"/>
    <w:rsid w:val="008265EA"/>
    <w:rsid w:val="00827CD2"/>
    <w:rsid w:val="00830786"/>
    <w:rsid w:val="00832848"/>
    <w:rsid w:val="00832AF8"/>
    <w:rsid w:val="00843655"/>
    <w:rsid w:val="0084509E"/>
    <w:rsid w:val="008478E0"/>
    <w:rsid w:val="00850D2F"/>
    <w:rsid w:val="0085517C"/>
    <w:rsid w:val="008646F9"/>
    <w:rsid w:val="00881278"/>
    <w:rsid w:val="00884CEF"/>
    <w:rsid w:val="00893280"/>
    <w:rsid w:val="008968A0"/>
    <w:rsid w:val="008B316D"/>
    <w:rsid w:val="008B7382"/>
    <w:rsid w:val="008C1EED"/>
    <w:rsid w:val="008C4E26"/>
    <w:rsid w:val="008C7C25"/>
    <w:rsid w:val="008D236D"/>
    <w:rsid w:val="008D5876"/>
    <w:rsid w:val="008E2824"/>
    <w:rsid w:val="008E31EB"/>
    <w:rsid w:val="008E5A23"/>
    <w:rsid w:val="008E5D78"/>
    <w:rsid w:val="008F3E61"/>
    <w:rsid w:val="00910858"/>
    <w:rsid w:val="0091109A"/>
    <w:rsid w:val="0091447B"/>
    <w:rsid w:val="009205EE"/>
    <w:rsid w:val="0092444F"/>
    <w:rsid w:val="0092472E"/>
    <w:rsid w:val="00926C6B"/>
    <w:rsid w:val="009311F8"/>
    <w:rsid w:val="00931FCB"/>
    <w:rsid w:val="00936A19"/>
    <w:rsid w:val="0093771A"/>
    <w:rsid w:val="00952DD1"/>
    <w:rsid w:val="009634F3"/>
    <w:rsid w:val="00963FC8"/>
    <w:rsid w:val="009666BF"/>
    <w:rsid w:val="009673F1"/>
    <w:rsid w:val="009745AB"/>
    <w:rsid w:val="00975FA7"/>
    <w:rsid w:val="00991585"/>
    <w:rsid w:val="00992E0D"/>
    <w:rsid w:val="009A2627"/>
    <w:rsid w:val="009A2B9C"/>
    <w:rsid w:val="009B5D09"/>
    <w:rsid w:val="009C2E0A"/>
    <w:rsid w:val="009C332D"/>
    <w:rsid w:val="009C594D"/>
    <w:rsid w:val="009D4F11"/>
    <w:rsid w:val="009D5529"/>
    <w:rsid w:val="009D6050"/>
    <w:rsid w:val="009E0375"/>
    <w:rsid w:val="009E1E7F"/>
    <w:rsid w:val="009E29CA"/>
    <w:rsid w:val="009F616B"/>
    <w:rsid w:val="00A017D5"/>
    <w:rsid w:val="00A114DF"/>
    <w:rsid w:val="00A11F70"/>
    <w:rsid w:val="00A14A8E"/>
    <w:rsid w:val="00A17837"/>
    <w:rsid w:val="00A1786E"/>
    <w:rsid w:val="00A3035C"/>
    <w:rsid w:val="00A359FA"/>
    <w:rsid w:val="00A43B66"/>
    <w:rsid w:val="00A551A2"/>
    <w:rsid w:val="00A574E8"/>
    <w:rsid w:val="00A578C9"/>
    <w:rsid w:val="00A83BDC"/>
    <w:rsid w:val="00A928B4"/>
    <w:rsid w:val="00A93ACB"/>
    <w:rsid w:val="00AA49D5"/>
    <w:rsid w:val="00AA5944"/>
    <w:rsid w:val="00AA6C12"/>
    <w:rsid w:val="00AB27A6"/>
    <w:rsid w:val="00AB7924"/>
    <w:rsid w:val="00AD0292"/>
    <w:rsid w:val="00AE01D1"/>
    <w:rsid w:val="00B1200E"/>
    <w:rsid w:val="00B15175"/>
    <w:rsid w:val="00B1542A"/>
    <w:rsid w:val="00B2149E"/>
    <w:rsid w:val="00B32AD3"/>
    <w:rsid w:val="00B3667A"/>
    <w:rsid w:val="00B37A70"/>
    <w:rsid w:val="00B37A81"/>
    <w:rsid w:val="00B449AF"/>
    <w:rsid w:val="00B51177"/>
    <w:rsid w:val="00B5434A"/>
    <w:rsid w:val="00B55445"/>
    <w:rsid w:val="00B56FEB"/>
    <w:rsid w:val="00B615BE"/>
    <w:rsid w:val="00B75E68"/>
    <w:rsid w:val="00B83F7E"/>
    <w:rsid w:val="00B86D99"/>
    <w:rsid w:val="00B9469F"/>
    <w:rsid w:val="00B976A5"/>
    <w:rsid w:val="00BA0079"/>
    <w:rsid w:val="00BA50B2"/>
    <w:rsid w:val="00BB608F"/>
    <w:rsid w:val="00BC049E"/>
    <w:rsid w:val="00BC1ADD"/>
    <w:rsid w:val="00BC240D"/>
    <w:rsid w:val="00BC34A4"/>
    <w:rsid w:val="00BC3898"/>
    <w:rsid w:val="00BC3B1E"/>
    <w:rsid w:val="00BD094B"/>
    <w:rsid w:val="00BD2DF7"/>
    <w:rsid w:val="00BE4F1C"/>
    <w:rsid w:val="00BF0D53"/>
    <w:rsid w:val="00BF68A8"/>
    <w:rsid w:val="00C07C07"/>
    <w:rsid w:val="00C12E28"/>
    <w:rsid w:val="00C31B14"/>
    <w:rsid w:val="00C35D03"/>
    <w:rsid w:val="00C5152D"/>
    <w:rsid w:val="00C536D4"/>
    <w:rsid w:val="00C63779"/>
    <w:rsid w:val="00C63781"/>
    <w:rsid w:val="00C770F7"/>
    <w:rsid w:val="00C82474"/>
    <w:rsid w:val="00C83C98"/>
    <w:rsid w:val="00C87062"/>
    <w:rsid w:val="00C91249"/>
    <w:rsid w:val="00C949D8"/>
    <w:rsid w:val="00CA18FB"/>
    <w:rsid w:val="00CB24C2"/>
    <w:rsid w:val="00CB6B20"/>
    <w:rsid w:val="00CB709E"/>
    <w:rsid w:val="00CC5432"/>
    <w:rsid w:val="00CC717F"/>
    <w:rsid w:val="00CC7403"/>
    <w:rsid w:val="00CE185C"/>
    <w:rsid w:val="00CF3C85"/>
    <w:rsid w:val="00D01E66"/>
    <w:rsid w:val="00D031F8"/>
    <w:rsid w:val="00D158C2"/>
    <w:rsid w:val="00D16EE5"/>
    <w:rsid w:val="00D22BC2"/>
    <w:rsid w:val="00D26D89"/>
    <w:rsid w:val="00D30471"/>
    <w:rsid w:val="00D41165"/>
    <w:rsid w:val="00D53E36"/>
    <w:rsid w:val="00D57786"/>
    <w:rsid w:val="00D63DE2"/>
    <w:rsid w:val="00D63E37"/>
    <w:rsid w:val="00D663AC"/>
    <w:rsid w:val="00D72201"/>
    <w:rsid w:val="00D729F3"/>
    <w:rsid w:val="00D77C9F"/>
    <w:rsid w:val="00D82EA2"/>
    <w:rsid w:val="00D83025"/>
    <w:rsid w:val="00D93BEE"/>
    <w:rsid w:val="00D954D5"/>
    <w:rsid w:val="00DA17BC"/>
    <w:rsid w:val="00DA2112"/>
    <w:rsid w:val="00DB0EF1"/>
    <w:rsid w:val="00DB3283"/>
    <w:rsid w:val="00DB36ED"/>
    <w:rsid w:val="00DD0E13"/>
    <w:rsid w:val="00DD1E09"/>
    <w:rsid w:val="00DD202F"/>
    <w:rsid w:val="00DD6BD8"/>
    <w:rsid w:val="00DD7B72"/>
    <w:rsid w:val="00DDF065"/>
    <w:rsid w:val="00DF4646"/>
    <w:rsid w:val="00E01423"/>
    <w:rsid w:val="00E05A61"/>
    <w:rsid w:val="00E06997"/>
    <w:rsid w:val="00E20DCE"/>
    <w:rsid w:val="00E25BDA"/>
    <w:rsid w:val="00E27F0D"/>
    <w:rsid w:val="00E336C7"/>
    <w:rsid w:val="00E368BE"/>
    <w:rsid w:val="00E4273B"/>
    <w:rsid w:val="00E431EF"/>
    <w:rsid w:val="00E45047"/>
    <w:rsid w:val="00E450C8"/>
    <w:rsid w:val="00E47F3E"/>
    <w:rsid w:val="00E6096D"/>
    <w:rsid w:val="00E65454"/>
    <w:rsid w:val="00E74A6D"/>
    <w:rsid w:val="00E7796D"/>
    <w:rsid w:val="00E813DC"/>
    <w:rsid w:val="00E86496"/>
    <w:rsid w:val="00EA37B4"/>
    <w:rsid w:val="00EA6664"/>
    <w:rsid w:val="00EB0296"/>
    <w:rsid w:val="00EB14F9"/>
    <w:rsid w:val="00EC0C25"/>
    <w:rsid w:val="00EE5BB2"/>
    <w:rsid w:val="00EE6D95"/>
    <w:rsid w:val="00EF2474"/>
    <w:rsid w:val="00F0364B"/>
    <w:rsid w:val="00F221C3"/>
    <w:rsid w:val="00F368F5"/>
    <w:rsid w:val="00F45CE8"/>
    <w:rsid w:val="00F45DF8"/>
    <w:rsid w:val="00F47CF7"/>
    <w:rsid w:val="00F51FF1"/>
    <w:rsid w:val="00F54C64"/>
    <w:rsid w:val="00F617CD"/>
    <w:rsid w:val="00F62A2E"/>
    <w:rsid w:val="00F67DEA"/>
    <w:rsid w:val="00F81779"/>
    <w:rsid w:val="00F96974"/>
    <w:rsid w:val="00F96D96"/>
    <w:rsid w:val="00FA1187"/>
    <w:rsid w:val="00FA6844"/>
    <w:rsid w:val="00FA6986"/>
    <w:rsid w:val="00FB078C"/>
    <w:rsid w:val="00FB08B9"/>
    <w:rsid w:val="00FB7F4B"/>
    <w:rsid w:val="00FC29CE"/>
    <w:rsid w:val="00FC38CA"/>
    <w:rsid w:val="00FC64EE"/>
    <w:rsid w:val="00FD24A6"/>
    <w:rsid w:val="00FD49D0"/>
    <w:rsid w:val="00FD4B66"/>
    <w:rsid w:val="00FD7A60"/>
    <w:rsid w:val="00FE1BDB"/>
    <w:rsid w:val="00FF4EB7"/>
    <w:rsid w:val="010AC1DD"/>
    <w:rsid w:val="011C9137"/>
    <w:rsid w:val="01293F34"/>
    <w:rsid w:val="0141405A"/>
    <w:rsid w:val="014DE9AC"/>
    <w:rsid w:val="016D3C60"/>
    <w:rsid w:val="01745F89"/>
    <w:rsid w:val="01832E93"/>
    <w:rsid w:val="01C79AD3"/>
    <w:rsid w:val="01CCA5E1"/>
    <w:rsid w:val="01D2B50D"/>
    <w:rsid w:val="01E539FA"/>
    <w:rsid w:val="01EA3E24"/>
    <w:rsid w:val="020D8EDA"/>
    <w:rsid w:val="021D3146"/>
    <w:rsid w:val="0230CB93"/>
    <w:rsid w:val="0236EA7E"/>
    <w:rsid w:val="0246DD61"/>
    <w:rsid w:val="0250F25A"/>
    <w:rsid w:val="027DDAAC"/>
    <w:rsid w:val="02D1E163"/>
    <w:rsid w:val="02EB46D4"/>
    <w:rsid w:val="03024C06"/>
    <w:rsid w:val="03142DC0"/>
    <w:rsid w:val="032795B6"/>
    <w:rsid w:val="032D12AF"/>
    <w:rsid w:val="0336C0D3"/>
    <w:rsid w:val="033F9F67"/>
    <w:rsid w:val="035A7D3E"/>
    <w:rsid w:val="03667DF7"/>
    <w:rsid w:val="036AC01E"/>
    <w:rsid w:val="03727426"/>
    <w:rsid w:val="0373E07F"/>
    <w:rsid w:val="037BC3DA"/>
    <w:rsid w:val="0384BB11"/>
    <w:rsid w:val="03909EE1"/>
    <w:rsid w:val="039970C1"/>
    <w:rsid w:val="03B0B97B"/>
    <w:rsid w:val="03C40CC2"/>
    <w:rsid w:val="03CB9AF2"/>
    <w:rsid w:val="03D7892F"/>
    <w:rsid w:val="03E2ADC2"/>
    <w:rsid w:val="03F31C67"/>
    <w:rsid w:val="03FDF791"/>
    <w:rsid w:val="04116C6A"/>
    <w:rsid w:val="0412610B"/>
    <w:rsid w:val="04130AFB"/>
    <w:rsid w:val="042944D1"/>
    <w:rsid w:val="0433FF2C"/>
    <w:rsid w:val="0442A1A5"/>
    <w:rsid w:val="046D51D0"/>
    <w:rsid w:val="0473F545"/>
    <w:rsid w:val="04815FC4"/>
    <w:rsid w:val="0491B8C4"/>
    <w:rsid w:val="049F4D65"/>
    <w:rsid w:val="04AECD3E"/>
    <w:rsid w:val="04BABD31"/>
    <w:rsid w:val="04CA59C3"/>
    <w:rsid w:val="04DD32C9"/>
    <w:rsid w:val="04F35013"/>
    <w:rsid w:val="04FF09FE"/>
    <w:rsid w:val="051B98A2"/>
    <w:rsid w:val="052B4155"/>
    <w:rsid w:val="05463CCD"/>
    <w:rsid w:val="054F08EC"/>
    <w:rsid w:val="05617EE7"/>
    <w:rsid w:val="0564F5F4"/>
    <w:rsid w:val="057E68D2"/>
    <w:rsid w:val="05910B6D"/>
    <w:rsid w:val="05A48D97"/>
    <w:rsid w:val="05D2DD6D"/>
    <w:rsid w:val="05DCD3BE"/>
    <w:rsid w:val="06130FA6"/>
    <w:rsid w:val="061ECB6A"/>
    <w:rsid w:val="0638C4BB"/>
    <w:rsid w:val="06451371"/>
    <w:rsid w:val="064F03A3"/>
    <w:rsid w:val="0653E163"/>
    <w:rsid w:val="06555355"/>
    <w:rsid w:val="065F3678"/>
    <w:rsid w:val="06615E15"/>
    <w:rsid w:val="0672D3C3"/>
    <w:rsid w:val="067661DB"/>
    <w:rsid w:val="06790BD9"/>
    <w:rsid w:val="067F9CB8"/>
    <w:rsid w:val="068A3A83"/>
    <w:rsid w:val="06957E6C"/>
    <w:rsid w:val="069CDA99"/>
    <w:rsid w:val="06B16469"/>
    <w:rsid w:val="06F20BC7"/>
    <w:rsid w:val="06FF6047"/>
    <w:rsid w:val="07007EE1"/>
    <w:rsid w:val="0703DC57"/>
    <w:rsid w:val="07205CD6"/>
    <w:rsid w:val="074DE6DC"/>
    <w:rsid w:val="07678430"/>
    <w:rsid w:val="07A10118"/>
    <w:rsid w:val="07B3D46C"/>
    <w:rsid w:val="07B57BB2"/>
    <w:rsid w:val="07C93D14"/>
    <w:rsid w:val="080C7722"/>
    <w:rsid w:val="08116A7B"/>
    <w:rsid w:val="0820932A"/>
    <w:rsid w:val="082BA23E"/>
    <w:rsid w:val="08440336"/>
    <w:rsid w:val="0860C395"/>
    <w:rsid w:val="086E8339"/>
    <w:rsid w:val="087F07F2"/>
    <w:rsid w:val="08A1511F"/>
    <w:rsid w:val="08A644D4"/>
    <w:rsid w:val="08BE9B6B"/>
    <w:rsid w:val="08EF9E0E"/>
    <w:rsid w:val="08F56FCD"/>
    <w:rsid w:val="08FD2BCD"/>
    <w:rsid w:val="08FECF94"/>
    <w:rsid w:val="090D7A59"/>
    <w:rsid w:val="0927FA8A"/>
    <w:rsid w:val="093ECF7C"/>
    <w:rsid w:val="09445AFE"/>
    <w:rsid w:val="09573D20"/>
    <w:rsid w:val="0992EB2D"/>
    <w:rsid w:val="09DADF00"/>
    <w:rsid w:val="09EA1E02"/>
    <w:rsid w:val="09EC0F82"/>
    <w:rsid w:val="0A0BA923"/>
    <w:rsid w:val="0A239F2A"/>
    <w:rsid w:val="0A28F183"/>
    <w:rsid w:val="0A4A918F"/>
    <w:rsid w:val="0A4ECC19"/>
    <w:rsid w:val="0A7F4518"/>
    <w:rsid w:val="0A832EEF"/>
    <w:rsid w:val="0A86146E"/>
    <w:rsid w:val="0A91704A"/>
    <w:rsid w:val="0A9DB479"/>
    <w:rsid w:val="0AA5060B"/>
    <w:rsid w:val="0AA6DA4B"/>
    <w:rsid w:val="0ABB5421"/>
    <w:rsid w:val="0AC61AF3"/>
    <w:rsid w:val="0AD78EE0"/>
    <w:rsid w:val="0AE4D93E"/>
    <w:rsid w:val="0AF30D81"/>
    <w:rsid w:val="0B066B38"/>
    <w:rsid w:val="0B13A8D3"/>
    <w:rsid w:val="0B1563A2"/>
    <w:rsid w:val="0B1B856D"/>
    <w:rsid w:val="0B32695D"/>
    <w:rsid w:val="0B362D00"/>
    <w:rsid w:val="0B490B3D"/>
    <w:rsid w:val="0B5A533C"/>
    <w:rsid w:val="0B7D10EB"/>
    <w:rsid w:val="0B7DFBF7"/>
    <w:rsid w:val="0B82F53D"/>
    <w:rsid w:val="0B98A405"/>
    <w:rsid w:val="0BA50C11"/>
    <w:rsid w:val="0BF7FCAB"/>
    <w:rsid w:val="0C04879C"/>
    <w:rsid w:val="0C0EA13D"/>
    <w:rsid w:val="0C5BCB1B"/>
    <w:rsid w:val="0C6A8769"/>
    <w:rsid w:val="0C6A9C8B"/>
    <w:rsid w:val="0C6FD89D"/>
    <w:rsid w:val="0C706767"/>
    <w:rsid w:val="0C76B7A8"/>
    <w:rsid w:val="0C772718"/>
    <w:rsid w:val="0C7A9CFC"/>
    <w:rsid w:val="0C84A647"/>
    <w:rsid w:val="0C8CBDC7"/>
    <w:rsid w:val="0CAC6230"/>
    <w:rsid w:val="0CDACCF6"/>
    <w:rsid w:val="0CEB9793"/>
    <w:rsid w:val="0CF7CFA4"/>
    <w:rsid w:val="0D0C1C1D"/>
    <w:rsid w:val="0D27D50D"/>
    <w:rsid w:val="0D4D638D"/>
    <w:rsid w:val="0D61801C"/>
    <w:rsid w:val="0D6779EE"/>
    <w:rsid w:val="0D89B5FE"/>
    <w:rsid w:val="0D91FA7C"/>
    <w:rsid w:val="0D93DE4D"/>
    <w:rsid w:val="0DBD6025"/>
    <w:rsid w:val="0DE28D57"/>
    <w:rsid w:val="0DE2BEDA"/>
    <w:rsid w:val="0DE6DE4D"/>
    <w:rsid w:val="0DED831F"/>
    <w:rsid w:val="0DF556D9"/>
    <w:rsid w:val="0DFC0672"/>
    <w:rsid w:val="0E1498AE"/>
    <w:rsid w:val="0E14B903"/>
    <w:rsid w:val="0E591B5E"/>
    <w:rsid w:val="0E637942"/>
    <w:rsid w:val="0E77A844"/>
    <w:rsid w:val="0E7D7E58"/>
    <w:rsid w:val="0E856139"/>
    <w:rsid w:val="0E9C6625"/>
    <w:rsid w:val="0EC99D07"/>
    <w:rsid w:val="0ED26B6B"/>
    <w:rsid w:val="0EDE6DF8"/>
    <w:rsid w:val="0EDF900F"/>
    <w:rsid w:val="0EE0C35F"/>
    <w:rsid w:val="0F179BBB"/>
    <w:rsid w:val="0F1FDACD"/>
    <w:rsid w:val="0F205094"/>
    <w:rsid w:val="0F38C169"/>
    <w:rsid w:val="0F4D6500"/>
    <w:rsid w:val="0F59B2E1"/>
    <w:rsid w:val="0F5F6CCE"/>
    <w:rsid w:val="0F67B527"/>
    <w:rsid w:val="0F6BDAD8"/>
    <w:rsid w:val="0F717D76"/>
    <w:rsid w:val="0F7A4B6E"/>
    <w:rsid w:val="0F8B2B3E"/>
    <w:rsid w:val="0F9D7CC7"/>
    <w:rsid w:val="0FA80829"/>
    <w:rsid w:val="0FAE68ED"/>
    <w:rsid w:val="0FC67EA4"/>
    <w:rsid w:val="0FF394F2"/>
    <w:rsid w:val="10166943"/>
    <w:rsid w:val="103A5F82"/>
    <w:rsid w:val="103BEEE9"/>
    <w:rsid w:val="10578825"/>
    <w:rsid w:val="10798F11"/>
    <w:rsid w:val="10962870"/>
    <w:rsid w:val="109BFCF2"/>
    <w:rsid w:val="10A0974F"/>
    <w:rsid w:val="10A2ABE9"/>
    <w:rsid w:val="10B09647"/>
    <w:rsid w:val="10B9F322"/>
    <w:rsid w:val="10BA4197"/>
    <w:rsid w:val="10E9751C"/>
    <w:rsid w:val="1101373F"/>
    <w:rsid w:val="11161BCF"/>
    <w:rsid w:val="11243C87"/>
    <w:rsid w:val="11393161"/>
    <w:rsid w:val="114AE519"/>
    <w:rsid w:val="114B521F"/>
    <w:rsid w:val="118090FE"/>
    <w:rsid w:val="118C5A88"/>
    <w:rsid w:val="119C5840"/>
    <w:rsid w:val="119ECB50"/>
    <w:rsid w:val="11C3F984"/>
    <w:rsid w:val="11C7FE24"/>
    <w:rsid w:val="11DBD227"/>
    <w:rsid w:val="11E38013"/>
    <w:rsid w:val="1201C34E"/>
    <w:rsid w:val="12253A36"/>
    <w:rsid w:val="123FC8C8"/>
    <w:rsid w:val="124F7B72"/>
    <w:rsid w:val="125A2291"/>
    <w:rsid w:val="1263E721"/>
    <w:rsid w:val="1263F629"/>
    <w:rsid w:val="127A94D6"/>
    <w:rsid w:val="12878F4D"/>
    <w:rsid w:val="1291C3FA"/>
    <w:rsid w:val="12925D9D"/>
    <w:rsid w:val="12B1ADA2"/>
    <w:rsid w:val="12C271BB"/>
    <w:rsid w:val="12CC428A"/>
    <w:rsid w:val="12D12CD8"/>
    <w:rsid w:val="12DF38CE"/>
    <w:rsid w:val="12DFA8EB"/>
    <w:rsid w:val="12E18F93"/>
    <w:rsid w:val="12F8390A"/>
    <w:rsid w:val="12FB4085"/>
    <w:rsid w:val="1306E46E"/>
    <w:rsid w:val="130AD249"/>
    <w:rsid w:val="1320F97D"/>
    <w:rsid w:val="1338751B"/>
    <w:rsid w:val="133A430A"/>
    <w:rsid w:val="133C7DF2"/>
    <w:rsid w:val="136CF9FA"/>
    <w:rsid w:val="13785EEA"/>
    <w:rsid w:val="137D3356"/>
    <w:rsid w:val="13875C64"/>
    <w:rsid w:val="1387C169"/>
    <w:rsid w:val="13A5D766"/>
    <w:rsid w:val="13A62EF9"/>
    <w:rsid w:val="13BCD67B"/>
    <w:rsid w:val="13C95FD1"/>
    <w:rsid w:val="13CDA8A1"/>
    <w:rsid w:val="13D9917E"/>
    <w:rsid w:val="13EAE521"/>
    <w:rsid w:val="13F34173"/>
    <w:rsid w:val="13F45AE1"/>
    <w:rsid w:val="141DE3BC"/>
    <w:rsid w:val="14AA2563"/>
    <w:rsid w:val="14CDC4D5"/>
    <w:rsid w:val="14D8567A"/>
    <w:rsid w:val="14DB6FD3"/>
    <w:rsid w:val="14E34994"/>
    <w:rsid w:val="151B3CCC"/>
    <w:rsid w:val="15247084"/>
    <w:rsid w:val="152AA59A"/>
    <w:rsid w:val="153083BC"/>
    <w:rsid w:val="1545045C"/>
    <w:rsid w:val="155F2F79"/>
    <w:rsid w:val="1565030D"/>
    <w:rsid w:val="156AFE4F"/>
    <w:rsid w:val="156D8F80"/>
    <w:rsid w:val="156F549E"/>
    <w:rsid w:val="15896755"/>
    <w:rsid w:val="1599048E"/>
    <w:rsid w:val="15A495A7"/>
    <w:rsid w:val="15A6A46C"/>
    <w:rsid w:val="15AB05F6"/>
    <w:rsid w:val="15BD8F01"/>
    <w:rsid w:val="15DBE346"/>
    <w:rsid w:val="16338809"/>
    <w:rsid w:val="16634736"/>
    <w:rsid w:val="16736F13"/>
    <w:rsid w:val="16795FB0"/>
    <w:rsid w:val="1679F06A"/>
    <w:rsid w:val="16984B4B"/>
    <w:rsid w:val="16CC541D"/>
    <w:rsid w:val="16CCBDBA"/>
    <w:rsid w:val="16D63157"/>
    <w:rsid w:val="16EE007D"/>
    <w:rsid w:val="173A569F"/>
    <w:rsid w:val="173E6E50"/>
    <w:rsid w:val="173FB8C1"/>
    <w:rsid w:val="1742AE19"/>
    <w:rsid w:val="1744A27D"/>
    <w:rsid w:val="1746952E"/>
    <w:rsid w:val="175E1231"/>
    <w:rsid w:val="1761D151"/>
    <w:rsid w:val="17CDFEC9"/>
    <w:rsid w:val="17DD7CBF"/>
    <w:rsid w:val="17E9F26A"/>
    <w:rsid w:val="17FEA436"/>
    <w:rsid w:val="17FECB21"/>
    <w:rsid w:val="182DF9DC"/>
    <w:rsid w:val="18399C14"/>
    <w:rsid w:val="18517F99"/>
    <w:rsid w:val="1868247E"/>
    <w:rsid w:val="18885E1A"/>
    <w:rsid w:val="189610E6"/>
    <w:rsid w:val="18A8213D"/>
    <w:rsid w:val="18B2AB13"/>
    <w:rsid w:val="18CE54EF"/>
    <w:rsid w:val="18D4D14B"/>
    <w:rsid w:val="191228F0"/>
    <w:rsid w:val="191DFB34"/>
    <w:rsid w:val="19494F52"/>
    <w:rsid w:val="19566A9C"/>
    <w:rsid w:val="19572EF1"/>
    <w:rsid w:val="195F24ED"/>
    <w:rsid w:val="19665434"/>
    <w:rsid w:val="1969C733"/>
    <w:rsid w:val="196E5138"/>
    <w:rsid w:val="19995A6D"/>
    <w:rsid w:val="199CE04F"/>
    <w:rsid w:val="199ECC7F"/>
    <w:rsid w:val="19A9DD35"/>
    <w:rsid w:val="19E6DC06"/>
    <w:rsid w:val="1A12AABF"/>
    <w:rsid w:val="1A1F7C53"/>
    <w:rsid w:val="1A308DBA"/>
    <w:rsid w:val="1A3CB5B2"/>
    <w:rsid w:val="1A5A0289"/>
    <w:rsid w:val="1A9D14DD"/>
    <w:rsid w:val="1ABE76A5"/>
    <w:rsid w:val="1AF84D2F"/>
    <w:rsid w:val="1B0E60DC"/>
    <w:rsid w:val="1B3A4476"/>
    <w:rsid w:val="1B60243A"/>
    <w:rsid w:val="1B8B06E8"/>
    <w:rsid w:val="1BA285D5"/>
    <w:rsid w:val="1BBFBD3F"/>
    <w:rsid w:val="1BC7D96C"/>
    <w:rsid w:val="1C3625DC"/>
    <w:rsid w:val="1C57DE88"/>
    <w:rsid w:val="1C66A5A0"/>
    <w:rsid w:val="1C9A017D"/>
    <w:rsid w:val="1C9C70DD"/>
    <w:rsid w:val="1CA873F7"/>
    <w:rsid w:val="1CACEF32"/>
    <w:rsid w:val="1CAD4875"/>
    <w:rsid w:val="1CBA466A"/>
    <w:rsid w:val="1CBDD656"/>
    <w:rsid w:val="1CC7FCF3"/>
    <w:rsid w:val="1CD4035B"/>
    <w:rsid w:val="1CE3E8FA"/>
    <w:rsid w:val="1CEA9FC3"/>
    <w:rsid w:val="1CEBF816"/>
    <w:rsid w:val="1D15AEE9"/>
    <w:rsid w:val="1D406A60"/>
    <w:rsid w:val="1D47E28B"/>
    <w:rsid w:val="1D501367"/>
    <w:rsid w:val="1D871FEA"/>
    <w:rsid w:val="1DA1CFB8"/>
    <w:rsid w:val="1DAE095D"/>
    <w:rsid w:val="1DE592E9"/>
    <w:rsid w:val="1DFDD874"/>
    <w:rsid w:val="1E098AAA"/>
    <w:rsid w:val="1E20836F"/>
    <w:rsid w:val="1E2282EC"/>
    <w:rsid w:val="1E2D52A4"/>
    <w:rsid w:val="1E4F2024"/>
    <w:rsid w:val="1E64F306"/>
    <w:rsid w:val="1E78F9CF"/>
    <w:rsid w:val="1E7BDD67"/>
    <w:rsid w:val="1E9AA62F"/>
    <w:rsid w:val="1EAB31B0"/>
    <w:rsid w:val="1ED5E5B8"/>
    <w:rsid w:val="1EE2750A"/>
    <w:rsid w:val="1EE37419"/>
    <w:rsid w:val="1EF52D76"/>
    <w:rsid w:val="1EF69971"/>
    <w:rsid w:val="1EFCF628"/>
    <w:rsid w:val="1F02C64C"/>
    <w:rsid w:val="1F20FE98"/>
    <w:rsid w:val="1F341654"/>
    <w:rsid w:val="1F4DBFFE"/>
    <w:rsid w:val="1F50540A"/>
    <w:rsid w:val="1F536573"/>
    <w:rsid w:val="1F811713"/>
    <w:rsid w:val="1FA84BEA"/>
    <w:rsid w:val="1FB8D9B6"/>
    <w:rsid w:val="1FDEB9C9"/>
    <w:rsid w:val="1FDED895"/>
    <w:rsid w:val="1FDF5645"/>
    <w:rsid w:val="1FEF78FA"/>
    <w:rsid w:val="1FF9BA0E"/>
    <w:rsid w:val="203C4FF1"/>
    <w:rsid w:val="2053C423"/>
    <w:rsid w:val="2056E532"/>
    <w:rsid w:val="20587387"/>
    <w:rsid w:val="2059597B"/>
    <w:rsid w:val="2069FE42"/>
    <w:rsid w:val="206A32A8"/>
    <w:rsid w:val="208D0814"/>
    <w:rsid w:val="20A126AE"/>
    <w:rsid w:val="20AD6539"/>
    <w:rsid w:val="20BA2364"/>
    <w:rsid w:val="20C1F418"/>
    <w:rsid w:val="20C5F8DF"/>
    <w:rsid w:val="20C86982"/>
    <w:rsid w:val="20E719B3"/>
    <w:rsid w:val="20E90F30"/>
    <w:rsid w:val="2111CB8A"/>
    <w:rsid w:val="21156A28"/>
    <w:rsid w:val="217058EE"/>
    <w:rsid w:val="21716619"/>
    <w:rsid w:val="21859D10"/>
    <w:rsid w:val="2189AC6D"/>
    <w:rsid w:val="218D3E5A"/>
    <w:rsid w:val="218F4840"/>
    <w:rsid w:val="2193395B"/>
    <w:rsid w:val="21B91E94"/>
    <w:rsid w:val="21BEE8EA"/>
    <w:rsid w:val="21C82704"/>
    <w:rsid w:val="21F106B2"/>
    <w:rsid w:val="22057993"/>
    <w:rsid w:val="220B7609"/>
    <w:rsid w:val="2228EDDE"/>
    <w:rsid w:val="223A606C"/>
    <w:rsid w:val="223B2E72"/>
    <w:rsid w:val="223F3DB5"/>
    <w:rsid w:val="22630EF6"/>
    <w:rsid w:val="22826B29"/>
    <w:rsid w:val="228B0635"/>
    <w:rsid w:val="228B2A8F"/>
    <w:rsid w:val="22964145"/>
    <w:rsid w:val="22B6ECF4"/>
    <w:rsid w:val="22BDC533"/>
    <w:rsid w:val="22D0C5DF"/>
    <w:rsid w:val="2300C213"/>
    <w:rsid w:val="231B8C72"/>
    <w:rsid w:val="235139D3"/>
    <w:rsid w:val="2396703A"/>
    <w:rsid w:val="23A6EE5D"/>
    <w:rsid w:val="23A7DCE5"/>
    <w:rsid w:val="23B629B4"/>
    <w:rsid w:val="23C26EA0"/>
    <w:rsid w:val="23DA9CE0"/>
    <w:rsid w:val="23DC5ADC"/>
    <w:rsid w:val="23E23ECA"/>
    <w:rsid w:val="240B4710"/>
    <w:rsid w:val="2414B906"/>
    <w:rsid w:val="24160BE0"/>
    <w:rsid w:val="2417A270"/>
    <w:rsid w:val="2426D696"/>
    <w:rsid w:val="243735C3"/>
    <w:rsid w:val="24397197"/>
    <w:rsid w:val="243BED96"/>
    <w:rsid w:val="24593149"/>
    <w:rsid w:val="247603EA"/>
    <w:rsid w:val="248E86B1"/>
    <w:rsid w:val="24B41D78"/>
    <w:rsid w:val="24BDD922"/>
    <w:rsid w:val="24FF8115"/>
    <w:rsid w:val="25034FC1"/>
    <w:rsid w:val="2515A0BD"/>
    <w:rsid w:val="252AB305"/>
    <w:rsid w:val="252F4591"/>
    <w:rsid w:val="2544C3CC"/>
    <w:rsid w:val="25553186"/>
    <w:rsid w:val="2572FD02"/>
    <w:rsid w:val="258EC9D8"/>
    <w:rsid w:val="25956E08"/>
    <w:rsid w:val="259BC4E7"/>
    <w:rsid w:val="25A9C456"/>
    <w:rsid w:val="25D7C56D"/>
    <w:rsid w:val="25E33C94"/>
    <w:rsid w:val="25FAE3A6"/>
    <w:rsid w:val="25FB0605"/>
    <w:rsid w:val="25FDDCCC"/>
    <w:rsid w:val="260BB475"/>
    <w:rsid w:val="262AC5FD"/>
    <w:rsid w:val="2642F44A"/>
    <w:rsid w:val="264AAF67"/>
    <w:rsid w:val="26AC84AC"/>
    <w:rsid w:val="26C6CCFC"/>
    <w:rsid w:val="26C83ABA"/>
    <w:rsid w:val="26CE10FC"/>
    <w:rsid w:val="26EC962E"/>
    <w:rsid w:val="26F291E7"/>
    <w:rsid w:val="2709622E"/>
    <w:rsid w:val="27168164"/>
    <w:rsid w:val="271F87A1"/>
    <w:rsid w:val="27206574"/>
    <w:rsid w:val="2720CEC8"/>
    <w:rsid w:val="27276577"/>
    <w:rsid w:val="272F4390"/>
    <w:rsid w:val="273159F0"/>
    <w:rsid w:val="2742C7F4"/>
    <w:rsid w:val="274BA5D1"/>
    <w:rsid w:val="275C59DE"/>
    <w:rsid w:val="277395CE"/>
    <w:rsid w:val="2776E44E"/>
    <w:rsid w:val="277FEE03"/>
    <w:rsid w:val="27C48313"/>
    <w:rsid w:val="27C6EC78"/>
    <w:rsid w:val="27DC78BD"/>
    <w:rsid w:val="27E9CBAE"/>
    <w:rsid w:val="27EA0365"/>
    <w:rsid w:val="27EE8022"/>
    <w:rsid w:val="28122B7E"/>
    <w:rsid w:val="28188991"/>
    <w:rsid w:val="282DA142"/>
    <w:rsid w:val="28499011"/>
    <w:rsid w:val="2853B7B7"/>
    <w:rsid w:val="2866E653"/>
    <w:rsid w:val="2879A543"/>
    <w:rsid w:val="28930343"/>
    <w:rsid w:val="28958B55"/>
    <w:rsid w:val="28967F58"/>
    <w:rsid w:val="28A30D78"/>
    <w:rsid w:val="28A37B97"/>
    <w:rsid w:val="28B7084C"/>
    <w:rsid w:val="28BFC41F"/>
    <w:rsid w:val="28C80E32"/>
    <w:rsid w:val="28C869BB"/>
    <w:rsid w:val="28EA70AC"/>
    <w:rsid w:val="28F7CAEE"/>
    <w:rsid w:val="28FC0E3E"/>
    <w:rsid w:val="2910940A"/>
    <w:rsid w:val="291969F0"/>
    <w:rsid w:val="291B9429"/>
    <w:rsid w:val="292BEB0E"/>
    <w:rsid w:val="29443396"/>
    <w:rsid w:val="294E63FC"/>
    <w:rsid w:val="295E08F7"/>
    <w:rsid w:val="296CD050"/>
    <w:rsid w:val="297BBE5A"/>
    <w:rsid w:val="29AC25E5"/>
    <w:rsid w:val="29BE1740"/>
    <w:rsid w:val="29DAB229"/>
    <w:rsid w:val="2A1E4166"/>
    <w:rsid w:val="2A2E45B1"/>
    <w:rsid w:val="2A3874E4"/>
    <w:rsid w:val="2A648B39"/>
    <w:rsid w:val="2A65AACA"/>
    <w:rsid w:val="2A66E452"/>
    <w:rsid w:val="2A6BC4AD"/>
    <w:rsid w:val="2A7B1AE2"/>
    <w:rsid w:val="2AA32411"/>
    <w:rsid w:val="2AA41598"/>
    <w:rsid w:val="2AC25660"/>
    <w:rsid w:val="2AC78ED0"/>
    <w:rsid w:val="2AC9F773"/>
    <w:rsid w:val="2B0561B0"/>
    <w:rsid w:val="2B4FBD8E"/>
    <w:rsid w:val="2B55E0ED"/>
    <w:rsid w:val="2B8B5879"/>
    <w:rsid w:val="2B9FF7E7"/>
    <w:rsid w:val="2BC46E33"/>
    <w:rsid w:val="2BD3D0B6"/>
    <w:rsid w:val="2BDAAE3A"/>
    <w:rsid w:val="2BDB64F9"/>
    <w:rsid w:val="2BE908D7"/>
    <w:rsid w:val="2BF970FF"/>
    <w:rsid w:val="2BFB56E6"/>
    <w:rsid w:val="2C2C5C18"/>
    <w:rsid w:val="2C31DD01"/>
    <w:rsid w:val="2C3D8F33"/>
    <w:rsid w:val="2C48D2D9"/>
    <w:rsid w:val="2C66B095"/>
    <w:rsid w:val="2C73B05D"/>
    <w:rsid w:val="2C8A6EC9"/>
    <w:rsid w:val="2C918E21"/>
    <w:rsid w:val="2C96F252"/>
    <w:rsid w:val="2CA4A6A9"/>
    <w:rsid w:val="2CBDFE4F"/>
    <w:rsid w:val="2CBF2F5D"/>
    <w:rsid w:val="2CD92570"/>
    <w:rsid w:val="2CE3FEDC"/>
    <w:rsid w:val="2CE52D40"/>
    <w:rsid w:val="2CEFCF00"/>
    <w:rsid w:val="2CFD435A"/>
    <w:rsid w:val="2D011B3E"/>
    <w:rsid w:val="2D09CE1F"/>
    <w:rsid w:val="2D0C8A00"/>
    <w:rsid w:val="2D35AD94"/>
    <w:rsid w:val="2D3C8E18"/>
    <w:rsid w:val="2D4F8123"/>
    <w:rsid w:val="2D5ABBBA"/>
    <w:rsid w:val="2D6FBFB0"/>
    <w:rsid w:val="2D763690"/>
    <w:rsid w:val="2D7C8BDE"/>
    <w:rsid w:val="2D7D4239"/>
    <w:rsid w:val="2D7EEF2E"/>
    <w:rsid w:val="2DA62946"/>
    <w:rsid w:val="2DC2D65A"/>
    <w:rsid w:val="2DC7FAEB"/>
    <w:rsid w:val="2DCDA212"/>
    <w:rsid w:val="2DE3B1EE"/>
    <w:rsid w:val="2E0B4392"/>
    <w:rsid w:val="2E178732"/>
    <w:rsid w:val="2E1F620F"/>
    <w:rsid w:val="2E274485"/>
    <w:rsid w:val="2E2C4642"/>
    <w:rsid w:val="2E531E27"/>
    <w:rsid w:val="2E83322F"/>
    <w:rsid w:val="2E8D803A"/>
    <w:rsid w:val="2E9BFF5D"/>
    <w:rsid w:val="2EBFC773"/>
    <w:rsid w:val="2ED8E593"/>
    <w:rsid w:val="2EED98DD"/>
    <w:rsid w:val="2EF57752"/>
    <w:rsid w:val="2F0E3E01"/>
    <w:rsid w:val="2F1752E3"/>
    <w:rsid w:val="2F24AF95"/>
    <w:rsid w:val="2F399C23"/>
    <w:rsid w:val="2F43DDEA"/>
    <w:rsid w:val="2F6C26EC"/>
    <w:rsid w:val="2F86AD41"/>
    <w:rsid w:val="2F8BFB5F"/>
    <w:rsid w:val="2F96BF03"/>
    <w:rsid w:val="2FA25981"/>
    <w:rsid w:val="2FB17F7D"/>
    <w:rsid w:val="2FB46ED3"/>
    <w:rsid w:val="2FB64BA1"/>
    <w:rsid w:val="2FC2D23E"/>
    <w:rsid w:val="2FC5256D"/>
    <w:rsid w:val="2FCA2175"/>
    <w:rsid w:val="2FCF2FF4"/>
    <w:rsid w:val="30289115"/>
    <w:rsid w:val="306215C3"/>
    <w:rsid w:val="3062F080"/>
    <w:rsid w:val="3068F5C8"/>
    <w:rsid w:val="306FE7CD"/>
    <w:rsid w:val="3099B2EA"/>
    <w:rsid w:val="309ACAD3"/>
    <w:rsid w:val="30B33577"/>
    <w:rsid w:val="30EE76B1"/>
    <w:rsid w:val="31110056"/>
    <w:rsid w:val="312359A4"/>
    <w:rsid w:val="31271C78"/>
    <w:rsid w:val="31335893"/>
    <w:rsid w:val="313502A8"/>
    <w:rsid w:val="314F0B36"/>
    <w:rsid w:val="316B62E1"/>
    <w:rsid w:val="319585CC"/>
    <w:rsid w:val="31BB7870"/>
    <w:rsid w:val="31CAB217"/>
    <w:rsid w:val="31CAF3D1"/>
    <w:rsid w:val="31F656CA"/>
    <w:rsid w:val="3211B563"/>
    <w:rsid w:val="3216F5AE"/>
    <w:rsid w:val="3221983E"/>
    <w:rsid w:val="3226D233"/>
    <w:rsid w:val="3227AE30"/>
    <w:rsid w:val="322C92FA"/>
    <w:rsid w:val="3274F0DF"/>
    <w:rsid w:val="329CED47"/>
    <w:rsid w:val="32A15BD5"/>
    <w:rsid w:val="32BA78B8"/>
    <w:rsid w:val="32BFA08B"/>
    <w:rsid w:val="32C1167B"/>
    <w:rsid w:val="32D13CBA"/>
    <w:rsid w:val="32DDD352"/>
    <w:rsid w:val="32EBA42C"/>
    <w:rsid w:val="32F556BE"/>
    <w:rsid w:val="32F77B7B"/>
    <w:rsid w:val="333DB2B1"/>
    <w:rsid w:val="334A4BB9"/>
    <w:rsid w:val="335AE7F4"/>
    <w:rsid w:val="336835EA"/>
    <w:rsid w:val="336BD0DB"/>
    <w:rsid w:val="336E9ECE"/>
    <w:rsid w:val="33768622"/>
    <w:rsid w:val="339A3815"/>
    <w:rsid w:val="33DCD303"/>
    <w:rsid w:val="33F428ED"/>
    <w:rsid w:val="340145C1"/>
    <w:rsid w:val="340C32BE"/>
    <w:rsid w:val="340CEF16"/>
    <w:rsid w:val="342B6D2E"/>
    <w:rsid w:val="34437003"/>
    <w:rsid w:val="344C1ABF"/>
    <w:rsid w:val="349A1BB0"/>
    <w:rsid w:val="34A1DE47"/>
    <w:rsid w:val="34BAD13A"/>
    <w:rsid w:val="34E4DB2B"/>
    <w:rsid w:val="34FF129C"/>
    <w:rsid w:val="3511EF81"/>
    <w:rsid w:val="351E084B"/>
    <w:rsid w:val="3522D006"/>
    <w:rsid w:val="3528CAB1"/>
    <w:rsid w:val="3531FC33"/>
    <w:rsid w:val="353661A3"/>
    <w:rsid w:val="3542A7CF"/>
    <w:rsid w:val="355A761F"/>
    <w:rsid w:val="3574F1F5"/>
    <w:rsid w:val="357A5C5A"/>
    <w:rsid w:val="358A48FC"/>
    <w:rsid w:val="359AEB95"/>
    <w:rsid w:val="35C79070"/>
    <w:rsid w:val="35CCC887"/>
    <w:rsid w:val="35D2ECA8"/>
    <w:rsid w:val="35DBBFFD"/>
    <w:rsid w:val="35E65C97"/>
    <w:rsid w:val="35EFAD6B"/>
    <w:rsid w:val="35F4DBE8"/>
    <w:rsid w:val="36110A54"/>
    <w:rsid w:val="36188BB6"/>
    <w:rsid w:val="361B1CE7"/>
    <w:rsid w:val="361B1EE5"/>
    <w:rsid w:val="36670E0C"/>
    <w:rsid w:val="3670A9C1"/>
    <w:rsid w:val="3686C998"/>
    <w:rsid w:val="3689ABA9"/>
    <w:rsid w:val="369C66DE"/>
    <w:rsid w:val="36A74616"/>
    <w:rsid w:val="36B44AC5"/>
    <w:rsid w:val="36C0DE8E"/>
    <w:rsid w:val="36CEDA0B"/>
    <w:rsid w:val="36D52771"/>
    <w:rsid w:val="370E373E"/>
    <w:rsid w:val="370EB64F"/>
    <w:rsid w:val="3718F1E3"/>
    <w:rsid w:val="37261A19"/>
    <w:rsid w:val="372714F9"/>
    <w:rsid w:val="37B09F45"/>
    <w:rsid w:val="37F7E710"/>
    <w:rsid w:val="3804D6A5"/>
    <w:rsid w:val="381250FE"/>
    <w:rsid w:val="3820722A"/>
    <w:rsid w:val="382E6D6D"/>
    <w:rsid w:val="3833A2FA"/>
    <w:rsid w:val="38411926"/>
    <w:rsid w:val="386D27A8"/>
    <w:rsid w:val="38749587"/>
    <w:rsid w:val="38782BF4"/>
    <w:rsid w:val="38BFE220"/>
    <w:rsid w:val="38C1E9BE"/>
    <w:rsid w:val="38C43AF9"/>
    <w:rsid w:val="38CA8B17"/>
    <w:rsid w:val="3904937C"/>
    <w:rsid w:val="390A3F64"/>
    <w:rsid w:val="3921270F"/>
    <w:rsid w:val="39256500"/>
    <w:rsid w:val="39391BF5"/>
    <w:rsid w:val="39640219"/>
    <w:rsid w:val="3965FB25"/>
    <w:rsid w:val="396E9541"/>
    <w:rsid w:val="39AD3819"/>
    <w:rsid w:val="39BC915B"/>
    <w:rsid w:val="39CB95D4"/>
    <w:rsid w:val="39D2297F"/>
    <w:rsid w:val="39FE8EC4"/>
    <w:rsid w:val="3A0168AF"/>
    <w:rsid w:val="3A096F91"/>
    <w:rsid w:val="3A1065E8"/>
    <w:rsid w:val="3A344131"/>
    <w:rsid w:val="3A35AF5F"/>
    <w:rsid w:val="3A4164EF"/>
    <w:rsid w:val="3A6C1223"/>
    <w:rsid w:val="3A70FB71"/>
    <w:rsid w:val="3A7C309A"/>
    <w:rsid w:val="3A83A264"/>
    <w:rsid w:val="3A89DE63"/>
    <w:rsid w:val="3A8FE0DF"/>
    <w:rsid w:val="3AE65765"/>
    <w:rsid w:val="3AF7DA9F"/>
    <w:rsid w:val="3B147D62"/>
    <w:rsid w:val="3B434434"/>
    <w:rsid w:val="3B435DE2"/>
    <w:rsid w:val="3B54C6B4"/>
    <w:rsid w:val="3B6918AD"/>
    <w:rsid w:val="3B7A3834"/>
    <w:rsid w:val="3B9E07D8"/>
    <w:rsid w:val="3BA728C5"/>
    <w:rsid w:val="3BAC3649"/>
    <w:rsid w:val="3BB626A5"/>
    <w:rsid w:val="3BB6E935"/>
    <w:rsid w:val="3BBC9865"/>
    <w:rsid w:val="3BD218E1"/>
    <w:rsid w:val="3BE72761"/>
    <w:rsid w:val="3BEB9E57"/>
    <w:rsid w:val="3BF28D1C"/>
    <w:rsid w:val="3BF71583"/>
    <w:rsid w:val="3BF7FDB9"/>
    <w:rsid w:val="3C331DA3"/>
    <w:rsid w:val="3C40D2DD"/>
    <w:rsid w:val="3C5D4EA5"/>
    <w:rsid w:val="3C5EE534"/>
    <w:rsid w:val="3C7F870F"/>
    <w:rsid w:val="3C855C1D"/>
    <w:rsid w:val="3C93CB80"/>
    <w:rsid w:val="3CA93C9E"/>
    <w:rsid w:val="3CB5C3C4"/>
    <w:rsid w:val="3CB7E121"/>
    <w:rsid w:val="3CE2F6F2"/>
    <w:rsid w:val="3CE5F2EC"/>
    <w:rsid w:val="3CE805EE"/>
    <w:rsid w:val="3CF998F5"/>
    <w:rsid w:val="3D1E2220"/>
    <w:rsid w:val="3D1E8124"/>
    <w:rsid w:val="3D21FE84"/>
    <w:rsid w:val="3D2B99B0"/>
    <w:rsid w:val="3D2C431D"/>
    <w:rsid w:val="3D3523E9"/>
    <w:rsid w:val="3D3C935B"/>
    <w:rsid w:val="3D3CBEA2"/>
    <w:rsid w:val="3D50D069"/>
    <w:rsid w:val="3D51F706"/>
    <w:rsid w:val="3D6272E6"/>
    <w:rsid w:val="3D6BE1F3"/>
    <w:rsid w:val="3D7357C9"/>
    <w:rsid w:val="3D7BF69B"/>
    <w:rsid w:val="3D7C3284"/>
    <w:rsid w:val="3DB9D09D"/>
    <w:rsid w:val="3DBDA4DC"/>
    <w:rsid w:val="3DD05FF6"/>
    <w:rsid w:val="3DD3613C"/>
    <w:rsid w:val="3DDC1C08"/>
    <w:rsid w:val="3DE7B19A"/>
    <w:rsid w:val="3DF3B69B"/>
    <w:rsid w:val="3DFAB595"/>
    <w:rsid w:val="3DFB980B"/>
    <w:rsid w:val="3E036B8D"/>
    <w:rsid w:val="3E1139E9"/>
    <w:rsid w:val="3E1B07F4"/>
    <w:rsid w:val="3E1B5BA0"/>
    <w:rsid w:val="3E313127"/>
    <w:rsid w:val="3E381612"/>
    <w:rsid w:val="3E4577BB"/>
    <w:rsid w:val="3E879112"/>
    <w:rsid w:val="3EB81394"/>
    <w:rsid w:val="3EC77A48"/>
    <w:rsid w:val="3ED3BC24"/>
    <w:rsid w:val="3EDF905A"/>
    <w:rsid w:val="3EE0B368"/>
    <w:rsid w:val="3EE6FCE3"/>
    <w:rsid w:val="3EF3AB7E"/>
    <w:rsid w:val="3EFDE437"/>
    <w:rsid w:val="3F30604C"/>
    <w:rsid w:val="3F8391E7"/>
    <w:rsid w:val="3F904D82"/>
    <w:rsid w:val="3FA1993B"/>
    <w:rsid w:val="3FB3540E"/>
    <w:rsid w:val="3FBD7FD7"/>
    <w:rsid w:val="3FCC93B9"/>
    <w:rsid w:val="3FE68ABA"/>
    <w:rsid w:val="3FF40A7E"/>
    <w:rsid w:val="40278B09"/>
    <w:rsid w:val="402FFC96"/>
    <w:rsid w:val="4032FE23"/>
    <w:rsid w:val="40469F68"/>
    <w:rsid w:val="405A479D"/>
    <w:rsid w:val="40640ADA"/>
    <w:rsid w:val="4065A15F"/>
    <w:rsid w:val="4068ED47"/>
    <w:rsid w:val="406C465E"/>
    <w:rsid w:val="406CCFE2"/>
    <w:rsid w:val="40924CBC"/>
    <w:rsid w:val="4092844C"/>
    <w:rsid w:val="40B165AD"/>
    <w:rsid w:val="40F14D33"/>
    <w:rsid w:val="411597E9"/>
    <w:rsid w:val="41174E88"/>
    <w:rsid w:val="413A5883"/>
    <w:rsid w:val="41482BCF"/>
    <w:rsid w:val="4148919D"/>
    <w:rsid w:val="414E8419"/>
    <w:rsid w:val="414ED3B4"/>
    <w:rsid w:val="416CD73D"/>
    <w:rsid w:val="416FB6D4"/>
    <w:rsid w:val="41771CE2"/>
    <w:rsid w:val="4185C246"/>
    <w:rsid w:val="4190CC89"/>
    <w:rsid w:val="41976D39"/>
    <w:rsid w:val="41B9D491"/>
    <w:rsid w:val="41C5F784"/>
    <w:rsid w:val="41F3CC3C"/>
    <w:rsid w:val="420D7F2A"/>
    <w:rsid w:val="420DC250"/>
    <w:rsid w:val="421EC6D0"/>
    <w:rsid w:val="4241D2BD"/>
    <w:rsid w:val="4247371D"/>
    <w:rsid w:val="42602C7E"/>
    <w:rsid w:val="4266BAF3"/>
    <w:rsid w:val="4274CA46"/>
    <w:rsid w:val="42878DFF"/>
    <w:rsid w:val="428D1AE6"/>
    <w:rsid w:val="428E1C82"/>
    <w:rsid w:val="4296A25D"/>
    <w:rsid w:val="42B5144F"/>
    <w:rsid w:val="42BB65DF"/>
    <w:rsid w:val="42BD3E88"/>
    <w:rsid w:val="42EB585D"/>
    <w:rsid w:val="430FD302"/>
    <w:rsid w:val="43295D93"/>
    <w:rsid w:val="433D7854"/>
    <w:rsid w:val="437A491A"/>
    <w:rsid w:val="438A6026"/>
    <w:rsid w:val="438FF0A7"/>
    <w:rsid w:val="439AEDAF"/>
    <w:rsid w:val="43D1C835"/>
    <w:rsid w:val="43E59A12"/>
    <w:rsid w:val="43F3945D"/>
    <w:rsid w:val="43F6AFF4"/>
    <w:rsid w:val="440017C6"/>
    <w:rsid w:val="442879F1"/>
    <w:rsid w:val="444D1E63"/>
    <w:rsid w:val="44661A51"/>
    <w:rsid w:val="44665C33"/>
    <w:rsid w:val="4472DC45"/>
    <w:rsid w:val="447BA41D"/>
    <w:rsid w:val="447F0B3F"/>
    <w:rsid w:val="449210C0"/>
    <w:rsid w:val="4496DFC0"/>
    <w:rsid w:val="449FB4EB"/>
    <w:rsid w:val="44DB941C"/>
    <w:rsid w:val="44E284E4"/>
    <w:rsid w:val="44FBB027"/>
    <w:rsid w:val="4504C785"/>
    <w:rsid w:val="45149063"/>
    <w:rsid w:val="452DB8C0"/>
    <w:rsid w:val="454B1060"/>
    <w:rsid w:val="4554817B"/>
    <w:rsid w:val="4554C9B6"/>
    <w:rsid w:val="45703854"/>
    <w:rsid w:val="4575BBBA"/>
    <w:rsid w:val="457AEBB1"/>
    <w:rsid w:val="458601E4"/>
    <w:rsid w:val="459FA1D0"/>
    <w:rsid w:val="45A055A5"/>
    <w:rsid w:val="45ACA0B8"/>
    <w:rsid w:val="45CFC667"/>
    <w:rsid w:val="45E73A3C"/>
    <w:rsid w:val="4603D3B5"/>
    <w:rsid w:val="460D5358"/>
    <w:rsid w:val="466422C4"/>
    <w:rsid w:val="466A9DA3"/>
    <w:rsid w:val="46724EE0"/>
    <w:rsid w:val="46837FE8"/>
    <w:rsid w:val="46A2AFD9"/>
    <w:rsid w:val="46BFFD33"/>
    <w:rsid w:val="46C11320"/>
    <w:rsid w:val="46CC37C3"/>
    <w:rsid w:val="46D1CCD7"/>
    <w:rsid w:val="46E3EA67"/>
    <w:rsid w:val="470A6207"/>
    <w:rsid w:val="4722E7B8"/>
    <w:rsid w:val="472AF5DF"/>
    <w:rsid w:val="4740AAF7"/>
    <w:rsid w:val="47434038"/>
    <w:rsid w:val="47445C83"/>
    <w:rsid w:val="4750ED42"/>
    <w:rsid w:val="479B5B23"/>
    <w:rsid w:val="479EE048"/>
    <w:rsid w:val="47A01E81"/>
    <w:rsid w:val="47A0EEE7"/>
    <w:rsid w:val="47A70CB3"/>
    <w:rsid w:val="47AC88CF"/>
    <w:rsid w:val="47AFE949"/>
    <w:rsid w:val="47B45C22"/>
    <w:rsid w:val="47BCA720"/>
    <w:rsid w:val="47BEC980"/>
    <w:rsid w:val="47D5C992"/>
    <w:rsid w:val="47EFCDC2"/>
    <w:rsid w:val="47FDB730"/>
    <w:rsid w:val="480E1F41"/>
    <w:rsid w:val="481F33FF"/>
    <w:rsid w:val="4825B550"/>
    <w:rsid w:val="48354E38"/>
    <w:rsid w:val="483625BA"/>
    <w:rsid w:val="4860CD63"/>
    <w:rsid w:val="489A90CF"/>
    <w:rsid w:val="48A87C8D"/>
    <w:rsid w:val="48ACCE72"/>
    <w:rsid w:val="48B28C73"/>
    <w:rsid w:val="48BDAAC4"/>
    <w:rsid w:val="48CF1EB2"/>
    <w:rsid w:val="48FB3668"/>
    <w:rsid w:val="48FDFF05"/>
    <w:rsid w:val="490A9F83"/>
    <w:rsid w:val="491764E1"/>
    <w:rsid w:val="4920674D"/>
    <w:rsid w:val="49274AE7"/>
    <w:rsid w:val="493987EE"/>
    <w:rsid w:val="493A238B"/>
    <w:rsid w:val="494318BC"/>
    <w:rsid w:val="4957695C"/>
    <w:rsid w:val="497CA4B0"/>
    <w:rsid w:val="49849A5F"/>
    <w:rsid w:val="498F1E61"/>
    <w:rsid w:val="499BC386"/>
    <w:rsid w:val="49B31EAE"/>
    <w:rsid w:val="49D79E8D"/>
    <w:rsid w:val="49FB5DB6"/>
    <w:rsid w:val="4A0106C1"/>
    <w:rsid w:val="4A0162FD"/>
    <w:rsid w:val="4A23B3E2"/>
    <w:rsid w:val="4A2A8565"/>
    <w:rsid w:val="4A34A419"/>
    <w:rsid w:val="4A5AB58C"/>
    <w:rsid w:val="4AB14931"/>
    <w:rsid w:val="4AD043E9"/>
    <w:rsid w:val="4AD5AAF0"/>
    <w:rsid w:val="4AE5AA3D"/>
    <w:rsid w:val="4AF81A73"/>
    <w:rsid w:val="4AFE0774"/>
    <w:rsid w:val="4B0E1743"/>
    <w:rsid w:val="4B1AFE34"/>
    <w:rsid w:val="4B1E58A2"/>
    <w:rsid w:val="4B2A3F7A"/>
    <w:rsid w:val="4B529C96"/>
    <w:rsid w:val="4B8EA869"/>
    <w:rsid w:val="4BA2B05F"/>
    <w:rsid w:val="4BC19843"/>
    <w:rsid w:val="4BCA565C"/>
    <w:rsid w:val="4BCD90CA"/>
    <w:rsid w:val="4BEBD5DD"/>
    <w:rsid w:val="4BF6C647"/>
    <w:rsid w:val="4BF7554A"/>
    <w:rsid w:val="4C17B874"/>
    <w:rsid w:val="4C1B5435"/>
    <w:rsid w:val="4C20F2B2"/>
    <w:rsid w:val="4C32A9AE"/>
    <w:rsid w:val="4C3F42B9"/>
    <w:rsid w:val="4C5E471D"/>
    <w:rsid w:val="4C5EA768"/>
    <w:rsid w:val="4C642178"/>
    <w:rsid w:val="4C7A4209"/>
    <w:rsid w:val="4C9E81C5"/>
    <w:rsid w:val="4CBE8AD3"/>
    <w:rsid w:val="4CCADFD8"/>
    <w:rsid w:val="4CCD886E"/>
    <w:rsid w:val="4CD73EFD"/>
    <w:rsid w:val="4CE9D97F"/>
    <w:rsid w:val="4CFB2400"/>
    <w:rsid w:val="4D06105E"/>
    <w:rsid w:val="4D1ECC89"/>
    <w:rsid w:val="4D2D4239"/>
    <w:rsid w:val="4D5FBA1B"/>
    <w:rsid w:val="4D6E57C5"/>
    <w:rsid w:val="4D7A79DA"/>
    <w:rsid w:val="4D83D6EF"/>
    <w:rsid w:val="4DBEB990"/>
    <w:rsid w:val="4DC546A5"/>
    <w:rsid w:val="4DC61187"/>
    <w:rsid w:val="4DD3A6E0"/>
    <w:rsid w:val="4DDE2972"/>
    <w:rsid w:val="4DEC22F0"/>
    <w:rsid w:val="4DED4914"/>
    <w:rsid w:val="4E0EE59A"/>
    <w:rsid w:val="4E14EE21"/>
    <w:rsid w:val="4E1BC151"/>
    <w:rsid w:val="4E29A125"/>
    <w:rsid w:val="4E49C3F4"/>
    <w:rsid w:val="4E4BC5ED"/>
    <w:rsid w:val="4E59FA3C"/>
    <w:rsid w:val="4E5A2A08"/>
    <w:rsid w:val="4E5CA053"/>
    <w:rsid w:val="4E661EF3"/>
    <w:rsid w:val="4E6F9D22"/>
    <w:rsid w:val="4E718792"/>
    <w:rsid w:val="4E785C70"/>
    <w:rsid w:val="4E78F1C7"/>
    <w:rsid w:val="4E8AF6C5"/>
    <w:rsid w:val="4EE15EC7"/>
    <w:rsid w:val="4F0111D5"/>
    <w:rsid w:val="4F1151D4"/>
    <w:rsid w:val="4F2A0BCC"/>
    <w:rsid w:val="4F2D1AA0"/>
    <w:rsid w:val="4F3344B5"/>
    <w:rsid w:val="4F365E54"/>
    <w:rsid w:val="4F3ECC02"/>
    <w:rsid w:val="4F529C8D"/>
    <w:rsid w:val="4F73A6F9"/>
    <w:rsid w:val="4F7709A5"/>
    <w:rsid w:val="4F80083D"/>
    <w:rsid w:val="4F84C4EC"/>
    <w:rsid w:val="4F969F50"/>
    <w:rsid w:val="4FA29600"/>
    <w:rsid w:val="4FF2E5AD"/>
    <w:rsid w:val="4FF870B4"/>
    <w:rsid w:val="5003C739"/>
    <w:rsid w:val="500B75BF"/>
    <w:rsid w:val="5048F12F"/>
    <w:rsid w:val="5049EE73"/>
    <w:rsid w:val="505B7CC5"/>
    <w:rsid w:val="5061FC3A"/>
    <w:rsid w:val="50663B5D"/>
    <w:rsid w:val="50722A3C"/>
    <w:rsid w:val="5076543A"/>
    <w:rsid w:val="5085E68D"/>
    <w:rsid w:val="508C7C8E"/>
    <w:rsid w:val="5095B90B"/>
    <w:rsid w:val="50A2D976"/>
    <w:rsid w:val="50D1E496"/>
    <w:rsid w:val="50D22EB5"/>
    <w:rsid w:val="50DBB03F"/>
    <w:rsid w:val="50FDB249"/>
    <w:rsid w:val="510DCF5F"/>
    <w:rsid w:val="511D33B3"/>
    <w:rsid w:val="5140D8B8"/>
    <w:rsid w:val="514208DD"/>
    <w:rsid w:val="51511801"/>
    <w:rsid w:val="51669437"/>
    <w:rsid w:val="518518B0"/>
    <w:rsid w:val="5186013F"/>
    <w:rsid w:val="5190D5DE"/>
    <w:rsid w:val="51A0F386"/>
    <w:rsid w:val="51A51B62"/>
    <w:rsid w:val="51AD8268"/>
    <w:rsid w:val="51C57ECD"/>
    <w:rsid w:val="51DD77B8"/>
    <w:rsid w:val="51DE5512"/>
    <w:rsid w:val="51EF183B"/>
    <w:rsid w:val="51F55B7C"/>
    <w:rsid w:val="51FE281F"/>
    <w:rsid w:val="5200B35C"/>
    <w:rsid w:val="522A913D"/>
    <w:rsid w:val="522EBD16"/>
    <w:rsid w:val="523610BF"/>
    <w:rsid w:val="523B38BA"/>
    <w:rsid w:val="5240465C"/>
    <w:rsid w:val="5244C2A0"/>
    <w:rsid w:val="525E71E3"/>
    <w:rsid w:val="527102E0"/>
    <w:rsid w:val="52842E80"/>
    <w:rsid w:val="528A0B57"/>
    <w:rsid w:val="529DB6BA"/>
    <w:rsid w:val="52AAA98A"/>
    <w:rsid w:val="52BA0C6D"/>
    <w:rsid w:val="52BCE22B"/>
    <w:rsid w:val="52BDE200"/>
    <w:rsid w:val="52D1D2CF"/>
    <w:rsid w:val="52D510CF"/>
    <w:rsid w:val="530E020B"/>
    <w:rsid w:val="53181B04"/>
    <w:rsid w:val="5320D747"/>
    <w:rsid w:val="5324F8E8"/>
    <w:rsid w:val="5327A961"/>
    <w:rsid w:val="532C1B75"/>
    <w:rsid w:val="53328DBB"/>
    <w:rsid w:val="5341BE70"/>
    <w:rsid w:val="534C62EA"/>
    <w:rsid w:val="53614F2E"/>
    <w:rsid w:val="537AC082"/>
    <w:rsid w:val="5386EC0A"/>
    <w:rsid w:val="5396D152"/>
    <w:rsid w:val="53B6DE5E"/>
    <w:rsid w:val="53E59F8C"/>
    <w:rsid w:val="53E5F34D"/>
    <w:rsid w:val="53F91B43"/>
    <w:rsid w:val="53FBA2BF"/>
    <w:rsid w:val="5401839B"/>
    <w:rsid w:val="5403EDF1"/>
    <w:rsid w:val="54044EE2"/>
    <w:rsid w:val="540CCE6C"/>
    <w:rsid w:val="54270090"/>
    <w:rsid w:val="543A3FA4"/>
    <w:rsid w:val="543D4091"/>
    <w:rsid w:val="544D87D7"/>
    <w:rsid w:val="544F8DB2"/>
    <w:rsid w:val="54557EEB"/>
    <w:rsid w:val="54649F5C"/>
    <w:rsid w:val="5471BBE0"/>
    <w:rsid w:val="5494C7FF"/>
    <w:rsid w:val="549713B8"/>
    <w:rsid w:val="54A78D38"/>
    <w:rsid w:val="54AFD42E"/>
    <w:rsid w:val="54BCAE4F"/>
    <w:rsid w:val="55051D80"/>
    <w:rsid w:val="55164BFD"/>
    <w:rsid w:val="552D98B2"/>
    <w:rsid w:val="5532A1B3"/>
    <w:rsid w:val="555D4066"/>
    <w:rsid w:val="557BFA7B"/>
    <w:rsid w:val="558B614B"/>
    <w:rsid w:val="559C9D3D"/>
    <w:rsid w:val="55A883BC"/>
    <w:rsid w:val="55B31A4A"/>
    <w:rsid w:val="55D7D276"/>
    <w:rsid w:val="55F78B28"/>
    <w:rsid w:val="55FF79AE"/>
    <w:rsid w:val="56196705"/>
    <w:rsid w:val="566987B1"/>
    <w:rsid w:val="566A88DB"/>
    <w:rsid w:val="567F8B52"/>
    <w:rsid w:val="5681CE72"/>
    <w:rsid w:val="568A7AF0"/>
    <w:rsid w:val="56BEA37D"/>
    <w:rsid w:val="56D9AD24"/>
    <w:rsid w:val="56E937D8"/>
    <w:rsid w:val="56FC2E62"/>
    <w:rsid w:val="5713B77F"/>
    <w:rsid w:val="5717ED36"/>
    <w:rsid w:val="572347F3"/>
    <w:rsid w:val="57337C43"/>
    <w:rsid w:val="573C665D"/>
    <w:rsid w:val="5749FED4"/>
    <w:rsid w:val="5784D391"/>
    <w:rsid w:val="57B59A51"/>
    <w:rsid w:val="57CE2667"/>
    <w:rsid w:val="57D2B32A"/>
    <w:rsid w:val="57E08D1A"/>
    <w:rsid w:val="57E3CE4F"/>
    <w:rsid w:val="57F0096C"/>
    <w:rsid w:val="57F8C837"/>
    <w:rsid w:val="580246B3"/>
    <w:rsid w:val="580C3576"/>
    <w:rsid w:val="587D8960"/>
    <w:rsid w:val="5893E654"/>
    <w:rsid w:val="58AFAE55"/>
    <w:rsid w:val="58C71C07"/>
    <w:rsid w:val="58D3400D"/>
    <w:rsid w:val="590447AC"/>
    <w:rsid w:val="59195396"/>
    <w:rsid w:val="59311DBD"/>
    <w:rsid w:val="5934DDCA"/>
    <w:rsid w:val="5958CE07"/>
    <w:rsid w:val="595A4623"/>
    <w:rsid w:val="5962A591"/>
    <w:rsid w:val="597AFE20"/>
    <w:rsid w:val="597ECF0F"/>
    <w:rsid w:val="5989670F"/>
    <w:rsid w:val="59AC70FF"/>
    <w:rsid w:val="59B09F27"/>
    <w:rsid w:val="59C68492"/>
    <w:rsid w:val="59D7A85C"/>
    <w:rsid w:val="59DB978E"/>
    <w:rsid w:val="59DE16DF"/>
    <w:rsid w:val="59E6450B"/>
    <w:rsid w:val="59E6EB68"/>
    <w:rsid w:val="59EC80EC"/>
    <w:rsid w:val="59FD68DB"/>
    <w:rsid w:val="59FE0EC4"/>
    <w:rsid w:val="5A18B8E1"/>
    <w:rsid w:val="5A2FEC19"/>
    <w:rsid w:val="5A5D65A8"/>
    <w:rsid w:val="5A632F46"/>
    <w:rsid w:val="5A6FEC21"/>
    <w:rsid w:val="5A74E1F1"/>
    <w:rsid w:val="5A9359B8"/>
    <w:rsid w:val="5A99640A"/>
    <w:rsid w:val="5AAA790A"/>
    <w:rsid w:val="5ABC154F"/>
    <w:rsid w:val="5ACCCE8C"/>
    <w:rsid w:val="5AF81AB0"/>
    <w:rsid w:val="5B3F9E0D"/>
    <w:rsid w:val="5B484160"/>
    <w:rsid w:val="5B5F012C"/>
    <w:rsid w:val="5B62460C"/>
    <w:rsid w:val="5B68B9F9"/>
    <w:rsid w:val="5B6CBBA5"/>
    <w:rsid w:val="5B80D085"/>
    <w:rsid w:val="5B8462AC"/>
    <w:rsid w:val="5B8E0344"/>
    <w:rsid w:val="5B943A78"/>
    <w:rsid w:val="5BA191B8"/>
    <w:rsid w:val="5BA32B8D"/>
    <w:rsid w:val="5BC93998"/>
    <w:rsid w:val="5BDE4ABE"/>
    <w:rsid w:val="5C082D54"/>
    <w:rsid w:val="5C1A1980"/>
    <w:rsid w:val="5C2F2A19"/>
    <w:rsid w:val="5C3A85C4"/>
    <w:rsid w:val="5C3EAF6B"/>
    <w:rsid w:val="5C3F4A47"/>
    <w:rsid w:val="5C5304C0"/>
    <w:rsid w:val="5C60256D"/>
    <w:rsid w:val="5C65C0E5"/>
    <w:rsid w:val="5C6F8E60"/>
    <w:rsid w:val="5CB18B77"/>
    <w:rsid w:val="5CB5434F"/>
    <w:rsid w:val="5CB7526E"/>
    <w:rsid w:val="5CE83FE9"/>
    <w:rsid w:val="5CF17598"/>
    <w:rsid w:val="5D05E3CA"/>
    <w:rsid w:val="5D05F4E6"/>
    <w:rsid w:val="5D24BB28"/>
    <w:rsid w:val="5D265EB6"/>
    <w:rsid w:val="5D4B0872"/>
    <w:rsid w:val="5D50C0C5"/>
    <w:rsid w:val="5D559E62"/>
    <w:rsid w:val="5D5A915A"/>
    <w:rsid w:val="5D8FBED1"/>
    <w:rsid w:val="5DA1CD82"/>
    <w:rsid w:val="5DA7AB7D"/>
    <w:rsid w:val="5DB3FD45"/>
    <w:rsid w:val="5DD255F0"/>
    <w:rsid w:val="5DD2EC32"/>
    <w:rsid w:val="5DEBE4E4"/>
    <w:rsid w:val="5DF42F9D"/>
    <w:rsid w:val="5E3FB0D3"/>
    <w:rsid w:val="5E491D9D"/>
    <w:rsid w:val="5E5B7355"/>
    <w:rsid w:val="5E5D6831"/>
    <w:rsid w:val="5E5DBB33"/>
    <w:rsid w:val="5E749996"/>
    <w:rsid w:val="5E9E3BA8"/>
    <w:rsid w:val="5EA58794"/>
    <w:rsid w:val="5ECA0315"/>
    <w:rsid w:val="5ECA5AF8"/>
    <w:rsid w:val="5ED22713"/>
    <w:rsid w:val="5ED4019E"/>
    <w:rsid w:val="5EE6D8D3"/>
    <w:rsid w:val="5EE723EA"/>
    <w:rsid w:val="5F11CFB9"/>
    <w:rsid w:val="5F13C043"/>
    <w:rsid w:val="5F158A25"/>
    <w:rsid w:val="5F209371"/>
    <w:rsid w:val="5F53F53B"/>
    <w:rsid w:val="5F781DDF"/>
    <w:rsid w:val="5F7E5EBF"/>
    <w:rsid w:val="5FAB6E2C"/>
    <w:rsid w:val="5FADBA21"/>
    <w:rsid w:val="5FB8B0F9"/>
    <w:rsid w:val="5FBC9516"/>
    <w:rsid w:val="5FD42945"/>
    <w:rsid w:val="5FE1B440"/>
    <w:rsid w:val="5FF4F56B"/>
    <w:rsid w:val="5FF75D40"/>
    <w:rsid w:val="5FFC03B4"/>
    <w:rsid w:val="6014CAAD"/>
    <w:rsid w:val="601986C8"/>
    <w:rsid w:val="60496AEA"/>
    <w:rsid w:val="606FA892"/>
    <w:rsid w:val="60826051"/>
    <w:rsid w:val="608FBBEB"/>
    <w:rsid w:val="60972FAC"/>
    <w:rsid w:val="609B14F6"/>
    <w:rsid w:val="60AA8DDE"/>
    <w:rsid w:val="60C20E37"/>
    <w:rsid w:val="60D82E4F"/>
    <w:rsid w:val="60F07381"/>
    <w:rsid w:val="60FBB082"/>
    <w:rsid w:val="6189AF80"/>
    <w:rsid w:val="61D32C3A"/>
    <w:rsid w:val="62079906"/>
    <w:rsid w:val="620EACCA"/>
    <w:rsid w:val="62153E32"/>
    <w:rsid w:val="62157AF5"/>
    <w:rsid w:val="623AF82A"/>
    <w:rsid w:val="629211FF"/>
    <w:rsid w:val="62997315"/>
    <w:rsid w:val="629E6B9D"/>
    <w:rsid w:val="62A28F46"/>
    <w:rsid w:val="62AAF161"/>
    <w:rsid w:val="62C4DDBA"/>
    <w:rsid w:val="62CA3549"/>
    <w:rsid w:val="62CECE3C"/>
    <w:rsid w:val="62E6B05A"/>
    <w:rsid w:val="62F3BCE8"/>
    <w:rsid w:val="62FC5FF8"/>
    <w:rsid w:val="62FF3405"/>
    <w:rsid w:val="63036663"/>
    <w:rsid w:val="630BDD06"/>
    <w:rsid w:val="631602CB"/>
    <w:rsid w:val="632F87AC"/>
    <w:rsid w:val="63392E47"/>
    <w:rsid w:val="633A2AE8"/>
    <w:rsid w:val="633B61A3"/>
    <w:rsid w:val="633C5297"/>
    <w:rsid w:val="635579A7"/>
    <w:rsid w:val="635DE719"/>
    <w:rsid w:val="6373CD0D"/>
    <w:rsid w:val="637686B0"/>
    <w:rsid w:val="63BA950D"/>
    <w:rsid w:val="63C24A1B"/>
    <w:rsid w:val="63C772C5"/>
    <w:rsid w:val="63D6CEAC"/>
    <w:rsid w:val="63DB2F90"/>
    <w:rsid w:val="63FE9E4F"/>
    <w:rsid w:val="64328BA4"/>
    <w:rsid w:val="6436909F"/>
    <w:rsid w:val="643F92B3"/>
    <w:rsid w:val="64418A6A"/>
    <w:rsid w:val="644E0C8B"/>
    <w:rsid w:val="645DBF17"/>
    <w:rsid w:val="645F0EED"/>
    <w:rsid w:val="646722C5"/>
    <w:rsid w:val="6481E14C"/>
    <w:rsid w:val="6488D431"/>
    <w:rsid w:val="64A3319A"/>
    <w:rsid w:val="64A3E2BD"/>
    <w:rsid w:val="64BF84BC"/>
    <w:rsid w:val="64E4CF83"/>
    <w:rsid w:val="64F45924"/>
    <w:rsid w:val="64F53B9A"/>
    <w:rsid w:val="65308FE2"/>
    <w:rsid w:val="6548479C"/>
    <w:rsid w:val="6556656E"/>
    <w:rsid w:val="656CA8A6"/>
    <w:rsid w:val="659DB228"/>
    <w:rsid w:val="65AA3954"/>
    <w:rsid w:val="65C7F2B7"/>
    <w:rsid w:val="65C89F49"/>
    <w:rsid w:val="65E884F4"/>
    <w:rsid w:val="660FD4F1"/>
    <w:rsid w:val="661198E2"/>
    <w:rsid w:val="6648A4BF"/>
    <w:rsid w:val="6655D9A3"/>
    <w:rsid w:val="665BD40C"/>
    <w:rsid w:val="66602E86"/>
    <w:rsid w:val="66626F46"/>
    <w:rsid w:val="6668627C"/>
    <w:rsid w:val="669558BA"/>
    <w:rsid w:val="66A683FA"/>
    <w:rsid w:val="66BF2B5F"/>
    <w:rsid w:val="66C537AE"/>
    <w:rsid w:val="66DC2225"/>
    <w:rsid w:val="66E9E4A6"/>
    <w:rsid w:val="66F1834B"/>
    <w:rsid w:val="66F40D34"/>
    <w:rsid w:val="66FDC2F2"/>
    <w:rsid w:val="671167A8"/>
    <w:rsid w:val="673F1A9E"/>
    <w:rsid w:val="674B98DE"/>
    <w:rsid w:val="67680A24"/>
    <w:rsid w:val="67A9C4FB"/>
    <w:rsid w:val="67AAEC8D"/>
    <w:rsid w:val="67B290D8"/>
    <w:rsid w:val="67C0658D"/>
    <w:rsid w:val="67CA0ADA"/>
    <w:rsid w:val="67E4E7C5"/>
    <w:rsid w:val="67E8BBE3"/>
    <w:rsid w:val="6831E47A"/>
    <w:rsid w:val="68321650"/>
    <w:rsid w:val="68353263"/>
    <w:rsid w:val="683F2524"/>
    <w:rsid w:val="6842545B"/>
    <w:rsid w:val="68428713"/>
    <w:rsid w:val="68591388"/>
    <w:rsid w:val="6859E149"/>
    <w:rsid w:val="685AE0CD"/>
    <w:rsid w:val="685CF3D3"/>
    <w:rsid w:val="6866C809"/>
    <w:rsid w:val="6872831B"/>
    <w:rsid w:val="68A41FE5"/>
    <w:rsid w:val="68A4637E"/>
    <w:rsid w:val="68A839D0"/>
    <w:rsid w:val="68AB9E3C"/>
    <w:rsid w:val="68AD411E"/>
    <w:rsid w:val="68C867F9"/>
    <w:rsid w:val="68D086F9"/>
    <w:rsid w:val="68E0877A"/>
    <w:rsid w:val="68ED7F28"/>
    <w:rsid w:val="68F113E0"/>
    <w:rsid w:val="68F61672"/>
    <w:rsid w:val="69124267"/>
    <w:rsid w:val="692562B3"/>
    <w:rsid w:val="6928286C"/>
    <w:rsid w:val="69296FCC"/>
    <w:rsid w:val="6937FC9C"/>
    <w:rsid w:val="693CFFFB"/>
    <w:rsid w:val="695CB2C6"/>
    <w:rsid w:val="69A824B5"/>
    <w:rsid w:val="69C4226B"/>
    <w:rsid w:val="69E15CFD"/>
    <w:rsid w:val="6A11FA91"/>
    <w:rsid w:val="6A358559"/>
    <w:rsid w:val="6A641128"/>
    <w:rsid w:val="6A77A8F1"/>
    <w:rsid w:val="6A96FA12"/>
    <w:rsid w:val="6AA9FB59"/>
    <w:rsid w:val="6AAEE9C4"/>
    <w:rsid w:val="6AC096D7"/>
    <w:rsid w:val="6AE0EE85"/>
    <w:rsid w:val="6B0B95C6"/>
    <w:rsid w:val="6B35AE9C"/>
    <w:rsid w:val="6B483642"/>
    <w:rsid w:val="6B63C1FF"/>
    <w:rsid w:val="6B87FBB7"/>
    <w:rsid w:val="6B925EEE"/>
    <w:rsid w:val="6BAB301F"/>
    <w:rsid w:val="6BB27AF9"/>
    <w:rsid w:val="6BBAFC3D"/>
    <w:rsid w:val="6BBC40BC"/>
    <w:rsid w:val="6BCCC1B2"/>
    <w:rsid w:val="6BD52A48"/>
    <w:rsid w:val="6BF9E856"/>
    <w:rsid w:val="6C105843"/>
    <w:rsid w:val="6C279DEE"/>
    <w:rsid w:val="6C293AC7"/>
    <w:rsid w:val="6C2E9234"/>
    <w:rsid w:val="6C3706D6"/>
    <w:rsid w:val="6C411FE5"/>
    <w:rsid w:val="6C6DCC13"/>
    <w:rsid w:val="6C95A187"/>
    <w:rsid w:val="6C9D7D63"/>
    <w:rsid w:val="6CAA5CB9"/>
    <w:rsid w:val="6CCBF350"/>
    <w:rsid w:val="6D033414"/>
    <w:rsid w:val="6D260CB3"/>
    <w:rsid w:val="6D2E2F4F"/>
    <w:rsid w:val="6D3C5EBC"/>
    <w:rsid w:val="6D4F7280"/>
    <w:rsid w:val="6D56CC9E"/>
    <w:rsid w:val="6D585ADD"/>
    <w:rsid w:val="6D64F0AD"/>
    <w:rsid w:val="6D704B00"/>
    <w:rsid w:val="6D8846C1"/>
    <w:rsid w:val="6D93CA1C"/>
    <w:rsid w:val="6DA5B102"/>
    <w:rsid w:val="6DB75D7C"/>
    <w:rsid w:val="6DC36E4F"/>
    <w:rsid w:val="6DEBCE35"/>
    <w:rsid w:val="6DF956A6"/>
    <w:rsid w:val="6E09891E"/>
    <w:rsid w:val="6E1615BC"/>
    <w:rsid w:val="6E2CF8BF"/>
    <w:rsid w:val="6E3529AD"/>
    <w:rsid w:val="6E66E5F1"/>
    <w:rsid w:val="6E6AC9FE"/>
    <w:rsid w:val="6E8E027E"/>
    <w:rsid w:val="6EC4BAAC"/>
    <w:rsid w:val="6ED8C4D6"/>
    <w:rsid w:val="6EDA56F4"/>
    <w:rsid w:val="6EE14DE7"/>
    <w:rsid w:val="6EF24647"/>
    <w:rsid w:val="6EFC4002"/>
    <w:rsid w:val="6EFF3693"/>
    <w:rsid w:val="6F08D4D7"/>
    <w:rsid w:val="6F5DEB23"/>
    <w:rsid w:val="6F76B31E"/>
    <w:rsid w:val="6F7AE83B"/>
    <w:rsid w:val="6F8370B1"/>
    <w:rsid w:val="6F8518F5"/>
    <w:rsid w:val="6F9DB780"/>
    <w:rsid w:val="6FAB9C5C"/>
    <w:rsid w:val="6FCA4259"/>
    <w:rsid w:val="6FCED0FA"/>
    <w:rsid w:val="6FF076AD"/>
    <w:rsid w:val="6FF9E96A"/>
    <w:rsid w:val="7006A558"/>
    <w:rsid w:val="702E0C2A"/>
    <w:rsid w:val="70497671"/>
    <w:rsid w:val="704C886D"/>
    <w:rsid w:val="70904D03"/>
    <w:rsid w:val="70A071A1"/>
    <w:rsid w:val="70BB1254"/>
    <w:rsid w:val="70CBA259"/>
    <w:rsid w:val="70D30396"/>
    <w:rsid w:val="70D336EC"/>
    <w:rsid w:val="70EFB017"/>
    <w:rsid w:val="70F4A32B"/>
    <w:rsid w:val="7117E536"/>
    <w:rsid w:val="71372AFC"/>
    <w:rsid w:val="714644EF"/>
    <w:rsid w:val="7174830D"/>
    <w:rsid w:val="717F244D"/>
    <w:rsid w:val="71962575"/>
    <w:rsid w:val="71BF241B"/>
    <w:rsid w:val="71CAF0F7"/>
    <w:rsid w:val="71D599DA"/>
    <w:rsid w:val="71E546D2"/>
    <w:rsid w:val="721C7437"/>
    <w:rsid w:val="7226F63F"/>
    <w:rsid w:val="723CE498"/>
    <w:rsid w:val="7259CBFC"/>
    <w:rsid w:val="72717CBF"/>
    <w:rsid w:val="72780A7C"/>
    <w:rsid w:val="7287AA12"/>
    <w:rsid w:val="7289B840"/>
    <w:rsid w:val="728E4B63"/>
    <w:rsid w:val="72A4CE7E"/>
    <w:rsid w:val="72A760E9"/>
    <w:rsid w:val="72BF0110"/>
    <w:rsid w:val="72C7F12A"/>
    <w:rsid w:val="72D977CC"/>
    <w:rsid w:val="72EA5E2D"/>
    <w:rsid w:val="72F4FAB6"/>
    <w:rsid w:val="72F85766"/>
    <w:rsid w:val="72FC3DA6"/>
    <w:rsid w:val="72FEB3E9"/>
    <w:rsid w:val="730D1E2B"/>
    <w:rsid w:val="731A9C1D"/>
    <w:rsid w:val="7320AFC8"/>
    <w:rsid w:val="732FCF40"/>
    <w:rsid w:val="73302278"/>
    <w:rsid w:val="733F6934"/>
    <w:rsid w:val="73793CE3"/>
    <w:rsid w:val="73811733"/>
    <w:rsid w:val="73847B47"/>
    <w:rsid w:val="73861F65"/>
    <w:rsid w:val="73A17A88"/>
    <w:rsid w:val="73A69AC0"/>
    <w:rsid w:val="73AE2A44"/>
    <w:rsid w:val="73D34A22"/>
    <w:rsid w:val="73D81263"/>
    <w:rsid w:val="7400EA14"/>
    <w:rsid w:val="741A7530"/>
    <w:rsid w:val="74427805"/>
    <w:rsid w:val="7488AFED"/>
    <w:rsid w:val="748E9900"/>
    <w:rsid w:val="74929FBB"/>
    <w:rsid w:val="74B6D05F"/>
    <w:rsid w:val="74C28291"/>
    <w:rsid w:val="74F4CE2A"/>
    <w:rsid w:val="750C760B"/>
    <w:rsid w:val="75100199"/>
    <w:rsid w:val="751786FC"/>
    <w:rsid w:val="75390D27"/>
    <w:rsid w:val="7544D3D3"/>
    <w:rsid w:val="756A549F"/>
    <w:rsid w:val="75726743"/>
    <w:rsid w:val="7592ABA2"/>
    <w:rsid w:val="7592F3DB"/>
    <w:rsid w:val="75A18FEB"/>
    <w:rsid w:val="75A32728"/>
    <w:rsid w:val="75B160E2"/>
    <w:rsid w:val="75BAA9F1"/>
    <w:rsid w:val="75C14E24"/>
    <w:rsid w:val="760843A3"/>
    <w:rsid w:val="760A5015"/>
    <w:rsid w:val="761FFD24"/>
    <w:rsid w:val="76529570"/>
    <w:rsid w:val="76699698"/>
    <w:rsid w:val="768D1701"/>
    <w:rsid w:val="76961FDC"/>
    <w:rsid w:val="76B24E0A"/>
    <w:rsid w:val="76D10C29"/>
    <w:rsid w:val="76DB2CF6"/>
    <w:rsid w:val="76F4EBFA"/>
    <w:rsid w:val="76FBF373"/>
    <w:rsid w:val="76FD618B"/>
    <w:rsid w:val="77007805"/>
    <w:rsid w:val="770F9ED2"/>
    <w:rsid w:val="77179178"/>
    <w:rsid w:val="77638FBA"/>
    <w:rsid w:val="778E5997"/>
    <w:rsid w:val="77A62076"/>
    <w:rsid w:val="77A8B91E"/>
    <w:rsid w:val="77AB4835"/>
    <w:rsid w:val="77B06AB7"/>
    <w:rsid w:val="77DE4332"/>
    <w:rsid w:val="77FAB40D"/>
    <w:rsid w:val="780418AE"/>
    <w:rsid w:val="7815D5C6"/>
    <w:rsid w:val="78320C5D"/>
    <w:rsid w:val="784F6527"/>
    <w:rsid w:val="786F0FD1"/>
    <w:rsid w:val="786FB0BA"/>
    <w:rsid w:val="787D7592"/>
    <w:rsid w:val="789A84F3"/>
    <w:rsid w:val="78A7B232"/>
    <w:rsid w:val="78B427D0"/>
    <w:rsid w:val="78EDDD57"/>
    <w:rsid w:val="79083756"/>
    <w:rsid w:val="790E3611"/>
    <w:rsid w:val="791605A1"/>
    <w:rsid w:val="791F0AC5"/>
    <w:rsid w:val="792A29F8"/>
    <w:rsid w:val="792BBE71"/>
    <w:rsid w:val="793B3905"/>
    <w:rsid w:val="793F144B"/>
    <w:rsid w:val="794AA3D1"/>
    <w:rsid w:val="794C6DD0"/>
    <w:rsid w:val="794F649B"/>
    <w:rsid w:val="7954B451"/>
    <w:rsid w:val="795AFC32"/>
    <w:rsid w:val="797DBC1C"/>
    <w:rsid w:val="798B7D6E"/>
    <w:rsid w:val="79BB7FD4"/>
    <w:rsid w:val="79E44546"/>
    <w:rsid w:val="79F3C150"/>
    <w:rsid w:val="79FE6B81"/>
    <w:rsid w:val="7A04AF36"/>
    <w:rsid w:val="7A15FF65"/>
    <w:rsid w:val="7A193FA2"/>
    <w:rsid w:val="7A1E2FED"/>
    <w:rsid w:val="7A2108C9"/>
    <w:rsid w:val="7A3ECB6B"/>
    <w:rsid w:val="7A50200F"/>
    <w:rsid w:val="7A5B0254"/>
    <w:rsid w:val="7A9478CF"/>
    <w:rsid w:val="7A99B3AA"/>
    <w:rsid w:val="7AC9A4EF"/>
    <w:rsid w:val="7AE83E31"/>
    <w:rsid w:val="7AF084B2"/>
    <w:rsid w:val="7B14DF15"/>
    <w:rsid w:val="7B1A4FC7"/>
    <w:rsid w:val="7B1BFBE6"/>
    <w:rsid w:val="7B21E0A5"/>
    <w:rsid w:val="7B422E84"/>
    <w:rsid w:val="7B642008"/>
    <w:rsid w:val="7B67C4E5"/>
    <w:rsid w:val="7B6D8D38"/>
    <w:rsid w:val="7B98810D"/>
    <w:rsid w:val="7BA60D07"/>
    <w:rsid w:val="7BAD6F10"/>
    <w:rsid w:val="7BCA44CE"/>
    <w:rsid w:val="7BDD008C"/>
    <w:rsid w:val="7BE45B8B"/>
    <w:rsid w:val="7BF368B2"/>
    <w:rsid w:val="7BF67B1D"/>
    <w:rsid w:val="7C1ACA56"/>
    <w:rsid w:val="7C29AE2F"/>
    <w:rsid w:val="7C2F6152"/>
    <w:rsid w:val="7C4C9417"/>
    <w:rsid w:val="7C5A8BA0"/>
    <w:rsid w:val="7C5DAAA2"/>
    <w:rsid w:val="7C61B73A"/>
    <w:rsid w:val="7C763555"/>
    <w:rsid w:val="7C7E5C05"/>
    <w:rsid w:val="7C7F5F8A"/>
    <w:rsid w:val="7C870983"/>
    <w:rsid w:val="7C93B170"/>
    <w:rsid w:val="7CBDB106"/>
    <w:rsid w:val="7CC6C606"/>
    <w:rsid w:val="7CCB9CD5"/>
    <w:rsid w:val="7CCCF31D"/>
    <w:rsid w:val="7CE9CB35"/>
    <w:rsid w:val="7D1FA698"/>
    <w:rsid w:val="7D4D397E"/>
    <w:rsid w:val="7D4F34A0"/>
    <w:rsid w:val="7D5425B4"/>
    <w:rsid w:val="7D5919AD"/>
    <w:rsid w:val="7D5A08AB"/>
    <w:rsid w:val="7D5BFD42"/>
    <w:rsid w:val="7D6A0E73"/>
    <w:rsid w:val="7D766C2D"/>
    <w:rsid w:val="7D777AF1"/>
    <w:rsid w:val="7D7A3AD6"/>
    <w:rsid w:val="7D809334"/>
    <w:rsid w:val="7D96E2DF"/>
    <w:rsid w:val="7DA4CC0A"/>
    <w:rsid w:val="7DAA36B7"/>
    <w:rsid w:val="7DD371F1"/>
    <w:rsid w:val="7DDF717F"/>
    <w:rsid w:val="7DFD9B1B"/>
    <w:rsid w:val="7E0C95E9"/>
    <w:rsid w:val="7E1867D4"/>
    <w:rsid w:val="7E1EED29"/>
    <w:rsid w:val="7E3CEB52"/>
    <w:rsid w:val="7E69CD3C"/>
    <w:rsid w:val="7E885DC1"/>
    <w:rsid w:val="7E9A3EE5"/>
    <w:rsid w:val="7E9D9D18"/>
    <w:rsid w:val="7EC2D28E"/>
    <w:rsid w:val="7EE981B4"/>
    <w:rsid w:val="7EFFB023"/>
    <w:rsid w:val="7F05DED4"/>
    <w:rsid w:val="7F098D7D"/>
    <w:rsid w:val="7F18BFAA"/>
    <w:rsid w:val="7F2080E3"/>
    <w:rsid w:val="7F21DDF0"/>
    <w:rsid w:val="7F35D40A"/>
    <w:rsid w:val="7F4B7688"/>
    <w:rsid w:val="7F57196D"/>
    <w:rsid w:val="7F5BE0F0"/>
    <w:rsid w:val="7F6AA38E"/>
    <w:rsid w:val="7F6ADA63"/>
    <w:rsid w:val="7F6E6701"/>
    <w:rsid w:val="7F9BD437"/>
    <w:rsid w:val="7FA286F7"/>
    <w:rsid w:val="7FB1325B"/>
    <w:rsid w:val="7FCE20D8"/>
    <w:rsid w:val="7FDC6DA7"/>
    <w:rsid w:val="7FDF3DB4"/>
    <w:rsid w:val="7FF8C6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2C2C"/>
  <w15:chartTrackingRefBased/>
  <w15:docId w15:val="{A51795D2-4D1B-46C1-BCEC-8A769FE9D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32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D0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2AD3"/>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B32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32AD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32AD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B32AD3"/>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BD094B"/>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pPr>
      <w:ind w:left="720"/>
      <w:contextualSpacing/>
    </w:pPr>
  </w:style>
  <w:style w:type="character" w:styleId="Hipercze">
    <w:name w:val="Hyperlink"/>
    <w:basedOn w:val="Domylnaczcionkaakapitu"/>
    <w:uiPriority w:val="99"/>
    <w:unhideWhenUsed/>
    <w:rPr>
      <w:color w:val="0563C1" w:themeColor="hyperlink"/>
      <w:u w:val="single"/>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3E5AB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E5AB1"/>
    <w:rPr>
      <w:rFonts w:ascii="Segoe UI" w:hAnsi="Segoe UI" w:cs="Segoe UI"/>
      <w:sz w:val="18"/>
      <w:szCs w:val="18"/>
    </w:rPr>
  </w:style>
  <w:style w:type="character" w:styleId="UyteHipercze">
    <w:name w:val="FollowedHyperlink"/>
    <w:basedOn w:val="Domylnaczcionkaakapitu"/>
    <w:uiPriority w:val="99"/>
    <w:semiHidden/>
    <w:unhideWhenUsed/>
    <w:rsid w:val="00CB709E"/>
    <w:rPr>
      <w:color w:val="954F72" w:themeColor="followedHyperlink"/>
      <w:u w:val="single"/>
    </w:rPr>
  </w:style>
  <w:style w:type="character" w:styleId="Nierozpoznanawzmianka">
    <w:name w:val="Unresolved Mention"/>
    <w:basedOn w:val="Domylnaczcionkaakapitu"/>
    <w:uiPriority w:val="99"/>
    <w:semiHidden/>
    <w:unhideWhenUsed/>
    <w:rsid w:val="00B1200E"/>
    <w:rPr>
      <w:color w:val="605E5C"/>
      <w:shd w:val="clear" w:color="auto" w:fill="E1DFDD"/>
    </w:rPr>
  </w:style>
  <w:style w:type="paragraph" w:styleId="Tematkomentarza">
    <w:name w:val="annotation subject"/>
    <w:basedOn w:val="Tekstkomentarza"/>
    <w:next w:val="Tekstkomentarza"/>
    <w:link w:val="TematkomentarzaZnak"/>
    <w:uiPriority w:val="99"/>
    <w:semiHidden/>
    <w:unhideWhenUsed/>
    <w:rsid w:val="003051CA"/>
    <w:rPr>
      <w:b/>
      <w:bCs/>
    </w:rPr>
  </w:style>
  <w:style w:type="character" w:customStyle="1" w:styleId="TematkomentarzaZnak">
    <w:name w:val="Temat komentarza Znak"/>
    <w:basedOn w:val="TekstkomentarzaZnak"/>
    <w:link w:val="Tematkomentarza"/>
    <w:uiPriority w:val="99"/>
    <w:semiHidden/>
    <w:rsid w:val="003051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163550">
      <w:bodyDiv w:val="1"/>
      <w:marLeft w:val="0"/>
      <w:marRight w:val="0"/>
      <w:marTop w:val="0"/>
      <w:marBottom w:val="0"/>
      <w:divBdr>
        <w:top w:val="none" w:sz="0" w:space="0" w:color="auto"/>
        <w:left w:val="none" w:sz="0" w:space="0" w:color="auto"/>
        <w:bottom w:val="none" w:sz="0" w:space="0" w:color="auto"/>
        <w:right w:val="none" w:sz="0" w:space="0" w:color="auto"/>
      </w:divBdr>
    </w:div>
    <w:div w:id="248126860">
      <w:bodyDiv w:val="1"/>
      <w:marLeft w:val="0"/>
      <w:marRight w:val="0"/>
      <w:marTop w:val="0"/>
      <w:marBottom w:val="0"/>
      <w:divBdr>
        <w:top w:val="none" w:sz="0" w:space="0" w:color="auto"/>
        <w:left w:val="none" w:sz="0" w:space="0" w:color="auto"/>
        <w:bottom w:val="none" w:sz="0" w:space="0" w:color="auto"/>
        <w:right w:val="none" w:sz="0" w:space="0" w:color="auto"/>
      </w:divBdr>
    </w:div>
    <w:div w:id="287854372">
      <w:bodyDiv w:val="1"/>
      <w:marLeft w:val="0"/>
      <w:marRight w:val="0"/>
      <w:marTop w:val="0"/>
      <w:marBottom w:val="0"/>
      <w:divBdr>
        <w:top w:val="none" w:sz="0" w:space="0" w:color="auto"/>
        <w:left w:val="none" w:sz="0" w:space="0" w:color="auto"/>
        <w:bottom w:val="none" w:sz="0" w:space="0" w:color="auto"/>
        <w:right w:val="none" w:sz="0" w:space="0" w:color="auto"/>
      </w:divBdr>
    </w:div>
    <w:div w:id="589235270">
      <w:bodyDiv w:val="1"/>
      <w:marLeft w:val="0"/>
      <w:marRight w:val="0"/>
      <w:marTop w:val="0"/>
      <w:marBottom w:val="0"/>
      <w:divBdr>
        <w:top w:val="none" w:sz="0" w:space="0" w:color="auto"/>
        <w:left w:val="none" w:sz="0" w:space="0" w:color="auto"/>
        <w:bottom w:val="none" w:sz="0" w:space="0" w:color="auto"/>
        <w:right w:val="none" w:sz="0" w:space="0" w:color="auto"/>
      </w:divBdr>
    </w:div>
    <w:div w:id="1159929682">
      <w:bodyDiv w:val="1"/>
      <w:marLeft w:val="0"/>
      <w:marRight w:val="0"/>
      <w:marTop w:val="0"/>
      <w:marBottom w:val="0"/>
      <w:divBdr>
        <w:top w:val="none" w:sz="0" w:space="0" w:color="auto"/>
        <w:left w:val="none" w:sz="0" w:space="0" w:color="auto"/>
        <w:bottom w:val="none" w:sz="0" w:space="0" w:color="auto"/>
        <w:right w:val="none" w:sz="0" w:space="0" w:color="auto"/>
      </w:divBdr>
    </w:div>
    <w:div w:id="1226335019">
      <w:bodyDiv w:val="1"/>
      <w:marLeft w:val="0"/>
      <w:marRight w:val="0"/>
      <w:marTop w:val="0"/>
      <w:marBottom w:val="0"/>
      <w:divBdr>
        <w:top w:val="none" w:sz="0" w:space="0" w:color="auto"/>
        <w:left w:val="none" w:sz="0" w:space="0" w:color="auto"/>
        <w:bottom w:val="none" w:sz="0" w:space="0" w:color="auto"/>
        <w:right w:val="none" w:sz="0" w:space="0" w:color="auto"/>
      </w:divBdr>
    </w:div>
    <w:div w:id="1377663509">
      <w:bodyDiv w:val="1"/>
      <w:marLeft w:val="0"/>
      <w:marRight w:val="0"/>
      <w:marTop w:val="0"/>
      <w:marBottom w:val="0"/>
      <w:divBdr>
        <w:top w:val="none" w:sz="0" w:space="0" w:color="auto"/>
        <w:left w:val="none" w:sz="0" w:space="0" w:color="auto"/>
        <w:bottom w:val="none" w:sz="0" w:space="0" w:color="auto"/>
        <w:right w:val="none" w:sz="0" w:space="0" w:color="auto"/>
      </w:divBdr>
    </w:div>
    <w:div w:id="1392076270">
      <w:bodyDiv w:val="1"/>
      <w:marLeft w:val="0"/>
      <w:marRight w:val="0"/>
      <w:marTop w:val="0"/>
      <w:marBottom w:val="0"/>
      <w:divBdr>
        <w:top w:val="none" w:sz="0" w:space="0" w:color="auto"/>
        <w:left w:val="none" w:sz="0" w:space="0" w:color="auto"/>
        <w:bottom w:val="none" w:sz="0" w:space="0" w:color="auto"/>
        <w:right w:val="none" w:sz="0" w:space="0" w:color="auto"/>
      </w:divBdr>
    </w:div>
    <w:div w:id="157863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chaladze.com/l5/" TargetMode="External"/><Relationship Id="rId39" Type="http://schemas.openxmlformats.org/officeDocument/2006/relationships/image" Target="media/image25.png"/><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rxiv.org/pdf/1902.00927v2.pdf" TargetMode="External"/><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rxiv.org/pdf/1704.04861.pdf" TargetMode="External"/><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keras.io/api/application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cs.toronto.edu/~fritz/absps/imagenet.pdf" TargetMode="External"/><Relationship Id="rId30" Type="http://schemas.openxmlformats.org/officeDocument/2006/relationships/hyperlink" Target="https://arxiv.org/pdf/1512.03385.pdf" TargetMode="External"/><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111A365E6CEFC4EAF8D20199C746626" ma:contentTypeVersion="10" ma:contentTypeDescription="Utwórz nowy dokument." ma:contentTypeScope="" ma:versionID="d155abd56457f3fe65001390eb6c762a">
  <xsd:schema xmlns:xsd="http://www.w3.org/2001/XMLSchema" xmlns:xs="http://www.w3.org/2001/XMLSchema" xmlns:p="http://schemas.microsoft.com/office/2006/metadata/properties" xmlns:ns3="c849db13-fdeb-441a-9dd1-af1809b0b388" xmlns:ns4="6f070611-44b4-419e-8b84-a1568e90c77b" targetNamespace="http://schemas.microsoft.com/office/2006/metadata/properties" ma:root="true" ma:fieldsID="2818800c47568e2ed15f8ed4584c6f4d" ns3:_="" ns4:_="">
    <xsd:import namespace="c849db13-fdeb-441a-9dd1-af1809b0b388"/>
    <xsd:import namespace="6f070611-44b4-419e-8b84-a1568e90c7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49db13-fdeb-441a-9dd1-af1809b0b3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070611-44b4-419e-8b84-a1568e90c77b" elementFormDefault="qualified">
    <xsd:import namespace="http://schemas.microsoft.com/office/2006/documentManagement/types"/>
    <xsd:import namespace="http://schemas.microsoft.com/office/infopath/2007/PartnerControls"/>
    <xsd:element name="SharedWithUsers" ma:index="12"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Udostępnione dla — szczegóły" ma:internalName="SharedWithDetails" ma:readOnly="true">
      <xsd:simpleType>
        <xsd:restriction base="dms:Note">
          <xsd:maxLength value="255"/>
        </xsd:restriction>
      </xsd:simpleType>
    </xsd:element>
    <xsd:element name="SharingHintHash" ma:index="14"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A6B4F-15DA-4443-8600-A291FAFC50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49db13-fdeb-441a-9dd1-af1809b0b388"/>
    <ds:schemaRef ds:uri="6f070611-44b4-419e-8b84-a1568e90c7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C81B26-C886-4E98-BF61-8CF61A55F4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C01DF2-C074-4066-94E9-E23E8A3CE097}">
  <ds:schemaRefs>
    <ds:schemaRef ds:uri="http://schemas.microsoft.com/sharepoint/v3/contenttype/forms"/>
  </ds:schemaRefs>
</ds:datastoreItem>
</file>

<file path=customXml/itemProps4.xml><?xml version="1.0" encoding="utf-8"?>
<ds:datastoreItem xmlns:ds="http://schemas.openxmlformats.org/officeDocument/2006/customXml" ds:itemID="{0056B2E1-94BA-4872-AA8F-8142C274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3656</Words>
  <Characters>21937</Characters>
  <Application>Microsoft Office Word</Application>
  <DocSecurity>0</DocSecurity>
  <Lines>182</Lines>
  <Paragraphs>51</Paragraphs>
  <ScaleCrop>false</ScaleCrop>
  <Company/>
  <LinksUpToDate>false</LinksUpToDate>
  <CharactersWithSpaces>25542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Kołakowski Robert (DOKT)</dc:creator>
  <cp:keywords/>
  <dc:description/>
  <cp:lastModifiedBy>Maciej Rosoł</cp:lastModifiedBy>
  <cp:revision>463</cp:revision>
  <cp:lastPrinted>2021-02-15T13:40:00Z</cp:lastPrinted>
  <dcterms:created xsi:type="dcterms:W3CDTF">2020-12-02T20:02:00Z</dcterms:created>
  <dcterms:modified xsi:type="dcterms:W3CDTF">2021-02-15T13:47:00Z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0x0101003111A365E6CEFC4EAF8D20199C746626</vt:lpwstr>
  </property>
</Properties>
</file>