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Exploratory Data Analysis (EDA) Report</w: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Adidas Sales Dataset Analysis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Title</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b/>
          <w:bCs/>
          <w:sz w:val="24"/>
          <w:szCs w:val="24"/>
        </w:rPr>
        <w:t>Exploratory Data Analysis on Adidas Sales Dataset</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25"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Objective</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main objective of this project is to perform Exploratory Data Analysis (EDA) on the Adidas Sales Dataset to understand sales performance, revenue generation, profit trends, product performance, regional sales distribution, and business growth patterns.</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This project helps in:</w:t>
      </w:r>
    </w:p>
    <w:p w:rsidR="00BF7E4C" w:rsidRPr="00BF7E4C" w:rsidRDefault="00BF7E4C" w:rsidP="00BF7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Understanding overall sales performance. </w:t>
      </w:r>
    </w:p>
    <w:p w:rsidR="00BF7E4C" w:rsidRPr="00BF7E4C" w:rsidRDefault="00BF7E4C" w:rsidP="00BF7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Identifying top-performing products. </w:t>
      </w:r>
    </w:p>
    <w:p w:rsidR="00BF7E4C" w:rsidRPr="00BF7E4C" w:rsidRDefault="00BF7E4C" w:rsidP="00BF7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Analyzing revenue and profit trends. </w:t>
      </w:r>
    </w:p>
    <w:p w:rsidR="00BF7E4C" w:rsidRPr="00BF7E4C" w:rsidRDefault="00BF7E4C" w:rsidP="00BF7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Finding regional and country-wise sales patterns. </w:t>
      </w:r>
    </w:p>
    <w:p w:rsidR="00BF7E4C" w:rsidRPr="00BF7E4C" w:rsidRDefault="00BF7E4C" w:rsidP="00BF7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Generating insights useful for business decision-making.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26"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Introduction</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Exploratory Data Analysis (EDA) is an important step in Data Analysis and Data Science. It helps in understanding the structure, quality, and patterns of data before applying advanced analytics.</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In this project, an Adidas sales dataset is analyzed using Python libraries such as Pandas, NumPy, Matplotlib, and Seaborn.</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dataset contains information related to:</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Product Name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Category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Region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Country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City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Units Sold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lastRenderedPageBreak/>
        <w:t xml:space="preserve">Revenue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Profit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Discount Percentage </w:t>
      </w:r>
    </w:p>
    <w:p w:rsidR="00BF7E4C" w:rsidRPr="00BF7E4C" w:rsidRDefault="00BF7E4C" w:rsidP="00BF7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Sales Date </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analysis provides statistical and visual insights into Adidas sales performance.</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27"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Data Sources</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dataset used in this project is:</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b/>
          <w:bCs/>
          <w:sz w:val="24"/>
          <w:szCs w:val="24"/>
        </w:rPr>
        <w:t>adidas_sales_dataset_rows.csv</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dataset was loaded using Pandas:</w:t>
      </w:r>
    </w:p>
    <w:p w:rsidR="00BF7E4C" w:rsidRPr="00BF7E4C" w:rsidRDefault="00BF7E4C" w:rsidP="00BF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7E4C">
        <w:rPr>
          <w:rFonts w:ascii="Courier New" w:eastAsia="Times New Roman" w:hAnsi="Courier New" w:cs="Courier New"/>
          <w:sz w:val="20"/>
          <w:szCs w:val="20"/>
        </w:rPr>
        <w:t>import pandas as pd</w:t>
      </w:r>
      <w:r w:rsidRPr="00BF7E4C">
        <w:rPr>
          <w:rFonts w:ascii="Courier New" w:eastAsia="Times New Roman" w:hAnsi="Courier New" w:cs="Courier New"/>
          <w:sz w:val="20"/>
          <w:szCs w:val="20"/>
        </w:rPr>
        <w:br/>
        <w:t xml:space="preserve">df = </w:t>
      </w:r>
      <w:proofErr w:type="spellStart"/>
      <w:proofErr w:type="gramStart"/>
      <w:r w:rsidRPr="00BF7E4C">
        <w:rPr>
          <w:rFonts w:ascii="Courier New" w:eastAsia="Times New Roman" w:hAnsi="Courier New" w:cs="Courier New"/>
          <w:sz w:val="20"/>
          <w:szCs w:val="20"/>
        </w:rPr>
        <w:t>pd.read</w:t>
      </w:r>
      <w:proofErr w:type="gramEnd"/>
      <w:r w:rsidRPr="00BF7E4C">
        <w:rPr>
          <w:rFonts w:ascii="Courier New" w:eastAsia="Times New Roman" w:hAnsi="Courier New" w:cs="Courier New"/>
          <w:sz w:val="20"/>
          <w:szCs w:val="20"/>
        </w:rPr>
        <w:t>_csv</w:t>
      </w:r>
      <w:proofErr w:type="spellEnd"/>
      <w:r w:rsidRPr="00BF7E4C">
        <w:rPr>
          <w:rFonts w:ascii="Courier New" w:eastAsia="Times New Roman" w:hAnsi="Courier New" w:cs="Courier New"/>
          <w:sz w:val="20"/>
          <w:szCs w:val="20"/>
        </w:rPr>
        <w:t>("adidas_sales_dataset_rows.csv")</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Source Type</w:t>
      </w:r>
    </w:p>
    <w:p w:rsidR="00BF7E4C" w:rsidRPr="00BF7E4C" w:rsidRDefault="00BF7E4C" w:rsidP="00BF7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Structured CSV Dataset </w:t>
      </w:r>
    </w:p>
    <w:p w:rsidR="00BF7E4C" w:rsidRPr="00BF7E4C" w:rsidRDefault="00BF7E4C" w:rsidP="00BF7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Adidas Sales Dataset </w:t>
      </w:r>
    </w:p>
    <w:p w:rsidR="00BF7E4C" w:rsidRPr="00BF7E4C" w:rsidRDefault="00BF7E4C" w:rsidP="00BF7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Retail and Business Sales Data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28"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Data Description</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dataset contains information related to Adidas product sales across multiple regions and countries.</w: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Important Columns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202"/>
      </w:tblGrid>
      <w:tr w:rsidR="00BF7E4C" w:rsidRPr="00BF7E4C" w:rsidTr="00BF7E4C">
        <w:trPr>
          <w:tblHeader/>
          <w:tblCellSpacing w:w="15" w:type="dxa"/>
        </w:trPr>
        <w:tc>
          <w:tcPr>
            <w:tcW w:w="0" w:type="auto"/>
            <w:vAlign w:val="center"/>
            <w:hideMark/>
          </w:tcPr>
          <w:p w:rsidR="00BF7E4C" w:rsidRPr="00BF7E4C" w:rsidRDefault="00BF7E4C" w:rsidP="00BF7E4C">
            <w:pPr>
              <w:spacing w:after="0" w:line="240" w:lineRule="auto"/>
              <w:jc w:val="center"/>
              <w:rPr>
                <w:rFonts w:ascii="Times New Roman" w:eastAsia="Times New Roman" w:hAnsi="Times New Roman" w:cs="Times New Roman"/>
                <w:b/>
                <w:bCs/>
                <w:sz w:val="24"/>
                <w:szCs w:val="24"/>
              </w:rPr>
            </w:pPr>
            <w:r w:rsidRPr="00BF7E4C">
              <w:rPr>
                <w:rFonts w:ascii="Times New Roman" w:eastAsia="Times New Roman" w:hAnsi="Times New Roman" w:cs="Times New Roman"/>
                <w:b/>
                <w:bCs/>
                <w:sz w:val="24"/>
                <w:szCs w:val="24"/>
              </w:rPr>
              <w:t>Column Name</w:t>
            </w:r>
          </w:p>
        </w:tc>
        <w:tc>
          <w:tcPr>
            <w:tcW w:w="0" w:type="auto"/>
            <w:vAlign w:val="center"/>
            <w:hideMark/>
          </w:tcPr>
          <w:p w:rsidR="00BF7E4C" w:rsidRPr="00BF7E4C" w:rsidRDefault="00BF7E4C" w:rsidP="00BF7E4C">
            <w:pPr>
              <w:spacing w:after="0" w:line="240" w:lineRule="auto"/>
              <w:jc w:val="center"/>
              <w:rPr>
                <w:rFonts w:ascii="Times New Roman" w:eastAsia="Times New Roman" w:hAnsi="Times New Roman" w:cs="Times New Roman"/>
                <w:b/>
                <w:bCs/>
                <w:sz w:val="24"/>
                <w:szCs w:val="24"/>
              </w:rPr>
            </w:pPr>
            <w:r w:rsidRPr="00BF7E4C">
              <w:rPr>
                <w:rFonts w:ascii="Times New Roman" w:eastAsia="Times New Roman" w:hAnsi="Times New Roman" w:cs="Times New Roman"/>
                <w:b/>
                <w:bCs/>
                <w:sz w:val="24"/>
                <w:szCs w:val="24"/>
              </w:rPr>
              <w:t>Description</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proofErr w:type="spellStart"/>
            <w:r w:rsidRPr="00BF7E4C">
              <w:rPr>
                <w:rFonts w:ascii="Times New Roman" w:eastAsia="Times New Roman" w:hAnsi="Times New Roman" w:cs="Times New Roman"/>
                <w:sz w:val="24"/>
                <w:szCs w:val="24"/>
              </w:rPr>
              <w:t>Product_Name</w:t>
            </w:r>
            <w:proofErr w:type="spellEnd"/>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Product Name</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Category</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Product Category</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Region</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Sales Region</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Country</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Country Name</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City</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City Name</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proofErr w:type="spellStart"/>
            <w:r w:rsidRPr="00BF7E4C">
              <w:rPr>
                <w:rFonts w:ascii="Times New Roman" w:eastAsia="Times New Roman" w:hAnsi="Times New Roman" w:cs="Times New Roman"/>
                <w:sz w:val="24"/>
                <w:szCs w:val="24"/>
              </w:rPr>
              <w:t>Units_Sold</w:t>
            </w:r>
            <w:proofErr w:type="spellEnd"/>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Number of Units Sold</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proofErr w:type="spellStart"/>
            <w:r w:rsidRPr="00BF7E4C">
              <w:rPr>
                <w:rFonts w:ascii="Times New Roman" w:eastAsia="Times New Roman" w:hAnsi="Times New Roman" w:cs="Times New Roman"/>
                <w:sz w:val="24"/>
                <w:szCs w:val="24"/>
              </w:rPr>
              <w:lastRenderedPageBreak/>
              <w:t>Price_per_Unit</w:t>
            </w:r>
            <w:proofErr w:type="spellEnd"/>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Product Price</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proofErr w:type="spellStart"/>
            <w:r w:rsidRPr="00BF7E4C">
              <w:rPr>
                <w:rFonts w:ascii="Times New Roman" w:eastAsia="Times New Roman" w:hAnsi="Times New Roman" w:cs="Times New Roman"/>
                <w:sz w:val="24"/>
                <w:szCs w:val="24"/>
              </w:rPr>
              <w:t>Total_Revenue</w:t>
            </w:r>
            <w:proofErr w:type="spellEnd"/>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Revenue Generated</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Profit</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Profit Earned</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Discount_%</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Discount Offered</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Month</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Sales Month</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Year</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Sales Year</w:t>
            </w:r>
          </w:p>
        </w:tc>
      </w:tr>
    </w:tbl>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29"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Project Structure / Workflow</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complete workflow of this EDA project is:</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Import Required Libraries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Load Dataset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Understand Dataset Structure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Data Cleaning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Check Missing Values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Remove Duplicate Records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Perform Statistical Analysis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Data Visualization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Business Question Analysis </w:t>
      </w:r>
    </w:p>
    <w:p w:rsidR="00BF7E4C" w:rsidRPr="00BF7E4C" w:rsidRDefault="00BF7E4C" w:rsidP="00BF7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Generate Insights and Recommendations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0"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Data Preprocessing</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Data preprocessing was performed to improve data quality and prepare the dataset for analysis.</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following steps were completed:</w:t>
      </w:r>
    </w:p>
    <w:p w:rsidR="00BF7E4C" w:rsidRPr="00BF7E4C" w:rsidRDefault="00BF7E4C" w:rsidP="00BF7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Dataset structure examined. </w:t>
      </w:r>
    </w:p>
    <w:p w:rsidR="00BF7E4C" w:rsidRPr="00BF7E4C" w:rsidRDefault="00BF7E4C" w:rsidP="00BF7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Data types verified. </w:t>
      </w:r>
    </w:p>
    <w:p w:rsidR="00BF7E4C" w:rsidRPr="00BF7E4C" w:rsidRDefault="00BF7E4C" w:rsidP="00BF7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Missing values checked. </w:t>
      </w:r>
    </w:p>
    <w:p w:rsidR="00BF7E4C" w:rsidRPr="00BF7E4C" w:rsidRDefault="00BF7E4C" w:rsidP="00BF7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Duplicate records identified and removed. </w:t>
      </w:r>
    </w:p>
    <w:p w:rsidR="00BF7E4C" w:rsidRPr="00BF7E4C" w:rsidRDefault="00BF7E4C" w:rsidP="00BF7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Numerical and categorical columns separated. </w:t>
      </w:r>
    </w:p>
    <w:p w:rsidR="00BF7E4C" w:rsidRPr="00BF7E4C" w:rsidRDefault="00BF7E4C" w:rsidP="00BF7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Statistical summaries generated. </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preprocessing process ensured that the dataset was clean and ready for analysis.</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1"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lastRenderedPageBreak/>
        <w:t>Data Analysis &amp; Visualization</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Several visualizations were created to understand sales performance, revenue generation, profit distribution, product popularity, and business growth trends.</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2"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Questions, Answers &amp; Explanation</w: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1: What is the distribution of Total Revenue?</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histogram shows how revenue values are distributed across sales transactions.</w:t>
      </w:r>
    </w:p>
    <w:p w:rsid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outlineLvl w:val="2"/>
      </w:pPr>
      <w:r>
        <w:t>This visualization helps in understanding how revenue is distributed across all sales transactions. It identifies the most common revenue ranges and highlights the presence of extremely high or low revenue values. Analyzing revenue distribution allows businesses to evaluate overall sales performance and identify potential opportunities for increasing revenue generation.</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lastRenderedPageBreak/>
        <w:drawing>
          <wp:inline distT="0" distB="0" distL="0" distR="0" wp14:anchorId="54D6ADB7" wp14:editId="58645130">
            <wp:extent cx="5353050" cy="4124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3050" cy="4124325"/>
                    </a:xfrm>
                    <a:prstGeom prst="rect">
                      <a:avLst/>
                    </a:prstGeom>
                  </pic:spPr>
                </pic:pic>
              </a:graphicData>
            </a:graphic>
          </wp:inline>
        </w:drawing>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b/>
          <w:bCs/>
          <w:sz w:val="24"/>
          <w:szCs w:val="24"/>
        </w:rPr>
        <w:t xml:space="preserve">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3"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2: What is the distribution of Profit?</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graph displays the spread of profit values generated from sales.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t>Profit distribution analysis provides insights into the profitability of sales transactions. It helps determine whether most transactions generate low, moderate, or high profit margins. Understanding profit patterns is essential for evaluating business performance and making strategic decisions related to pricing and product management</w:t>
      </w:r>
      <w:r>
        <w:rPr>
          <w:rFonts w:ascii="Times New Roman" w:eastAsia="Times New Roman" w:hAnsi="Times New Roman" w:cs="Times New Roman"/>
          <w:sz w:val="24"/>
          <w:szCs w:val="24"/>
        </w:rPr>
        <w:t>.</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lastRenderedPageBreak/>
        <w:drawing>
          <wp:inline distT="0" distB="0" distL="0" distR="0" wp14:anchorId="0D62A7D0" wp14:editId="29B0AC53">
            <wp:extent cx="5438775" cy="4114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8775" cy="4114800"/>
                    </a:xfrm>
                    <a:prstGeom prst="rect">
                      <a:avLst/>
                    </a:prstGeom>
                  </pic:spPr>
                </pic:pic>
              </a:graphicData>
            </a:graphic>
          </wp:inline>
        </w:drawing>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4"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3: Which region generates the highest sales?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graph compares sales activities across different regions.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pStyle w:val="NormalWeb"/>
      </w:pPr>
      <w:r>
        <w:t>Regional sales analysis helps identify which geographical areas contribute the most to the company's overall sales performance. By understanding regional demand patterns, businesses can allocate resources more effectively, improve marketing strategies, and focus on expanding operations in high-performing regions.</w:t>
      </w:r>
    </w:p>
    <w:p w:rsidR="00CE3016" w:rsidRDefault="00CE3016" w:rsidP="00BF7E4C">
      <w:pPr>
        <w:pStyle w:val="NormalWeb"/>
      </w:pPr>
      <w:r w:rsidRPr="00CE3016">
        <w:lastRenderedPageBreak/>
        <w:drawing>
          <wp:inline distT="0" distB="0" distL="0" distR="0" wp14:anchorId="797D86C9" wp14:editId="6B7F4250">
            <wp:extent cx="535305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3050" cy="4114800"/>
                    </a:xfrm>
                    <a:prstGeom prst="rect">
                      <a:avLst/>
                    </a:prstGeom>
                  </pic:spPr>
                </pic:pic>
              </a:graphicData>
            </a:graphic>
          </wp:inline>
        </w:drawing>
      </w:r>
    </w:p>
    <w:p w:rsidR="00BF7E4C" w:rsidRPr="00BF7E4C" w:rsidRDefault="00BF7E4C" w:rsidP="00CE3016">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b/>
          <w:bCs/>
          <w:sz w:val="24"/>
          <w:szCs w:val="24"/>
        </w:rPr>
        <w:t xml:space="preserve"> </w:t>
      </w:r>
      <w:r w:rsidRPr="00BF7E4C">
        <w:rPr>
          <w:rFonts w:ascii="Times New Roman" w:eastAsia="Times New Roman" w:hAnsi="Times New Roman" w:cs="Times New Roman"/>
          <w:sz w:val="24"/>
          <w:szCs w:val="24"/>
        </w:rPr>
        <w:pict>
          <v:rect id="_x0000_i1035"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4: Which products are sold the most?</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graph displays the most frequently sold Adidas products.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This analysis highlights the most popular Adidas products among customers. Understanding product demand helps businesses manage inventory efficiently, improve product availability, and develop targeted promotional campaigns. Best-selling products often play a significant role in overall revenue generation.</w:t>
      </w:r>
      <w:r w:rsidRPr="00BF7E4C">
        <w:rPr>
          <w:rFonts w:ascii="Times New Roman" w:eastAsia="Times New Roman" w:hAnsi="Times New Roman" w:cs="Times New Roman"/>
          <w:b/>
          <w:bCs/>
          <w:sz w:val="24"/>
          <w:szCs w:val="24"/>
        </w:rPr>
        <w:t xml:space="preserve"> </w:t>
      </w:r>
    </w:p>
    <w:p w:rsidR="00BF7E4C" w:rsidRPr="00BF7E4C" w:rsidRDefault="00CE3016" w:rsidP="00BF7E4C">
      <w:pPr>
        <w:spacing w:after="0"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b/>
          <w:bCs/>
          <w:sz w:val="24"/>
          <w:szCs w:val="24"/>
        </w:rPr>
        <w:lastRenderedPageBreak/>
        <w:drawing>
          <wp:inline distT="0" distB="0" distL="0" distR="0" wp14:anchorId="159D15B8" wp14:editId="117EA93D">
            <wp:extent cx="535305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050" cy="4114800"/>
                    </a:xfrm>
                    <a:prstGeom prst="rect">
                      <a:avLst/>
                    </a:prstGeom>
                  </pic:spPr>
                </pic:pic>
              </a:graphicData>
            </a:graphic>
          </wp:inline>
        </w:drawing>
      </w:r>
      <w:r w:rsidR="00BF7E4C" w:rsidRPr="00BF7E4C">
        <w:rPr>
          <w:rFonts w:ascii="Times New Roman" w:eastAsia="Times New Roman" w:hAnsi="Times New Roman" w:cs="Times New Roman"/>
          <w:sz w:val="24"/>
          <w:szCs w:val="24"/>
        </w:rPr>
        <w:pict>
          <v:rect id="_x0000_i1036"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5: Which category generates the highest revenue?</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Different product categories contribute differently to overall revenue.</w:t>
      </w:r>
    </w:p>
    <w:p w:rsid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t>Revenue generated by different product categories provides valuable information about customer preferences and market demand. Categories contributing higher revenue indicate stronger market acceptance and can help businesses focus on profitable product segments for future growth.</w:t>
      </w:r>
    </w:p>
    <w:p w:rsidR="00BF7E4C" w:rsidRPr="00BF7E4C" w:rsidRDefault="00CE3016" w:rsidP="00BF7E4C">
      <w:pPr>
        <w:spacing w:before="100" w:beforeAutospacing="1" w:after="100" w:afterAutospacing="1"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sz w:val="24"/>
          <w:szCs w:val="24"/>
        </w:rPr>
        <w:lastRenderedPageBreak/>
        <w:drawing>
          <wp:inline distT="0" distB="0" distL="0" distR="0" wp14:anchorId="7AA6393F" wp14:editId="61BAD483">
            <wp:extent cx="5210175" cy="4743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0175" cy="4743450"/>
                    </a:xfrm>
                    <a:prstGeom prst="rect">
                      <a:avLst/>
                    </a:prstGeom>
                  </pic:spPr>
                </pic:pic>
              </a:graphicData>
            </a:graphic>
          </wp:inline>
        </w:drawing>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7"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6: Which category generates the highest profit?</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graph compares profit contribution from different categories.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Profitability analysis across product categories helps determine which categories contribute the most to the company's financial success. A category with high profit may not necessarily have the highest sales volume, making this analysis important for business planning and resource allocation</w:t>
      </w:r>
      <w:r w:rsidRPr="00BF7E4C">
        <w:rPr>
          <w:rFonts w:ascii="Times New Roman" w:eastAsia="Times New Roman" w:hAnsi="Times New Roman" w:cs="Times New Roman"/>
          <w:b/>
          <w:bCs/>
          <w:sz w:val="24"/>
          <w:szCs w:val="24"/>
        </w:rPr>
        <w:t xml:space="preserve"> </w:t>
      </w:r>
    </w:p>
    <w:p w:rsidR="00BF7E4C" w:rsidRPr="00BF7E4C" w:rsidRDefault="00CE3016" w:rsidP="00BF7E4C">
      <w:pPr>
        <w:spacing w:before="100" w:beforeAutospacing="1" w:after="100" w:afterAutospacing="1"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sz w:val="24"/>
          <w:szCs w:val="24"/>
        </w:rPr>
        <w:lastRenderedPageBreak/>
        <w:drawing>
          <wp:inline distT="0" distB="0" distL="0" distR="0" wp14:anchorId="1D28107E" wp14:editId="6610F842">
            <wp:extent cx="5210175" cy="4743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0175" cy="4743450"/>
                    </a:xfrm>
                    <a:prstGeom prst="rect">
                      <a:avLst/>
                    </a:prstGeom>
                  </pic:spPr>
                </pic:pic>
              </a:graphicData>
            </a:graphic>
          </wp:inline>
        </w:drawing>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8"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7: Which region contributes the highest revenue?</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Revenue generated by each region is compared.</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Regional revenue analysis provides insights into the economic value generated by different markets. It helps identify regions where customers spend more on Adidas products and supports strategic decisions related to expansion, distribution, and regional marketing efforts</w:t>
      </w:r>
      <w:r w:rsidRPr="00BF7E4C">
        <w:rPr>
          <w:rFonts w:ascii="Times New Roman" w:eastAsia="Times New Roman" w:hAnsi="Times New Roman" w:cs="Times New Roman"/>
          <w:b/>
          <w:bCs/>
          <w:sz w:val="24"/>
          <w:szCs w:val="24"/>
        </w:rPr>
        <w:t xml:space="preserve"> </w:t>
      </w:r>
    </w:p>
    <w:p w:rsidR="00BF7E4C" w:rsidRPr="00BF7E4C" w:rsidRDefault="00CE3016" w:rsidP="00BF7E4C">
      <w:pPr>
        <w:spacing w:before="100" w:beforeAutospacing="1" w:after="100" w:afterAutospacing="1"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sz w:val="24"/>
          <w:szCs w:val="24"/>
        </w:rPr>
        <w:lastRenderedPageBreak/>
        <w:drawing>
          <wp:inline distT="0" distB="0" distL="0" distR="0" wp14:anchorId="793C1E28" wp14:editId="3524C0DD">
            <wp:extent cx="5210175" cy="4267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0175" cy="4267200"/>
                    </a:xfrm>
                    <a:prstGeom prst="rect">
                      <a:avLst/>
                    </a:prstGeom>
                  </pic:spPr>
                </pic:pic>
              </a:graphicData>
            </a:graphic>
          </wp:inline>
        </w:drawing>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39"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8: Which cities generate the highest revenue?</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graph shows the top cities based on revenue generation.</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City-level revenue analysis helps identify key urban markets that contribute significantly to business growth. Understanding high-performing cities allows businesses to strengthen their presence, improve customer engagement, and optimize supply chain operations in important locations.</w:t>
      </w:r>
      <w:r w:rsidRPr="00BF7E4C">
        <w:rPr>
          <w:rFonts w:ascii="Times New Roman" w:eastAsia="Times New Roman" w:hAnsi="Times New Roman" w:cs="Times New Roman"/>
          <w:b/>
          <w:bCs/>
          <w:sz w:val="24"/>
          <w:szCs w:val="24"/>
        </w:rPr>
        <w:t xml:space="preserve"> </w:t>
      </w:r>
    </w:p>
    <w:p w:rsidR="00CE3016" w:rsidRDefault="00CE3016" w:rsidP="00BF7E4C">
      <w:pPr>
        <w:spacing w:before="100" w:beforeAutospacing="1" w:after="100" w:afterAutospacing="1" w:line="240" w:lineRule="auto"/>
        <w:rPr>
          <w:rFonts w:ascii="Times New Roman" w:eastAsia="Times New Roman" w:hAnsi="Times New Roman" w:cs="Times New Roman"/>
          <w:b/>
          <w:bCs/>
          <w:sz w:val="24"/>
          <w:szCs w:val="24"/>
        </w:rPr>
      </w:pPr>
      <w:r w:rsidRPr="00CE3016">
        <w:rPr>
          <w:rFonts w:ascii="Times New Roman" w:eastAsia="Times New Roman" w:hAnsi="Times New Roman" w:cs="Times New Roman"/>
          <w:b/>
          <w:bCs/>
          <w:sz w:val="24"/>
          <w:szCs w:val="24"/>
        </w:rPr>
        <w:lastRenderedPageBreak/>
        <w:drawing>
          <wp:inline distT="0" distB="0" distL="0" distR="0" wp14:anchorId="17622815" wp14:editId="35BDFA16">
            <wp:extent cx="5295900" cy="4733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95900" cy="4733925"/>
                    </a:xfrm>
                    <a:prstGeom prst="rect">
                      <a:avLst/>
                    </a:prstGeom>
                  </pic:spPr>
                </pic:pic>
              </a:graphicData>
            </a:graphic>
          </wp:inline>
        </w:drawing>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0"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9: Which countries contribute the highest revenue?</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Countries are ranked according to total revenue generated.</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Country-wise revenue comparison helps evaluate international market performance. It identifies major revenue-generating countries and provides insights into global sales trends. This information is useful for planning international business strategies and market expansion initiatives.</w:t>
      </w:r>
      <w:r w:rsidRPr="00BF7E4C">
        <w:rPr>
          <w:rFonts w:ascii="Times New Roman" w:eastAsia="Times New Roman" w:hAnsi="Times New Roman" w:cs="Times New Roman"/>
          <w:b/>
          <w:bCs/>
          <w:sz w:val="24"/>
          <w:szCs w:val="24"/>
        </w:rPr>
        <w:t xml:space="preserve"> </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p>
    <w:p w:rsidR="00BF7E4C" w:rsidRPr="00BF7E4C" w:rsidRDefault="00CE3016" w:rsidP="00BF7E4C">
      <w:pPr>
        <w:spacing w:before="100" w:beforeAutospacing="1" w:after="100" w:afterAutospacing="1"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sz w:val="24"/>
          <w:szCs w:val="24"/>
        </w:rPr>
        <w:lastRenderedPageBreak/>
        <w:drawing>
          <wp:inline distT="0" distB="0" distL="0" distR="0" wp14:anchorId="4A54CBCB" wp14:editId="3E575905">
            <wp:extent cx="5210175" cy="4733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0175" cy="4733925"/>
                    </a:xfrm>
                    <a:prstGeom prst="rect">
                      <a:avLst/>
                    </a:prstGeom>
                  </pic:spPr>
                </pic:pic>
              </a:graphicData>
            </a:graphic>
          </wp:inline>
        </w:drawing>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1"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10: What is the monthly sales trend?</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Monthly sales revenue varies throughout the year.</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Monthly sales trend analysis helps identify seasonal patterns and fluctuations in customer demand throughout the year. Businesses can use this information for forecasting, inventory planning, promotional activities, and improving operational efficiency during peak and low sales periods.</w:t>
      </w:r>
      <w:r w:rsidRPr="00BF7E4C">
        <w:rPr>
          <w:rFonts w:ascii="Times New Roman" w:eastAsia="Times New Roman" w:hAnsi="Times New Roman" w:cs="Times New Roman"/>
          <w:b/>
          <w:bCs/>
          <w:sz w:val="24"/>
          <w:szCs w:val="24"/>
        </w:rPr>
        <w:t xml:space="preserve"> </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p>
    <w:p w:rsidR="00BF7E4C" w:rsidRPr="00BF7E4C" w:rsidRDefault="00CE3016" w:rsidP="00BF7E4C">
      <w:pPr>
        <w:spacing w:after="0"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sz w:val="24"/>
          <w:szCs w:val="24"/>
        </w:rPr>
        <w:lastRenderedPageBreak/>
        <w:drawing>
          <wp:inline distT="0" distB="0" distL="0" distR="0" wp14:anchorId="32E054B8" wp14:editId="308C2EB8">
            <wp:extent cx="5295900" cy="426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5900" cy="4267200"/>
                    </a:xfrm>
                    <a:prstGeom prst="rect">
                      <a:avLst/>
                    </a:prstGeom>
                  </pic:spPr>
                </pic:pic>
              </a:graphicData>
            </a:graphic>
          </wp:inline>
        </w:drawing>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11: How has revenue grown over the years?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graph displays year-wise revenue performance.</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pStyle w:val="NormalWeb"/>
      </w:pPr>
      <w:r>
        <w:t>Year-wise revenue growth analysis helps evaluate long-term business performance and market expansion. It provides a clear understanding of whether the company is achieving consistent growth and helps management assess the effectiveness of business strategies over time.</w:t>
      </w:r>
    </w:p>
    <w:p w:rsidR="00BF7E4C" w:rsidRPr="00BF7E4C" w:rsidRDefault="00BF7E4C" w:rsidP="00CE3016">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b/>
          <w:bCs/>
          <w:sz w:val="24"/>
          <w:szCs w:val="24"/>
        </w:rPr>
        <w:lastRenderedPageBreak/>
        <w:t xml:space="preserve"> </w:t>
      </w:r>
      <w:r w:rsidR="00CE3016" w:rsidRPr="00CE3016">
        <w:rPr>
          <w:rFonts w:ascii="Times New Roman" w:eastAsia="Times New Roman" w:hAnsi="Times New Roman" w:cs="Times New Roman"/>
          <w:b/>
          <w:bCs/>
          <w:sz w:val="24"/>
          <w:szCs w:val="24"/>
        </w:rPr>
        <w:drawing>
          <wp:inline distT="0" distB="0" distL="0" distR="0" wp14:anchorId="50B74641" wp14:editId="5CFD86F2">
            <wp:extent cx="5267325" cy="4267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67325" cy="4267200"/>
                    </a:xfrm>
                    <a:prstGeom prst="rect">
                      <a:avLst/>
                    </a:prstGeom>
                  </pic:spPr>
                </pic:pic>
              </a:graphicData>
            </a:graphic>
          </wp:inline>
        </w:drawing>
      </w:r>
      <w:r w:rsidRPr="00BF7E4C">
        <w:rPr>
          <w:rFonts w:ascii="Times New Roman" w:eastAsia="Times New Roman" w:hAnsi="Times New Roman" w:cs="Times New Roman"/>
          <w:sz w:val="24"/>
          <w:szCs w:val="24"/>
        </w:rPr>
        <w:pict>
          <v:rect id="_x0000_i1043" style="width:0;height:1.5pt" o:hralign="center" o:hrstd="t" o:hr="t" fillcolor="#a0a0a0" stroked="f"/>
        </w:pict>
      </w:r>
    </w:p>
    <w:p w:rsidR="00BF7E4C" w:rsidRPr="00BF7E4C" w:rsidRDefault="00BF7E4C" w:rsidP="00BF7E4C">
      <w:pPr>
        <w:spacing w:before="100" w:beforeAutospacing="1" w:after="100" w:afterAutospacing="1" w:line="240" w:lineRule="auto"/>
        <w:outlineLvl w:val="1"/>
        <w:rPr>
          <w:rFonts w:ascii="Times New Roman" w:eastAsia="Times New Roman" w:hAnsi="Times New Roman" w:cs="Times New Roman"/>
          <w:b/>
          <w:bCs/>
          <w:sz w:val="36"/>
          <w:szCs w:val="36"/>
        </w:rPr>
      </w:pPr>
      <w:r w:rsidRPr="00BF7E4C">
        <w:rPr>
          <w:rFonts w:ascii="Times New Roman" w:eastAsia="Times New Roman" w:hAnsi="Times New Roman" w:cs="Times New Roman"/>
          <w:b/>
          <w:bCs/>
          <w:sz w:val="36"/>
          <w:szCs w:val="36"/>
        </w:rPr>
        <w:t>Question 12: What is the correlation between numerical features?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Answer</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correlation heatmap displays relationships among numerical variables.</w:t>
      </w:r>
    </w:p>
    <w:p w:rsidR="00BF7E4C" w:rsidRPr="00BF7E4C" w:rsidRDefault="00BF7E4C" w:rsidP="00BF7E4C">
      <w:pPr>
        <w:spacing w:before="100" w:beforeAutospacing="1" w:after="100" w:afterAutospacing="1" w:line="240" w:lineRule="auto"/>
        <w:outlineLvl w:val="2"/>
        <w:rPr>
          <w:rFonts w:ascii="Times New Roman" w:eastAsia="Times New Roman" w:hAnsi="Times New Roman" w:cs="Times New Roman"/>
          <w:b/>
          <w:bCs/>
          <w:sz w:val="27"/>
          <w:szCs w:val="27"/>
        </w:rPr>
      </w:pPr>
      <w:r w:rsidRPr="00BF7E4C">
        <w:rPr>
          <w:rFonts w:ascii="Times New Roman" w:eastAsia="Times New Roman" w:hAnsi="Times New Roman" w:cs="Times New Roman"/>
          <w:b/>
          <w:bCs/>
          <w:sz w:val="27"/>
          <w:szCs w:val="27"/>
        </w:rPr>
        <w:t>Explanation</w:t>
      </w:r>
    </w:p>
    <w:p w:rsidR="00BF7E4C" w:rsidRDefault="00BF7E4C" w:rsidP="00BF7E4C">
      <w:pPr>
        <w:spacing w:before="100" w:beforeAutospacing="1" w:after="100" w:afterAutospacing="1" w:line="240" w:lineRule="auto"/>
        <w:rPr>
          <w:rFonts w:ascii="Times New Roman" w:eastAsia="Times New Roman" w:hAnsi="Times New Roman" w:cs="Times New Roman"/>
          <w:b/>
          <w:bCs/>
          <w:sz w:val="24"/>
          <w:szCs w:val="24"/>
        </w:rPr>
      </w:pPr>
      <w:r>
        <w:t>Correlation analysis measures the strength and direction of relationships between numerical variables such as revenue, profit, units sold, and pricing. Understanding these relationships helps identify important business drivers and supports data-driven decision-making for improving performance.</w:t>
      </w:r>
      <w:r w:rsidRPr="00BF7E4C">
        <w:rPr>
          <w:rFonts w:ascii="Times New Roman" w:eastAsia="Times New Roman" w:hAnsi="Times New Roman" w:cs="Times New Roman"/>
          <w:b/>
          <w:bCs/>
          <w:sz w:val="24"/>
          <w:szCs w:val="24"/>
        </w:rPr>
        <w:t xml:space="preserve"> </w:t>
      </w:r>
    </w:p>
    <w:p w:rsidR="00BF7E4C" w:rsidRPr="00BF7E4C" w:rsidRDefault="00CE3016" w:rsidP="00BF7E4C">
      <w:pPr>
        <w:spacing w:after="0" w:line="240" w:lineRule="auto"/>
        <w:rPr>
          <w:rFonts w:ascii="Times New Roman" w:eastAsia="Times New Roman" w:hAnsi="Times New Roman" w:cs="Times New Roman"/>
          <w:sz w:val="24"/>
          <w:szCs w:val="24"/>
        </w:rPr>
      </w:pPr>
      <w:r w:rsidRPr="00CE3016">
        <w:rPr>
          <w:rFonts w:ascii="Times New Roman" w:eastAsia="Times New Roman" w:hAnsi="Times New Roman" w:cs="Times New Roman"/>
          <w:b/>
          <w:bCs/>
          <w:sz w:val="24"/>
          <w:szCs w:val="24"/>
        </w:rPr>
        <w:lastRenderedPageBreak/>
        <w:drawing>
          <wp:inline distT="0" distB="0" distL="0" distR="0" wp14:anchorId="6E9CBCF3" wp14:editId="0FFBA527">
            <wp:extent cx="5943600" cy="42094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09415"/>
                    </a:xfrm>
                    <a:prstGeom prst="rect">
                      <a:avLst/>
                    </a:prstGeom>
                  </pic:spPr>
                </pic:pic>
              </a:graphicData>
            </a:graphic>
          </wp:inline>
        </w:drawing>
      </w:r>
      <w:bookmarkStart w:id="0" w:name="_GoBack"/>
      <w:bookmarkEnd w:id="0"/>
      <w:r w:rsidR="00BF7E4C" w:rsidRPr="00BF7E4C">
        <w:rPr>
          <w:rFonts w:ascii="Times New Roman" w:eastAsia="Times New Roman" w:hAnsi="Times New Roman" w:cs="Times New Roman"/>
          <w:sz w:val="24"/>
          <w:szCs w:val="24"/>
        </w:rPr>
        <w:pict>
          <v:rect id="_x0000_i1044"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Key Insights</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Adidas generated strong revenue across multiple regions. </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Certain product categories contribute significantly more revenue. </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Profitability varies across product categories. </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Some regions consistently outperform others. </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Monthly sales show seasonal patterns. </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Revenue has grown steadily over time. </w:t>
      </w:r>
    </w:p>
    <w:p w:rsidR="00BF7E4C" w:rsidRPr="00BF7E4C" w:rsidRDefault="00BF7E4C" w:rsidP="00BF7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Product demand differs by market location.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5"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Findings</w:t>
      </w:r>
    </w:p>
    <w:p w:rsidR="00BF7E4C" w:rsidRPr="00BF7E4C" w:rsidRDefault="00BF7E4C" w:rsidP="00BF7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High-selling products contribute major revenue. </w:t>
      </w:r>
    </w:p>
    <w:p w:rsidR="00BF7E4C" w:rsidRPr="00BF7E4C" w:rsidRDefault="00BF7E4C" w:rsidP="00BF7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Regional markets significantly influence business growth. </w:t>
      </w:r>
    </w:p>
    <w:p w:rsidR="00BF7E4C" w:rsidRPr="00BF7E4C" w:rsidRDefault="00BF7E4C" w:rsidP="00BF7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Profit and revenue are strongly connected. </w:t>
      </w:r>
    </w:p>
    <w:p w:rsidR="00BF7E4C" w:rsidRPr="00BF7E4C" w:rsidRDefault="00BF7E4C" w:rsidP="00BF7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Country-wise sales performance varies considerably. </w:t>
      </w:r>
    </w:p>
    <w:p w:rsidR="00BF7E4C" w:rsidRPr="00BF7E4C" w:rsidRDefault="00BF7E4C" w:rsidP="00BF7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lastRenderedPageBreak/>
        <w:t xml:space="preserve">Business growth opportunities exist in emerging markets.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6"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Problems Faced During the Project</w:t>
      </w:r>
    </w:p>
    <w:p w:rsidR="00BF7E4C" w:rsidRPr="00BF7E4C" w:rsidRDefault="00BF7E4C" w:rsidP="00BF7E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Handling large sales data. </w:t>
      </w:r>
    </w:p>
    <w:p w:rsidR="00BF7E4C" w:rsidRPr="00BF7E4C" w:rsidRDefault="00BF7E4C" w:rsidP="00BF7E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Managing duplicate records. </w:t>
      </w:r>
    </w:p>
    <w:p w:rsidR="00BF7E4C" w:rsidRPr="00BF7E4C" w:rsidRDefault="00BF7E4C" w:rsidP="00BF7E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Understanding relationships among multiple variables. </w:t>
      </w:r>
    </w:p>
    <w:p w:rsidR="00BF7E4C" w:rsidRPr="00BF7E4C" w:rsidRDefault="00BF7E4C" w:rsidP="00BF7E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Choosing effective visualizations. </w:t>
      </w:r>
    </w:p>
    <w:p w:rsidR="00BF7E4C" w:rsidRPr="00BF7E4C" w:rsidRDefault="00BF7E4C" w:rsidP="00BF7E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Interpreting business trends accurately.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7"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Recommendations</w:t>
      </w:r>
    </w:p>
    <w:p w:rsidR="00BF7E4C" w:rsidRPr="00BF7E4C" w:rsidRDefault="00BF7E4C" w:rsidP="00BF7E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Focus marketing efforts on top-performing regions. </w:t>
      </w:r>
    </w:p>
    <w:p w:rsidR="00BF7E4C" w:rsidRPr="00BF7E4C" w:rsidRDefault="00BF7E4C" w:rsidP="00BF7E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Increase inventory for high-demand products. </w:t>
      </w:r>
    </w:p>
    <w:p w:rsidR="00BF7E4C" w:rsidRPr="00BF7E4C" w:rsidRDefault="00BF7E4C" w:rsidP="00BF7E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Optimize pricing strategies based on profit trends. </w:t>
      </w:r>
    </w:p>
    <w:p w:rsidR="00BF7E4C" w:rsidRPr="00BF7E4C" w:rsidRDefault="00BF7E4C" w:rsidP="00BF7E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Expand sales in growing markets. </w:t>
      </w:r>
    </w:p>
    <w:p w:rsidR="00BF7E4C" w:rsidRPr="00BF7E4C" w:rsidRDefault="00BF7E4C" w:rsidP="00BF7E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Monitor seasonal demand patterns for better planning. </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8"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Conclusion</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This EDA project successfully analyzed the Adidas Sales Dataset and identified important business patterns related to sales performance, revenue generation, product demand, profitability, and regional performance.</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Using Python libraries and visualization techniques, valuable business insights were generated that can support strategic decision-making and future growth planning.</w:t>
      </w:r>
    </w:p>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49"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682"/>
      </w:tblGrid>
      <w:tr w:rsidR="00BF7E4C" w:rsidRPr="00BF7E4C" w:rsidTr="00BF7E4C">
        <w:trPr>
          <w:tblHeader/>
          <w:tblCellSpacing w:w="15" w:type="dxa"/>
        </w:trPr>
        <w:tc>
          <w:tcPr>
            <w:tcW w:w="0" w:type="auto"/>
            <w:vAlign w:val="center"/>
            <w:hideMark/>
          </w:tcPr>
          <w:p w:rsidR="00BF7E4C" w:rsidRPr="00BF7E4C" w:rsidRDefault="00BF7E4C" w:rsidP="00BF7E4C">
            <w:pPr>
              <w:spacing w:after="0" w:line="240" w:lineRule="auto"/>
              <w:jc w:val="center"/>
              <w:rPr>
                <w:rFonts w:ascii="Times New Roman" w:eastAsia="Times New Roman" w:hAnsi="Times New Roman" w:cs="Times New Roman"/>
                <w:b/>
                <w:bCs/>
                <w:sz w:val="24"/>
                <w:szCs w:val="24"/>
              </w:rPr>
            </w:pPr>
            <w:r w:rsidRPr="00BF7E4C">
              <w:rPr>
                <w:rFonts w:ascii="Times New Roman" w:eastAsia="Times New Roman" w:hAnsi="Times New Roman" w:cs="Times New Roman"/>
                <w:b/>
                <w:bCs/>
                <w:sz w:val="24"/>
                <w:szCs w:val="24"/>
              </w:rPr>
              <w:t>Tool/Technology</w:t>
            </w:r>
          </w:p>
        </w:tc>
        <w:tc>
          <w:tcPr>
            <w:tcW w:w="0" w:type="auto"/>
            <w:vAlign w:val="center"/>
            <w:hideMark/>
          </w:tcPr>
          <w:p w:rsidR="00BF7E4C" w:rsidRPr="00BF7E4C" w:rsidRDefault="00BF7E4C" w:rsidP="00BF7E4C">
            <w:pPr>
              <w:spacing w:after="0" w:line="240" w:lineRule="auto"/>
              <w:jc w:val="center"/>
              <w:rPr>
                <w:rFonts w:ascii="Times New Roman" w:eastAsia="Times New Roman" w:hAnsi="Times New Roman" w:cs="Times New Roman"/>
                <w:b/>
                <w:bCs/>
                <w:sz w:val="24"/>
                <w:szCs w:val="24"/>
              </w:rPr>
            </w:pPr>
            <w:r w:rsidRPr="00BF7E4C">
              <w:rPr>
                <w:rFonts w:ascii="Times New Roman" w:eastAsia="Times New Roman" w:hAnsi="Times New Roman" w:cs="Times New Roman"/>
                <w:b/>
                <w:bCs/>
                <w:sz w:val="24"/>
                <w:szCs w:val="24"/>
              </w:rPr>
              <w:t>Purpose</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Python</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Programming Language</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Pandas</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Data Analysis</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NumPy</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Numerical Operations</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lastRenderedPageBreak/>
              <w:t>Matplotlib</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Data Visualization</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Seaborn</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Statistical Visualization</w:t>
            </w:r>
          </w:p>
        </w:tc>
      </w:tr>
      <w:tr w:rsidR="00BF7E4C" w:rsidRPr="00BF7E4C" w:rsidTr="00BF7E4C">
        <w:trPr>
          <w:tblCellSpacing w:w="15" w:type="dxa"/>
        </w:trPr>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proofErr w:type="spellStart"/>
            <w:r w:rsidRPr="00BF7E4C">
              <w:rPr>
                <w:rFonts w:ascii="Times New Roman" w:eastAsia="Times New Roman" w:hAnsi="Times New Roman" w:cs="Times New Roman"/>
                <w:sz w:val="24"/>
                <w:szCs w:val="24"/>
              </w:rPr>
              <w:t>Jupyter</w:t>
            </w:r>
            <w:proofErr w:type="spellEnd"/>
            <w:r w:rsidRPr="00BF7E4C">
              <w:rPr>
                <w:rFonts w:ascii="Times New Roman" w:eastAsia="Times New Roman" w:hAnsi="Times New Roman" w:cs="Times New Roman"/>
                <w:sz w:val="24"/>
                <w:szCs w:val="24"/>
              </w:rPr>
              <w:t xml:space="preserve"> Notebook</w:t>
            </w:r>
          </w:p>
        </w:tc>
        <w:tc>
          <w:tcPr>
            <w:tcW w:w="0" w:type="auto"/>
            <w:vAlign w:val="center"/>
            <w:hideMark/>
          </w:tcPr>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Development Environment</w:t>
            </w:r>
          </w:p>
        </w:tc>
      </w:tr>
    </w:tbl>
    <w:p w:rsidR="00BF7E4C" w:rsidRPr="00BF7E4C" w:rsidRDefault="00BF7E4C" w:rsidP="00BF7E4C">
      <w:pPr>
        <w:spacing w:after="0"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pict>
          <v:rect id="_x0000_i1050" style="width:0;height:1.5pt" o:hralign="center" o:hrstd="t" o:hr="t" fillcolor="#a0a0a0" stroked="f"/>
        </w:pict>
      </w:r>
    </w:p>
    <w:p w:rsidR="00BF7E4C" w:rsidRPr="00BF7E4C" w:rsidRDefault="00BF7E4C" w:rsidP="00BF7E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E4C">
        <w:rPr>
          <w:rFonts w:ascii="Times New Roman" w:eastAsia="Times New Roman" w:hAnsi="Times New Roman" w:cs="Times New Roman"/>
          <w:b/>
          <w:bCs/>
          <w:kern w:val="36"/>
          <w:sz w:val="48"/>
          <w:szCs w:val="48"/>
        </w:rPr>
        <w:t>Final Result</w:t>
      </w:r>
    </w:p>
    <w:p w:rsidR="00BF7E4C" w:rsidRPr="00BF7E4C" w:rsidRDefault="00BF7E4C" w:rsidP="00BF7E4C">
      <w:p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The Adidas Sales EDA Project helped in:</w:t>
      </w:r>
    </w:p>
    <w:p w:rsidR="00BF7E4C" w:rsidRPr="00BF7E4C" w:rsidRDefault="00BF7E4C" w:rsidP="00BF7E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Understanding sales performance. </w:t>
      </w:r>
    </w:p>
    <w:p w:rsidR="00BF7E4C" w:rsidRPr="00BF7E4C" w:rsidRDefault="00BF7E4C" w:rsidP="00BF7E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Identifying top-selling products. </w:t>
      </w:r>
    </w:p>
    <w:p w:rsidR="00BF7E4C" w:rsidRPr="00BF7E4C" w:rsidRDefault="00BF7E4C" w:rsidP="00BF7E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Analyzing revenue and profit trends. </w:t>
      </w:r>
    </w:p>
    <w:p w:rsidR="00BF7E4C" w:rsidRPr="00BF7E4C" w:rsidRDefault="00BF7E4C" w:rsidP="00BF7E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 xml:space="preserve">Visualizing business growth. </w:t>
      </w:r>
    </w:p>
    <w:p w:rsidR="00BF7E4C" w:rsidRPr="00BF7E4C" w:rsidRDefault="00BF7E4C" w:rsidP="00BF7E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E4C">
        <w:rPr>
          <w:rFonts w:ascii="Times New Roman" w:eastAsia="Times New Roman" w:hAnsi="Times New Roman" w:cs="Times New Roman"/>
          <w:sz w:val="24"/>
          <w:szCs w:val="24"/>
        </w:rPr>
        <w:t>Generating actionable business insights.</w:t>
      </w:r>
    </w:p>
    <w:p w:rsidR="00BF7E4C" w:rsidRDefault="00BF7E4C"/>
    <w:sectPr w:rsidR="00BF7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F2179B"/>
    <w:multiLevelType w:val="multilevel"/>
    <w:tmpl w:val="8D74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A7D41"/>
    <w:multiLevelType w:val="multilevel"/>
    <w:tmpl w:val="186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00972"/>
    <w:multiLevelType w:val="multilevel"/>
    <w:tmpl w:val="2536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73215"/>
    <w:multiLevelType w:val="multilevel"/>
    <w:tmpl w:val="F6A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C6848"/>
    <w:multiLevelType w:val="multilevel"/>
    <w:tmpl w:val="A40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43E77"/>
    <w:multiLevelType w:val="multilevel"/>
    <w:tmpl w:val="3128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47EA8"/>
    <w:multiLevelType w:val="multilevel"/>
    <w:tmpl w:val="945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53FF6"/>
    <w:multiLevelType w:val="multilevel"/>
    <w:tmpl w:val="1716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E5284"/>
    <w:multiLevelType w:val="multilevel"/>
    <w:tmpl w:val="CEA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F5DB4"/>
    <w:multiLevelType w:val="multilevel"/>
    <w:tmpl w:val="052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0"/>
  </w:num>
  <w:num w:numId="5">
    <w:abstractNumId w:val="6"/>
  </w:num>
  <w:num w:numId="6">
    <w:abstractNumId w:val="2"/>
  </w:num>
  <w:num w:numId="7">
    <w:abstractNumId w:val="5"/>
  </w:num>
  <w:num w:numId="8">
    <w:abstractNumId w:val="4"/>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4C"/>
    <w:rsid w:val="00BF7E4C"/>
    <w:rsid w:val="00CE3016"/>
    <w:rsid w:val="00FA2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AC45"/>
  <w15:chartTrackingRefBased/>
  <w15:docId w15:val="{428D8C25-6479-4397-A023-4C63F207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F7E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7E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7E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7E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7E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7E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7E4C"/>
    <w:rPr>
      <w:b/>
      <w:bCs/>
    </w:rPr>
  </w:style>
  <w:style w:type="paragraph" w:styleId="HTMLPreformatted">
    <w:name w:val="HTML Preformatted"/>
    <w:basedOn w:val="Normal"/>
    <w:link w:val="HTMLPreformattedChar"/>
    <w:uiPriority w:val="99"/>
    <w:semiHidden/>
    <w:unhideWhenUsed/>
    <w:rsid w:val="00BF7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7E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7E4C"/>
    <w:rPr>
      <w:rFonts w:ascii="Courier New" w:eastAsia="Times New Roman" w:hAnsi="Courier New" w:cs="Courier New"/>
      <w:sz w:val="20"/>
      <w:szCs w:val="20"/>
    </w:rPr>
  </w:style>
  <w:style w:type="character" w:customStyle="1" w:styleId="v">
    <w:name w:val="ͼv"/>
    <w:basedOn w:val="DefaultParagraphFont"/>
    <w:rsid w:val="00BF7E4C"/>
  </w:style>
  <w:style w:type="character" w:customStyle="1" w:styleId="11">
    <w:name w:val="ͼ11"/>
    <w:basedOn w:val="DefaultParagraphFont"/>
    <w:rsid w:val="00BF7E4C"/>
  </w:style>
  <w:style w:type="character" w:customStyle="1" w:styleId="z">
    <w:name w:val="ͼz"/>
    <w:basedOn w:val="DefaultParagraphFont"/>
    <w:rsid w:val="00BF7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403077">
      <w:bodyDiv w:val="1"/>
      <w:marLeft w:val="0"/>
      <w:marRight w:val="0"/>
      <w:marTop w:val="0"/>
      <w:marBottom w:val="0"/>
      <w:divBdr>
        <w:top w:val="none" w:sz="0" w:space="0" w:color="auto"/>
        <w:left w:val="none" w:sz="0" w:space="0" w:color="auto"/>
        <w:bottom w:val="none" w:sz="0" w:space="0" w:color="auto"/>
        <w:right w:val="none" w:sz="0" w:space="0" w:color="auto"/>
      </w:divBdr>
    </w:div>
    <w:div w:id="638414526">
      <w:bodyDiv w:val="1"/>
      <w:marLeft w:val="0"/>
      <w:marRight w:val="0"/>
      <w:marTop w:val="0"/>
      <w:marBottom w:val="0"/>
      <w:divBdr>
        <w:top w:val="none" w:sz="0" w:space="0" w:color="auto"/>
        <w:left w:val="none" w:sz="0" w:space="0" w:color="auto"/>
        <w:bottom w:val="none" w:sz="0" w:space="0" w:color="auto"/>
        <w:right w:val="none" w:sz="0" w:space="0" w:color="auto"/>
      </w:divBdr>
      <w:divsChild>
        <w:div w:id="538706328">
          <w:marLeft w:val="0"/>
          <w:marRight w:val="0"/>
          <w:marTop w:val="0"/>
          <w:marBottom w:val="0"/>
          <w:divBdr>
            <w:top w:val="none" w:sz="0" w:space="0" w:color="auto"/>
            <w:left w:val="none" w:sz="0" w:space="0" w:color="auto"/>
            <w:bottom w:val="none" w:sz="0" w:space="0" w:color="auto"/>
            <w:right w:val="none" w:sz="0" w:space="0" w:color="auto"/>
          </w:divBdr>
          <w:divsChild>
            <w:div w:id="827481906">
              <w:marLeft w:val="0"/>
              <w:marRight w:val="0"/>
              <w:marTop w:val="0"/>
              <w:marBottom w:val="0"/>
              <w:divBdr>
                <w:top w:val="none" w:sz="0" w:space="0" w:color="auto"/>
                <w:left w:val="none" w:sz="0" w:space="0" w:color="auto"/>
                <w:bottom w:val="none" w:sz="0" w:space="0" w:color="auto"/>
                <w:right w:val="none" w:sz="0" w:space="0" w:color="auto"/>
              </w:divBdr>
              <w:divsChild>
                <w:div w:id="1858735289">
                  <w:marLeft w:val="0"/>
                  <w:marRight w:val="0"/>
                  <w:marTop w:val="0"/>
                  <w:marBottom w:val="0"/>
                  <w:divBdr>
                    <w:top w:val="none" w:sz="0" w:space="0" w:color="auto"/>
                    <w:left w:val="none" w:sz="0" w:space="0" w:color="auto"/>
                    <w:bottom w:val="none" w:sz="0" w:space="0" w:color="auto"/>
                    <w:right w:val="none" w:sz="0" w:space="0" w:color="auto"/>
                  </w:divBdr>
                  <w:divsChild>
                    <w:div w:id="963190719">
                      <w:marLeft w:val="0"/>
                      <w:marRight w:val="0"/>
                      <w:marTop w:val="0"/>
                      <w:marBottom w:val="0"/>
                      <w:divBdr>
                        <w:top w:val="none" w:sz="0" w:space="0" w:color="auto"/>
                        <w:left w:val="none" w:sz="0" w:space="0" w:color="auto"/>
                        <w:bottom w:val="none" w:sz="0" w:space="0" w:color="auto"/>
                        <w:right w:val="none" w:sz="0" w:space="0" w:color="auto"/>
                      </w:divBdr>
                      <w:divsChild>
                        <w:div w:id="1716585530">
                          <w:marLeft w:val="0"/>
                          <w:marRight w:val="0"/>
                          <w:marTop w:val="0"/>
                          <w:marBottom w:val="0"/>
                          <w:divBdr>
                            <w:top w:val="none" w:sz="0" w:space="0" w:color="auto"/>
                            <w:left w:val="none" w:sz="0" w:space="0" w:color="auto"/>
                            <w:bottom w:val="none" w:sz="0" w:space="0" w:color="auto"/>
                            <w:right w:val="none" w:sz="0" w:space="0" w:color="auto"/>
                          </w:divBdr>
                          <w:divsChild>
                            <w:div w:id="1302271023">
                              <w:marLeft w:val="0"/>
                              <w:marRight w:val="0"/>
                              <w:marTop w:val="0"/>
                              <w:marBottom w:val="0"/>
                              <w:divBdr>
                                <w:top w:val="none" w:sz="0" w:space="0" w:color="auto"/>
                                <w:left w:val="none" w:sz="0" w:space="0" w:color="auto"/>
                                <w:bottom w:val="none" w:sz="0" w:space="0" w:color="auto"/>
                                <w:right w:val="none" w:sz="0" w:space="0" w:color="auto"/>
                              </w:divBdr>
                              <w:divsChild>
                                <w:div w:id="182016752">
                                  <w:marLeft w:val="0"/>
                                  <w:marRight w:val="0"/>
                                  <w:marTop w:val="0"/>
                                  <w:marBottom w:val="0"/>
                                  <w:divBdr>
                                    <w:top w:val="none" w:sz="0" w:space="0" w:color="auto"/>
                                    <w:left w:val="none" w:sz="0" w:space="0" w:color="auto"/>
                                    <w:bottom w:val="none" w:sz="0" w:space="0" w:color="auto"/>
                                    <w:right w:val="none" w:sz="0" w:space="0" w:color="auto"/>
                                  </w:divBdr>
                                  <w:divsChild>
                                    <w:div w:id="1204951432">
                                      <w:marLeft w:val="0"/>
                                      <w:marRight w:val="0"/>
                                      <w:marTop w:val="0"/>
                                      <w:marBottom w:val="0"/>
                                      <w:divBdr>
                                        <w:top w:val="none" w:sz="0" w:space="0" w:color="auto"/>
                                        <w:left w:val="none" w:sz="0" w:space="0" w:color="auto"/>
                                        <w:bottom w:val="none" w:sz="0" w:space="0" w:color="auto"/>
                                        <w:right w:val="none" w:sz="0" w:space="0" w:color="auto"/>
                                      </w:divBdr>
                                      <w:divsChild>
                                        <w:div w:id="1702047065">
                                          <w:marLeft w:val="0"/>
                                          <w:marRight w:val="0"/>
                                          <w:marTop w:val="0"/>
                                          <w:marBottom w:val="0"/>
                                          <w:divBdr>
                                            <w:top w:val="none" w:sz="0" w:space="0" w:color="auto"/>
                                            <w:left w:val="none" w:sz="0" w:space="0" w:color="auto"/>
                                            <w:bottom w:val="none" w:sz="0" w:space="0" w:color="auto"/>
                                            <w:right w:val="none" w:sz="0" w:space="0" w:color="auto"/>
                                          </w:divBdr>
                                          <w:divsChild>
                                            <w:div w:id="1504737941">
                                              <w:marLeft w:val="0"/>
                                              <w:marRight w:val="0"/>
                                              <w:marTop w:val="0"/>
                                              <w:marBottom w:val="0"/>
                                              <w:divBdr>
                                                <w:top w:val="none" w:sz="0" w:space="0" w:color="auto"/>
                                                <w:left w:val="none" w:sz="0" w:space="0" w:color="auto"/>
                                                <w:bottom w:val="none" w:sz="0" w:space="0" w:color="auto"/>
                                                <w:right w:val="none" w:sz="0" w:space="0" w:color="auto"/>
                                              </w:divBdr>
                                              <w:divsChild>
                                                <w:div w:id="611280502">
                                                  <w:marLeft w:val="0"/>
                                                  <w:marRight w:val="0"/>
                                                  <w:marTop w:val="0"/>
                                                  <w:marBottom w:val="0"/>
                                                  <w:divBdr>
                                                    <w:top w:val="none" w:sz="0" w:space="0" w:color="auto"/>
                                                    <w:left w:val="none" w:sz="0" w:space="0" w:color="auto"/>
                                                    <w:bottom w:val="none" w:sz="0" w:space="0" w:color="auto"/>
                                                    <w:right w:val="none" w:sz="0" w:space="0" w:color="auto"/>
                                                  </w:divBdr>
                                                  <w:divsChild>
                                                    <w:div w:id="1469008502">
                                                      <w:marLeft w:val="0"/>
                                                      <w:marRight w:val="0"/>
                                                      <w:marTop w:val="0"/>
                                                      <w:marBottom w:val="0"/>
                                                      <w:divBdr>
                                                        <w:top w:val="none" w:sz="0" w:space="0" w:color="auto"/>
                                                        <w:left w:val="none" w:sz="0" w:space="0" w:color="auto"/>
                                                        <w:bottom w:val="none" w:sz="0" w:space="0" w:color="auto"/>
                                                        <w:right w:val="none" w:sz="0" w:space="0" w:color="auto"/>
                                                      </w:divBdr>
                                                      <w:divsChild>
                                                        <w:div w:id="1747410276">
                                                          <w:marLeft w:val="0"/>
                                                          <w:marRight w:val="0"/>
                                                          <w:marTop w:val="0"/>
                                                          <w:marBottom w:val="0"/>
                                                          <w:divBdr>
                                                            <w:top w:val="none" w:sz="0" w:space="0" w:color="auto"/>
                                                            <w:left w:val="none" w:sz="0" w:space="0" w:color="auto"/>
                                                            <w:bottom w:val="none" w:sz="0" w:space="0" w:color="auto"/>
                                                            <w:right w:val="none" w:sz="0" w:space="0" w:color="auto"/>
                                                          </w:divBdr>
                                                          <w:divsChild>
                                                            <w:div w:id="6202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88923">
          <w:marLeft w:val="0"/>
          <w:marRight w:val="0"/>
          <w:marTop w:val="0"/>
          <w:marBottom w:val="0"/>
          <w:divBdr>
            <w:top w:val="none" w:sz="0" w:space="0" w:color="auto"/>
            <w:left w:val="none" w:sz="0" w:space="0" w:color="auto"/>
            <w:bottom w:val="none" w:sz="0" w:space="0" w:color="auto"/>
            <w:right w:val="none" w:sz="0" w:space="0" w:color="auto"/>
          </w:divBdr>
          <w:divsChild>
            <w:div w:id="1891526688">
              <w:marLeft w:val="0"/>
              <w:marRight w:val="0"/>
              <w:marTop w:val="0"/>
              <w:marBottom w:val="0"/>
              <w:divBdr>
                <w:top w:val="none" w:sz="0" w:space="0" w:color="auto"/>
                <w:left w:val="none" w:sz="0" w:space="0" w:color="auto"/>
                <w:bottom w:val="none" w:sz="0" w:space="0" w:color="auto"/>
                <w:right w:val="none" w:sz="0" w:space="0" w:color="auto"/>
              </w:divBdr>
            </w:div>
          </w:divsChild>
        </w:div>
        <w:div w:id="121504457">
          <w:marLeft w:val="0"/>
          <w:marRight w:val="0"/>
          <w:marTop w:val="0"/>
          <w:marBottom w:val="0"/>
          <w:divBdr>
            <w:top w:val="none" w:sz="0" w:space="0" w:color="auto"/>
            <w:left w:val="none" w:sz="0" w:space="0" w:color="auto"/>
            <w:bottom w:val="none" w:sz="0" w:space="0" w:color="auto"/>
            <w:right w:val="none" w:sz="0" w:space="0" w:color="auto"/>
          </w:divBdr>
          <w:divsChild>
            <w:div w:id="8303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2026-06-15T16:25:00Z</dcterms:created>
  <dcterms:modified xsi:type="dcterms:W3CDTF">2026-06-15T16:48:00Z</dcterms:modified>
</cp:coreProperties>
</file>