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60136091" w:displacedByCustomXml="next"/>
    <w:bookmarkEnd w:id="0" w:displacedByCustomXml="next"/>
    <w:bookmarkStart w:id="1" w:name="_Toc212811267" w:displacedByCustomXml="next"/>
    <w:bookmarkEnd w:id="1" w:displacedByCustomXml="next"/>
    <w:bookmarkStart w:id="2" w:name="_Toc181009146" w:displacedByCustomXml="next"/>
    <w:bookmarkEnd w:id="2" w:displacedByCustomXml="next"/>
    <w:bookmarkStart w:id="3" w:name="_Toc181009004" w:displacedByCustomXml="next"/>
    <w:bookmarkEnd w:id="3" w:displacedByCustomXml="next"/>
    <w:sdt>
      <w:sdtPr>
        <w:rPr>
          <w:rFonts w:ascii="Arial" w:eastAsiaTheme="minorEastAsia" w:hAnsi="Arial" w:cstheme="minorBidi"/>
          <w:bCs w:val="0"/>
          <w:smallCaps w:val="0"/>
          <w:color w:val="000000" w:themeColor="text1"/>
          <w:spacing w:val="0"/>
          <w:sz w:val="24"/>
          <w:szCs w:val="24"/>
          <w:lang w:val="en-AU" w:bidi="ar-SA"/>
        </w:rPr>
        <w:id w:val="19808227"/>
        <w:docPartObj>
          <w:docPartGallery w:val="Cover Pages"/>
          <w:docPartUnique/>
        </w:docPartObj>
      </w:sdtPr>
      <w:sdtEndPr>
        <w:rPr>
          <w:sz w:val="22"/>
          <w:szCs w:val="22"/>
        </w:rPr>
      </w:sdtEndPr>
      <w:sdtContent>
        <w:sdt>
          <w:sdtPr>
            <w:rPr>
              <w:rFonts w:ascii="Calibri" w:eastAsiaTheme="minorEastAsia" w:hAnsi="Calibri" w:cs="Calibri"/>
              <w:bCs w:val="0"/>
              <w:smallCaps w:val="0"/>
              <w:color w:val="000000" w:themeColor="text1"/>
              <w:spacing w:val="0"/>
              <w:kern w:val="2"/>
              <w:sz w:val="24"/>
              <w:szCs w:val="24"/>
              <w:lang w:val="en-AU" w:bidi="ar-SA"/>
              <w14:ligatures w14:val="standardContextual"/>
            </w:rPr>
            <w:id w:val="7609825"/>
            <w:docPartObj>
              <w:docPartGallery w:val="Cover Pages"/>
            </w:docPartObj>
          </w:sdtPr>
          <w:sdtEndPr>
            <w:rPr>
              <w:color w:val="0F243E" w:themeColor="text2" w:themeShade="80"/>
              <w:spacing w:val="20"/>
              <w:sz w:val="32"/>
              <w:szCs w:val="32"/>
            </w:rPr>
          </w:sdtEndPr>
          <w:sdtContent>
            <w:p w14:paraId="6D0B0ED8" w14:textId="77777777" w:rsidR="00277631" w:rsidRPr="006F07DC" w:rsidRDefault="00277631" w:rsidP="00277631">
              <w:pPr>
                <w:pStyle w:val="Title"/>
                <w:tabs>
                  <w:tab w:val="center" w:pos="4513"/>
                </w:tabs>
                <w:spacing w:before="1200"/>
                <w:rPr>
                  <w:color w:val="FFFFFF" w:themeColor="background1"/>
                  <w:sz w:val="60"/>
                  <w:szCs w:val="60"/>
                </w:rPr>
              </w:pPr>
              <w:r w:rsidRPr="00666F1C">
                <w:rPr>
                  <w:rFonts w:ascii="Calibri" w:hAnsi="Calibri"/>
                  <w:b/>
                  <w:bCs w:val="0"/>
                  <w:smallCaps w:val="0"/>
                  <w:noProof/>
                  <w:color w:val="FFFFFF" w:themeColor="background1"/>
                  <w:spacing w:val="-10"/>
                  <w:kern w:val="28"/>
                  <w:sz w:val="60"/>
                  <w:szCs w:val="60"/>
                  <w:lang w:val="en-AU" w:bidi="ar-SA"/>
                  <w14:ligatures w14:val="standardContextual"/>
                </w:rPr>
                <w:drawing>
                  <wp:anchor distT="0" distB="0" distL="114300" distR="114300" simplePos="0" relativeHeight="251658240" behindDoc="1" locked="0" layoutInCell="1" allowOverlap="1" wp14:anchorId="3328849C" wp14:editId="57FBD4D7">
                    <wp:simplePos x="0" y="0"/>
                    <wp:positionH relativeFrom="page">
                      <wp:align>left</wp:align>
                    </wp:positionH>
                    <wp:positionV relativeFrom="paragraph">
                      <wp:posOffset>-914495</wp:posOffset>
                    </wp:positionV>
                    <wp:extent cx="7574038" cy="10713600"/>
                    <wp:effectExtent l="0" t="0" r="8255" b="0"/>
                    <wp:wrapNone/>
                    <wp:docPr id="21596783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67834" name="Picture 1">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74038" cy="10713600"/>
                            </a:xfrm>
                            <a:prstGeom prst="rect">
                              <a:avLst/>
                            </a:prstGeom>
                          </pic:spPr>
                        </pic:pic>
                      </a:graphicData>
                    </a:graphic>
                    <wp14:sizeRelH relativeFrom="margin">
                      <wp14:pctWidth>0</wp14:pctWidth>
                    </wp14:sizeRelH>
                    <wp14:sizeRelV relativeFrom="margin">
                      <wp14:pctHeight>0</wp14:pctHeight>
                    </wp14:sizeRelV>
                  </wp:anchor>
                </w:drawing>
              </w:r>
              <w:r w:rsidRPr="00666F1C">
                <w:rPr>
                  <w:rFonts w:ascii="Calibri" w:hAnsi="Calibri"/>
                  <w:b/>
                  <w:bCs w:val="0"/>
                  <w:smallCaps w:val="0"/>
                  <w:color w:val="FFFFFF" w:themeColor="background1"/>
                  <w:spacing w:val="-10"/>
                  <w:kern w:val="28"/>
                  <w:sz w:val="60"/>
                  <w:szCs w:val="60"/>
                  <w:lang w:val="en-AU" w:bidi="ar-SA"/>
                  <w14:ligatures w14:val="standardContextual"/>
                </w:rPr>
                <w:t>DRAFT Greenhouse Gas Emissions Estimation and Reporting Guidelines for Agriculture, Fisheries and Forestry</w:t>
              </w:r>
            </w:p>
            <w:p w14:paraId="5C455773" w14:textId="77777777" w:rsidR="00277631" w:rsidRPr="00B07BC4" w:rsidRDefault="00277631" w:rsidP="00277631">
              <w:pPr>
                <w:pStyle w:val="Sub-title"/>
                <w:ind w:right="521"/>
                <w:rPr>
                  <w:color w:val="FDB71A"/>
                </w:rPr>
              </w:pPr>
              <w:r w:rsidRPr="00B07BC4">
                <w:rPr>
                  <w:color w:val="FDB71A"/>
                </w:rPr>
                <w:t>Methodological Guidance</w:t>
              </w:r>
            </w:p>
            <w:p w14:paraId="6B38AEAA" w14:textId="77777777" w:rsidR="00277631" w:rsidRPr="00446161" w:rsidRDefault="00277631" w:rsidP="00277631">
              <w:pPr>
                <w:pStyle w:val="Sub-title"/>
                <w:ind w:right="1514"/>
                <w:rPr>
                  <w:rFonts w:ascii="Aptos" w:hAnsi="Aptos"/>
                  <w:b/>
                  <w:bCs/>
                  <w:color w:val="FDB71A"/>
                  <w:sz w:val="36"/>
                  <w:szCs w:val="36"/>
                </w:rPr>
              </w:pPr>
              <w:r w:rsidRPr="00B44603">
                <w:rPr>
                  <w:rFonts w:ascii="Aptos" w:hAnsi="Aptos"/>
                  <w:b/>
                  <w:bCs/>
                  <w:color w:val="FDB71A"/>
                  <w:sz w:val="28"/>
                  <w:szCs w:val="28"/>
                </w:rPr>
                <w:t>Chapters 5-7: Fertiliser, Agriculture Residue Management, and Rice</w:t>
              </w:r>
            </w:p>
            <w:p w14:paraId="7891B26E" w14:textId="77777777" w:rsidR="00277631" w:rsidRDefault="00277631" w:rsidP="00277631">
              <w:pPr>
                <w:pStyle w:val="Authors"/>
              </w:pPr>
            </w:p>
            <w:p w14:paraId="08771DC6" w14:textId="77777777" w:rsidR="00277631" w:rsidRDefault="00277631" w:rsidP="00277631">
              <w:pPr>
                <w:pStyle w:val="Body"/>
              </w:pPr>
              <w:r>
                <w:br w:type="page"/>
              </w:r>
            </w:p>
            <w:p w14:paraId="5CBDF97D" w14:textId="6DA09AF3" w:rsidR="00277631" w:rsidRPr="007C357A" w:rsidRDefault="00277631" w:rsidP="00277631">
              <w:pPr>
                <w:pStyle w:val="Copyright"/>
              </w:pPr>
              <w:r w:rsidRPr="007C357A">
                <w:t xml:space="preserve">© Commonwealth of </w:t>
              </w:r>
              <w:r w:rsidRPr="009B11A0">
                <w:t>Australia 202</w:t>
              </w:r>
              <w:r w:rsidR="009A1AF8">
                <w:t>6</w:t>
              </w:r>
            </w:p>
            <w:p w14:paraId="7F1911F7" w14:textId="77777777" w:rsidR="00277631" w:rsidRPr="007C357A" w:rsidRDefault="00277631" w:rsidP="00277631">
              <w:pPr>
                <w:pStyle w:val="Copyright"/>
              </w:pPr>
              <w:r w:rsidRPr="007C357A">
                <w:t>Ownership of intellectual property rights</w:t>
              </w:r>
            </w:p>
            <w:p w14:paraId="7FD31D99" w14:textId="77777777" w:rsidR="00277631" w:rsidRPr="007C357A" w:rsidRDefault="00277631" w:rsidP="00277631">
              <w:pPr>
                <w:pStyle w:val="Copyright"/>
              </w:pPr>
              <w:r w:rsidRPr="007C357A">
                <w:t>Unless otherwise noted, copyright (and any other intellectual property rights) in this publication is owned by the Commonwealth of Australia (referred to as the Commonwealth).</w:t>
              </w:r>
            </w:p>
            <w:p w14:paraId="612373EF" w14:textId="77777777" w:rsidR="00277631" w:rsidRPr="007C357A" w:rsidRDefault="00277631" w:rsidP="00277631">
              <w:pPr>
                <w:pStyle w:val="Copyright"/>
              </w:pPr>
              <w:r w:rsidRPr="007C357A">
                <w:t>Creative Commons licence</w:t>
              </w:r>
            </w:p>
            <w:p w14:paraId="282393AF" w14:textId="77777777" w:rsidR="00277631" w:rsidRPr="007C357A" w:rsidRDefault="00277631" w:rsidP="00277631">
              <w:pPr>
                <w:pStyle w:val="Copyright"/>
              </w:pPr>
              <w:r w:rsidRPr="007C357A">
                <w:t xml:space="preserve">All material in this publication is licensed under a </w:t>
              </w:r>
              <w:hyperlink r:id="rId12" w:history="1">
                <w:r w:rsidRPr="007C357A">
                  <w:rPr>
                    <w:rStyle w:val="Hyperlink"/>
                  </w:rPr>
                  <w:t>Creative Commons Attribution 4.0 International Licence</w:t>
                </w:r>
              </w:hyperlink>
              <w:r w:rsidRPr="007C357A">
                <w:t xml:space="preserve"> except content supplied by third parties, logos and the Commonwealth Coat of Arms.</w:t>
              </w:r>
            </w:p>
            <w:p w14:paraId="77E55DB6" w14:textId="77777777" w:rsidR="00277631" w:rsidRDefault="00277631" w:rsidP="00277631">
              <w:pPr>
                <w:pStyle w:val="Copyright"/>
              </w:pPr>
              <w:r w:rsidRPr="007C357A">
                <w:t xml:space="preserve">Inquiries about the licence and any use of this document should </w:t>
              </w:r>
              <w:r w:rsidRPr="00446294">
                <w:t xml:space="preserve">be submitted via our online contact </w:t>
              </w:r>
              <w:hyperlink r:id="rId13" w:history="1">
                <w:r w:rsidRPr="0040453A">
                  <w:rPr>
                    <w:rStyle w:val="Hyperlink"/>
                  </w:rPr>
                  <w:t>form</w:t>
                </w:r>
              </w:hyperlink>
              <w:r w:rsidRPr="007C357A">
                <w:t>.</w:t>
              </w:r>
            </w:p>
            <w:p w14:paraId="354917B6" w14:textId="77777777" w:rsidR="00277631" w:rsidRPr="007C357A" w:rsidRDefault="00277631" w:rsidP="00277631">
              <w:pPr>
                <w:pStyle w:val="Copyright"/>
              </w:pPr>
              <w:r>
                <w:rPr>
                  <w:noProof/>
                </w:rPr>
                <w:drawing>
                  <wp:inline distT="0" distB="0" distL="0" distR="0" wp14:anchorId="65E1AF04" wp14:editId="1E040D13">
                    <wp:extent cx="725170" cy="255905"/>
                    <wp:effectExtent l="0" t="0" r="0" b="0"/>
                    <wp:docPr id="180240847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08478" name="Picture 1">
                              <a:extLst>
                                <a:ext uri="{C183D7F6-B498-43B3-948B-1728B52AA6E4}">
                                  <adec:decorative xmlns:adec="http://schemas.microsoft.com/office/drawing/2017/decorative" val="1"/>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5170" cy="255905"/>
                            </a:xfrm>
                            <a:prstGeom prst="rect">
                              <a:avLst/>
                            </a:prstGeom>
                            <a:noFill/>
                          </pic:spPr>
                        </pic:pic>
                      </a:graphicData>
                    </a:graphic>
                  </wp:inline>
                </w:drawing>
              </w:r>
            </w:p>
            <w:p w14:paraId="501F800D" w14:textId="77777777" w:rsidR="00277631" w:rsidRPr="007C357A" w:rsidRDefault="00277631" w:rsidP="00277631">
              <w:pPr>
                <w:pStyle w:val="Copyright"/>
              </w:pPr>
              <w:r w:rsidRPr="007C357A">
                <w:t>Cataloguing data</w:t>
              </w:r>
            </w:p>
            <w:p w14:paraId="638051E1" w14:textId="5A30407B" w:rsidR="00277631" w:rsidRPr="007C357A" w:rsidRDefault="00277631" w:rsidP="00277631">
              <w:pPr>
                <w:pStyle w:val="Copyright"/>
              </w:pPr>
              <w:r w:rsidRPr="007C357A">
                <w:t>This publication (and any material sourced from it) should be attributed as</w:t>
              </w:r>
              <w:r w:rsidRPr="000B38D9">
                <w:t>: DCCEEW 202</w:t>
              </w:r>
              <w:r w:rsidR="003129E9">
                <w:t>6</w:t>
              </w:r>
              <w:r>
                <w:t>,</w:t>
              </w:r>
              <w:r w:rsidRPr="00B44603">
                <w:t xml:space="preserve"> </w:t>
              </w:r>
              <w:r w:rsidRPr="00230245">
                <w:t xml:space="preserve">DRAFT Greenhouse Gas Emissions Estimation and Reporting Guidelines for Agriculture, Fisheries and Forestry </w:t>
              </w:r>
              <w:r>
                <w:t xml:space="preserve">- </w:t>
              </w:r>
              <w:r w:rsidRPr="00D00D23">
                <w:t xml:space="preserve">Methodological </w:t>
              </w:r>
              <w:r>
                <w:t>Guidance,</w:t>
              </w:r>
              <w:r w:rsidRPr="007C357A">
                <w:t xml:space="preserve"> Department of Climate Change, Energy, the Environment and Water, Canberra, </w:t>
              </w:r>
              <w:r w:rsidR="003129E9">
                <w:t>March</w:t>
              </w:r>
              <w:r w:rsidRPr="007C357A">
                <w:t>. CC BY 4.0.</w:t>
              </w:r>
            </w:p>
            <w:p w14:paraId="4CD218CD" w14:textId="77777777" w:rsidR="00277631" w:rsidRPr="007C357A" w:rsidRDefault="00277631" w:rsidP="00277631">
              <w:pPr>
                <w:pStyle w:val="Copyright"/>
              </w:pPr>
              <w:r w:rsidRPr="00AA30AA">
                <w:t>This publication is available at dcceew.gov.au.</w:t>
              </w:r>
            </w:p>
            <w:p w14:paraId="330E582D" w14:textId="77777777" w:rsidR="00277631" w:rsidRPr="007C357A" w:rsidRDefault="00277631" w:rsidP="00277631">
              <w:pPr>
                <w:pStyle w:val="Copyright"/>
              </w:pPr>
              <w:r w:rsidRPr="007C357A">
                <w:t>Department of Climate Change, Energy, the Environment and Water</w:t>
              </w:r>
            </w:p>
            <w:p w14:paraId="485978CF" w14:textId="77777777" w:rsidR="00277631" w:rsidRPr="007C357A" w:rsidRDefault="00277631" w:rsidP="00277631">
              <w:pPr>
                <w:pStyle w:val="Copyright"/>
              </w:pPr>
              <w:r w:rsidRPr="007C357A">
                <w:t>GPO Box 3090 Canberra ACT 2601</w:t>
              </w:r>
            </w:p>
            <w:p w14:paraId="2B7C7B76" w14:textId="77777777" w:rsidR="00277631" w:rsidRPr="007C357A" w:rsidRDefault="00277631" w:rsidP="00277631">
              <w:pPr>
                <w:pStyle w:val="Copyright"/>
              </w:pPr>
              <w:r w:rsidRPr="007C357A">
                <w:t>Telephone 1800 920 528</w:t>
              </w:r>
            </w:p>
            <w:p w14:paraId="619924AC" w14:textId="77777777" w:rsidR="00277631" w:rsidRPr="007C357A" w:rsidRDefault="00277631" w:rsidP="00277631">
              <w:pPr>
                <w:pStyle w:val="Copyright"/>
              </w:pPr>
              <w:r w:rsidRPr="007C357A">
                <w:t>Web dcceew.gov.au</w:t>
              </w:r>
            </w:p>
            <w:p w14:paraId="4B20CD46" w14:textId="77777777" w:rsidR="00277631" w:rsidRPr="007C357A" w:rsidRDefault="00277631" w:rsidP="00277631">
              <w:pPr>
                <w:pStyle w:val="Copyright"/>
              </w:pPr>
              <w:r w:rsidRPr="007C357A">
                <w:t>Disclaimer</w:t>
              </w:r>
            </w:p>
            <w:p w14:paraId="446FDAC2" w14:textId="77777777" w:rsidR="00277631" w:rsidRPr="007C357A" w:rsidRDefault="00277631" w:rsidP="00277631">
              <w:pPr>
                <w:pStyle w:val="Copyright"/>
              </w:pPr>
              <w:r w:rsidRPr="007C357A">
                <w:t xml:space="preserve">The Australian Government acting through the Department of Climate Change, Energy, the Environment and Water has exercised due care and skill in preparing and compiling the information and data in this publication. Notwithstanding, the Department of Climate Change, Energy, the Environment and Water, its employees and advisers disclaim all liability, including liability for negligence and for any loss, damage, injury, expense or cost incurred by any person </w:t>
              </w:r>
              <w:proofErr w:type="gramStart"/>
              <w:r w:rsidRPr="007C357A">
                <w:t>as a result of</w:t>
              </w:r>
              <w:proofErr w:type="gramEnd"/>
              <w:r w:rsidRPr="007C357A">
                <w:t xml:space="preserve"> accessing, using or relying on any of the information or data in this publication to the maximum extent permitted by law.</w:t>
              </w:r>
            </w:p>
            <w:p w14:paraId="122826A3" w14:textId="77777777" w:rsidR="00277631" w:rsidRPr="000B38D9" w:rsidRDefault="00277631" w:rsidP="00277631">
              <w:pPr>
                <w:pStyle w:val="Copyright"/>
              </w:pPr>
              <w:r w:rsidRPr="000B38D9">
                <w:t>Acknowledgements</w:t>
              </w:r>
            </w:p>
            <w:p w14:paraId="295EECBF" w14:textId="77777777" w:rsidR="00277631" w:rsidRPr="007C357A" w:rsidRDefault="00277631" w:rsidP="00277631">
              <w:pPr>
                <w:pStyle w:val="Copyright"/>
              </w:pPr>
              <w:r w:rsidRPr="003A7895">
                <w:t>We thank Environmental Accounting Services for drafting this document, and the Voluntary Greenhouse Gas Estimation and Reporting Standards Reference Group for their valued contributions</w:t>
              </w:r>
              <w:r>
                <w:t>.</w:t>
              </w:r>
            </w:p>
            <w:p w14:paraId="39AD1156" w14:textId="77777777" w:rsidR="00277631" w:rsidRPr="007C357A" w:rsidRDefault="00277631" w:rsidP="00277631">
              <w:pPr>
                <w:pStyle w:val="Copyright"/>
              </w:pPr>
              <w:r w:rsidRPr="007C357A">
                <w:t>Acknowledgement of Country</w:t>
              </w:r>
            </w:p>
            <w:p w14:paraId="5E144E71" w14:textId="77777777" w:rsidR="00277631" w:rsidRDefault="00277631" w:rsidP="00154854">
              <w:pPr>
                <w:pStyle w:val="Copyright"/>
              </w:pPr>
              <w:r w:rsidRPr="007C357A">
                <w:t>We acknowledge the Traditional Owners of Country throughout Australia and recognise their continuing connection to land, waters and culture. We pay our respects to their Elders past and present.</w:t>
              </w:r>
            </w:p>
          </w:sdtContent>
        </w:sdt>
        <w:p w14:paraId="6CE62A09" w14:textId="77777777" w:rsidR="008424EB" w:rsidRPr="008424EB" w:rsidRDefault="008424EB" w:rsidP="008424EB"/>
        <w:p w14:paraId="50535006" w14:textId="77777777" w:rsidR="008424EB" w:rsidRDefault="008424EB" w:rsidP="008424EB">
          <w:pPr>
            <w:rPr>
              <w:rFonts w:ascii="Calibri" w:hAnsi="Calibri" w:cs="Calibri"/>
              <w:kern w:val="2"/>
              <w:sz w:val="18"/>
              <w14:ligatures w14:val="standardContextual"/>
            </w:rPr>
          </w:pPr>
        </w:p>
        <w:p w14:paraId="2EFC03DD" w14:textId="77777777" w:rsidR="008424EB" w:rsidRDefault="008424EB" w:rsidP="008424EB">
          <w:pPr>
            <w:rPr>
              <w:rFonts w:ascii="Calibri" w:hAnsi="Calibri" w:cs="Calibri"/>
              <w:kern w:val="2"/>
              <w:sz w:val="18"/>
              <w14:ligatures w14:val="standardContextual"/>
            </w:rPr>
          </w:pPr>
        </w:p>
        <w:p w14:paraId="371ABBE4" w14:textId="1D391663" w:rsidR="008424EB" w:rsidRDefault="008424EB" w:rsidP="008424EB">
          <w:pPr>
            <w:tabs>
              <w:tab w:val="left" w:pos="1956"/>
            </w:tabs>
            <w:rPr>
              <w:rFonts w:ascii="Calibri" w:hAnsi="Calibri" w:cs="Calibri"/>
              <w:kern w:val="2"/>
              <w:sz w:val="18"/>
              <w14:ligatures w14:val="standardContextual"/>
            </w:rPr>
          </w:pPr>
          <w:r>
            <w:rPr>
              <w:rFonts w:ascii="Calibri" w:hAnsi="Calibri" w:cs="Calibri"/>
              <w:kern w:val="2"/>
              <w:sz w:val="18"/>
              <w14:ligatures w14:val="standardContextual"/>
            </w:rPr>
            <w:tab/>
          </w:r>
        </w:p>
        <w:p w14:paraId="2417808D" w14:textId="169CECE7" w:rsidR="008424EB" w:rsidRPr="008424EB" w:rsidRDefault="008424EB" w:rsidP="008424EB">
          <w:pPr>
            <w:tabs>
              <w:tab w:val="left" w:pos="1956"/>
            </w:tabs>
            <w:sectPr w:rsidR="008424EB" w:rsidRPr="008424EB" w:rsidSect="008424EB">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9" w:footer="709" w:gutter="0"/>
              <w:cols w:space="708"/>
              <w:titlePg/>
              <w:docGrid w:linePitch="360"/>
            </w:sectPr>
          </w:pPr>
          <w:r>
            <w:tab/>
          </w:r>
        </w:p>
        <w:p w14:paraId="7BFE0C81" w14:textId="714F0831" w:rsidR="000D50CB" w:rsidRDefault="00D45054" w:rsidP="000D50CB"/>
      </w:sdtContent>
    </w:sdt>
    <w:bookmarkStart w:id="4" w:name="_Toc202445142" w:displacedByCustomXml="prev"/>
    <w:sdt>
      <w:sdtPr>
        <w:rPr>
          <w:b/>
          <w:bCs/>
          <w:szCs w:val="20"/>
        </w:rPr>
        <w:id w:val="2102602254"/>
        <w:docPartObj>
          <w:docPartGallery w:val="Table of Contents"/>
          <w:docPartUnique/>
        </w:docPartObj>
      </w:sdtPr>
      <w:sdtEndPr>
        <w:rPr>
          <w:noProof/>
        </w:rPr>
      </w:sdtEndPr>
      <w:sdtContent>
        <w:p w14:paraId="4CA1DFAC" w14:textId="33FC9572" w:rsidR="00054834" w:rsidRPr="00651C11" w:rsidRDefault="00054834" w:rsidP="000D50CB">
          <w:pPr>
            <w:tabs>
              <w:tab w:val="center" w:pos="4513"/>
            </w:tabs>
          </w:pPr>
          <w:r w:rsidRPr="00651C11">
            <w:t>Contents</w:t>
          </w:r>
        </w:p>
        <w:p w14:paraId="7BBCCB29" w14:textId="1EE6D5BA" w:rsidR="00B247B9" w:rsidRDefault="00A47483">
          <w:pPr>
            <w:pStyle w:val="TOC1"/>
            <w:tabs>
              <w:tab w:val="left" w:pos="480"/>
            </w:tabs>
            <w:rPr>
              <w:rFonts w:asciiTheme="minorHAnsi" w:eastAsiaTheme="minorEastAsia" w:hAnsiTheme="minorHAnsi"/>
              <w:b w:val="0"/>
              <w:noProof/>
              <w:color w:val="auto"/>
              <w:kern w:val="2"/>
              <w:sz w:val="24"/>
              <w:szCs w:val="24"/>
              <w:lang w:eastAsia="en-AU"/>
              <w14:ligatures w14:val="standardContextual"/>
            </w:rPr>
          </w:pPr>
          <w:r w:rsidRPr="00651C11">
            <w:rPr>
              <w:b w:val="0"/>
            </w:rPr>
            <w:fldChar w:fldCharType="begin"/>
          </w:r>
          <w:r w:rsidRPr="00651C11">
            <w:rPr>
              <w:b w:val="0"/>
            </w:rPr>
            <w:instrText xml:space="preserve"> TOC \o "1-4" \h \z \u </w:instrText>
          </w:r>
          <w:r w:rsidRPr="00651C11">
            <w:rPr>
              <w:b w:val="0"/>
            </w:rPr>
            <w:fldChar w:fldCharType="separate"/>
          </w:r>
          <w:hyperlink w:anchor="_Toc225350844" w:history="1">
            <w:r w:rsidR="00B247B9" w:rsidRPr="00BC15D9">
              <w:rPr>
                <w:rStyle w:val="Hyperlink"/>
                <w:noProof/>
              </w:rPr>
              <w:t>5</w:t>
            </w:r>
            <w:r w:rsidR="00B247B9">
              <w:rPr>
                <w:rFonts w:asciiTheme="minorHAnsi" w:eastAsiaTheme="minorEastAsia" w:hAnsiTheme="minorHAnsi"/>
                <w:b w:val="0"/>
                <w:noProof/>
                <w:color w:val="auto"/>
                <w:kern w:val="2"/>
                <w:sz w:val="24"/>
                <w:szCs w:val="24"/>
                <w:lang w:eastAsia="en-AU"/>
                <w14:ligatures w14:val="standardContextual"/>
              </w:rPr>
              <w:tab/>
            </w:r>
            <w:r w:rsidR="00B247B9" w:rsidRPr="00BC15D9">
              <w:rPr>
                <w:rStyle w:val="Hyperlink"/>
                <w:noProof/>
              </w:rPr>
              <w:t>Fertiliser Use</w:t>
            </w:r>
            <w:r w:rsidR="00B247B9">
              <w:rPr>
                <w:noProof/>
                <w:webHidden/>
              </w:rPr>
              <w:tab/>
            </w:r>
            <w:r w:rsidR="00B247B9">
              <w:rPr>
                <w:noProof/>
                <w:webHidden/>
              </w:rPr>
              <w:fldChar w:fldCharType="begin"/>
            </w:r>
            <w:r w:rsidR="00B247B9">
              <w:rPr>
                <w:noProof/>
                <w:webHidden/>
              </w:rPr>
              <w:instrText xml:space="preserve"> PAGEREF _Toc225350844 \h </w:instrText>
            </w:r>
            <w:r w:rsidR="00B247B9">
              <w:rPr>
                <w:noProof/>
                <w:webHidden/>
              </w:rPr>
            </w:r>
            <w:r w:rsidR="00B247B9">
              <w:rPr>
                <w:noProof/>
                <w:webHidden/>
              </w:rPr>
              <w:fldChar w:fldCharType="separate"/>
            </w:r>
            <w:r w:rsidR="00915605">
              <w:rPr>
                <w:noProof/>
                <w:webHidden/>
              </w:rPr>
              <w:t>6</w:t>
            </w:r>
            <w:r w:rsidR="00B247B9">
              <w:rPr>
                <w:noProof/>
                <w:webHidden/>
              </w:rPr>
              <w:fldChar w:fldCharType="end"/>
            </w:r>
          </w:hyperlink>
        </w:p>
        <w:p w14:paraId="14CAEED1" w14:textId="18D159E3" w:rsidR="00B247B9" w:rsidRDefault="00B247B9">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845" w:history="1">
            <w:r w:rsidRPr="00BC15D9">
              <w:rPr>
                <w:rStyle w:val="Hyperlink"/>
                <w:noProof/>
              </w:rPr>
              <w:t>5.1</w:t>
            </w:r>
            <w:r>
              <w:rPr>
                <w:rFonts w:asciiTheme="minorHAnsi" w:eastAsiaTheme="minorEastAsia" w:hAnsiTheme="minorHAnsi"/>
                <w:i w:val="0"/>
                <w:iCs w:val="0"/>
                <w:noProof/>
                <w:color w:val="auto"/>
                <w:kern w:val="2"/>
                <w:sz w:val="24"/>
                <w:szCs w:val="24"/>
                <w:lang w:eastAsia="en-AU"/>
                <w14:ligatures w14:val="standardContextual"/>
              </w:rPr>
              <w:tab/>
            </w:r>
            <w:r w:rsidRPr="00BC15D9">
              <w:rPr>
                <w:rStyle w:val="Hyperlink"/>
                <w:noProof/>
              </w:rPr>
              <w:t>Inorganic and urea fertiliser application</w:t>
            </w:r>
            <w:r>
              <w:rPr>
                <w:noProof/>
                <w:webHidden/>
              </w:rPr>
              <w:tab/>
            </w:r>
            <w:r>
              <w:rPr>
                <w:noProof/>
                <w:webHidden/>
              </w:rPr>
              <w:fldChar w:fldCharType="begin"/>
            </w:r>
            <w:r>
              <w:rPr>
                <w:noProof/>
                <w:webHidden/>
              </w:rPr>
              <w:instrText xml:space="preserve"> PAGEREF _Toc225350845 \h </w:instrText>
            </w:r>
            <w:r>
              <w:rPr>
                <w:noProof/>
                <w:webHidden/>
              </w:rPr>
            </w:r>
            <w:r>
              <w:rPr>
                <w:noProof/>
                <w:webHidden/>
              </w:rPr>
              <w:fldChar w:fldCharType="separate"/>
            </w:r>
            <w:r w:rsidR="00915605">
              <w:rPr>
                <w:noProof/>
                <w:webHidden/>
              </w:rPr>
              <w:t>7</w:t>
            </w:r>
            <w:r>
              <w:rPr>
                <w:noProof/>
                <w:webHidden/>
              </w:rPr>
              <w:fldChar w:fldCharType="end"/>
            </w:r>
          </w:hyperlink>
        </w:p>
        <w:p w14:paraId="48387269" w14:textId="5DAC1C9B" w:rsidR="00B247B9" w:rsidRDefault="00B247B9">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846" w:history="1">
            <w:r w:rsidRPr="00BC15D9">
              <w:rPr>
                <w:rStyle w:val="Hyperlink"/>
                <w:noProof/>
              </w:rPr>
              <w:t>5.1.1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Estimation methodology</w:t>
            </w:r>
            <w:r>
              <w:rPr>
                <w:noProof/>
                <w:webHidden/>
              </w:rPr>
              <w:tab/>
            </w:r>
            <w:r>
              <w:rPr>
                <w:noProof/>
                <w:webHidden/>
              </w:rPr>
              <w:fldChar w:fldCharType="begin"/>
            </w:r>
            <w:r>
              <w:rPr>
                <w:noProof/>
                <w:webHidden/>
              </w:rPr>
              <w:instrText xml:space="preserve"> PAGEREF _Toc225350846 \h </w:instrText>
            </w:r>
            <w:r>
              <w:rPr>
                <w:noProof/>
                <w:webHidden/>
              </w:rPr>
            </w:r>
            <w:r>
              <w:rPr>
                <w:noProof/>
                <w:webHidden/>
              </w:rPr>
              <w:fldChar w:fldCharType="separate"/>
            </w:r>
            <w:r w:rsidR="00915605">
              <w:rPr>
                <w:noProof/>
                <w:webHidden/>
              </w:rPr>
              <w:t>7</w:t>
            </w:r>
            <w:r>
              <w:rPr>
                <w:noProof/>
                <w:webHidden/>
              </w:rPr>
              <w:fldChar w:fldCharType="end"/>
            </w:r>
          </w:hyperlink>
        </w:p>
        <w:p w14:paraId="3889FF9C" w14:textId="57D62B38"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47" w:history="1">
            <w:r w:rsidRPr="00BC15D9">
              <w:rPr>
                <w:rStyle w:val="Hyperlink"/>
                <w:noProof/>
              </w:rPr>
              <w:t>5.1.1.1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Method 1 – Inorganic Fertiliser Application N</w:t>
            </w:r>
            <w:r w:rsidRPr="00BC15D9">
              <w:rPr>
                <w:rStyle w:val="Hyperlink"/>
                <w:noProof/>
                <w:vertAlign w:val="subscript"/>
              </w:rPr>
              <w:t>2</w:t>
            </w:r>
            <w:r w:rsidRPr="00BC15D9">
              <w:rPr>
                <w:rStyle w:val="Hyperlink"/>
                <w:noProof/>
              </w:rPr>
              <w:t>O Emissions</w:t>
            </w:r>
            <w:r>
              <w:rPr>
                <w:noProof/>
                <w:webHidden/>
              </w:rPr>
              <w:tab/>
            </w:r>
            <w:r>
              <w:rPr>
                <w:noProof/>
                <w:webHidden/>
              </w:rPr>
              <w:fldChar w:fldCharType="begin"/>
            </w:r>
            <w:r>
              <w:rPr>
                <w:noProof/>
                <w:webHidden/>
              </w:rPr>
              <w:instrText xml:space="preserve"> PAGEREF _Toc225350847 \h </w:instrText>
            </w:r>
            <w:r>
              <w:rPr>
                <w:noProof/>
                <w:webHidden/>
              </w:rPr>
            </w:r>
            <w:r>
              <w:rPr>
                <w:noProof/>
                <w:webHidden/>
              </w:rPr>
              <w:fldChar w:fldCharType="separate"/>
            </w:r>
            <w:r w:rsidR="00915605">
              <w:rPr>
                <w:noProof/>
                <w:webHidden/>
              </w:rPr>
              <w:t>7</w:t>
            </w:r>
            <w:r>
              <w:rPr>
                <w:noProof/>
                <w:webHidden/>
              </w:rPr>
              <w:fldChar w:fldCharType="end"/>
            </w:r>
          </w:hyperlink>
        </w:p>
        <w:p w14:paraId="211FD8DE" w14:textId="4464748C"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48" w:history="1">
            <w:r w:rsidRPr="00BC15D9">
              <w:rPr>
                <w:rStyle w:val="Hyperlink"/>
                <w:noProof/>
              </w:rPr>
              <w:t>5.1.1.2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Method 2 – Inorganic Fertiliser Application N</w:t>
            </w:r>
            <w:r w:rsidRPr="00BC15D9">
              <w:rPr>
                <w:rStyle w:val="Hyperlink"/>
                <w:noProof/>
                <w:vertAlign w:val="subscript"/>
              </w:rPr>
              <w:t>2</w:t>
            </w:r>
            <w:r w:rsidRPr="00BC15D9">
              <w:rPr>
                <w:rStyle w:val="Hyperlink"/>
                <w:noProof/>
              </w:rPr>
              <w:t>O Emissions</w:t>
            </w:r>
            <w:r>
              <w:rPr>
                <w:noProof/>
                <w:webHidden/>
              </w:rPr>
              <w:tab/>
            </w:r>
            <w:r>
              <w:rPr>
                <w:noProof/>
                <w:webHidden/>
              </w:rPr>
              <w:fldChar w:fldCharType="begin"/>
            </w:r>
            <w:r>
              <w:rPr>
                <w:noProof/>
                <w:webHidden/>
              </w:rPr>
              <w:instrText xml:space="preserve"> PAGEREF _Toc225350848 \h </w:instrText>
            </w:r>
            <w:r>
              <w:rPr>
                <w:noProof/>
                <w:webHidden/>
              </w:rPr>
            </w:r>
            <w:r>
              <w:rPr>
                <w:noProof/>
                <w:webHidden/>
              </w:rPr>
              <w:fldChar w:fldCharType="separate"/>
            </w:r>
            <w:r w:rsidR="00915605">
              <w:rPr>
                <w:noProof/>
                <w:webHidden/>
              </w:rPr>
              <w:t>8</w:t>
            </w:r>
            <w:r>
              <w:rPr>
                <w:noProof/>
                <w:webHidden/>
              </w:rPr>
              <w:fldChar w:fldCharType="end"/>
            </w:r>
          </w:hyperlink>
        </w:p>
        <w:p w14:paraId="5DCF8447" w14:textId="62B4F07C"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49" w:history="1">
            <w:r w:rsidRPr="00BC15D9">
              <w:rPr>
                <w:rStyle w:val="Hyperlink"/>
                <w:smallCaps/>
                <w:noProof/>
              </w:rPr>
              <w:t>5.1.1.3</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Method 1 – Inorganic Fertiliser Application CO</w:t>
            </w:r>
            <w:r w:rsidRPr="00BC15D9">
              <w:rPr>
                <w:rStyle w:val="Hyperlink"/>
                <w:noProof/>
                <w:vertAlign w:val="subscript"/>
              </w:rPr>
              <w:t>2</w:t>
            </w:r>
            <w:r w:rsidRPr="00BC15D9">
              <w:rPr>
                <w:rStyle w:val="Hyperlink"/>
                <w:noProof/>
              </w:rPr>
              <w:t xml:space="preserve"> Emissions</w:t>
            </w:r>
            <w:r>
              <w:rPr>
                <w:noProof/>
                <w:webHidden/>
              </w:rPr>
              <w:tab/>
            </w:r>
            <w:r>
              <w:rPr>
                <w:noProof/>
                <w:webHidden/>
              </w:rPr>
              <w:fldChar w:fldCharType="begin"/>
            </w:r>
            <w:r>
              <w:rPr>
                <w:noProof/>
                <w:webHidden/>
              </w:rPr>
              <w:instrText xml:space="preserve"> PAGEREF _Toc225350849 \h </w:instrText>
            </w:r>
            <w:r>
              <w:rPr>
                <w:noProof/>
                <w:webHidden/>
              </w:rPr>
            </w:r>
            <w:r>
              <w:rPr>
                <w:noProof/>
                <w:webHidden/>
              </w:rPr>
              <w:fldChar w:fldCharType="separate"/>
            </w:r>
            <w:r w:rsidR="00915605">
              <w:rPr>
                <w:noProof/>
                <w:webHidden/>
              </w:rPr>
              <w:t>9</w:t>
            </w:r>
            <w:r>
              <w:rPr>
                <w:noProof/>
                <w:webHidden/>
              </w:rPr>
              <w:fldChar w:fldCharType="end"/>
            </w:r>
          </w:hyperlink>
        </w:p>
        <w:p w14:paraId="7D128A81" w14:textId="479E0013"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50" w:history="1">
            <w:r w:rsidRPr="00BC15D9">
              <w:rPr>
                <w:rStyle w:val="Hyperlink"/>
                <w:noProof/>
              </w:rPr>
              <w:t>5.1.1.4</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Method 2 – Inorganic Fertiliser Application CO</w:t>
            </w:r>
            <w:r w:rsidRPr="00BC15D9">
              <w:rPr>
                <w:rStyle w:val="Hyperlink"/>
                <w:noProof/>
                <w:vertAlign w:val="subscript"/>
              </w:rPr>
              <w:t>2</w:t>
            </w:r>
            <w:r w:rsidRPr="00BC15D9">
              <w:rPr>
                <w:rStyle w:val="Hyperlink"/>
                <w:noProof/>
              </w:rPr>
              <w:t xml:space="preserve"> Emissions</w:t>
            </w:r>
            <w:r>
              <w:rPr>
                <w:noProof/>
                <w:webHidden/>
              </w:rPr>
              <w:tab/>
            </w:r>
            <w:r>
              <w:rPr>
                <w:noProof/>
                <w:webHidden/>
              </w:rPr>
              <w:fldChar w:fldCharType="begin"/>
            </w:r>
            <w:r>
              <w:rPr>
                <w:noProof/>
                <w:webHidden/>
              </w:rPr>
              <w:instrText xml:space="preserve"> PAGEREF _Toc225350850 \h </w:instrText>
            </w:r>
            <w:r>
              <w:rPr>
                <w:noProof/>
                <w:webHidden/>
              </w:rPr>
            </w:r>
            <w:r>
              <w:rPr>
                <w:noProof/>
                <w:webHidden/>
              </w:rPr>
              <w:fldChar w:fldCharType="separate"/>
            </w:r>
            <w:r w:rsidR="00915605">
              <w:rPr>
                <w:noProof/>
                <w:webHidden/>
              </w:rPr>
              <w:t>9</w:t>
            </w:r>
            <w:r>
              <w:rPr>
                <w:noProof/>
                <w:webHidden/>
              </w:rPr>
              <w:fldChar w:fldCharType="end"/>
            </w:r>
          </w:hyperlink>
        </w:p>
        <w:p w14:paraId="4B587A96" w14:textId="237CAA09" w:rsidR="00B247B9" w:rsidRDefault="00B247B9">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851" w:history="1">
            <w:r w:rsidRPr="00BC15D9">
              <w:rPr>
                <w:rStyle w:val="Hyperlink"/>
                <w:noProof/>
              </w:rPr>
              <w:t>5.1.2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Data/Parameters</w:t>
            </w:r>
            <w:r>
              <w:rPr>
                <w:noProof/>
                <w:webHidden/>
              </w:rPr>
              <w:tab/>
            </w:r>
            <w:r>
              <w:rPr>
                <w:noProof/>
                <w:webHidden/>
              </w:rPr>
              <w:fldChar w:fldCharType="begin"/>
            </w:r>
            <w:r>
              <w:rPr>
                <w:noProof/>
                <w:webHidden/>
              </w:rPr>
              <w:instrText xml:space="preserve"> PAGEREF _Toc225350851 \h </w:instrText>
            </w:r>
            <w:r>
              <w:rPr>
                <w:noProof/>
                <w:webHidden/>
              </w:rPr>
            </w:r>
            <w:r>
              <w:rPr>
                <w:noProof/>
                <w:webHidden/>
              </w:rPr>
              <w:fldChar w:fldCharType="separate"/>
            </w:r>
            <w:r w:rsidR="00915605">
              <w:rPr>
                <w:noProof/>
                <w:webHidden/>
              </w:rPr>
              <w:t>10</w:t>
            </w:r>
            <w:r>
              <w:rPr>
                <w:noProof/>
                <w:webHidden/>
              </w:rPr>
              <w:fldChar w:fldCharType="end"/>
            </w:r>
          </w:hyperlink>
        </w:p>
        <w:p w14:paraId="1C63B2EC" w14:textId="458877DB"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52" w:history="1">
            <w:r w:rsidRPr="00BC15D9">
              <w:rPr>
                <w:rStyle w:val="Hyperlink"/>
                <w:noProof/>
              </w:rPr>
              <w:t>5.1.2.1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Input Data (Required)</w:t>
            </w:r>
            <w:r>
              <w:rPr>
                <w:noProof/>
                <w:webHidden/>
              </w:rPr>
              <w:tab/>
            </w:r>
            <w:r>
              <w:rPr>
                <w:noProof/>
                <w:webHidden/>
              </w:rPr>
              <w:fldChar w:fldCharType="begin"/>
            </w:r>
            <w:r>
              <w:rPr>
                <w:noProof/>
                <w:webHidden/>
              </w:rPr>
              <w:instrText xml:space="preserve"> PAGEREF _Toc225350852 \h </w:instrText>
            </w:r>
            <w:r>
              <w:rPr>
                <w:noProof/>
                <w:webHidden/>
              </w:rPr>
            </w:r>
            <w:r>
              <w:rPr>
                <w:noProof/>
                <w:webHidden/>
              </w:rPr>
              <w:fldChar w:fldCharType="separate"/>
            </w:r>
            <w:r w:rsidR="00915605">
              <w:rPr>
                <w:noProof/>
                <w:webHidden/>
              </w:rPr>
              <w:t>10</w:t>
            </w:r>
            <w:r>
              <w:rPr>
                <w:noProof/>
                <w:webHidden/>
              </w:rPr>
              <w:fldChar w:fldCharType="end"/>
            </w:r>
          </w:hyperlink>
        </w:p>
        <w:p w14:paraId="37D3C6D3" w14:textId="61D0E2CD" w:rsidR="00B247B9" w:rsidRDefault="00B247B9">
          <w:pPr>
            <w:pStyle w:val="TOC4"/>
            <w:tabs>
              <w:tab w:val="right" w:pos="9016"/>
            </w:tabs>
            <w:rPr>
              <w:rFonts w:asciiTheme="minorHAnsi" w:eastAsiaTheme="minorEastAsia" w:hAnsiTheme="minorHAnsi"/>
              <w:noProof/>
              <w:color w:val="auto"/>
              <w:kern w:val="2"/>
              <w:sz w:val="24"/>
              <w:szCs w:val="24"/>
              <w:lang w:eastAsia="en-AU"/>
              <w14:ligatures w14:val="standardContextual"/>
            </w:rPr>
          </w:pPr>
          <w:hyperlink w:anchor="_Toc225350853" w:history="1">
            <w:r w:rsidRPr="00BC15D9">
              <w:rPr>
                <w:rStyle w:val="Hyperlink"/>
                <w:noProof/>
              </w:rPr>
              <w:t>Data (Method 1 and 2 Options)</w:t>
            </w:r>
            <w:r>
              <w:rPr>
                <w:noProof/>
                <w:webHidden/>
              </w:rPr>
              <w:tab/>
            </w:r>
            <w:r>
              <w:rPr>
                <w:noProof/>
                <w:webHidden/>
              </w:rPr>
              <w:fldChar w:fldCharType="begin"/>
            </w:r>
            <w:r>
              <w:rPr>
                <w:noProof/>
                <w:webHidden/>
              </w:rPr>
              <w:instrText xml:space="preserve"> PAGEREF _Toc225350853 \h </w:instrText>
            </w:r>
            <w:r>
              <w:rPr>
                <w:noProof/>
                <w:webHidden/>
              </w:rPr>
            </w:r>
            <w:r>
              <w:rPr>
                <w:noProof/>
                <w:webHidden/>
              </w:rPr>
              <w:fldChar w:fldCharType="separate"/>
            </w:r>
            <w:r w:rsidR="00915605">
              <w:rPr>
                <w:noProof/>
                <w:webHidden/>
              </w:rPr>
              <w:t>12</w:t>
            </w:r>
            <w:r>
              <w:rPr>
                <w:noProof/>
                <w:webHidden/>
              </w:rPr>
              <w:fldChar w:fldCharType="end"/>
            </w:r>
          </w:hyperlink>
        </w:p>
        <w:p w14:paraId="527F643E" w14:textId="18BB4DF4"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54" w:history="1">
            <w:r w:rsidRPr="00BC15D9">
              <w:rPr>
                <w:rStyle w:val="Hyperlink"/>
                <w:noProof/>
              </w:rPr>
              <w:t>5.1.2.2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Constant Parameters</w:t>
            </w:r>
            <w:r>
              <w:rPr>
                <w:noProof/>
                <w:webHidden/>
              </w:rPr>
              <w:tab/>
            </w:r>
            <w:r>
              <w:rPr>
                <w:noProof/>
                <w:webHidden/>
              </w:rPr>
              <w:fldChar w:fldCharType="begin"/>
            </w:r>
            <w:r>
              <w:rPr>
                <w:noProof/>
                <w:webHidden/>
              </w:rPr>
              <w:instrText xml:space="preserve"> PAGEREF _Toc225350854 \h </w:instrText>
            </w:r>
            <w:r>
              <w:rPr>
                <w:noProof/>
                <w:webHidden/>
              </w:rPr>
            </w:r>
            <w:r>
              <w:rPr>
                <w:noProof/>
                <w:webHidden/>
              </w:rPr>
              <w:fldChar w:fldCharType="separate"/>
            </w:r>
            <w:r w:rsidR="00915605">
              <w:rPr>
                <w:noProof/>
                <w:webHidden/>
              </w:rPr>
              <w:t>13</w:t>
            </w:r>
            <w:r>
              <w:rPr>
                <w:noProof/>
                <w:webHidden/>
              </w:rPr>
              <w:fldChar w:fldCharType="end"/>
            </w:r>
          </w:hyperlink>
        </w:p>
        <w:p w14:paraId="7C358552" w14:textId="74D75876" w:rsidR="00B247B9" w:rsidRDefault="00B247B9">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855" w:history="1">
            <w:r w:rsidRPr="00BC15D9">
              <w:rPr>
                <w:rStyle w:val="Hyperlink"/>
                <w:noProof/>
              </w:rPr>
              <w:t>5.2</w:t>
            </w:r>
            <w:r>
              <w:rPr>
                <w:rFonts w:asciiTheme="minorHAnsi" w:eastAsiaTheme="minorEastAsia" w:hAnsiTheme="minorHAnsi"/>
                <w:i w:val="0"/>
                <w:iCs w:val="0"/>
                <w:noProof/>
                <w:color w:val="auto"/>
                <w:kern w:val="2"/>
                <w:sz w:val="24"/>
                <w:szCs w:val="24"/>
                <w:lang w:eastAsia="en-AU"/>
                <w14:ligatures w14:val="standardContextual"/>
              </w:rPr>
              <w:tab/>
            </w:r>
            <w:r w:rsidRPr="00BC15D9">
              <w:rPr>
                <w:rStyle w:val="Hyperlink"/>
                <w:noProof/>
              </w:rPr>
              <w:t>Organic fertiliser application</w:t>
            </w:r>
            <w:r>
              <w:rPr>
                <w:noProof/>
                <w:webHidden/>
              </w:rPr>
              <w:tab/>
            </w:r>
            <w:r>
              <w:rPr>
                <w:noProof/>
                <w:webHidden/>
              </w:rPr>
              <w:fldChar w:fldCharType="begin"/>
            </w:r>
            <w:r>
              <w:rPr>
                <w:noProof/>
                <w:webHidden/>
              </w:rPr>
              <w:instrText xml:space="preserve"> PAGEREF _Toc225350855 \h </w:instrText>
            </w:r>
            <w:r>
              <w:rPr>
                <w:noProof/>
                <w:webHidden/>
              </w:rPr>
            </w:r>
            <w:r>
              <w:rPr>
                <w:noProof/>
                <w:webHidden/>
              </w:rPr>
              <w:fldChar w:fldCharType="separate"/>
            </w:r>
            <w:r w:rsidR="00915605">
              <w:rPr>
                <w:noProof/>
                <w:webHidden/>
              </w:rPr>
              <w:t>14</w:t>
            </w:r>
            <w:r>
              <w:rPr>
                <w:noProof/>
                <w:webHidden/>
              </w:rPr>
              <w:fldChar w:fldCharType="end"/>
            </w:r>
          </w:hyperlink>
        </w:p>
        <w:p w14:paraId="2C48A316" w14:textId="614A112B" w:rsidR="00B247B9" w:rsidRDefault="00B247B9">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856" w:history="1">
            <w:r w:rsidRPr="00BC15D9">
              <w:rPr>
                <w:rStyle w:val="Hyperlink"/>
                <w:noProof/>
              </w:rPr>
              <w:t>5.2.1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Estimation methodology</w:t>
            </w:r>
            <w:r>
              <w:rPr>
                <w:noProof/>
                <w:webHidden/>
              </w:rPr>
              <w:tab/>
            </w:r>
            <w:r>
              <w:rPr>
                <w:noProof/>
                <w:webHidden/>
              </w:rPr>
              <w:fldChar w:fldCharType="begin"/>
            </w:r>
            <w:r>
              <w:rPr>
                <w:noProof/>
                <w:webHidden/>
              </w:rPr>
              <w:instrText xml:space="preserve"> PAGEREF _Toc225350856 \h </w:instrText>
            </w:r>
            <w:r>
              <w:rPr>
                <w:noProof/>
                <w:webHidden/>
              </w:rPr>
            </w:r>
            <w:r>
              <w:rPr>
                <w:noProof/>
                <w:webHidden/>
              </w:rPr>
              <w:fldChar w:fldCharType="separate"/>
            </w:r>
            <w:r w:rsidR="00915605">
              <w:rPr>
                <w:noProof/>
                <w:webHidden/>
              </w:rPr>
              <w:t>14</w:t>
            </w:r>
            <w:r>
              <w:rPr>
                <w:noProof/>
                <w:webHidden/>
              </w:rPr>
              <w:fldChar w:fldCharType="end"/>
            </w:r>
          </w:hyperlink>
        </w:p>
        <w:p w14:paraId="79A5460D" w14:textId="10C5E3B9"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57" w:history="1">
            <w:r w:rsidRPr="00BC15D9">
              <w:rPr>
                <w:rStyle w:val="Hyperlink"/>
                <w:smallCaps/>
                <w:noProof/>
              </w:rPr>
              <w:t>5.2.1.1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Method 1 – Organic Fertiliser Application N</w:t>
            </w:r>
            <w:r w:rsidRPr="00BC15D9">
              <w:rPr>
                <w:rStyle w:val="Hyperlink"/>
                <w:noProof/>
                <w:vertAlign w:val="subscript"/>
              </w:rPr>
              <w:t>2</w:t>
            </w:r>
            <w:r w:rsidRPr="00BC15D9">
              <w:rPr>
                <w:rStyle w:val="Hyperlink"/>
                <w:noProof/>
              </w:rPr>
              <w:t>O Emissions</w:t>
            </w:r>
            <w:r>
              <w:rPr>
                <w:noProof/>
                <w:webHidden/>
              </w:rPr>
              <w:tab/>
            </w:r>
            <w:r>
              <w:rPr>
                <w:noProof/>
                <w:webHidden/>
              </w:rPr>
              <w:fldChar w:fldCharType="begin"/>
            </w:r>
            <w:r>
              <w:rPr>
                <w:noProof/>
                <w:webHidden/>
              </w:rPr>
              <w:instrText xml:space="preserve"> PAGEREF _Toc225350857 \h </w:instrText>
            </w:r>
            <w:r>
              <w:rPr>
                <w:noProof/>
                <w:webHidden/>
              </w:rPr>
            </w:r>
            <w:r>
              <w:rPr>
                <w:noProof/>
                <w:webHidden/>
              </w:rPr>
              <w:fldChar w:fldCharType="separate"/>
            </w:r>
            <w:r w:rsidR="00915605">
              <w:rPr>
                <w:noProof/>
                <w:webHidden/>
              </w:rPr>
              <w:t>14</w:t>
            </w:r>
            <w:r>
              <w:rPr>
                <w:noProof/>
                <w:webHidden/>
              </w:rPr>
              <w:fldChar w:fldCharType="end"/>
            </w:r>
          </w:hyperlink>
        </w:p>
        <w:p w14:paraId="547D505D" w14:textId="1814166C"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58" w:history="1">
            <w:r w:rsidRPr="00BC15D9">
              <w:rPr>
                <w:rStyle w:val="Hyperlink"/>
                <w:smallCaps/>
                <w:noProof/>
              </w:rPr>
              <w:t>5.2.1.2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Method 2 – Organic Fertiliser Application N</w:t>
            </w:r>
            <w:r w:rsidRPr="00BC15D9">
              <w:rPr>
                <w:rStyle w:val="Hyperlink"/>
                <w:noProof/>
                <w:vertAlign w:val="subscript"/>
              </w:rPr>
              <w:t>2</w:t>
            </w:r>
            <w:r w:rsidRPr="00BC15D9">
              <w:rPr>
                <w:rStyle w:val="Hyperlink"/>
                <w:noProof/>
              </w:rPr>
              <w:t>O Emissions</w:t>
            </w:r>
            <w:r>
              <w:rPr>
                <w:noProof/>
                <w:webHidden/>
              </w:rPr>
              <w:tab/>
            </w:r>
            <w:r>
              <w:rPr>
                <w:noProof/>
                <w:webHidden/>
              </w:rPr>
              <w:fldChar w:fldCharType="begin"/>
            </w:r>
            <w:r>
              <w:rPr>
                <w:noProof/>
                <w:webHidden/>
              </w:rPr>
              <w:instrText xml:space="preserve"> PAGEREF _Toc225350858 \h </w:instrText>
            </w:r>
            <w:r>
              <w:rPr>
                <w:noProof/>
                <w:webHidden/>
              </w:rPr>
            </w:r>
            <w:r>
              <w:rPr>
                <w:noProof/>
                <w:webHidden/>
              </w:rPr>
              <w:fldChar w:fldCharType="separate"/>
            </w:r>
            <w:r w:rsidR="00915605">
              <w:rPr>
                <w:noProof/>
                <w:webHidden/>
              </w:rPr>
              <w:t>15</w:t>
            </w:r>
            <w:r>
              <w:rPr>
                <w:noProof/>
                <w:webHidden/>
              </w:rPr>
              <w:fldChar w:fldCharType="end"/>
            </w:r>
          </w:hyperlink>
        </w:p>
        <w:p w14:paraId="6680F280" w14:textId="687F8662" w:rsidR="00B247B9" w:rsidRDefault="00B247B9">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859" w:history="1">
            <w:r w:rsidRPr="00BC15D9">
              <w:rPr>
                <w:rStyle w:val="Hyperlink"/>
                <w:noProof/>
              </w:rPr>
              <w:t>5.2.2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Data/Parameters</w:t>
            </w:r>
            <w:r>
              <w:rPr>
                <w:noProof/>
                <w:webHidden/>
              </w:rPr>
              <w:tab/>
            </w:r>
            <w:r>
              <w:rPr>
                <w:noProof/>
                <w:webHidden/>
              </w:rPr>
              <w:fldChar w:fldCharType="begin"/>
            </w:r>
            <w:r>
              <w:rPr>
                <w:noProof/>
                <w:webHidden/>
              </w:rPr>
              <w:instrText xml:space="preserve"> PAGEREF _Toc225350859 \h </w:instrText>
            </w:r>
            <w:r>
              <w:rPr>
                <w:noProof/>
                <w:webHidden/>
              </w:rPr>
            </w:r>
            <w:r>
              <w:rPr>
                <w:noProof/>
                <w:webHidden/>
              </w:rPr>
              <w:fldChar w:fldCharType="separate"/>
            </w:r>
            <w:r w:rsidR="00915605">
              <w:rPr>
                <w:noProof/>
                <w:webHidden/>
              </w:rPr>
              <w:t>15</w:t>
            </w:r>
            <w:r>
              <w:rPr>
                <w:noProof/>
                <w:webHidden/>
              </w:rPr>
              <w:fldChar w:fldCharType="end"/>
            </w:r>
          </w:hyperlink>
        </w:p>
        <w:p w14:paraId="7BE3F5DB" w14:textId="3BFD7C9D"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60" w:history="1">
            <w:r w:rsidRPr="00BC15D9">
              <w:rPr>
                <w:rStyle w:val="Hyperlink"/>
                <w:noProof/>
              </w:rPr>
              <w:t>5.2.2.1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Input Data (Required)</w:t>
            </w:r>
            <w:r>
              <w:rPr>
                <w:noProof/>
                <w:webHidden/>
              </w:rPr>
              <w:tab/>
            </w:r>
            <w:r>
              <w:rPr>
                <w:noProof/>
                <w:webHidden/>
              </w:rPr>
              <w:fldChar w:fldCharType="begin"/>
            </w:r>
            <w:r>
              <w:rPr>
                <w:noProof/>
                <w:webHidden/>
              </w:rPr>
              <w:instrText xml:space="preserve"> PAGEREF _Toc225350860 \h </w:instrText>
            </w:r>
            <w:r>
              <w:rPr>
                <w:noProof/>
                <w:webHidden/>
              </w:rPr>
            </w:r>
            <w:r>
              <w:rPr>
                <w:noProof/>
                <w:webHidden/>
              </w:rPr>
              <w:fldChar w:fldCharType="separate"/>
            </w:r>
            <w:r w:rsidR="00915605">
              <w:rPr>
                <w:noProof/>
                <w:webHidden/>
              </w:rPr>
              <w:t>15</w:t>
            </w:r>
            <w:r>
              <w:rPr>
                <w:noProof/>
                <w:webHidden/>
              </w:rPr>
              <w:fldChar w:fldCharType="end"/>
            </w:r>
          </w:hyperlink>
        </w:p>
        <w:p w14:paraId="735BDF32" w14:textId="1DBF3B80"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61" w:history="1">
            <w:r w:rsidRPr="00BC15D9">
              <w:rPr>
                <w:rStyle w:val="Hyperlink"/>
                <w:noProof/>
              </w:rPr>
              <w:t>5.2.2.2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Data (Method 1 and 2 Options)</w:t>
            </w:r>
            <w:r>
              <w:rPr>
                <w:noProof/>
                <w:webHidden/>
              </w:rPr>
              <w:tab/>
            </w:r>
            <w:r>
              <w:rPr>
                <w:noProof/>
                <w:webHidden/>
              </w:rPr>
              <w:fldChar w:fldCharType="begin"/>
            </w:r>
            <w:r>
              <w:rPr>
                <w:noProof/>
                <w:webHidden/>
              </w:rPr>
              <w:instrText xml:space="preserve"> PAGEREF _Toc225350861 \h </w:instrText>
            </w:r>
            <w:r>
              <w:rPr>
                <w:noProof/>
                <w:webHidden/>
              </w:rPr>
            </w:r>
            <w:r>
              <w:rPr>
                <w:noProof/>
                <w:webHidden/>
              </w:rPr>
              <w:fldChar w:fldCharType="separate"/>
            </w:r>
            <w:r w:rsidR="00915605">
              <w:rPr>
                <w:noProof/>
                <w:webHidden/>
              </w:rPr>
              <w:t>16</w:t>
            </w:r>
            <w:r>
              <w:rPr>
                <w:noProof/>
                <w:webHidden/>
              </w:rPr>
              <w:fldChar w:fldCharType="end"/>
            </w:r>
          </w:hyperlink>
        </w:p>
        <w:p w14:paraId="268E7F1F" w14:textId="43736F5E"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62" w:history="1">
            <w:r w:rsidRPr="00BC15D9">
              <w:rPr>
                <w:rStyle w:val="Hyperlink"/>
                <w:noProof/>
              </w:rPr>
              <w:t>5.2.2.3</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Constant Parameters</w:t>
            </w:r>
            <w:r>
              <w:rPr>
                <w:noProof/>
                <w:webHidden/>
              </w:rPr>
              <w:tab/>
            </w:r>
            <w:r>
              <w:rPr>
                <w:noProof/>
                <w:webHidden/>
              </w:rPr>
              <w:fldChar w:fldCharType="begin"/>
            </w:r>
            <w:r>
              <w:rPr>
                <w:noProof/>
                <w:webHidden/>
              </w:rPr>
              <w:instrText xml:space="preserve"> PAGEREF _Toc225350862 \h </w:instrText>
            </w:r>
            <w:r>
              <w:rPr>
                <w:noProof/>
                <w:webHidden/>
              </w:rPr>
            </w:r>
            <w:r>
              <w:rPr>
                <w:noProof/>
                <w:webHidden/>
              </w:rPr>
              <w:fldChar w:fldCharType="separate"/>
            </w:r>
            <w:r w:rsidR="00915605">
              <w:rPr>
                <w:noProof/>
                <w:webHidden/>
              </w:rPr>
              <w:t>16</w:t>
            </w:r>
            <w:r>
              <w:rPr>
                <w:noProof/>
                <w:webHidden/>
              </w:rPr>
              <w:fldChar w:fldCharType="end"/>
            </w:r>
          </w:hyperlink>
        </w:p>
        <w:p w14:paraId="43AF88C6" w14:textId="720DC0F6" w:rsidR="00B247B9" w:rsidRDefault="00B247B9">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863" w:history="1">
            <w:r w:rsidRPr="00BC15D9">
              <w:rPr>
                <w:rStyle w:val="Hyperlink"/>
                <w:noProof/>
              </w:rPr>
              <w:t>5.3</w:t>
            </w:r>
            <w:r>
              <w:rPr>
                <w:rFonts w:asciiTheme="minorHAnsi" w:eastAsiaTheme="minorEastAsia" w:hAnsiTheme="minorHAnsi"/>
                <w:i w:val="0"/>
                <w:iCs w:val="0"/>
                <w:noProof/>
                <w:color w:val="auto"/>
                <w:kern w:val="2"/>
                <w:sz w:val="24"/>
                <w:szCs w:val="24"/>
                <w:lang w:eastAsia="en-AU"/>
                <w14:ligatures w14:val="standardContextual"/>
              </w:rPr>
              <w:tab/>
            </w:r>
            <w:r w:rsidRPr="00BC15D9">
              <w:rPr>
                <w:rStyle w:val="Hyperlink"/>
                <w:noProof/>
              </w:rPr>
              <w:t>Lime application</w:t>
            </w:r>
            <w:r>
              <w:rPr>
                <w:noProof/>
                <w:webHidden/>
              </w:rPr>
              <w:tab/>
            </w:r>
            <w:r>
              <w:rPr>
                <w:noProof/>
                <w:webHidden/>
              </w:rPr>
              <w:fldChar w:fldCharType="begin"/>
            </w:r>
            <w:r>
              <w:rPr>
                <w:noProof/>
                <w:webHidden/>
              </w:rPr>
              <w:instrText xml:space="preserve"> PAGEREF _Toc225350863 \h </w:instrText>
            </w:r>
            <w:r>
              <w:rPr>
                <w:noProof/>
                <w:webHidden/>
              </w:rPr>
            </w:r>
            <w:r>
              <w:rPr>
                <w:noProof/>
                <w:webHidden/>
              </w:rPr>
              <w:fldChar w:fldCharType="separate"/>
            </w:r>
            <w:r w:rsidR="00915605">
              <w:rPr>
                <w:noProof/>
                <w:webHidden/>
              </w:rPr>
              <w:t>17</w:t>
            </w:r>
            <w:r>
              <w:rPr>
                <w:noProof/>
                <w:webHidden/>
              </w:rPr>
              <w:fldChar w:fldCharType="end"/>
            </w:r>
          </w:hyperlink>
        </w:p>
        <w:p w14:paraId="401EFCD4" w14:textId="5363A0C6" w:rsidR="00B247B9" w:rsidRDefault="00B247B9">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864" w:history="1">
            <w:r w:rsidRPr="00BC15D9">
              <w:rPr>
                <w:rStyle w:val="Hyperlink"/>
                <w:noProof/>
              </w:rPr>
              <w:t>5.3.1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Estimation methodology</w:t>
            </w:r>
            <w:r>
              <w:rPr>
                <w:noProof/>
                <w:webHidden/>
              </w:rPr>
              <w:tab/>
            </w:r>
            <w:r>
              <w:rPr>
                <w:noProof/>
                <w:webHidden/>
              </w:rPr>
              <w:fldChar w:fldCharType="begin"/>
            </w:r>
            <w:r>
              <w:rPr>
                <w:noProof/>
                <w:webHidden/>
              </w:rPr>
              <w:instrText xml:space="preserve"> PAGEREF _Toc225350864 \h </w:instrText>
            </w:r>
            <w:r>
              <w:rPr>
                <w:noProof/>
                <w:webHidden/>
              </w:rPr>
            </w:r>
            <w:r>
              <w:rPr>
                <w:noProof/>
                <w:webHidden/>
              </w:rPr>
              <w:fldChar w:fldCharType="separate"/>
            </w:r>
            <w:r w:rsidR="00915605">
              <w:rPr>
                <w:noProof/>
                <w:webHidden/>
              </w:rPr>
              <w:t>17</w:t>
            </w:r>
            <w:r>
              <w:rPr>
                <w:noProof/>
                <w:webHidden/>
              </w:rPr>
              <w:fldChar w:fldCharType="end"/>
            </w:r>
          </w:hyperlink>
        </w:p>
        <w:p w14:paraId="7FD6363D" w14:textId="2F152F5A"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65" w:history="1">
            <w:r w:rsidRPr="00BC15D9">
              <w:rPr>
                <w:rStyle w:val="Hyperlink"/>
                <w:smallCaps/>
                <w:noProof/>
              </w:rPr>
              <w:t>5.3.1.1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Lime Application CO</w:t>
            </w:r>
            <w:r w:rsidRPr="00BC15D9">
              <w:rPr>
                <w:rStyle w:val="Hyperlink"/>
                <w:noProof/>
                <w:vertAlign w:val="subscript"/>
              </w:rPr>
              <w:t xml:space="preserve">2 </w:t>
            </w:r>
            <w:r w:rsidRPr="00BC15D9">
              <w:rPr>
                <w:rStyle w:val="Hyperlink"/>
                <w:noProof/>
              </w:rPr>
              <w:t>Emissions – Method 1</w:t>
            </w:r>
            <w:r>
              <w:rPr>
                <w:noProof/>
                <w:webHidden/>
              </w:rPr>
              <w:tab/>
            </w:r>
            <w:r>
              <w:rPr>
                <w:noProof/>
                <w:webHidden/>
              </w:rPr>
              <w:fldChar w:fldCharType="begin"/>
            </w:r>
            <w:r>
              <w:rPr>
                <w:noProof/>
                <w:webHidden/>
              </w:rPr>
              <w:instrText xml:space="preserve"> PAGEREF _Toc225350865 \h </w:instrText>
            </w:r>
            <w:r>
              <w:rPr>
                <w:noProof/>
                <w:webHidden/>
              </w:rPr>
            </w:r>
            <w:r>
              <w:rPr>
                <w:noProof/>
                <w:webHidden/>
              </w:rPr>
              <w:fldChar w:fldCharType="separate"/>
            </w:r>
            <w:r w:rsidR="00915605">
              <w:rPr>
                <w:noProof/>
                <w:webHidden/>
              </w:rPr>
              <w:t>17</w:t>
            </w:r>
            <w:r>
              <w:rPr>
                <w:noProof/>
                <w:webHidden/>
              </w:rPr>
              <w:fldChar w:fldCharType="end"/>
            </w:r>
          </w:hyperlink>
        </w:p>
        <w:p w14:paraId="57EBD192" w14:textId="0833254D"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66" w:history="1">
            <w:r w:rsidRPr="00BC15D9">
              <w:rPr>
                <w:rStyle w:val="Hyperlink"/>
                <w:smallCaps/>
                <w:noProof/>
              </w:rPr>
              <w:t>5.3.1.2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Lime Application CO</w:t>
            </w:r>
            <w:r w:rsidRPr="00BC15D9">
              <w:rPr>
                <w:rStyle w:val="Hyperlink"/>
                <w:noProof/>
                <w:vertAlign w:val="subscript"/>
              </w:rPr>
              <w:t xml:space="preserve">2 </w:t>
            </w:r>
            <w:r w:rsidRPr="00BC15D9">
              <w:rPr>
                <w:rStyle w:val="Hyperlink"/>
                <w:noProof/>
              </w:rPr>
              <w:t>Emissions – Method 2</w:t>
            </w:r>
            <w:r>
              <w:rPr>
                <w:noProof/>
                <w:webHidden/>
              </w:rPr>
              <w:tab/>
            </w:r>
            <w:r>
              <w:rPr>
                <w:noProof/>
                <w:webHidden/>
              </w:rPr>
              <w:fldChar w:fldCharType="begin"/>
            </w:r>
            <w:r>
              <w:rPr>
                <w:noProof/>
                <w:webHidden/>
              </w:rPr>
              <w:instrText xml:space="preserve"> PAGEREF _Toc225350866 \h </w:instrText>
            </w:r>
            <w:r>
              <w:rPr>
                <w:noProof/>
                <w:webHidden/>
              </w:rPr>
            </w:r>
            <w:r>
              <w:rPr>
                <w:noProof/>
                <w:webHidden/>
              </w:rPr>
              <w:fldChar w:fldCharType="separate"/>
            </w:r>
            <w:r w:rsidR="00915605">
              <w:rPr>
                <w:noProof/>
                <w:webHidden/>
              </w:rPr>
              <w:t>17</w:t>
            </w:r>
            <w:r>
              <w:rPr>
                <w:noProof/>
                <w:webHidden/>
              </w:rPr>
              <w:fldChar w:fldCharType="end"/>
            </w:r>
          </w:hyperlink>
        </w:p>
        <w:p w14:paraId="0CD3C15B" w14:textId="579EB887" w:rsidR="00B247B9" w:rsidRDefault="00B247B9">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867" w:history="1">
            <w:r w:rsidRPr="00BC15D9">
              <w:rPr>
                <w:rStyle w:val="Hyperlink"/>
                <w:noProof/>
              </w:rPr>
              <w:t>5.3.2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Data/Parameters</w:t>
            </w:r>
            <w:r>
              <w:rPr>
                <w:noProof/>
                <w:webHidden/>
              </w:rPr>
              <w:tab/>
            </w:r>
            <w:r>
              <w:rPr>
                <w:noProof/>
                <w:webHidden/>
              </w:rPr>
              <w:fldChar w:fldCharType="begin"/>
            </w:r>
            <w:r>
              <w:rPr>
                <w:noProof/>
                <w:webHidden/>
              </w:rPr>
              <w:instrText xml:space="preserve"> PAGEREF _Toc225350867 \h </w:instrText>
            </w:r>
            <w:r>
              <w:rPr>
                <w:noProof/>
                <w:webHidden/>
              </w:rPr>
            </w:r>
            <w:r>
              <w:rPr>
                <w:noProof/>
                <w:webHidden/>
              </w:rPr>
              <w:fldChar w:fldCharType="separate"/>
            </w:r>
            <w:r w:rsidR="00915605">
              <w:rPr>
                <w:noProof/>
                <w:webHidden/>
              </w:rPr>
              <w:t>17</w:t>
            </w:r>
            <w:r>
              <w:rPr>
                <w:noProof/>
                <w:webHidden/>
              </w:rPr>
              <w:fldChar w:fldCharType="end"/>
            </w:r>
          </w:hyperlink>
        </w:p>
        <w:p w14:paraId="32AD8871" w14:textId="237E6ACC"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68" w:history="1">
            <w:r w:rsidRPr="00BC15D9">
              <w:rPr>
                <w:rStyle w:val="Hyperlink"/>
                <w:noProof/>
              </w:rPr>
              <w:t>5.3.2.1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Input Data (Required)</w:t>
            </w:r>
            <w:r>
              <w:rPr>
                <w:noProof/>
                <w:webHidden/>
              </w:rPr>
              <w:tab/>
            </w:r>
            <w:r>
              <w:rPr>
                <w:noProof/>
                <w:webHidden/>
              </w:rPr>
              <w:fldChar w:fldCharType="begin"/>
            </w:r>
            <w:r>
              <w:rPr>
                <w:noProof/>
                <w:webHidden/>
              </w:rPr>
              <w:instrText xml:space="preserve"> PAGEREF _Toc225350868 \h </w:instrText>
            </w:r>
            <w:r>
              <w:rPr>
                <w:noProof/>
                <w:webHidden/>
              </w:rPr>
            </w:r>
            <w:r>
              <w:rPr>
                <w:noProof/>
                <w:webHidden/>
              </w:rPr>
              <w:fldChar w:fldCharType="separate"/>
            </w:r>
            <w:r w:rsidR="00915605">
              <w:rPr>
                <w:noProof/>
                <w:webHidden/>
              </w:rPr>
              <w:t>17</w:t>
            </w:r>
            <w:r>
              <w:rPr>
                <w:noProof/>
                <w:webHidden/>
              </w:rPr>
              <w:fldChar w:fldCharType="end"/>
            </w:r>
          </w:hyperlink>
        </w:p>
        <w:p w14:paraId="46581C5C" w14:textId="320C2F97"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69" w:history="1">
            <w:r w:rsidRPr="00BC15D9">
              <w:rPr>
                <w:rStyle w:val="Hyperlink"/>
                <w:noProof/>
              </w:rPr>
              <w:t>5.3.2.2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Data (Method 1 and 2 Options)</w:t>
            </w:r>
            <w:r>
              <w:rPr>
                <w:noProof/>
                <w:webHidden/>
              </w:rPr>
              <w:tab/>
            </w:r>
            <w:r>
              <w:rPr>
                <w:noProof/>
                <w:webHidden/>
              </w:rPr>
              <w:fldChar w:fldCharType="begin"/>
            </w:r>
            <w:r>
              <w:rPr>
                <w:noProof/>
                <w:webHidden/>
              </w:rPr>
              <w:instrText xml:space="preserve"> PAGEREF _Toc225350869 \h </w:instrText>
            </w:r>
            <w:r>
              <w:rPr>
                <w:noProof/>
                <w:webHidden/>
              </w:rPr>
            </w:r>
            <w:r>
              <w:rPr>
                <w:noProof/>
                <w:webHidden/>
              </w:rPr>
              <w:fldChar w:fldCharType="separate"/>
            </w:r>
            <w:r w:rsidR="00915605">
              <w:rPr>
                <w:noProof/>
                <w:webHidden/>
              </w:rPr>
              <w:t>18</w:t>
            </w:r>
            <w:r>
              <w:rPr>
                <w:noProof/>
                <w:webHidden/>
              </w:rPr>
              <w:fldChar w:fldCharType="end"/>
            </w:r>
          </w:hyperlink>
        </w:p>
        <w:p w14:paraId="3D44CFF0" w14:textId="17172F94"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70" w:history="1">
            <w:r w:rsidRPr="00BC15D9">
              <w:rPr>
                <w:rStyle w:val="Hyperlink"/>
                <w:noProof/>
              </w:rPr>
              <w:t>5.3.2.3</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Constant Parameters</w:t>
            </w:r>
            <w:r>
              <w:rPr>
                <w:noProof/>
                <w:webHidden/>
              </w:rPr>
              <w:tab/>
            </w:r>
            <w:r>
              <w:rPr>
                <w:noProof/>
                <w:webHidden/>
              </w:rPr>
              <w:fldChar w:fldCharType="begin"/>
            </w:r>
            <w:r>
              <w:rPr>
                <w:noProof/>
                <w:webHidden/>
              </w:rPr>
              <w:instrText xml:space="preserve"> PAGEREF _Toc225350870 \h </w:instrText>
            </w:r>
            <w:r>
              <w:rPr>
                <w:noProof/>
                <w:webHidden/>
              </w:rPr>
            </w:r>
            <w:r>
              <w:rPr>
                <w:noProof/>
                <w:webHidden/>
              </w:rPr>
              <w:fldChar w:fldCharType="separate"/>
            </w:r>
            <w:r w:rsidR="00915605">
              <w:rPr>
                <w:noProof/>
                <w:webHidden/>
              </w:rPr>
              <w:t>18</w:t>
            </w:r>
            <w:r>
              <w:rPr>
                <w:noProof/>
                <w:webHidden/>
              </w:rPr>
              <w:fldChar w:fldCharType="end"/>
            </w:r>
          </w:hyperlink>
        </w:p>
        <w:p w14:paraId="13E9EDDA" w14:textId="772DDC3D" w:rsidR="00B247B9" w:rsidRDefault="00B247B9">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871" w:history="1">
            <w:r w:rsidRPr="00BC15D9">
              <w:rPr>
                <w:rStyle w:val="Hyperlink"/>
                <w:noProof/>
              </w:rPr>
              <w:t>5.4</w:t>
            </w:r>
            <w:r>
              <w:rPr>
                <w:rFonts w:asciiTheme="minorHAnsi" w:eastAsiaTheme="minorEastAsia" w:hAnsiTheme="minorHAnsi"/>
                <w:i w:val="0"/>
                <w:iCs w:val="0"/>
                <w:noProof/>
                <w:color w:val="auto"/>
                <w:kern w:val="2"/>
                <w:sz w:val="24"/>
                <w:szCs w:val="24"/>
                <w:lang w:eastAsia="en-AU"/>
                <w14:ligatures w14:val="standardContextual"/>
              </w:rPr>
              <w:tab/>
            </w:r>
            <w:r w:rsidRPr="00BC15D9">
              <w:rPr>
                <w:rStyle w:val="Hyperlink"/>
                <w:noProof/>
              </w:rPr>
              <w:t>Atmospheric deposition resulting from fertiliser application</w:t>
            </w:r>
            <w:r>
              <w:rPr>
                <w:noProof/>
                <w:webHidden/>
              </w:rPr>
              <w:tab/>
            </w:r>
            <w:r>
              <w:rPr>
                <w:noProof/>
                <w:webHidden/>
              </w:rPr>
              <w:fldChar w:fldCharType="begin"/>
            </w:r>
            <w:r>
              <w:rPr>
                <w:noProof/>
                <w:webHidden/>
              </w:rPr>
              <w:instrText xml:space="preserve"> PAGEREF _Toc225350871 \h </w:instrText>
            </w:r>
            <w:r>
              <w:rPr>
                <w:noProof/>
                <w:webHidden/>
              </w:rPr>
            </w:r>
            <w:r>
              <w:rPr>
                <w:noProof/>
                <w:webHidden/>
              </w:rPr>
              <w:fldChar w:fldCharType="separate"/>
            </w:r>
            <w:r w:rsidR="00915605">
              <w:rPr>
                <w:noProof/>
                <w:webHidden/>
              </w:rPr>
              <w:t>20</w:t>
            </w:r>
            <w:r>
              <w:rPr>
                <w:noProof/>
                <w:webHidden/>
              </w:rPr>
              <w:fldChar w:fldCharType="end"/>
            </w:r>
          </w:hyperlink>
        </w:p>
        <w:p w14:paraId="10567880" w14:textId="4EA38941" w:rsidR="00B247B9" w:rsidRDefault="00B247B9">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872" w:history="1">
            <w:r w:rsidRPr="00BC15D9">
              <w:rPr>
                <w:rStyle w:val="Hyperlink"/>
                <w:noProof/>
              </w:rPr>
              <w:t>5.4.1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Estimation methodology</w:t>
            </w:r>
            <w:r>
              <w:rPr>
                <w:noProof/>
                <w:webHidden/>
              </w:rPr>
              <w:tab/>
            </w:r>
            <w:r>
              <w:rPr>
                <w:noProof/>
                <w:webHidden/>
              </w:rPr>
              <w:fldChar w:fldCharType="begin"/>
            </w:r>
            <w:r>
              <w:rPr>
                <w:noProof/>
                <w:webHidden/>
              </w:rPr>
              <w:instrText xml:space="preserve"> PAGEREF _Toc225350872 \h </w:instrText>
            </w:r>
            <w:r>
              <w:rPr>
                <w:noProof/>
                <w:webHidden/>
              </w:rPr>
            </w:r>
            <w:r>
              <w:rPr>
                <w:noProof/>
                <w:webHidden/>
              </w:rPr>
              <w:fldChar w:fldCharType="separate"/>
            </w:r>
            <w:r w:rsidR="00915605">
              <w:rPr>
                <w:noProof/>
                <w:webHidden/>
              </w:rPr>
              <w:t>20</w:t>
            </w:r>
            <w:r>
              <w:rPr>
                <w:noProof/>
                <w:webHidden/>
              </w:rPr>
              <w:fldChar w:fldCharType="end"/>
            </w:r>
          </w:hyperlink>
        </w:p>
        <w:p w14:paraId="605971BB" w14:textId="7FFAAC48"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73" w:history="1">
            <w:r w:rsidRPr="00BC15D9">
              <w:rPr>
                <w:rStyle w:val="Hyperlink"/>
                <w:smallCaps/>
                <w:noProof/>
              </w:rPr>
              <w:t>5.4.1.1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Method 1 – Inorganic Fertiliser Atmospheric Deposition N</w:t>
            </w:r>
            <w:r w:rsidRPr="00BC15D9">
              <w:rPr>
                <w:rStyle w:val="Hyperlink"/>
                <w:noProof/>
                <w:vertAlign w:val="subscript"/>
              </w:rPr>
              <w:t>2</w:t>
            </w:r>
            <w:r w:rsidRPr="00BC15D9">
              <w:rPr>
                <w:rStyle w:val="Hyperlink"/>
                <w:noProof/>
              </w:rPr>
              <w:t>O Emissions</w:t>
            </w:r>
            <w:r>
              <w:rPr>
                <w:noProof/>
                <w:webHidden/>
              </w:rPr>
              <w:tab/>
            </w:r>
            <w:r>
              <w:rPr>
                <w:noProof/>
                <w:webHidden/>
              </w:rPr>
              <w:fldChar w:fldCharType="begin"/>
            </w:r>
            <w:r>
              <w:rPr>
                <w:noProof/>
                <w:webHidden/>
              </w:rPr>
              <w:instrText xml:space="preserve"> PAGEREF _Toc225350873 \h </w:instrText>
            </w:r>
            <w:r>
              <w:rPr>
                <w:noProof/>
                <w:webHidden/>
              </w:rPr>
            </w:r>
            <w:r>
              <w:rPr>
                <w:noProof/>
                <w:webHidden/>
              </w:rPr>
              <w:fldChar w:fldCharType="separate"/>
            </w:r>
            <w:r w:rsidR="00915605">
              <w:rPr>
                <w:noProof/>
                <w:webHidden/>
              </w:rPr>
              <w:t>20</w:t>
            </w:r>
            <w:r>
              <w:rPr>
                <w:noProof/>
                <w:webHidden/>
              </w:rPr>
              <w:fldChar w:fldCharType="end"/>
            </w:r>
          </w:hyperlink>
        </w:p>
        <w:p w14:paraId="626D0BB7" w14:textId="5A34D86E"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74" w:history="1">
            <w:r w:rsidRPr="00BC15D9">
              <w:rPr>
                <w:rStyle w:val="Hyperlink"/>
                <w:smallCaps/>
                <w:noProof/>
              </w:rPr>
              <w:t>5.4.1.2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Method 2 – Inorganic Fertiliser Atmospheric Deposition N</w:t>
            </w:r>
            <w:r w:rsidRPr="00BC15D9">
              <w:rPr>
                <w:rStyle w:val="Hyperlink"/>
                <w:noProof/>
                <w:vertAlign w:val="subscript"/>
              </w:rPr>
              <w:t>2</w:t>
            </w:r>
            <w:r w:rsidRPr="00BC15D9">
              <w:rPr>
                <w:rStyle w:val="Hyperlink"/>
                <w:noProof/>
              </w:rPr>
              <w:t>O Emissions</w:t>
            </w:r>
            <w:r>
              <w:rPr>
                <w:noProof/>
                <w:webHidden/>
              </w:rPr>
              <w:tab/>
            </w:r>
            <w:r>
              <w:rPr>
                <w:noProof/>
                <w:webHidden/>
              </w:rPr>
              <w:fldChar w:fldCharType="begin"/>
            </w:r>
            <w:r>
              <w:rPr>
                <w:noProof/>
                <w:webHidden/>
              </w:rPr>
              <w:instrText xml:space="preserve"> PAGEREF _Toc225350874 \h </w:instrText>
            </w:r>
            <w:r>
              <w:rPr>
                <w:noProof/>
                <w:webHidden/>
              </w:rPr>
            </w:r>
            <w:r>
              <w:rPr>
                <w:noProof/>
                <w:webHidden/>
              </w:rPr>
              <w:fldChar w:fldCharType="separate"/>
            </w:r>
            <w:r w:rsidR="00915605">
              <w:rPr>
                <w:noProof/>
                <w:webHidden/>
              </w:rPr>
              <w:t>20</w:t>
            </w:r>
            <w:r>
              <w:rPr>
                <w:noProof/>
                <w:webHidden/>
              </w:rPr>
              <w:fldChar w:fldCharType="end"/>
            </w:r>
          </w:hyperlink>
        </w:p>
        <w:p w14:paraId="0C676432" w14:textId="4D83ED5C"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75" w:history="1">
            <w:r w:rsidRPr="00BC15D9">
              <w:rPr>
                <w:rStyle w:val="Hyperlink"/>
                <w:smallCaps/>
                <w:noProof/>
              </w:rPr>
              <w:t>5.4.1.3</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Method 1 – Organic Fertiliser Atmospheric Deposition N</w:t>
            </w:r>
            <w:r w:rsidRPr="00BC15D9">
              <w:rPr>
                <w:rStyle w:val="Hyperlink"/>
                <w:noProof/>
                <w:vertAlign w:val="subscript"/>
              </w:rPr>
              <w:t>2</w:t>
            </w:r>
            <w:r w:rsidRPr="00BC15D9">
              <w:rPr>
                <w:rStyle w:val="Hyperlink"/>
                <w:noProof/>
              </w:rPr>
              <w:t>O Emissions</w:t>
            </w:r>
            <w:r>
              <w:rPr>
                <w:noProof/>
                <w:webHidden/>
              </w:rPr>
              <w:tab/>
            </w:r>
            <w:r>
              <w:rPr>
                <w:noProof/>
                <w:webHidden/>
              </w:rPr>
              <w:fldChar w:fldCharType="begin"/>
            </w:r>
            <w:r>
              <w:rPr>
                <w:noProof/>
                <w:webHidden/>
              </w:rPr>
              <w:instrText xml:space="preserve"> PAGEREF _Toc225350875 \h </w:instrText>
            </w:r>
            <w:r>
              <w:rPr>
                <w:noProof/>
                <w:webHidden/>
              </w:rPr>
            </w:r>
            <w:r>
              <w:rPr>
                <w:noProof/>
                <w:webHidden/>
              </w:rPr>
              <w:fldChar w:fldCharType="separate"/>
            </w:r>
            <w:r w:rsidR="00915605">
              <w:rPr>
                <w:noProof/>
                <w:webHidden/>
              </w:rPr>
              <w:t>20</w:t>
            </w:r>
            <w:r>
              <w:rPr>
                <w:noProof/>
                <w:webHidden/>
              </w:rPr>
              <w:fldChar w:fldCharType="end"/>
            </w:r>
          </w:hyperlink>
        </w:p>
        <w:p w14:paraId="757B772D" w14:textId="003EA897"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76" w:history="1">
            <w:r w:rsidRPr="00BC15D9">
              <w:rPr>
                <w:rStyle w:val="Hyperlink"/>
                <w:smallCaps/>
                <w:noProof/>
              </w:rPr>
              <w:t>5.4.1.4</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Method 2 – Organic Fertiliser Atmospheric Deposition N</w:t>
            </w:r>
            <w:r w:rsidRPr="00BC15D9">
              <w:rPr>
                <w:rStyle w:val="Hyperlink"/>
                <w:noProof/>
                <w:vertAlign w:val="subscript"/>
              </w:rPr>
              <w:t>2</w:t>
            </w:r>
            <w:r w:rsidRPr="00BC15D9">
              <w:rPr>
                <w:rStyle w:val="Hyperlink"/>
                <w:noProof/>
              </w:rPr>
              <w:t>O Emissions</w:t>
            </w:r>
            <w:r>
              <w:rPr>
                <w:noProof/>
                <w:webHidden/>
              </w:rPr>
              <w:tab/>
            </w:r>
            <w:r>
              <w:rPr>
                <w:noProof/>
                <w:webHidden/>
              </w:rPr>
              <w:fldChar w:fldCharType="begin"/>
            </w:r>
            <w:r>
              <w:rPr>
                <w:noProof/>
                <w:webHidden/>
              </w:rPr>
              <w:instrText xml:space="preserve"> PAGEREF _Toc225350876 \h </w:instrText>
            </w:r>
            <w:r>
              <w:rPr>
                <w:noProof/>
                <w:webHidden/>
              </w:rPr>
            </w:r>
            <w:r>
              <w:rPr>
                <w:noProof/>
                <w:webHidden/>
              </w:rPr>
              <w:fldChar w:fldCharType="separate"/>
            </w:r>
            <w:r w:rsidR="00915605">
              <w:rPr>
                <w:noProof/>
                <w:webHidden/>
              </w:rPr>
              <w:t>21</w:t>
            </w:r>
            <w:r>
              <w:rPr>
                <w:noProof/>
                <w:webHidden/>
              </w:rPr>
              <w:fldChar w:fldCharType="end"/>
            </w:r>
          </w:hyperlink>
        </w:p>
        <w:p w14:paraId="1C97EF36" w14:textId="7FF7622E" w:rsidR="00B247B9" w:rsidRDefault="00B247B9">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877" w:history="1">
            <w:r w:rsidRPr="00BC15D9">
              <w:rPr>
                <w:rStyle w:val="Hyperlink"/>
                <w:noProof/>
              </w:rPr>
              <w:t>5.4.2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Data/Parameters</w:t>
            </w:r>
            <w:r>
              <w:rPr>
                <w:noProof/>
                <w:webHidden/>
              </w:rPr>
              <w:tab/>
            </w:r>
            <w:r>
              <w:rPr>
                <w:noProof/>
                <w:webHidden/>
              </w:rPr>
              <w:fldChar w:fldCharType="begin"/>
            </w:r>
            <w:r>
              <w:rPr>
                <w:noProof/>
                <w:webHidden/>
              </w:rPr>
              <w:instrText xml:space="preserve"> PAGEREF _Toc225350877 \h </w:instrText>
            </w:r>
            <w:r>
              <w:rPr>
                <w:noProof/>
                <w:webHidden/>
              </w:rPr>
            </w:r>
            <w:r>
              <w:rPr>
                <w:noProof/>
                <w:webHidden/>
              </w:rPr>
              <w:fldChar w:fldCharType="separate"/>
            </w:r>
            <w:r w:rsidR="00915605">
              <w:rPr>
                <w:noProof/>
                <w:webHidden/>
              </w:rPr>
              <w:t>21</w:t>
            </w:r>
            <w:r>
              <w:rPr>
                <w:noProof/>
                <w:webHidden/>
              </w:rPr>
              <w:fldChar w:fldCharType="end"/>
            </w:r>
          </w:hyperlink>
        </w:p>
        <w:p w14:paraId="0BC0B9D2" w14:textId="1E22BC6A"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78" w:history="1">
            <w:r w:rsidRPr="00BC15D9">
              <w:rPr>
                <w:rStyle w:val="Hyperlink"/>
                <w:noProof/>
              </w:rPr>
              <w:t>5.4.2.1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Input Data (Required)</w:t>
            </w:r>
            <w:r>
              <w:rPr>
                <w:noProof/>
                <w:webHidden/>
              </w:rPr>
              <w:tab/>
            </w:r>
            <w:r>
              <w:rPr>
                <w:noProof/>
                <w:webHidden/>
              </w:rPr>
              <w:fldChar w:fldCharType="begin"/>
            </w:r>
            <w:r>
              <w:rPr>
                <w:noProof/>
                <w:webHidden/>
              </w:rPr>
              <w:instrText xml:space="preserve"> PAGEREF _Toc225350878 \h </w:instrText>
            </w:r>
            <w:r>
              <w:rPr>
                <w:noProof/>
                <w:webHidden/>
              </w:rPr>
            </w:r>
            <w:r>
              <w:rPr>
                <w:noProof/>
                <w:webHidden/>
              </w:rPr>
              <w:fldChar w:fldCharType="separate"/>
            </w:r>
            <w:r w:rsidR="00915605">
              <w:rPr>
                <w:noProof/>
                <w:webHidden/>
              </w:rPr>
              <w:t>21</w:t>
            </w:r>
            <w:r>
              <w:rPr>
                <w:noProof/>
                <w:webHidden/>
              </w:rPr>
              <w:fldChar w:fldCharType="end"/>
            </w:r>
          </w:hyperlink>
        </w:p>
        <w:p w14:paraId="7BA56089" w14:textId="47A1513E"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79" w:history="1">
            <w:r w:rsidRPr="00BC15D9">
              <w:rPr>
                <w:rStyle w:val="Hyperlink"/>
                <w:noProof/>
              </w:rPr>
              <w:t>5.4.2.2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Data (Method 1 and 2 Options)</w:t>
            </w:r>
            <w:r>
              <w:rPr>
                <w:noProof/>
                <w:webHidden/>
              </w:rPr>
              <w:tab/>
            </w:r>
            <w:r>
              <w:rPr>
                <w:noProof/>
                <w:webHidden/>
              </w:rPr>
              <w:fldChar w:fldCharType="begin"/>
            </w:r>
            <w:r>
              <w:rPr>
                <w:noProof/>
                <w:webHidden/>
              </w:rPr>
              <w:instrText xml:space="preserve"> PAGEREF _Toc225350879 \h </w:instrText>
            </w:r>
            <w:r>
              <w:rPr>
                <w:noProof/>
                <w:webHidden/>
              </w:rPr>
            </w:r>
            <w:r>
              <w:rPr>
                <w:noProof/>
                <w:webHidden/>
              </w:rPr>
              <w:fldChar w:fldCharType="separate"/>
            </w:r>
            <w:r w:rsidR="00915605">
              <w:rPr>
                <w:noProof/>
                <w:webHidden/>
              </w:rPr>
              <w:t>21</w:t>
            </w:r>
            <w:r>
              <w:rPr>
                <w:noProof/>
                <w:webHidden/>
              </w:rPr>
              <w:fldChar w:fldCharType="end"/>
            </w:r>
          </w:hyperlink>
        </w:p>
        <w:p w14:paraId="12757144" w14:textId="7EA06939"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80" w:history="1">
            <w:r w:rsidRPr="00BC15D9">
              <w:rPr>
                <w:rStyle w:val="Hyperlink"/>
                <w:noProof/>
              </w:rPr>
              <w:t>5.4.2.3</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Constant Parameters</w:t>
            </w:r>
            <w:r>
              <w:rPr>
                <w:noProof/>
                <w:webHidden/>
              </w:rPr>
              <w:tab/>
            </w:r>
            <w:r>
              <w:rPr>
                <w:noProof/>
                <w:webHidden/>
              </w:rPr>
              <w:fldChar w:fldCharType="begin"/>
            </w:r>
            <w:r>
              <w:rPr>
                <w:noProof/>
                <w:webHidden/>
              </w:rPr>
              <w:instrText xml:space="preserve"> PAGEREF _Toc225350880 \h </w:instrText>
            </w:r>
            <w:r>
              <w:rPr>
                <w:noProof/>
                <w:webHidden/>
              </w:rPr>
            </w:r>
            <w:r>
              <w:rPr>
                <w:noProof/>
                <w:webHidden/>
              </w:rPr>
              <w:fldChar w:fldCharType="separate"/>
            </w:r>
            <w:r w:rsidR="00915605">
              <w:rPr>
                <w:noProof/>
                <w:webHidden/>
              </w:rPr>
              <w:t>21</w:t>
            </w:r>
            <w:r>
              <w:rPr>
                <w:noProof/>
                <w:webHidden/>
              </w:rPr>
              <w:fldChar w:fldCharType="end"/>
            </w:r>
          </w:hyperlink>
        </w:p>
        <w:p w14:paraId="3E86FD2B" w14:textId="5640E098" w:rsidR="00B247B9" w:rsidRDefault="00B247B9">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881" w:history="1">
            <w:r w:rsidRPr="00BC15D9">
              <w:rPr>
                <w:rStyle w:val="Hyperlink"/>
                <w:noProof/>
              </w:rPr>
              <w:t>5.5</w:t>
            </w:r>
            <w:r>
              <w:rPr>
                <w:rFonts w:asciiTheme="minorHAnsi" w:eastAsiaTheme="minorEastAsia" w:hAnsiTheme="minorHAnsi"/>
                <w:i w:val="0"/>
                <w:iCs w:val="0"/>
                <w:noProof/>
                <w:color w:val="auto"/>
                <w:kern w:val="2"/>
                <w:sz w:val="24"/>
                <w:szCs w:val="24"/>
                <w:lang w:eastAsia="en-AU"/>
                <w14:ligatures w14:val="standardContextual"/>
              </w:rPr>
              <w:tab/>
            </w:r>
            <w:r w:rsidRPr="00BC15D9">
              <w:rPr>
                <w:rStyle w:val="Hyperlink"/>
                <w:noProof/>
              </w:rPr>
              <w:t>Leaching and run-off resulting from fertiliser application</w:t>
            </w:r>
            <w:r>
              <w:rPr>
                <w:noProof/>
                <w:webHidden/>
              </w:rPr>
              <w:tab/>
            </w:r>
            <w:r>
              <w:rPr>
                <w:noProof/>
                <w:webHidden/>
              </w:rPr>
              <w:fldChar w:fldCharType="begin"/>
            </w:r>
            <w:r>
              <w:rPr>
                <w:noProof/>
                <w:webHidden/>
              </w:rPr>
              <w:instrText xml:space="preserve"> PAGEREF _Toc225350881 \h </w:instrText>
            </w:r>
            <w:r>
              <w:rPr>
                <w:noProof/>
                <w:webHidden/>
              </w:rPr>
            </w:r>
            <w:r>
              <w:rPr>
                <w:noProof/>
                <w:webHidden/>
              </w:rPr>
              <w:fldChar w:fldCharType="separate"/>
            </w:r>
            <w:r w:rsidR="00915605">
              <w:rPr>
                <w:noProof/>
                <w:webHidden/>
              </w:rPr>
              <w:t>23</w:t>
            </w:r>
            <w:r>
              <w:rPr>
                <w:noProof/>
                <w:webHidden/>
              </w:rPr>
              <w:fldChar w:fldCharType="end"/>
            </w:r>
          </w:hyperlink>
        </w:p>
        <w:p w14:paraId="5BAB2EB0" w14:textId="7F366E1E" w:rsidR="00B247B9" w:rsidRDefault="00B247B9">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882" w:history="1">
            <w:r w:rsidRPr="00BC15D9">
              <w:rPr>
                <w:rStyle w:val="Hyperlink"/>
                <w:noProof/>
              </w:rPr>
              <w:t>5.5.1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Estimation methodology</w:t>
            </w:r>
            <w:r>
              <w:rPr>
                <w:noProof/>
                <w:webHidden/>
              </w:rPr>
              <w:tab/>
            </w:r>
            <w:r>
              <w:rPr>
                <w:noProof/>
                <w:webHidden/>
              </w:rPr>
              <w:fldChar w:fldCharType="begin"/>
            </w:r>
            <w:r>
              <w:rPr>
                <w:noProof/>
                <w:webHidden/>
              </w:rPr>
              <w:instrText xml:space="preserve"> PAGEREF _Toc225350882 \h </w:instrText>
            </w:r>
            <w:r>
              <w:rPr>
                <w:noProof/>
                <w:webHidden/>
              </w:rPr>
            </w:r>
            <w:r>
              <w:rPr>
                <w:noProof/>
                <w:webHidden/>
              </w:rPr>
              <w:fldChar w:fldCharType="separate"/>
            </w:r>
            <w:r w:rsidR="00915605">
              <w:rPr>
                <w:noProof/>
                <w:webHidden/>
              </w:rPr>
              <w:t>23</w:t>
            </w:r>
            <w:r>
              <w:rPr>
                <w:noProof/>
                <w:webHidden/>
              </w:rPr>
              <w:fldChar w:fldCharType="end"/>
            </w:r>
          </w:hyperlink>
        </w:p>
        <w:p w14:paraId="512B0E7F" w14:textId="2C26F8F8"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83" w:history="1">
            <w:r w:rsidRPr="00BC15D9">
              <w:rPr>
                <w:rStyle w:val="Hyperlink"/>
                <w:smallCaps/>
                <w:noProof/>
              </w:rPr>
              <w:t>5.5.1.1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Method 1 — Fertiliser Leaching and Runoff N</w:t>
            </w:r>
            <w:r w:rsidRPr="00BC15D9">
              <w:rPr>
                <w:rStyle w:val="Hyperlink"/>
                <w:noProof/>
                <w:vertAlign w:val="subscript"/>
              </w:rPr>
              <w:t>2</w:t>
            </w:r>
            <w:r w:rsidRPr="00BC15D9">
              <w:rPr>
                <w:rStyle w:val="Hyperlink"/>
                <w:noProof/>
              </w:rPr>
              <w:t>O</w:t>
            </w:r>
            <w:r>
              <w:rPr>
                <w:noProof/>
                <w:webHidden/>
              </w:rPr>
              <w:tab/>
            </w:r>
            <w:r>
              <w:rPr>
                <w:noProof/>
                <w:webHidden/>
              </w:rPr>
              <w:fldChar w:fldCharType="begin"/>
            </w:r>
            <w:r>
              <w:rPr>
                <w:noProof/>
                <w:webHidden/>
              </w:rPr>
              <w:instrText xml:space="preserve"> PAGEREF _Toc225350883 \h </w:instrText>
            </w:r>
            <w:r>
              <w:rPr>
                <w:noProof/>
                <w:webHidden/>
              </w:rPr>
            </w:r>
            <w:r>
              <w:rPr>
                <w:noProof/>
                <w:webHidden/>
              </w:rPr>
              <w:fldChar w:fldCharType="separate"/>
            </w:r>
            <w:r w:rsidR="00915605">
              <w:rPr>
                <w:noProof/>
                <w:webHidden/>
              </w:rPr>
              <w:t>23</w:t>
            </w:r>
            <w:r>
              <w:rPr>
                <w:noProof/>
                <w:webHidden/>
              </w:rPr>
              <w:fldChar w:fldCharType="end"/>
            </w:r>
          </w:hyperlink>
        </w:p>
        <w:p w14:paraId="7BD801F0" w14:textId="5F6D5DC8"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84" w:history="1">
            <w:r w:rsidRPr="00BC15D9">
              <w:rPr>
                <w:rStyle w:val="Hyperlink"/>
                <w:smallCaps/>
                <w:noProof/>
              </w:rPr>
              <w:t>5.5.1.2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Method 2 — Fertiliser Leaching and Runoff N</w:t>
            </w:r>
            <w:r w:rsidRPr="00BC15D9">
              <w:rPr>
                <w:rStyle w:val="Hyperlink"/>
                <w:noProof/>
                <w:vertAlign w:val="subscript"/>
              </w:rPr>
              <w:t>2</w:t>
            </w:r>
            <w:r w:rsidRPr="00BC15D9">
              <w:rPr>
                <w:rStyle w:val="Hyperlink"/>
                <w:noProof/>
              </w:rPr>
              <w:t>O</w:t>
            </w:r>
            <w:r>
              <w:rPr>
                <w:noProof/>
                <w:webHidden/>
              </w:rPr>
              <w:tab/>
            </w:r>
            <w:r>
              <w:rPr>
                <w:noProof/>
                <w:webHidden/>
              </w:rPr>
              <w:fldChar w:fldCharType="begin"/>
            </w:r>
            <w:r>
              <w:rPr>
                <w:noProof/>
                <w:webHidden/>
              </w:rPr>
              <w:instrText xml:space="preserve"> PAGEREF _Toc225350884 \h </w:instrText>
            </w:r>
            <w:r>
              <w:rPr>
                <w:noProof/>
                <w:webHidden/>
              </w:rPr>
            </w:r>
            <w:r>
              <w:rPr>
                <w:noProof/>
                <w:webHidden/>
              </w:rPr>
              <w:fldChar w:fldCharType="separate"/>
            </w:r>
            <w:r w:rsidR="00915605">
              <w:rPr>
                <w:noProof/>
                <w:webHidden/>
              </w:rPr>
              <w:t>24</w:t>
            </w:r>
            <w:r>
              <w:rPr>
                <w:noProof/>
                <w:webHidden/>
              </w:rPr>
              <w:fldChar w:fldCharType="end"/>
            </w:r>
          </w:hyperlink>
        </w:p>
        <w:p w14:paraId="28CF524B" w14:textId="63809BE0" w:rsidR="00B247B9" w:rsidRDefault="00B247B9">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885" w:history="1">
            <w:r w:rsidRPr="00BC15D9">
              <w:rPr>
                <w:rStyle w:val="Hyperlink"/>
                <w:noProof/>
              </w:rPr>
              <w:t>5.5.2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Data/Parameters</w:t>
            </w:r>
            <w:r>
              <w:rPr>
                <w:noProof/>
                <w:webHidden/>
              </w:rPr>
              <w:tab/>
            </w:r>
            <w:r>
              <w:rPr>
                <w:noProof/>
                <w:webHidden/>
              </w:rPr>
              <w:fldChar w:fldCharType="begin"/>
            </w:r>
            <w:r>
              <w:rPr>
                <w:noProof/>
                <w:webHidden/>
              </w:rPr>
              <w:instrText xml:space="preserve"> PAGEREF _Toc225350885 \h </w:instrText>
            </w:r>
            <w:r>
              <w:rPr>
                <w:noProof/>
                <w:webHidden/>
              </w:rPr>
            </w:r>
            <w:r>
              <w:rPr>
                <w:noProof/>
                <w:webHidden/>
              </w:rPr>
              <w:fldChar w:fldCharType="separate"/>
            </w:r>
            <w:r w:rsidR="00915605">
              <w:rPr>
                <w:noProof/>
                <w:webHidden/>
              </w:rPr>
              <w:t>24</w:t>
            </w:r>
            <w:r>
              <w:rPr>
                <w:noProof/>
                <w:webHidden/>
              </w:rPr>
              <w:fldChar w:fldCharType="end"/>
            </w:r>
          </w:hyperlink>
        </w:p>
        <w:p w14:paraId="3494D5B2" w14:textId="17A6E85D"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86" w:history="1">
            <w:r w:rsidRPr="00BC15D9">
              <w:rPr>
                <w:rStyle w:val="Hyperlink"/>
                <w:noProof/>
              </w:rPr>
              <w:t>5.5.2.1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Input Data (Required)</w:t>
            </w:r>
            <w:r>
              <w:rPr>
                <w:noProof/>
                <w:webHidden/>
              </w:rPr>
              <w:tab/>
            </w:r>
            <w:r>
              <w:rPr>
                <w:noProof/>
                <w:webHidden/>
              </w:rPr>
              <w:fldChar w:fldCharType="begin"/>
            </w:r>
            <w:r>
              <w:rPr>
                <w:noProof/>
                <w:webHidden/>
              </w:rPr>
              <w:instrText xml:space="preserve"> PAGEREF _Toc225350886 \h </w:instrText>
            </w:r>
            <w:r>
              <w:rPr>
                <w:noProof/>
                <w:webHidden/>
              </w:rPr>
            </w:r>
            <w:r>
              <w:rPr>
                <w:noProof/>
                <w:webHidden/>
              </w:rPr>
              <w:fldChar w:fldCharType="separate"/>
            </w:r>
            <w:r w:rsidR="00915605">
              <w:rPr>
                <w:noProof/>
                <w:webHidden/>
              </w:rPr>
              <w:t>24</w:t>
            </w:r>
            <w:r>
              <w:rPr>
                <w:noProof/>
                <w:webHidden/>
              </w:rPr>
              <w:fldChar w:fldCharType="end"/>
            </w:r>
          </w:hyperlink>
        </w:p>
        <w:p w14:paraId="4CD6EE52" w14:textId="4C894CA8"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87" w:history="1">
            <w:r w:rsidRPr="00BC15D9">
              <w:rPr>
                <w:rStyle w:val="Hyperlink"/>
                <w:noProof/>
              </w:rPr>
              <w:t>5.5.2.2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Data (Method 1 and 2 Options)</w:t>
            </w:r>
            <w:r>
              <w:rPr>
                <w:noProof/>
                <w:webHidden/>
              </w:rPr>
              <w:tab/>
            </w:r>
            <w:r>
              <w:rPr>
                <w:noProof/>
                <w:webHidden/>
              </w:rPr>
              <w:fldChar w:fldCharType="begin"/>
            </w:r>
            <w:r>
              <w:rPr>
                <w:noProof/>
                <w:webHidden/>
              </w:rPr>
              <w:instrText xml:space="preserve"> PAGEREF _Toc225350887 \h </w:instrText>
            </w:r>
            <w:r>
              <w:rPr>
                <w:noProof/>
                <w:webHidden/>
              </w:rPr>
            </w:r>
            <w:r>
              <w:rPr>
                <w:noProof/>
                <w:webHidden/>
              </w:rPr>
              <w:fldChar w:fldCharType="separate"/>
            </w:r>
            <w:r w:rsidR="00915605">
              <w:rPr>
                <w:noProof/>
                <w:webHidden/>
              </w:rPr>
              <w:t>24</w:t>
            </w:r>
            <w:r>
              <w:rPr>
                <w:noProof/>
                <w:webHidden/>
              </w:rPr>
              <w:fldChar w:fldCharType="end"/>
            </w:r>
          </w:hyperlink>
        </w:p>
        <w:p w14:paraId="6C81A5C4" w14:textId="462CD249"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88" w:history="1">
            <w:r w:rsidRPr="00BC15D9">
              <w:rPr>
                <w:rStyle w:val="Hyperlink"/>
                <w:noProof/>
              </w:rPr>
              <w:t>5.5.2.3</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Constant Parameters</w:t>
            </w:r>
            <w:r>
              <w:rPr>
                <w:noProof/>
                <w:webHidden/>
              </w:rPr>
              <w:tab/>
            </w:r>
            <w:r>
              <w:rPr>
                <w:noProof/>
                <w:webHidden/>
              </w:rPr>
              <w:fldChar w:fldCharType="begin"/>
            </w:r>
            <w:r>
              <w:rPr>
                <w:noProof/>
                <w:webHidden/>
              </w:rPr>
              <w:instrText xml:space="preserve"> PAGEREF _Toc225350888 \h </w:instrText>
            </w:r>
            <w:r>
              <w:rPr>
                <w:noProof/>
                <w:webHidden/>
              </w:rPr>
            </w:r>
            <w:r>
              <w:rPr>
                <w:noProof/>
                <w:webHidden/>
              </w:rPr>
              <w:fldChar w:fldCharType="separate"/>
            </w:r>
            <w:r w:rsidR="00915605">
              <w:rPr>
                <w:noProof/>
                <w:webHidden/>
              </w:rPr>
              <w:t>24</w:t>
            </w:r>
            <w:r>
              <w:rPr>
                <w:noProof/>
                <w:webHidden/>
              </w:rPr>
              <w:fldChar w:fldCharType="end"/>
            </w:r>
          </w:hyperlink>
        </w:p>
        <w:p w14:paraId="44C13236" w14:textId="5AE448D9" w:rsidR="00B247B9" w:rsidRDefault="00B247B9">
          <w:pPr>
            <w:pStyle w:val="TOC1"/>
            <w:tabs>
              <w:tab w:val="left" w:pos="480"/>
            </w:tabs>
            <w:rPr>
              <w:rFonts w:asciiTheme="minorHAnsi" w:eastAsiaTheme="minorEastAsia" w:hAnsiTheme="minorHAnsi"/>
              <w:b w:val="0"/>
              <w:noProof/>
              <w:color w:val="auto"/>
              <w:kern w:val="2"/>
              <w:sz w:val="24"/>
              <w:szCs w:val="24"/>
              <w:lang w:eastAsia="en-AU"/>
              <w14:ligatures w14:val="standardContextual"/>
            </w:rPr>
          </w:pPr>
          <w:hyperlink w:anchor="_Toc225350889" w:history="1">
            <w:r w:rsidRPr="00BC15D9">
              <w:rPr>
                <w:rStyle w:val="Hyperlink"/>
                <w:noProof/>
              </w:rPr>
              <w:t>6</w:t>
            </w:r>
            <w:r>
              <w:rPr>
                <w:rFonts w:asciiTheme="minorHAnsi" w:eastAsiaTheme="minorEastAsia" w:hAnsiTheme="minorHAnsi"/>
                <w:b w:val="0"/>
                <w:noProof/>
                <w:color w:val="auto"/>
                <w:kern w:val="2"/>
                <w:sz w:val="24"/>
                <w:szCs w:val="24"/>
                <w:lang w:eastAsia="en-AU"/>
                <w14:ligatures w14:val="standardContextual"/>
              </w:rPr>
              <w:tab/>
            </w:r>
            <w:r w:rsidRPr="00BC15D9">
              <w:rPr>
                <w:rStyle w:val="Hyperlink"/>
                <w:noProof/>
              </w:rPr>
              <w:t>Agricultural Residue Management</w:t>
            </w:r>
            <w:r>
              <w:rPr>
                <w:noProof/>
                <w:webHidden/>
              </w:rPr>
              <w:tab/>
            </w:r>
            <w:r>
              <w:rPr>
                <w:noProof/>
                <w:webHidden/>
              </w:rPr>
              <w:fldChar w:fldCharType="begin"/>
            </w:r>
            <w:r>
              <w:rPr>
                <w:noProof/>
                <w:webHidden/>
              </w:rPr>
              <w:instrText xml:space="preserve"> PAGEREF _Toc225350889 \h </w:instrText>
            </w:r>
            <w:r>
              <w:rPr>
                <w:noProof/>
                <w:webHidden/>
              </w:rPr>
            </w:r>
            <w:r>
              <w:rPr>
                <w:noProof/>
                <w:webHidden/>
              </w:rPr>
              <w:fldChar w:fldCharType="separate"/>
            </w:r>
            <w:r w:rsidR="00915605">
              <w:rPr>
                <w:noProof/>
                <w:webHidden/>
              </w:rPr>
              <w:t>26</w:t>
            </w:r>
            <w:r>
              <w:rPr>
                <w:noProof/>
                <w:webHidden/>
              </w:rPr>
              <w:fldChar w:fldCharType="end"/>
            </w:r>
          </w:hyperlink>
        </w:p>
        <w:p w14:paraId="42B00B92" w14:textId="57EB6446" w:rsidR="00B247B9" w:rsidRDefault="00B247B9">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890" w:history="1">
            <w:r w:rsidRPr="00BC15D9">
              <w:rPr>
                <w:rStyle w:val="Hyperlink"/>
                <w:noProof/>
              </w:rPr>
              <w:t>6.1</w:t>
            </w:r>
            <w:r>
              <w:rPr>
                <w:rFonts w:asciiTheme="minorHAnsi" w:eastAsiaTheme="minorEastAsia" w:hAnsiTheme="minorHAnsi"/>
                <w:i w:val="0"/>
                <w:iCs w:val="0"/>
                <w:noProof/>
                <w:color w:val="auto"/>
                <w:kern w:val="2"/>
                <w:sz w:val="24"/>
                <w:szCs w:val="24"/>
                <w:lang w:eastAsia="en-AU"/>
                <w14:ligatures w14:val="standardContextual"/>
              </w:rPr>
              <w:tab/>
            </w:r>
            <w:r w:rsidRPr="00BC15D9">
              <w:rPr>
                <w:rStyle w:val="Hyperlink"/>
                <w:noProof/>
              </w:rPr>
              <w:t>Return of crop residues to soils</w:t>
            </w:r>
            <w:r>
              <w:rPr>
                <w:noProof/>
                <w:webHidden/>
              </w:rPr>
              <w:tab/>
            </w:r>
            <w:r>
              <w:rPr>
                <w:noProof/>
                <w:webHidden/>
              </w:rPr>
              <w:fldChar w:fldCharType="begin"/>
            </w:r>
            <w:r>
              <w:rPr>
                <w:noProof/>
                <w:webHidden/>
              </w:rPr>
              <w:instrText xml:space="preserve"> PAGEREF _Toc225350890 \h </w:instrText>
            </w:r>
            <w:r>
              <w:rPr>
                <w:noProof/>
                <w:webHidden/>
              </w:rPr>
            </w:r>
            <w:r>
              <w:rPr>
                <w:noProof/>
                <w:webHidden/>
              </w:rPr>
              <w:fldChar w:fldCharType="separate"/>
            </w:r>
            <w:r w:rsidR="00915605">
              <w:rPr>
                <w:noProof/>
                <w:webHidden/>
              </w:rPr>
              <w:t>27</w:t>
            </w:r>
            <w:r>
              <w:rPr>
                <w:noProof/>
                <w:webHidden/>
              </w:rPr>
              <w:fldChar w:fldCharType="end"/>
            </w:r>
          </w:hyperlink>
        </w:p>
        <w:p w14:paraId="76B8C497" w14:textId="553B6916" w:rsidR="00B247B9" w:rsidRDefault="00B247B9">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891" w:history="1">
            <w:r w:rsidRPr="00BC15D9">
              <w:rPr>
                <w:rStyle w:val="Hyperlink"/>
                <w:noProof/>
              </w:rPr>
              <w:t>6.1.1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Estimation methodology</w:t>
            </w:r>
            <w:r>
              <w:rPr>
                <w:noProof/>
                <w:webHidden/>
              </w:rPr>
              <w:tab/>
            </w:r>
            <w:r>
              <w:rPr>
                <w:noProof/>
                <w:webHidden/>
              </w:rPr>
              <w:fldChar w:fldCharType="begin"/>
            </w:r>
            <w:r>
              <w:rPr>
                <w:noProof/>
                <w:webHidden/>
              </w:rPr>
              <w:instrText xml:space="preserve"> PAGEREF _Toc225350891 \h </w:instrText>
            </w:r>
            <w:r>
              <w:rPr>
                <w:noProof/>
                <w:webHidden/>
              </w:rPr>
            </w:r>
            <w:r>
              <w:rPr>
                <w:noProof/>
                <w:webHidden/>
              </w:rPr>
              <w:fldChar w:fldCharType="separate"/>
            </w:r>
            <w:r w:rsidR="00915605">
              <w:rPr>
                <w:noProof/>
                <w:webHidden/>
              </w:rPr>
              <w:t>27</w:t>
            </w:r>
            <w:r>
              <w:rPr>
                <w:noProof/>
                <w:webHidden/>
              </w:rPr>
              <w:fldChar w:fldCharType="end"/>
            </w:r>
          </w:hyperlink>
        </w:p>
        <w:p w14:paraId="295ACBEB" w14:textId="76B24807"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92" w:history="1">
            <w:r w:rsidRPr="00BC15D9">
              <w:rPr>
                <w:rStyle w:val="Hyperlink"/>
                <w:smallCaps/>
                <w:noProof/>
              </w:rPr>
              <w:t>6.1.1.1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Method 1 — Crop Residue N</w:t>
            </w:r>
            <w:r w:rsidRPr="00BC15D9">
              <w:rPr>
                <w:rStyle w:val="Hyperlink"/>
                <w:noProof/>
                <w:vertAlign w:val="subscript"/>
              </w:rPr>
              <w:t>2</w:t>
            </w:r>
            <w:r w:rsidRPr="00BC15D9">
              <w:rPr>
                <w:rStyle w:val="Hyperlink"/>
                <w:noProof/>
              </w:rPr>
              <w:t>O Emissions</w:t>
            </w:r>
            <w:r>
              <w:rPr>
                <w:noProof/>
                <w:webHidden/>
              </w:rPr>
              <w:tab/>
            </w:r>
            <w:r>
              <w:rPr>
                <w:noProof/>
                <w:webHidden/>
              </w:rPr>
              <w:fldChar w:fldCharType="begin"/>
            </w:r>
            <w:r>
              <w:rPr>
                <w:noProof/>
                <w:webHidden/>
              </w:rPr>
              <w:instrText xml:space="preserve"> PAGEREF _Toc225350892 \h </w:instrText>
            </w:r>
            <w:r>
              <w:rPr>
                <w:noProof/>
                <w:webHidden/>
              </w:rPr>
            </w:r>
            <w:r>
              <w:rPr>
                <w:noProof/>
                <w:webHidden/>
              </w:rPr>
              <w:fldChar w:fldCharType="separate"/>
            </w:r>
            <w:r w:rsidR="00915605">
              <w:rPr>
                <w:noProof/>
                <w:webHidden/>
              </w:rPr>
              <w:t>27</w:t>
            </w:r>
            <w:r>
              <w:rPr>
                <w:noProof/>
                <w:webHidden/>
              </w:rPr>
              <w:fldChar w:fldCharType="end"/>
            </w:r>
          </w:hyperlink>
        </w:p>
        <w:p w14:paraId="1B4DC1FA" w14:textId="0D6ADDEE"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93" w:history="1">
            <w:r w:rsidRPr="00BC15D9">
              <w:rPr>
                <w:rStyle w:val="Hyperlink"/>
                <w:noProof/>
              </w:rPr>
              <w:t>6.1.1.2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Method 2 — Crop Residue N</w:t>
            </w:r>
            <w:r w:rsidRPr="00BC15D9">
              <w:rPr>
                <w:rStyle w:val="Hyperlink"/>
                <w:noProof/>
                <w:vertAlign w:val="subscript"/>
              </w:rPr>
              <w:t>2</w:t>
            </w:r>
            <w:r w:rsidRPr="00BC15D9">
              <w:rPr>
                <w:rStyle w:val="Hyperlink"/>
                <w:noProof/>
              </w:rPr>
              <w:t>O Emissions</w:t>
            </w:r>
            <w:r>
              <w:rPr>
                <w:noProof/>
                <w:webHidden/>
              </w:rPr>
              <w:tab/>
            </w:r>
            <w:r>
              <w:rPr>
                <w:noProof/>
                <w:webHidden/>
              </w:rPr>
              <w:fldChar w:fldCharType="begin"/>
            </w:r>
            <w:r>
              <w:rPr>
                <w:noProof/>
                <w:webHidden/>
              </w:rPr>
              <w:instrText xml:space="preserve"> PAGEREF _Toc225350893 \h </w:instrText>
            </w:r>
            <w:r>
              <w:rPr>
                <w:noProof/>
                <w:webHidden/>
              </w:rPr>
            </w:r>
            <w:r>
              <w:rPr>
                <w:noProof/>
                <w:webHidden/>
              </w:rPr>
              <w:fldChar w:fldCharType="separate"/>
            </w:r>
            <w:r w:rsidR="00915605">
              <w:rPr>
                <w:noProof/>
                <w:webHidden/>
              </w:rPr>
              <w:t>28</w:t>
            </w:r>
            <w:r>
              <w:rPr>
                <w:noProof/>
                <w:webHidden/>
              </w:rPr>
              <w:fldChar w:fldCharType="end"/>
            </w:r>
          </w:hyperlink>
        </w:p>
        <w:p w14:paraId="111751DD" w14:textId="7D5B976E" w:rsidR="00B247B9" w:rsidRDefault="00B247B9">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894" w:history="1">
            <w:r w:rsidRPr="00BC15D9">
              <w:rPr>
                <w:rStyle w:val="Hyperlink"/>
                <w:noProof/>
              </w:rPr>
              <w:t>6.1.2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Data/Parameters</w:t>
            </w:r>
            <w:r>
              <w:rPr>
                <w:noProof/>
                <w:webHidden/>
              </w:rPr>
              <w:tab/>
            </w:r>
            <w:r>
              <w:rPr>
                <w:noProof/>
                <w:webHidden/>
              </w:rPr>
              <w:fldChar w:fldCharType="begin"/>
            </w:r>
            <w:r>
              <w:rPr>
                <w:noProof/>
                <w:webHidden/>
              </w:rPr>
              <w:instrText xml:space="preserve"> PAGEREF _Toc225350894 \h </w:instrText>
            </w:r>
            <w:r>
              <w:rPr>
                <w:noProof/>
                <w:webHidden/>
              </w:rPr>
            </w:r>
            <w:r>
              <w:rPr>
                <w:noProof/>
                <w:webHidden/>
              </w:rPr>
              <w:fldChar w:fldCharType="separate"/>
            </w:r>
            <w:r w:rsidR="00915605">
              <w:rPr>
                <w:noProof/>
                <w:webHidden/>
              </w:rPr>
              <w:t>28</w:t>
            </w:r>
            <w:r>
              <w:rPr>
                <w:noProof/>
                <w:webHidden/>
              </w:rPr>
              <w:fldChar w:fldCharType="end"/>
            </w:r>
          </w:hyperlink>
        </w:p>
        <w:p w14:paraId="46AC4E0C" w14:textId="08EC1F90"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95" w:history="1">
            <w:r w:rsidRPr="00BC15D9">
              <w:rPr>
                <w:rStyle w:val="Hyperlink"/>
                <w:noProof/>
              </w:rPr>
              <w:t>6.1.2.1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Input Data (Required)</w:t>
            </w:r>
            <w:r>
              <w:rPr>
                <w:noProof/>
                <w:webHidden/>
              </w:rPr>
              <w:tab/>
            </w:r>
            <w:r>
              <w:rPr>
                <w:noProof/>
                <w:webHidden/>
              </w:rPr>
              <w:fldChar w:fldCharType="begin"/>
            </w:r>
            <w:r>
              <w:rPr>
                <w:noProof/>
                <w:webHidden/>
              </w:rPr>
              <w:instrText xml:space="preserve"> PAGEREF _Toc225350895 \h </w:instrText>
            </w:r>
            <w:r>
              <w:rPr>
                <w:noProof/>
                <w:webHidden/>
              </w:rPr>
            </w:r>
            <w:r>
              <w:rPr>
                <w:noProof/>
                <w:webHidden/>
              </w:rPr>
              <w:fldChar w:fldCharType="separate"/>
            </w:r>
            <w:r w:rsidR="00915605">
              <w:rPr>
                <w:noProof/>
                <w:webHidden/>
              </w:rPr>
              <w:t>28</w:t>
            </w:r>
            <w:r>
              <w:rPr>
                <w:noProof/>
                <w:webHidden/>
              </w:rPr>
              <w:fldChar w:fldCharType="end"/>
            </w:r>
          </w:hyperlink>
        </w:p>
        <w:p w14:paraId="5B3AF621" w14:textId="04504376"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96" w:history="1">
            <w:r w:rsidRPr="00BC15D9">
              <w:rPr>
                <w:rStyle w:val="Hyperlink"/>
                <w:noProof/>
              </w:rPr>
              <w:t>6.1.2.2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Data (Method 1 and 2 Options)</w:t>
            </w:r>
            <w:r>
              <w:rPr>
                <w:noProof/>
                <w:webHidden/>
              </w:rPr>
              <w:tab/>
            </w:r>
            <w:r>
              <w:rPr>
                <w:noProof/>
                <w:webHidden/>
              </w:rPr>
              <w:fldChar w:fldCharType="begin"/>
            </w:r>
            <w:r>
              <w:rPr>
                <w:noProof/>
                <w:webHidden/>
              </w:rPr>
              <w:instrText xml:space="preserve"> PAGEREF _Toc225350896 \h </w:instrText>
            </w:r>
            <w:r>
              <w:rPr>
                <w:noProof/>
                <w:webHidden/>
              </w:rPr>
            </w:r>
            <w:r>
              <w:rPr>
                <w:noProof/>
                <w:webHidden/>
              </w:rPr>
              <w:fldChar w:fldCharType="separate"/>
            </w:r>
            <w:r w:rsidR="00915605">
              <w:rPr>
                <w:noProof/>
                <w:webHidden/>
              </w:rPr>
              <w:t>29</w:t>
            </w:r>
            <w:r>
              <w:rPr>
                <w:noProof/>
                <w:webHidden/>
              </w:rPr>
              <w:fldChar w:fldCharType="end"/>
            </w:r>
          </w:hyperlink>
        </w:p>
        <w:p w14:paraId="00012CAE" w14:textId="19731369"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897" w:history="1">
            <w:r w:rsidRPr="00BC15D9">
              <w:rPr>
                <w:rStyle w:val="Hyperlink"/>
                <w:noProof/>
              </w:rPr>
              <w:t>6.1.2.3</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Constant Parameters</w:t>
            </w:r>
            <w:r>
              <w:rPr>
                <w:noProof/>
                <w:webHidden/>
              </w:rPr>
              <w:tab/>
            </w:r>
            <w:r>
              <w:rPr>
                <w:noProof/>
                <w:webHidden/>
              </w:rPr>
              <w:fldChar w:fldCharType="begin"/>
            </w:r>
            <w:r>
              <w:rPr>
                <w:noProof/>
                <w:webHidden/>
              </w:rPr>
              <w:instrText xml:space="preserve"> PAGEREF _Toc225350897 \h </w:instrText>
            </w:r>
            <w:r>
              <w:rPr>
                <w:noProof/>
                <w:webHidden/>
              </w:rPr>
            </w:r>
            <w:r>
              <w:rPr>
                <w:noProof/>
                <w:webHidden/>
              </w:rPr>
              <w:fldChar w:fldCharType="separate"/>
            </w:r>
            <w:r w:rsidR="00915605">
              <w:rPr>
                <w:noProof/>
                <w:webHidden/>
              </w:rPr>
              <w:t>30</w:t>
            </w:r>
            <w:r>
              <w:rPr>
                <w:noProof/>
                <w:webHidden/>
              </w:rPr>
              <w:fldChar w:fldCharType="end"/>
            </w:r>
          </w:hyperlink>
        </w:p>
        <w:p w14:paraId="481BB6C6" w14:textId="4C116F63" w:rsidR="00B247B9" w:rsidRDefault="00B247B9">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898" w:history="1">
            <w:r w:rsidRPr="00BC15D9">
              <w:rPr>
                <w:rStyle w:val="Hyperlink"/>
                <w:noProof/>
              </w:rPr>
              <w:t>6.2</w:t>
            </w:r>
            <w:r>
              <w:rPr>
                <w:rFonts w:asciiTheme="minorHAnsi" w:eastAsiaTheme="minorEastAsia" w:hAnsiTheme="minorHAnsi"/>
                <w:i w:val="0"/>
                <w:iCs w:val="0"/>
                <w:noProof/>
                <w:color w:val="auto"/>
                <w:kern w:val="2"/>
                <w:sz w:val="24"/>
                <w:szCs w:val="24"/>
                <w:lang w:eastAsia="en-AU"/>
                <w14:ligatures w14:val="standardContextual"/>
              </w:rPr>
              <w:tab/>
            </w:r>
            <w:r w:rsidRPr="00BC15D9">
              <w:rPr>
                <w:rStyle w:val="Hyperlink"/>
                <w:noProof/>
              </w:rPr>
              <w:t>Return of pasture residues to soils</w:t>
            </w:r>
            <w:r>
              <w:rPr>
                <w:noProof/>
                <w:webHidden/>
              </w:rPr>
              <w:tab/>
            </w:r>
            <w:r>
              <w:rPr>
                <w:noProof/>
                <w:webHidden/>
              </w:rPr>
              <w:fldChar w:fldCharType="begin"/>
            </w:r>
            <w:r>
              <w:rPr>
                <w:noProof/>
                <w:webHidden/>
              </w:rPr>
              <w:instrText xml:space="preserve"> PAGEREF _Toc225350898 \h </w:instrText>
            </w:r>
            <w:r>
              <w:rPr>
                <w:noProof/>
                <w:webHidden/>
              </w:rPr>
            </w:r>
            <w:r>
              <w:rPr>
                <w:noProof/>
                <w:webHidden/>
              </w:rPr>
              <w:fldChar w:fldCharType="separate"/>
            </w:r>
            <w:r w:rsidR="00915605">
              <w:rPr>
                <w:noProof/>
                <w:webHidden/>
              </w:rPr>
              <w:t>33</w:t>
            </w:r>
            <w:r>
              <w:rPr>
                <w:noProof/>
                <w:webHidden/>
              </w:rPr>
              <w:fldChar w:fldCharType="end"/>
            </w:r>
          </w:hyperlink>
        </w:p>
        <w:p w14:paraId="6A3FA02C" w14:textId="7BCB9400" w:rsidR="00B247B9" w:rsidRDefault="00B247B9">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899" w:history="1">
            <w:r w:rsidRPr="00BC15D9">
              <w:rPr>
                <w:rStyle w:val="Hyperlink"/>
                <w:noProof/>
              </w:rPr>
              <w:t>6.2.1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Estimation methodology</w:t>
            </w:r>
            <w:r>
              <w:rPr>
                <w:noProof/>
                <w:webHidden/>
              </w:rPr>
              <w:tab/>
            </w:r>
            <w:r>
              <w:rPr>
                <w:noProof/>
                <w:webHidden/>
              </w:rPr>
              <w:fldChar w:fldCharType="begin"/>
            </w:r>
            <w:r>
              <w:rPr>
                <w:noProof/>
                <w:webHidden/>
              </w:rPr>
              <w:instrText xml:space="preserve"> PAGEREF _Toc225350899 \h </w:instrText>
            </w:r>
            <w:r>
              <w:rPr>
                <w:noProof/>
                <w:webHidden/>
              </w:rPr>
            </w:r>
            <w:r>
              <w:rPr>
                <w:noProof/>
                <w:webHidden/>
              </w:rPr>
              <w:fldChar w:fldCharType="separate"/>
            </w:r>
            <w:r w:rsidR="00915605">
              <w:rPr>
                <w:noProof/>
                <w:webHidden/>
              </w:rPr>
              <w:t>33</w:t>
            </w:r>
            <w:r>
              <w:rPr>
                <w:noProof/>
                <w:webHidden/>
              </w:rPr>
              <w:fldChar w:fldCharType="end"/>
            </w:r>
          </w:hyperlink>
        </w:p>
        <w:p w14:paraId="25F0A24F" w14:textId="499DBCFB"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900" w:history="1">
            <w:r w:rsidRPr="00BC15D9">
              <w:rPr>
                <w:rStyle w:val="Hyperlink"/>
                <w:smallCaps/>
                <w:noProof/>
              </w:rPr>
              <w:t>6.2.1.1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Method 1 — Pasture Residue N</w:t>
            </w:r>
            <w:r w:rsidRPr="00BC15D9">
              <w:rPr>
                <w:rStyle w:val="Hyperlink"/>
                <w:noProof/>
                <w:vertAlign w:val="subscript"/>
              </w:rPr>
              <w:t>2</w:t>
            </w:r>
            <w:r w:rsidRPr="00BC15D9">
              <w:rPr>
                <w:rStyle w:val="Hyperlink"/>
                <w:noProof/>
              </w:rPr>
              <w:t>O Emissions</w:t>
            </w:r>
            <w:r>
              <w:rPr>
                <w:noProof/>
                <w:webHidden/>
              </w:rPr>
              <w:tab/>
            </w:r>
            <w:r>
              <w:rPr>
                <w:noProof/>
                <w:webHidden/>
              </w:rPr>
              <w:fldChar w:fldCharType="begin"/>
            </w:r>
            <w:r>
              <w:rPr>
                <w:noProof/>
                <w:webHidden/>
              </w:rPr>
              <w:instrText xml:space="preserve"> PAGEREF _Toc225350900 \h </w:instrText>
            </w:r>
            <w:r>
              <w:rPr>
                <w:noProof/>
                <w:webHidden/>
              </w:rPr>
            </w:r>
            <w:r>
              <w:rPr>
                <w:noProof/>
                <w:webHidden/>
              </w:rPr>
              <w:fldChar w:fldCharType="separate"/>
            </w:r>
            <w:r w:rsidR="00915605">
              <w:rPr>
                <w:noProof/>
                <w:webHidden/>
              </w:rPr>
              <w:t>33</w:t>
            </w:r>
            <w:r>
              <w:rPr>
                <w:noProof/>
                <w:webHidden/>
              </w:rPr>
              <w:fldChar w:fldCharType="end"/>
            </w:r>
          </w:hyperlink>
        </w:p>
        <w:p w14:paraId="1B8F80E0" w14:textId="7DC8B953"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901" w:history="1">
            <w:r w:rsidRPr="00BC15D9">
              <w:rPr>
                <w:rStyle w:val="Hyperlink"/>
                <w:noProof/>
              </w:rPr>
              <w:t>6.2.1.2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Method 2 — Pasture Residue N2O Emissions</w:t>
            </w:r>
            <w:r>
              <w:rPr>
                <w:noProof/>
                <w:webHidden/>
              </w:rPr>
              <w:tab/>
            </w:r>
            <w:r>
              <w:rPr>
                <w:noProof/>
                <w:webHidden/>
              </w:rPr>
              <w:fldChar w:fldCharType="begin"/>
            </w:r>
            <w:r>
              <w:rPr>
                <w:noProof/>
                <w:webHidden/>
              </w:rPr>
              <w:instrText xml:space="preserve"> PAGEREF _Toc225350901 \h </w:instrText>
            </w:r>
            <w:r>
              <w:rPr>
                <w:noProof/>
                <w:webHidden/>
              </w:rPr>
            </w:r>
            <w:r>
              <w:rPr>
                <w:noProof/>
                <w:webHidden/>
              </w:rPr>
              <w:fldChar w:fldCharType="separate"/>
            </w:r>
            <w:r w:rsidR="00915605">
              <w:rPr>
                <w:noProof/>
                <w:webHidden/>
              </w:rPr>
              <w:t>33</w:t>
            </w:r>
            <w:r>
              <w:rPr>
                <w:noProof/>
                <w:webHidden/>
              </w:rPr>
              <w:fldChar w:fldCharType="end"/>
            </w:r>
          </w:hyperlink>
        </w:p>
        <w:p w14:paraId="6B4FD27C" w14:textId="325D5A4B" w:rsidR="00B247B9" w:rsidRDefault="00B247B9">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02" w:history="1">
            <w:r w:rsidRPr="00BC15D9">
              <w:rPr>
                <w:rStyle w:val="Hyperlink"/>
                <w:noProof/>
              </w:rPr>
              <w:t>6.2.2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Data/Parameters</w:t>
            </w:r>
            <w:r>
              <w:rPr>
                <w:noProof/>
                <w:webHidden/>
              </w:rPr>
              <w:tab/>
            </w:r>
            <w:r>
              <w:rPr>
                <w:noProof/>
                <w:webHidden/>
              </w:rPr>
              <w:fldChar w:fldCharType="begin"/>
            </w:r>
            <w:r>
              <w:rPr>
                <w:noProof/>
                <w:webHidden/>
              </w:rPr>
              <w:instrText xml:space="preserve"> PAGEREF _Toc225350902 \h </w:instrText>
            </w:r>
            <w:r>
              <w:rPr>
                <w:noProof/>
                <w:webHidden/>
              </w:rPr>
            </w:r>
            <w:r>
              <w:rPr>
                <w:noProof/>
                <w:webHidden/>
              </w:rPr>
              <w:fldChar w:fldCharType="separate"/>
            </w:r>
            <w:r w:rsidR="00915605">
              <w:rPr>
                <w:noProof/>
                <w:webHidden/>
              </w:rPr>
              <w:t>34</w:t>
            </w:r>
            <w:r>
              <w:rPr>
                <w:noProof/>
                <w:webHidden/>
              </w:rPr>
              <w:fldChar w:fldCharType="end"/>
            </w:r>
          </w:hyperlink>
        </w:p>
        <w:p w14:paraId="704AD954" w14:textId="235CBE24"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903" w:history="1">
            <w:r w:rsidRPr="00BC15D9">
              <w:rPr>
                <w:rStyle w:val="Hyperlink"/>
                <w:noProof/>
              </w:rPr>
              <w:t>6.2.2.1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Input Data (Required)</w:t>
            </w:r>
            <w:r>
              <w:rPr>
                <w:noProof/>
                <w:webHidden/>
              </w:rPr>
              <w:tab/>
            </w:r>
            <w:r>
              <w:rPr>
                <w:noProof/>
                <w:webHidden/>
              </w:rPr>
              <w:fldChar w:fldCharType="begin"/>
            </w:r>
            <w:r>
              <w:rPr>
                <w:noProof/>
                <w:webHidden/>
              </w:rPr>
              <w:instrText xml:space="preserve"> PAGEREF _Toc225350903 \h </w:instrText>
            </w:r>
            <w:r>
              <w:rPr>
                <w:noProof/>
                <w:webHidden/>
              </w:rPr>
            </w:r>
            <w:r>
              <w:rPr>
                <w:noProof/>
                <w:webHidden/>
              </w:rPr>
              <w:fldChar w:fldCharType="separate"/>
            </w:r>
            <w:r w:rsidR="00915605">
              <w:rPr>
                <w:noProof/>
                <w:webHidden/>
              </w:rPr>
              <w:t>34</w:t>
            </w:r>
            <w:r>
              <w:rPr>
                <w:noProof/>
                <w:webHidden/>
              </w:rPr>
              <w:fldChar w:fldCharType="end"/>
            </w:r>
          </w:hyperlink>
        </w:p>
        <w:p w14:paraId="02805625" w14:textId="1FAC5021"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904" w:history="1">
            <w:r w:rsidRPr="00BC15D9">
              <w:rPr>
                <w:rStyle w:val="Hyperlink"/>
                <w:noProof/>
              </w:rPr>
              <w:t>6.2.2.2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Input Data (Method 1 and 2 Options)</w:t>
            </w:r>
            <w:r>
              <w:rPr>
                <w:noProof/>
                <w:webHidden/>
              </w:rPr>
              <w:tab/>
            </w:r>
            <w:r>
              <w:rPr>
                <w:noProof/>
                <w:webHidden/>
              </w:rPr>
              <w:fldChar w:fldCharType="begin"/>
            </w:r>
            <w:r>
              <w:rPr>
                <w:noProof/>
                <w:webHidden/>
              </w:rPr>
              <w:instrText xml:space="preserve"> PAGEREF _Toc225350904 \h </w:instrText>
            </w:r>
            <w:r>
              <w:rPr>
                <w:noProof/>
                <w:webHidden/>
              </w:rPr>
            </w:r>
            <w:r>
              <w:rPr>
                <w:noProof/>
                <w:webHidden/>
              </w:rPr>
              <w:fldChar w:fldCharType="separate"/>
            </w:r>
            <w:r w:rsidR="00915605">
              <w:rPr>
                <w:noProof/>
                <w:webHidden/>
              </w:rPr>
              <w:t>34</w:t>
            </w:r>
            <w:r>
              <w:rPr>
                <w:noProof/>
                <w:webHidden/>
              </w:rPr>
              <w:fldChar w:fldCharType="end"/>
            </w:r>
          </w:hyperlink>
        </w:p>
        <w:p w14:paraId="107568D7" w14:textId="56CA6C19"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905" w:history="1">
            <w:r w:rsidRPr="00BC15D9">
              <w:rPr>
                <w:rStyle w:val="Hyperlink"/>
                <w:noProof/>
              </w:rPr>
              <w:t>6.2.2.3</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Constant Parameters</w:t>
            </w:r>
            <w:r>
              <w:rPr>
                <w:noProof/>
                <w:webHidden/>
              </w:rPr>
              <w:tab/>
            </w:r>
            <w:r>
              <w:rPr>
                <w:noProof/>
                <w:webHidden/>
              </w:rPr>
              <w:fldChar w:fldCharType="begin"/>
            </w:r>
            <w:r>
              <w:rPr>
                <w:noProof/>
                <w:webHidden/>
              </w:rPr>
              <w:instrText xml:space="preserve"> PAGEREF _Toc225350905 \h </w:instrText>
            </w:r>
            <w:r>
              <w:rPr>
                <w:noProof/>
                <w:webHidden/>
              </w:rPr>
            </w:r>
            <w:r>
              <w:rPr>
                <w:noProof/>
                <w:webHidden/>
              </w:rPr>
              <w:fldChar w:fldCharType="separate"/>
            </w:r>
            <w:r w:rsidR="00915605">
              <w:rPr>
                <w:noProof/>
                <w:webHidden/>
              </w:rPr>
              <w:t>35</w:t>
            </w:r>
            <w:r>
              <w:rPr>
                <w:noProof/>
                <w:webHidden/>
              </w:rPr>
              <w:fldChar w:fldCharType="end"/>
            </w:r>
          </w:hyperlink>
        </w:p>
        <w:p w14:paraId="0343B7B5" w14:textId="10D41A86" w:rsidR="00B247B9" w:rsidRDefault="00B247B9">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906" w:history="1">
            <w:r w:rsidRPr="00BC15D9">
              <w:rPr>
                <w:rStyle w:val="Hyperlink"/>
                <w:noProof/>
              </w:rPr>
              <w:t>6.3</w:t>
            </w:r>
            <w:r>
              <w:rPr>
                <w:rFonts w:asciiTheme="minorHAnsi" w:eastAsiaTheme="minorEastAsia" w:hAnsiTheme="minorHAnsi"/>
                <w:i w:val="0"/>
                <w:iCs w:val="0"/>
                <w:noProof/>
                <w:color w:val="auto"/>
                <w:kern w:val="2"/>
                <w:sz w:val="24"/>
                <w:szCs w:val="24"/>
                <w:lang w:eastAsia="en-AU"/>
                <w14:ligatures w14:val="standardContextual"/>
              </w:rPr>
              <w:tab/>
            </w:r>
            <w:r w:rsidRPr="00BC15D9">
              <w:rPr>
                <w:rStyle w:val="Hyperlink"/>
                <w:noProof/>
              </w:rPr>
              <w:t>Leaching and run-off from crop and pasture residues</w:t>
            </w:r>
            <w:r>
              <w:rPr>
                <w:noProof/>
                <w:webHidden/>
              </w:rPr>
              <w:tab/>
            </w:r>
            <w:r>
              <w:rPr>
                <w:noProof/>
                <w:webHidden/>
              </w:rPr>
              <w:fldChar w:fldCharType="begin"/>
            </w:r>
            <w:r>
              <w:rPr>
                <w:noProof/>
                <w:webHidden/>
              </w:rPr>
              <w:instrText xml:space="preserve"> PAGEREF _Toc225350906 \h </w:instrText>
            </w:r>
            <w:r>
              <w:rPr>
                <w:noProof/>
                <w:webHidden/>
              </w:rPr>
            </w:r>
            <w:r>
              <w:rPr>
                <w:noProof/>
                <w:webHidden/>
              </w:rPr>
              <w:fldChar w:fldCharType="separate"/>
            </w:r>
            <w:r w:rsidR="00915605">
              <w:rPr>
                <w:noProof/>
                <w:webHidden/>
              </w:rPr>
              <w:t>37</w:t>
            </w:r>
            <w:r>
              <w:rPr>
                <w:noProof/>
                <w:webHidden/>
              </w:rPr>
              <w:fldChar w:fldCharType="end"/>
            </w:r>
          </w:hyperlink>
        </w:p>
        <w:p w14:paraId="57EB5CB1" w14:textId="06CD8910" w:rsidR="00B247B9" w:rsidRDefault="00B247B9">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07" w:history="1">
            <w:r w:rsidRPr="00BC15D9">
              <w:rPr>
                <w:rStyle w:val="Hyperlink"/>
                <w:noProof/>
              </w:rPr>
              <w:t>6.3.1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Estimation methodology</w:t>
            </w:r>
            <w:r>
              <w:rPr>
                <w:noProof/>
                <w:webHidden/>
              </w:rPr>
              <w:tab/>
            </w:r>
            <w:r>
              <w:rPr>
                <w:noProof/>
                <w:webHidden/>
              </w:rPr>
              <w:fldChar w:fldCharType="begin"/>
            </w:r>
            <w:r>
              <w:rPr>
                <w:noProof/>
                <w:webHidden/>
              </w:rPr>
              <w:instrText xml:space="preserve"> PAGEREF _Toc225350907 \h </w:instrText>
            </w:r>
            <w:r>
              <w:rPr>
                <w:noProof/>
                <w:webHidden/>
              </w:rPr>
            </w:r>
            <w:r>
              <w:rPr>
                <w:noProof/>
                <w:webHidden/>
              </w:rPr>
              <w:fldChar w:fldCharType="separate"/>
            </w:r>
            <w:r w:rsidR="00915605">
              <w:rPr>
                <w:noProof/>
                <w:webHidden/>
              </w:rPr>
              <w:t>37</w:t>
            </w:r>
            <w:r>
              <w:rPr>
                <w:noProof/>
                <w:webHidden/>
              </w:rPr>
              <w:fldChar w:fldCharType="end"/>
            </w:r>
          </w:hyperlink>
        </w:p>
        <w:p w14:paraId="7B4FC625" w14:textId="77FB03A2"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908" w:history="1">
            <w:r w:rsidRPr="00BC15D9">
              <w:rPr>
                <w:rStyle w:val="Hyperlink"/>
                <w:smallCaps/>
                <w:noProof/>
              </w:rPr>
              <w:t>6.3.1.1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Method 1 — Residue Leaching and Runoff N</w:t>
            </w:r>
            <w:r w:rsidRPr="00BC15D9">
              <w:rPr>
                <w:rStyle w:val="Hyperlink"/>
                <w:noProof/>
                <w:vertAlign w:val="subscript"/>
              </w:rPr>
              <w:t>2</w:t>
            </w:r>
            <w:r w:rsidRPr="00BC15D9">
              <w:rPr>
                <w:rStyle w:val="Hyperlink"/>
                <w:noProof/>
              </w:rPr>
              <w:t>O</w:t>
            </w:r>
            <w:r>
              <w:rPr>
                <w:noProof/>
                <w:webHidden/>
              </w:rPr>
              <w:tab/>
            </w:r>
            <w:r>
              <w:rPr>
                <w:noProof/>
                <w:webHidden/>
              </w:rPr>
              <w:fldChar w:fldCharType="begin"/>
            </w:r>
            <w:r>
              <w:rPr>
                <w:noProof/>
                <w:webHidden/>
              </w:rPr>
              <w:instrText xml:space="preserve"> PAGEREF _Toc225350908 \h </w:instrText>
            </w:r>
            <w:r>
              <w:rPr>
                <w:noProof/>
                <w:webHidden/>
              </w:rPr>
            </w:r>
            <w:r>
              <w:rPr>
                <w:noProof/>
                <w:webHidden/>
              </w:rPr>
              <w:fldChar w:fldCharType="separate"/>
            </w:r>
            <w:r w:rsidR="00915605">
              <w:rPr>
                <w:noProof/>
                <w:webHidden/>
              </w:rPr>
              <w:t>37</w:t>
            </w:r>
            <w:r>
              <w:rPr>
                <w:noProof/>
                <w:webHidden/>
              </w:rPr>
              <w:fldChar w:fldCharType="end"/>
            </w:r>
          </w:hyperlink>
        </w:p>
        <w:p w14:paraId="3E717419" w14:textId="3F8D5225"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909" w:history="1">
            <w:r w:rsidRPr="00BC15D9">
              <w:rPr>
                <w:rStyle w:val="Hyperlink"/>
                <w:smallCaps/>
                <w:noProof/>
              </w:rPr>
              <w:t>6.3.1.2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Method 2 — Residue Leaching and Runoff N</w:t>
            </w:r>
            <w:r w:rsidRPr="00BC15D9">
              <w:rPr>
                <w:rStyle w:val="Hyperlink"/>
                <w:noProof/>
                <w:vertAlign w:val="subscript"/>
              </w:rPr>
              <w:t>2</w:t>
            </w:r>
            <w:r w:rsidRPr="00BC15D9">
              <w:rPr>
                <w:rStyle w:val="Hyperlink"/>
                <w:noProof/>
              </w:rPr>
              <w:t>O</w:t>
            </w:r>
            <w:r>
              <w:rPr>
                <w:noProof/>
                <w:webHidden/>
              </w:rPr>
              <w:tab/>
            </w:r>
            <w:r>
              <w:rPr>
                <w:noProof/>
                <w:webHidden/>
              </w:rPr>
              <w:fldChar w:fldCharType="begin"/>
            </w:r>
            <w:r>
              <w:rPr>
                <w:noProof/>
                <w:webHidden/>
              </w:rPr>
              <w:instrText xml:space="preserve"> PAGEREF _Toc225350909 \h </w:instrText>
            </w:r>
            <w:r>
              <w:rPr>
                <w:noProof/>
                <w:webHidden/>
              </w:rPr>
            </w:r>
            <w:r>
              <w:rPr>
                <w:noProof/>
                <w:webHidden/>
              </w:rPr>
              <w:fldChar w:fldCharType="separate"/>
            </w:r>
            <w:r w:rsidR="00915605">
              <w:rPr>
                <w:noProof/>
                <w:webHidden/>
              </w:rPr>
              <w:t>37</w:t>
            </w:r>
            <w:r>
              <w:rPr>
                <w:noProof/>
                <w:webHidden/>
              </w:rPr>
              <w:fldChar w:fldCharType="end"/>
            </w:r>
          </w:hyperlink>
        </w:p>
        <w:p w14:paraId="217FCA43" w14:textId="150A316B" w:rsidR="00B247B9" w:rsidRDefault="00B247B9">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10" w:history="1">
            <w:r w:rsidRPr="00BC15D9">
              <w:rPr>
                <w:rStyle w:val="Hyperlink"/>
                <w:noProof/>
              </w:rPr>
              <w:t>6.3.2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Data/Parameters</w:t>
            </w:r>
            <w:r>
              <w:rPr>
                <w:noProof/>
                <w:webHidden/>
              </w:rPr>
              <w:tab/>
            </w:r>
            <w:r>
              <w:rPr>
                <w:noProof/>
                <w:webHidden/>
              </w:rPr>
              <w:fldChar w:fldCharType="begin"/>
            </w:r>
            <w:r>
              <w:rPr>
                <w:noProof/>
                <w:webHidden/>
              </w:rPr>
              <w:instrText xml:space="preserve"> PAGEREF _Toc225350910 \h </w:instrText>
            </w:r>
            <w:r>
              <w:rPr>
                <w:noProof/>
                <w:webHidden/>
              </w:rPr>
            </w:r>
            <w:r>
              <w:rPr>
                <w:noProof/>
                <w:webHidden/>
              </w:rPr>
              <w:fldChar w:fldCharType="separate"/>
            </w:r>
            <w:r w:rsidR="00915605">
              <w:rPr>
                <w:noProof/>
                <w:webHidden/>
              </w:rPr>
              <w:t>37</w:t>
            </w:r>
            <w:r>
              <w:rPr>
                <w:noProof/>
                <w:webHidden/>
              </w:rPr>
              <w:fldChar w:fldCharType="end"/>
            </w:r>
          </w:hyperlink>
        </w:p>
        <w:p w14:paraId="3E7F2463" w14:textId="536923F3"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911" w:history="1">
            <w:r w:rsidRPr="00BC15D9">
              <w:rPr>
                <w:rStyle w:val="Hyperlink"/>
                <w:noProof/>
              </w:rPr>
              <w:t>6.3.2.1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Input Data (Required)</w:t>
            </w:r>
            <w:r>
              <w:rPr>
                <w:noProof/>
                <w:webHidden/>
              </w:rPr>
              <w:tab/>
            </w:r>
            <w:r>
              <w:rPr>
                <w:noProof/>
                <w:webHidden/>
              </w:rPr>
              <w:fldChar w:fldCharType="begin"/>
            </w:r>
            <w:r>
              <w:rPr>
                <w:noProof/>
                <w:webHidden/>
              </w:rPr>
              <w:instrText xml:space="preserve"> PAGEREF _Toc225350911 \h </w:instrText>
            </w:r>
            <w:r>
              <w:rPr>
                <w:noProof/>
                <w:webHidden/>
              </w:rPr>
            </w:r>
            <w:r>
              <w:rPr>
                <w:noProof/>
                <w:webHidden/>
              </w:rPr>
              <w:fldChar w:fldCharType="separate"/>
            </w:r>
            <w:r w:rsidR="00915605">
              <w:rPr>
                <w:noProof/>
                <w:webHidden/>
              </w:rPr>
              <w:t>37</w:t>
            </w:r>
            <w:r>
              <w:rPr>
                <w:noProof/>
                <w:webHidden/>
              </w:rPr>
              <w:fldChar w:fldCharType="end"/>
            </w:r>
          </w:hyperlink>
        </w:p>
        <w:p w14:paraId="2EA3BEB6" w14:textId="08246089"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912" w:history="1">
            <w:r w:rsidRPr="00BC15D9">
              <w:rPr>
                <w:rStyle w:val="Hyperlink"/>
                <w:noProof/>
              </w:rPr>
              <w:t>6.3.2.2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Data (Method 1 and 2 Options)</w:t>
            </w:r>
            <w:r>
              <w:rPr>
                <w:noProof/>
                <w:webHidden/>
              </w:rPr>
              <w:tab/>
            </w:r>
            <w:r>
              <w:rPr>
                <w:noProof/>
                <w:webHidden/>
              </w:rPr>
              <w:fldChar w:fldCharType="begin"/>
            </w:r>
            <w:r>
              <w:rPr>
                <w:noProof/>
                <w:webHidden/>
              </w:rPr>
              <w:instrText xml:space="preserve"> PAGEREF _Toc225350912 \h </w:instrText>
            </w:r>
            <w:r>
              <w:rPr>
                <w:noProof/>
                <w:webHidden/>
              </w:rPr>
            </w:r>
            <w:r>
              <w:rPr>
                <w:noProof/>
                <w:webHidden/>
              </w:rPr>
              <w:fldChar w:fldCharType="separate"/>
            </w:r>
            <w:r w:rsidR="00915605">
              <w:rPr>
                <w:noProof/>
                <w:webHidden/>
              </w:rPr>
              <w:t>37</w:t>
            </w:r>
            <w:r>
              <w:rPr>
                <w:noProof/>
                <w:webHidden/>
              </w:rPr>
              <w:fldChar w:fldCharType="end"/>
            </w:r>
          </w:hyperlink>
        </w:p>
        <w:p w14:paraId="5AD8104D" w14:textId="458AC3DA"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913" w:history="1">
            <w:r w:rsidRPr="00BC15D9">
              <w:rPr>
                <w:rStyle w:val="Hyperlink"/>
                <w:noProof/>
              </w:rPr>
              <w:t>6.3.2.3</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Constant Parameters</w:t>
            </w:r>
            <w:r>
              <w:rPr>
                <w:noProof/>
                <w:webHidden/>
              </w:rPr>
              <w:tab/>
            </w:r>
            <w:r>
              <w:rPr>
                <w:noProof/>
                <w:webHidden/>
              </w:rPr>
              <w:fldChar w:fldCharType="begin"/>
            </w:r>
            <w:r>
              <w:rPr>
                <w:noProof/>
                <w:webHidden/>
              </w:rPr>
              <w:instrText xml:space="preserve"> PAGEREF _Toc225350913 \h </w:instrText>
            </w:r>
            <w:r>
              <w:rPr>
                <w:noProof/>
                <w:webHidden/>
              </w:rPr>
            </w:r>
            <w:r>
              <w:rPr>
                <w:noProof/>
                <w:webHidden/>
              </w:rPr>
              <w:fldChar w:fldCharType="separate"/>
            </w:r>
            <w:r w:rsidR="00915605">
              <w:rPr>
                <w:noProof/>
                <w:webHidden/>
              </w:rPr>
              <w:t>37</w:t>
            </w:r>
            <w:r>
              <w:rPr>
                <w:noProof/>
                <w:webHidden/>
              </w:rPr>
              <w:fldChar w:fldCharType="end"/>
            </w:r>
          </w:hyperlink>
        </w:p>
        <w:p w14:paraId="2DF63F0D" w14:textId="42F53153" w:rsidR="00B247B9" w:rsidRDefault="00B247B9">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914" w:history="1">
            <w:r w:rsidRPr="00BC15D9">
              <w:rPr>
                <w:rStyle w:val="Hyperlink"/>
                <w:noProof/>
              </w:rPr>
              <w:t>6.4</w:t>
            </w:r>
            <w:r>
              <w:rPr>
                <w:rFonts w:asciiTheme="minorHAnsi" w:eastAsiaTheme="minorEastAsia" w:hAnsiTheme="minorHAnsi"/>
                <w:i w:val="0"/>
                <w:iCs w:val="0"/>
                <w:noProof/>
                <w:color w:val="auto"/>
                <w:kern w:val="2"/>
                <w:sz w:val="24"/>
                <w:szCs w:val="24"/>
                <w:lang w:eastAsia="en-AU"/>
                <w14:ligatures w14:val="standardContextual"/>
              </w:rPr>
              <w:tab/>
            </w:r>
            <w:r w:rsidRPr="00BC15D9">
              <w:rPr>
                <w:rStyle w:val="Hyperlink"/>
                <w:noProof/>
              </w:rPr>
              <w:t>Field burning of crop residues</w:t>
            </w:r>
            <w:r>
              <w:rPr>
                <w:noProof/>
                <w:webHidden/>
              </w:rPr>
              <w:tab/>
            </w:r>
            <w:r>
              <w:rPr>
                <w:noProof/>
                <w:webHidden/>
              </w:rPr>
              <w:fldChar w:fldCharType="begin"/>
            </w:r>
            <w:r>
              <w:rPr>
                <w:noProof/>
                <w:webHidden/>
              </w:rPr>
              <w:instrText xml:space="preserve"> PAGEREF _Toc225350914 \h </w:instrText>
            </w:r>
            <w:r>
              <w:rPr>
                <w:noProof/>
                <w:webHidden/>
              </w:rPr>
            </w:r>
            <w:r>
              <w:rPr>
                <w:noProof/>
                <w:webHidden/>
              </w:rPr>
              <w:fldChar w:fldCharType="separate"/>
            </w:r>
            <w:r w:rsidR="00915605">
              <w:rPr>
                <w:noProof/>
                <w:webHidden/>
              </w:rPr>
              <w:t>39</w:t>
            </w:r>
            <w:r>
              <w:rPr>
                <w:noProof/>
                <w:webHidden/>
              </w:rPr>
              <w:fldChar w:fldCharType="end"/>
            </w:r>
          </w:hyperlink>
        </w:p>
        <w:p w14:paraId="5ADDB0D6" w14:textId="5A5EE627" w:rsidR="00B247B9" w:rsidRDefault="00B247B9">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15" w:history="1">
            <w:r w:rsidRPr="00BC15D9">
              <w:rPr>
                <w:rStyle w:val="Hyperlink"/>
                <w:noProof/>
              </w:rPr>
              <w:t>6.4.1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Estimation methodology</w:t>
            </w:r>
            <w:r>
              <w:rPr>
                <w:noProof/>
                <w:webHidden/>
              </w:rPr>
              <w:tab/>
            </w:r>
            <w:r>
              <w:rPr>
                <w:noProof/>
                <w:webHidden/>
              </w:rPr>
              <w:fldChar w:fldCharType="begin"/>
            </w:r>
            <w:r>
              <w:rPr>
                <w:noProof/>
                <w:webHidden/>
              </w:rPr>
              <w:instrText xml:space="preserve"> PAGEREF _Toc225350915 \h </w:instrText>
            </w:r>
            <w:r>
              <w:rPr>
                <w:noProof/>
                <w:webHidden/>
              </w:rPr>
            </w:r>
            <w:r>
              <w:rPr>
                <w:noProof/>
                <w:webHidden/>
              </w:rPr>
              <w:fldChar w:fldCharType="separate"/>
            </w:r>
            <w:r w:rsidR="00915605">
              <w:rPr>
                <w:noProof/>
                <w:webHidden/>
              </w:rPr>
              <w:t>39</w:t>
            </w:r>
            <w:r>
              <w:rPr>
                <w:noProof/>
                <w:webHidden/>
              </w:rPr>
              <w:fldChar w:fldCharType="end"/>
            </w:r>
          </w:hyperlink>
        </w:p>
        <w:p w14:paraId="05D5D6CA" w14:textId="566914D4"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916" w:history="1">
            <w:r w:rsidRPr="00BC15D9">
              <w:rPr>
                <w:rStyle w:val="Hyperlink"/>
                <w:smallCaps/>
                <w:noProof/>
              </w:rPr>
              <w:t>6.4.1.1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Method 1 — Burning of Crop Residues CH</w:t>
            </w:r>
            <w:r w:rsidRPr="00BC15D9">
              <w:rPr>
                <w:rStyle w:val="Hyperlink"/>
                <w:noProof/>
                <w:vertAlign w:val="subscript"/>
              </w:rPr>
              <w:t>4</w:t>
            </w:r>
            <w:r w:rsidRPr="00BC15D9">
              <w:rPr>
                <w:rStyle w:val="Hyperlink"/>
                <w:noProof/>
              </w:rPr>
              <w:t xml:space="preserve"> and N</w:t>
            </w:r>
            <w:r w:rsidRPr="00BC15D9">
              <w:rPr>
                <w:rStyle w:val="Hyperlink"/>
                <w:noProof/>
                <w:vertAlign w:val="subscript"/>
              </w:rPr>
              <w:t>2</w:t>
            </w:r>
            <w:r w:rsidRPr="00BC15D9">
              <w:rPr>
                <w:rStyle w:val="Hyperlink"/>
                <w:noProof/>
              </w:rPr>
              <w:t>O</w:t>
            </w:r>
            <w:r>
              <w:rPr>
                <w:noProof/>
                <w:webHidden/>
              </w:rPr>
              <w:tab/>
            </w:r>
            <w:r>
              <w:rPr>
                <w:noProof/>
                <w:webHidden/>
              </w:rPr>
              <w:fldChar w:fldCharType="begin"/>
            </w:r>
            <w:r>
              <w:rPr>
                <w:noProof/>
                <w:webHidden/>
              </w:rPr>
              <w:instrText xml:space="preserve"> PAGEREF _Toc225350916 \h </w:instrText>
            </w:r>
            <w:r>
              <w:rPr>
                <w:noProof/>
                <w:webHidden/>
              </w:rPr>
            </w:r>
            <w:r>
              <w:rPr>
                <w:noProof/>
                <w:webHidden/>
              </w:rPr>
              <w:fldChar w:fldCharType="separate"/>
            </w:r>
            <w:r w:rsidR="00915605">
              <w:rPr>
                <w:noProof/>
                <w:webHidden/>
              </w:rPr>
              <w:t>39</w:t>
            </w:r>
            <w:r>
              <w:rPr>
                <w:noProof/>
                <w:webHidden/>
              </w:rPr>
              <w:fldChar w:fldCharType="end"/>
            </w:r>
          </w:hyperlink>
        </w:p>
        <w:p w14:paraId="779DBD13" w14:textId="72553AA4"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917" w:history="1">
            <w:r w:rsidRPr="00BC15D9">
              <w:rPr>
                <w:rStyle w:val="Hyperlink"/>
                <w:smallCaps/>
                <w:noProof/>
              </w:rPr>
              <w:t>6.4.1.2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Method 2 — Burning of Crop Residues CH</w:t>
            </w:r>
            <w:r w:rsidRPr="00BC15D9">
              <w:rPr>
                <w:rStyle w:val="Hyperlink"/>
                <w:noProof/>
                <w:vertAlign w:val="subscript"/>
              </w:rPr>
              <w:t xml:space="preserve">4 </w:t>
            </w:r>
            <w:r w:rsidRPr="00BC15D9">
              <w:rPr>
                <w:rStyle w:val="Hyperlink"/>
                <w:noProof/>
              </w:rPr>
              <w:t>and N</w:t>
            </w:r>
            <w:r w:rsidRPr="00BC15D9">
              <w:rPr>
                <w:rStyle w:val="Hyperlink"/>
                <w:noProof/>
                <w:vertAlign w:val="subscript"/>
              </w:rPr>
              <w:t>2</w:t>
            </w:r>
            <w:r w:rsidRPr="00BC15D9">
              <w:rPr>
                <w:rStyle w:val="Hyperlink"/>
                <w:noProof/>
              </w:rPr>
              <w:t>O</w:t>
            </w:r>
            <w:r>
              <w:rPr>
                <w:noProof/>
                <w:webHidden/>
              </w:rPr>
              <w:tab/>
            </w:r>
            <w:r>
              <w:rPr>
                <w:noProof/>
                <w:webHidden/>
              </w:rPr>
              <w:fldChar w:fldCharType="begin"/>
            </w:r>
            <w:r>
              <w:rPr>
                <w:noProof/>
                <w:webHidden/>
              </w:rPr>
              <w:instrText xml:space="preserve"> PAGEREF _Toc225350917 \h </w:instrText>
            </w:r>
            <w:r>
              <w:rPr>
                <w:noProof/>
                <w:webHidden/>
              </w:rPr>
            </w:r>
            <w:r>
              <w:rPr>
                <w:noProof/>
                <w:webHidden/>
              </w:rPr>
              <w:fldChar w:fldCharType="separate"/>
            </w:r>
            <w:r w:rsidR="00915605">
              <w:rPr>
                <w:noProof/>
                <w:webHidden/>
              </w:rPr>
              <w:t>40</w:t>
            </w:r>
            <w:r>
              <w:rPr>
                <w:noProof/>
                <w:webHidden/>
              </w:rPr>
              <w:fldChar w:fldCharType="end"/>
            </w:r>
          </w:hyperlink>
        </w:p>
        <w:p w14:paraId="796B7CDB" w14:textId="01740603" w:rsidR="00B247B9" w:rsidRDefault="00B247B9">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18" w:history="1">
            <w:r w:rsidRPr="00BC15D9">
              <w:rPr>
                <w:rStyle w:val="Hyperlink"/>
                <w:noProof/>
              </w:rPr>
              <w:t>6.4.2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Data/Parameters</w:t>
            </w:r>
            <w:r>
              <w:rPr>
                <w:noProof/>
                <w:webHidden/>
              </w:rPr>
              <w:tab/>
            </w:r>
            <w:r>
              <w:rPr>
                <w:noProof/>
                <w:webHidden/>
              </w:rPr>
              <w:fldChar w:fldCharType="begin"/>
            </w:r>
            <w:r>
              <w:rPr>
                <w:noProof/>
                <w:webHidden/>
              </w:rPr>
              <w:instrText xml:space="preserve"> PAGEREF _Toc225350918 \h </w:instrText>
            </w:r>
            <w:r>
              <w:rPr>
                <w:noProof/>
                <w:webHidden/>
              </w:rPr>
            </w:r>
            <w:r>
              <w:rPr>
                <w:noProof/>
                <w:webHidden/>
              </w:rPr>
              <w:fldChar w:fldCharType="separate"/>
            </w:r>
            <w:r w:rsidR="00915605">
              <w:rPr>
                <w:noProof/>
                <w:webHidden/>
              </w:rPr>
              <w:t>40</w:t>
            </w:r>
            <w:r>
              <w:rPr>
                <w:noProof/>
                <w:webHidden/>
              </w:rPr>
              <w:fldChar w:fldCharType="end"/>
            </w:r>
          </w:hyperlink>
        </w:p>
        <w:p w14:paraId="2BA1E09C" w14:textId="28F471C6"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919" w:history="1">
            <w:r w:rsidRPr="00BC15D9">
              <w:rPr>
                <w:rStyle w:val="Hyperlink"/>
                <w:noProof/>
              </w:rPr>
              <w:t>6.4.2.1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Input Data (Required)</w:t>
            </w:r>
            <w:r>
              <w:rPr>
                <w:noProof/>
                <w:webHidden/>
              </w:rPr>
              <w:tab/>
            </w:r>
            <w:r>
              <w:rPr>
                <w:noProof/>
                <w:webHidden/>
              </w:rPr>
              <w:fldChar w:fldCharType="begin"/>
            </w:r>
            <w:r>
              <w:rPr>
                <w:noProof/>
                <w:webHidden/>
              </w:rPr>
              <w:instrText xml:space="preserve"> PAGEREF _Toc225350919 \h </w:instrText>
            </w:r>
            <w:r>
              <w:rPr>
                <w:noProof/>
                <w:webHidden/>
              </w:rPr>
            </w:r>
            <w:r>
              <w:rPr>
                <w:noProof/>
                <w:webHidden/>
              </w:rPr>
              <w:fldChar w:fldCharType="separate"/>
            </w:r>
            <w:r w:rsidR="00915605">
              <w:rPr>
                <w:noProof/>
                <w:webHidden/>
              </w:rPr>
              <w:t>40</w:t>
            </w:r>
            <w:r>
              <w:rPr>
                <w:noProof/>
                <w:webHidden/>
              </w:rPr>
              <w:fldChar w:fldCharType="end"/>
            </w:r>
          </w:hyperlink>
        </w:p>
        <w:p w14:paraId="7C328EAB" w14:textId="34A6846A"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920" w:history="1">
            <w:r w:rsidRPr="00BC15D9">
              <w:rPr>
                <w:rStyle w:val="Hyperlink"/>
                <w:noProof/>
              </w:rPr>
              <w:t>6.4.2.2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Data (Method 1 and 2 Options)</w:t>
            </w:r>
            <w:r>
              <w:rPr>
                <w:noProof/>
                <w:webHidden/>
              </w:rPr>
              <w:tab/>
            </w:r>
            <w:r>
              <w:rPr>
                <w:noProof/>
                <w:webHidden/>
              </w:rPr>
              <w:fldChar w:fldCharType="begin"/>
            </w:r>
            <w:r>
              <w:rPr>
                <w:noProof/>
                <w:webHidden/>
              </w:rPr>
              <w:instrText xml:space="preserve"> PAGEREF _Toc225350920 \h </w:instrText>
            </w:r>
            <w:r>
              <w:rPr>
                <w:noProof/>
                <w:webHidden/>
              </w:rPr>
            </w:r>
            <w:r>
              <w:rPr>
                <w:noProof/>
                <w:webHidden/>
              </w:rPr>
              <w:fldChar w:fldCharType="separate"/>
            </w:r>
            <w:r w:rsidR="00915605">
              <w:rPr>
                <w:noProof/>
                <w:webHidden/>
              </w:rPr>
              <w:t>40</w:t>
            </w:r>
            <w:r>
              <w:rPr>
                <w:noProof/>
                <w:webHidden/>
              </w:rPr>
              <w:fldChar w:fldCharType="end"/>
            </w:r>
          </w:hyperlink>
        </w:p>
        <w:p w14:paraId="3A9839B2" w14:textId="7BD4CA4B" w:rsidR="00B247B9" w:rsidRDefault="00B247B9">
          <w:pPr>
            <w:pStyle w:val="TOC4"/>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0921" w:history="1">
            <w:r w:rsidRPr="00BC15D9">
              <w:rPr>
                <w:rStyle w:val="Hyperlink"/>
                <w:noProof/>
              </w:rPr>
              <w:t>6.4.2.3</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Constants</w:t>
            </w:r>
            <w:r>
              <w:rPr>
                <w:noProof/>
                <w:webHidden/>
              </w:rPr>
              <w:tab/>
            </w:r>
            <w:r>
              <w:rPr>
                <w:noProof/>
                <w:webHidden/>
              </w:rPr>
              <w:fldChar w:fldCharType="begin"/>
            </w:r>
            <w:r>
              <w:rPr>
                <w:noProof/>
                <w:webHidden/>
              </w:rPr>
              <w:instrText xml:space="preserve"> PAGEREF _Toc225350921 \h </w:instrText>
            </w:r>
            <w:r>
              <w:rPr>
                <w:noProof/>
                <w:webHidden/>
              </w:rPr>
            </w:r>
            <w:r>
              <w:rPr>
                <w:noProof/>
                <w:webHidden/>
              </w:rPr>
              <w:fldChar w:fldCharType="separate"/>
            </w:r>
            <w:r w:rsidR="00915605">
              <w:rPr>
                <w:noProof/>
                <w:webHidden/>
              </w:rPr>
              <w:t>40</w:t>
            </w:r>
            <w:r>
              <w:rPr>
                <w:noProof/>
                <w:webHidden/>
              </w:rPr>
              <w:fldChar w:fldCharType="end"/>
            </w:r>
          </w:hyperlink>
        </w:p>
        <w:p w14:paraId="7CEA3A00" w14:textId="12E46AE9" w:rsidR="00B247B9" w:rsidRDefault="00B247B9">
          <w:pPr>
            <w:pStyle w:val="TOC1"/>
            <w:tabs>
              <w:tab w:val="left" w:pos="480"/>
            </w:tabs>
            <w:rPr>
              <w:rFonts w:asciiTheme="minorHAnsi" w:eastAsiaTheme="minorEastAsia" w:hAnsiTheme="minorHAnsi"/>
              <w:b w:val="0"/>
              <w:noProof/>
              <w:color w:val="auto"/>
              <w:kern w:val="2"/>
              <w:sz w:val="24"/>
              <w:szCs w:val="24"/>
              <w:lang w:eastAsia="en-AU"/>
              <w14:ligatures w14:val="standardContextual"/>
            </w:rPr>
          </w:pPr>
          <w:hyperlink w:anchor="_Toc225350922" w:history="1">
            <w:r w:rsidRPr="00BC15D9">
              <w:rPr>
                <w:rStyle w:val="Hyperlink"/>
                <w:noProof/>
              </w:rPr>
              <w:t>7</w:t>
            </w:r>
            <w:r>
              <w:rPr>
                <w:rFonts w:asciiTheme="minorHAnsi" w:eastAsiaTheme="minorEastAsia" w:hAnsiTheme="minorHAnsi"/>
                <w:b w:val="0"/>
                <w:noProof/>
                <w:color w:val="auto"/>
                <w:kern w:val="2"/>
                <w:sz w:val="24"/>
                <w:szCs w:val="24"/>
                <w:lang w:eastAsia="en-AU"/>
                <w14:ligatures w14:val="standardContextual"/>
              </w:rPr>
              <w:tab/>
            </w:r>
            <w:r w:rsidRPr="00BC15D9">
              <w:rPr>
                <w:rStyle w:val="Hyperlink"/>
                <w:noProof/>
              </w:rPr>
              <w:t>Rice Cultivation</w:t>
            </w:r>
            <w:r>
              <w:rPr>
                <w:noProof/>
                <w:webHidden/>
              </w:rPr>
              <w:tab/>
            </w:r>
            <w:r>
              <w:rPr>
                <w:noProof/>
                <w:webHidden/>
              </w:rPr>
              <w:fldChar w:fldCharType="begin"/>
            </w:r>
            <w:r>
              <w:rPr>
                <w:noProof/>
                <w:webHidden/>
              </w:rPr>
              <w:instrText xml:space="preserve"> PAGEREF _Toc225350922 \h </w:instrText>
            </w:r>
            <w:r>
              <w:rPr>
                <w:noProof/>
                <w:webHidden/>
              </w:rPr>
            </w:r>
            <w:r>
              <w:rPr>
                <w:noProof/>
                <w:webHidden/>
              </w:rPr>
              <w:fldChar w:fldCharType="separate"/>
            </w:r>
            <w:r w:rsidR="00915605">
              <w:rPr>
                <w:noProof/>
                <w:webHidden/>
              </w:rPr>
              <w:t>42</w:t>
            </w:r>
            <w:r>
              <w:rPr>
                <w:noProof/>
                <w:webHidden/>
              </w:rPr>
              <w:fldChar w:fldCharType="end"/>
            </w:r>
          </w:hyperlink>
        </w:p>
        <w:p w14:paraId="40C0181F" w14:textId="1AE6B160" w:rsidR="00B247B9" w:rsidRDefault="00B247B9">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923" w:history="1">
            <w:r w:rsidRPr="00BC15D9">
              <w:rPr>
                <w:rStyle w:val="Hyperlink"/>
                <w:noProof/>
              </w:rPr>
              <w:t>7.1</w:t>
            </w:r>
            <w:r>
              <w:rPr>
                <w:rFonts w:asciiTheme="minorHAnsi" w:eastAsiaTheme="minorEastAsia" w:hAnsiTheme="minorHAnsi"/>
                <w:i w:val="0"/>
                <w:iCs w:val="0"/>
                <w:noProof/>
                <w:color w:val="auto"/>
                <w:kern w:val="2"/>
                <w:sz w:val="24"/>
                <w:szCs w:val="24"/>
                <w:lang w:eastAsia="en-AU"/>
                <w14:ligatures w14:val="standardContextual"/>
              </w:rPr>
              <w:tab/>
            </w:r>
            <w:r w:rsidRPr="00BC15D9">
              <w:rPr>
                <w:rStyle w:val="Hyperlink"/>
                <w:noProof/>
              </w:rPr>
              <w:t>Estimation methodology</w:t>
            </w:r>
            <w:r>
              <w:rPr>
                <w:noProof/>
                <w:webHidden/>
              </w:rPr>
              <w:tab/>
            </w:r>
            <w:r>
              <w:rPr>
                <w:noProof/>
                <w:webHidden/>
              </w:rPr>
              <w:fldChar w:fldCharType="begin"/>
            </w:r>
            <w:r>
              <w:rPr>
                <w:noProof/>
                <w:webHidden/>
              </w:rPr>
              <w:instrText xml:space="preserve"> PAGEREF _Toc225350923 \h </w:instrText>
            </w:r>
            <w:r>
              <w:rPr>
                <w:noProof/>
                <w:webHidden/>
              </w:rPr>
            </w:r>
            <w:r>
              <w:rPr>
                <w:noProof/>
                <w:webHidden/>
              </w:rPr>
              <w:fldChar w:fldCharType="separate"/>
            </w:r>
            <w:r w:rsidR="00915605">
              <w:rPr>
                <w:noProof/>
                <w:webHidden/>
              </w:rPr>
              <w:t>44</w:t>
            </w:r>
            <w:r>
              <w:rPr>
                <w:noProof/>
                <w:webHidden/>
              </w:rPr>
              <w:fldChar w:fldCharType="end"/>
            </w:r>
          </w:hyperlink>
        </w:p>
        <w:p w14:paraId="246A3C7F" w14:textId="7A228CEC" w:rsidR="00B247B9" w:rsidRDefault="00B247B9">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24" w:history="1">
            <w:r w:rsidRPr="00BC15D9">
              <w:rPr>
                <w:rStyle w:val="Hyperlink"/>
                <w:b/>
                <w:smallCaps/>
                <w:noProof/>
              </w:rPr>
              <w:t>7.1.1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Method 1 — Rice Cultivation CH</w:t>
            </w:r>
            <w:r w:rsidRPr="00BC15D9">
              <w:rPr>
                <w:rStyle w:val="Hyperlink"/>
                <w:noProof/>
                <w:vertAlign w:val="subscript"/>
              </w:rPr>
              <w:t>4</w:t>
            </w:r>
            <w:r w:rsidRPr="00BC15D9">
              <w:rPr>
                <w:rStyle w:val="Hyperlink"/>
                <w:noProof/>
              </w:rPr>
              <w:t xml:space="preserve"> Emissions</w:t>
            </w:r>
            <w:r>
              <w:rPr>
                <w:noProof/>
                <w:webHidden/>
              </w:rPr>
              <w:tab/>
            </w:r>
            <w:r>
              <w:rPr>
                <w:noProof/>
                <w:webHidden/>
              </w:rPr>
              <w:fldChar w:fldCharType="begin"/>
            </w:r>
            <w:r>
              <w:rPr>
                <w:noProof/>
                <w:webHidden/>
              </w:rPr>
              <w:instrText xml:space="preserve"> PAGEREF _Toc225350924 \h </w:instrText>
            </w:r>
            <w:r>
              <w:rPr>
                <w:noProof/>
                <w:webHidden/>
              </w:rPr>
            </w:r>
            <w:r>
              <w:rPr>
                <w:noProof/>
                <w:webHidden/>
              </w:rPr>
              <w:fldChar w:fldCharType="separate"/>
            </w:r>
            <w:r w:rsidR="00915605">
              <w:rPr>
                <w:noProof/>
                <w:webHidden/>
              </w:rPr>
              <w:t>44</w:t>
            </w:r>
            <w:r>
              <w:rPr>
                <w:noProof/>
                <w:webHidden/>
              </w:rPr>
              <w:fldChar w:fldCharType="end"/>
            </w:r>
          </w:hyperlink>
        </w:p>
        <w:p w14:paraId="1A9FA8CF" w14:textId="023DB2D6" w:rsidR="00B247B9" w:rsidRDefault="00B247B9">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25" w:history="1">
            <w:r w:rsidRPr="00BC15D9">
              <w:rPr>
                <w:rStyle w:val="Hyperlink"/>
                <w:b/>
                <w:smallCaps/>
                <w:noProof/>
              </w:rPr>
              <w:t>7.1.2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Method 2 — Rice Cultivation CH</w:t>
            </w:r>
            <w:r w:rsidRPr="00BC15D9">
              <w:rPr>
                <w:rStyle w:val="Hyperlink"/>
                <w:noProof/>
                <w:vertAlign w:val="subscript"/>
              </w:rPr>
              <w:t>4</w:t>
            </w:r>
            <w:r w:rsidRPr="00BC15D9">
              <w:rPr>
                <w:rStyle w:val="Hyperlink"/>
                <w:noProof/>
              </w:rPr>
              <w:t xml:space="preserve"> Emissions</w:t>
            </w:r>
            <w:r>
              <w:rPr>
                <w:noProof/>
                <w:webHidden/>
              </w:rPr>
              <w:tab/>
            </w:r>
            <w:r>
              <w:rPr>
                <w:noProof/>
                <w:webHidden/>
              </w:rPr>
              <w:fldChar w:fldCharType="begin"/>
            </w:r>
            <w:r>
              <w:rPr>
                <w:noProof/>
                <w:webHidden/>
              </w:rPr>
              <w:instrText xml:space="preserve"> PAGEREF _Toc225350925 \h </w:instrText>
            </w:r>
            <w:r>
              <w:rPr>
                <w:noProof/>
                <w:webHidden/>
              </w:rPr>
            </w:r>
            <w:r>
              <w:rPr>
                <w:noProof/>
                <w:webHidden/>
              </w:rPr>
              <w:fldChar w:fldCharType="separate"/>
            </w:r>
            <w:r w:rsidR="00915605">
              <w:rPr>
                <w:noProof/>
                <w:webHidden/>
              </w:rPr>
              <w:t>45</w:t>
            </w:r>
            <w:r>
              <w:rPr>
                <w:noProof/>
                <w:webHidden/>
              </w:rPr>
              <w:fldChar w:fldCharType="end"/>
            </w:r>
          </w:hyperlink>
        </w:p>
        <w:p w14:paraId="7A1BCA6A" w14:textId="3A69406D" w:rsidR="00B247B9" w:rsidRDefault="00B247B9">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926" w:history="1">
            <w:r w:rsidRPr="00BC15D9">
              <w:rPr>
                <w:rStyle w:val="Hyperlink"/>
                <w:noProof/>
              </w:rPr>
              <w:t>7.2</w:t>
            </w:r>
            <w:r>
              <w:rPr>
                <w:rFonts w:asciiTheme="minorHAnsi" w:eastAsiaTheme="minorEastAsia" w:hAnsiTheme="minorHAnsi"/>
                <w:i w:val="0"/>
                <w:iCs w:val="0"/>
                <w:noProof/>
                <w:color w:val="auto"/>
                <w:kern w:val="2"/>
                <w:sz w:val="24"/>
                <w:szCs w:val="24"/>
                <w:lang w:eastAsia="en-AU"/>
                <w14:ligatures w14:val="standardContextual"/>
              </w:rPr>
              <w:tab/>
            </w:r>
            <w:r w:rsidRPr="00BC15D9">
              <w:rPr>
                <w:rStyle w:val="Hyperlink"/>
                <w:noProof/>
              </w:rPr>
              <w:t>Data/Parameters</w:t>
            </w:r>
            <w:r>
              <w:rPr>
                <w:noProof/>
                <w:webHidden/>
              </w:rPr>
              <w:tab/>
            </w:r>
            <w:r>
              <w:rPr>
                <w:noProof/>
                <w:webHidden/>
              </w:rPr>
              <w:fldChar w:fldCharType="begin"/>
            </w:r>
            <w:r>
              <w:rPr>
                <w:noProof/>
                <w:webHidden/>
              </w:rPr>
              <w:instrText xml:space="preserve"> PAGEREF _Toc225350926 \h </w:instrText>
            </w:r>
            <w:r>
              <w:rPr>
                <w:noProof/>
                <w:webHidden/>
              </w:rPr>
            </w:r>
            <w:r>
              <w:rPr>
                <w:noProof/>
                <w:webHidden/>
              </w:rPr>
              <w:fldChar w:fldCharType="separate"/>
            </w:r>
            <w:r w:rsidR="00915605">
              <w:rPr>
                <w:noProof/>
                <w:webHidden/>
              </w:rPr>
              <w:t>45</w:t>
            </w:r>
            <w:r>
              <w:rPr>
                <w:noProof/>
                <w:webHidden/>
              </w:rPr>
              <w:fldChar w:fldCharType="end"/>
            </w:r>
          </w:hyperlink>
        </w:p>
        <w:p w14:paraId="17312DB6" w14:textId="1AC2EB4B" w:rsidR="00B247B9" w:rsidRDefault="00B247B9">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27" w:history="1">
            <w:r w:rsidRPr="00BC15D9">
              <w:rPr>
                <w:rStyle w:val="Hyperlink"/>
                <w:noProof/>
              </w:rPr>
              <w:t>7.2.1</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Input Data (Required)</w:t>
            </w:r>
            <w:r>
              <w:rPr>
                <w:noProof/>
                <w:webHidden/>
              </w:rPr>
              <w:tab/>
            </w:r>
            <w:r>
              <w:rPr>
                <w:noProof/>
                <w:webHidden/>
              </w:rPr>
              <w:fldChar w:fldCharType="begin"/>
            </w:r>
            <w:r>
              <w:rPr>
                <w:noProof/>
                <w:webHidden/>
              </w:rPr>
              <w:instrText xml:space="preserve"> PAGEREF _Toc225350927 \h </w:instrText>
            </w:r>
            <w:r>
              <w:rPr>
                <w:noProof/>
                <w:webHidden/>
              </w:rPr>
            </w:r>
            <w:r>
              <w:rPr>
                <w:noProof/>
                <w:webHidden/>
              </w:rPr>
              <w:fldChar w:fldCharType="separate"/>
            </w:r>
            <w:r w:rsidR="00915605">
              <w:rPr>
                <w:noProof/>
                <w:webHidden/>
              </w:rPr>
              <w:t>45</w:t>
            </w:r>
            <w:r>
              <w:rPr>
                <w:noProof/>
                <w:webHidden/>
              </w:rPr>
              <w:fldChar w:fldCharType="end"/>
            </w:r>
          </w:hyperlink>
        </w:p>
        <w:p w14:paraId="54B3537E" w14:textId="4196ABC6" w:rsidR="00B247B9" w:rsidRDefault="00B247B9">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28" w:history="1">
            <w:r w:rsidRPr="00BC15D9">
              <w:rPr>
                <w:rStyle w:val="Hyperlink"/>
                <w:noProof/>
              </w:rPr>
              <w:t>7.2.2</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Data (Method 1 and 2 Options)</w:t>
            </w:r>
            <w:r>
              <w:rPr>
                <w:noProof/>
                <w:webHidden/>
              </w:rPr>
              <w:tab/>
            </w:r>
            <w:r>
              <w:rPr>
                <w:noProof/>
                <w:webHidden/>
              </w:rPr>
              <w:fldChar w:fldCharType="begin"/>
            </w:r>
            <w:r>
              <w:rPr>
                <w:noProof/>
                <w:webHidden/>
              </w:rPr>
              <w:instrText xml:space="preserve"> PAGEREF _Toc225350928 \h </w:instrText>
            </w:r>
            <w:r>
              <w:rPr>
                <w:noProof/>
                <w:webHidden/>
              </w:rPr>
            </w:r>
            <w:r>
              <w:rPr>
                <w:noProof/>
                <w:webHidden/>
              </w:rPr>
              <w:fldChar w:fldCharType="separate"/>
            </w:r>
            <w:r w:rsidR="00915605">
              <w:rPr>
                <w:noProof/>
                <w:webHidden/>
              </w:rPr>
              <w:t>46</w:t>
            </w:r>
            <w:r>
              <w:rPr>
                <w:noProof/>
                <w:webHidden/>
              </w:rPr>
              <w:fldChar w:fldCharType="end"/>
            </w:r>
          </w:hyperlink>
        </w:p>
        <w:p w14:paraId="7E96E156" w14:textId="199B2E9A" w:rsidR="00B247B9" w:rsidRDefault="00B247B9">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29" w:history="1">
            <w:r w:rsidRPr="00BC15D9">
              <w:rPr>
                <w:rStyle w:val="Hyperlink"/>
                <w:noProof/>
              </w:rPr>
              <w:t>7.2.3</w:t>
            </w:r>
            <w:r>
              <w:rPr>
                <w:rFonts w:asciiTheme="minorHAnsi" w:eastAsiaTheme="minorEastAsia" w:hAnsiTheme="minorHAnsi"/>
                <w:noProof/>
                <w:color w:val="auto"/>
                <w:kern w:val="2"/>
                <w:sz w:val="24"/>
                <w:szCs w:val="24"/>
                <w:lang w:eastAsia="en-AU"/>
                <w14:ligatures w14:val="standardContextual"/>
              </w:rPr>
              <w:tab/>
            </w:r>
            <w:r w:rsidRPr="00BC15D9">
              <w:rPr>
                <w:rStyle w:val="Hyperlink"/>
                <w:noProof/>
              </w:rPr>
              <w:t>Constant Parameters</w:t>
            </w:r>
            <w:r>
              <w:rPr>
                <w:noProof/>
                <w:webHidden/>
              </w:rPr>
              <w:tab/>
            </w:r>
            <w:r>
              <w:rPr>
                <w:noProof/>
                <w:webHidden/>
              </w:rPr>
              <w:fldChar w:fldCharType="begin"/>
            </w:r>
            <w:r>
              <w:rPr>
                <w:noProof/>
                <w:webHidden/>
              </w:rPr>
              <w:instrText xml:space="preserve"> PAGEREF _Toc225350929 \h </w:instrText>
            </w:r>
            <w:r>
              <w:rPr>
                <w:noProof/>
                <w:webHidden/>
              </w:rPr>
            </w:r>
            <w:r>
              <w:rPr>
                <w:noProof/>
                <w:webHidden/>
              </w:rPr>
              <w:fldChar w:fldCharType="separate"/>
            </w:r>
            <w:r w:rsidR="00915605">
              <w:rPr>
                <w:noProof/>
                <w:webHidden/>
              </w:rPr>
              <w:t>46</w:t>
            </w:r>
            <w:r>
              <w:rPr>
                <w:noProof/>
                <w:webHidden/>
              </w:rPr>
              <w:fldChar w:fldCharType="end"/>
            </w:r>
          </w:hyperlink>
        </w:p>
        <w:p w14:paraId="7D4F94E7" w14:textId="48F1362D" w:rsidR="00B247B9" w:rsidRDefault="00B247B9">
          <w:pPr>
            <w:pStyle w:val="TOC1"/>
            <w:rPr>
              <w:rFonts w:asciiTheme="minorHAnsi" w:eastAsiaTheme="minorEastAsia" w:hAnsiTheme="minorHAnsi"/>
              <w:b w:val="0"/>
              <w:noProof/>
              <w:color w:val="auto"/>
              <w:kern w:val="2"/>
              <w:sz w:val="24"/>
              <w:szCs w:val="24"/>
              <w:lang w:eastAsia="en-AU"/>
              <w14:ligatures w14:val="standardContextual"/>
            </w:rPr>
          </w:pPr>
          <w:hyperlink w:anchor="_Toc225350930" w:history="1">
            <w:r w:rsidRPr="00BC15D9">
              <w:rPr>
                <w:rStyle w:val="Hyperlink"/>
                <w:noProof/>
              </w:rPr>
              <w:t>References</w:t>
            </w:r>
            <w:r>
              <w:rPr>
                <w:noProof/>
                <w:webHidden/>
              </w:rPr>
              <w:tab/>
            </w:r>
            <w:r>
              <w:rPr>
                <w:noProof/>
                <w:webHidden/>
              </w:rPr>
              <w:fldChar w:fldCharType="begin"/>
            </w:r>
            <w:r>
              <w:rPr>
                <w:noProof/>
                <w:webHidden/>
              </w:rPr>
              <w:instrText xml:space="preserve"> PAGEREF _Toc225350930 \h </w:instrText>
            </w:r>
            <w:r>
              <w:rPr>
                <w:noProof/>
                <w:webHidden/>
              </w:rPr>
            </w:r>
            <w:r>
              <w:rPr>
                <w:noProof/>
                <w:webHidden/>
              </w:rPr>
              <w:fldChar w:fldCharType="separate"/>
            </w:r>
            <w:r w:rsidR="00915605">
              <w:rPr>
                <w:noProof/>
                <w:webHidden/>
              </w:rPr>
              <w:t>48</w:t>
            </w:r>
            <w:r>
              <w:rPr>
                <w:noProof/>
                <w:webHidden/>
              </w:rPr>
              <w:fldChar w:fldCharType="end"/>
            </w:r>
          </w:hyperlink>
        </w:p>
        <w:p w14:paraId="790E98D5" w14:textId="71105B13" w:rsidR="00054834" w:rsidRPr="00651C11" w:rsidRDefault="00A47483" w:rsidP="00A17E4B">
          <w:pPr>
            <w:pStyle w:val="TOC1"/>
            <w:spacing w:after="0"/>
          </w:pPr>
          <w:r w:rsidRPr="00651C11">
            <w:rPr>
              <w:b w:val="0"/>
            </w:rPr>
            <w:fldChar w:fldCharType="end"/>
          </w:r>
        </w:p>
      </w:sdtContent>
    </w:sdt>
    <w:p w14:paraId="76447882" w14:textId="3BD00CD6" w:rsidR="0029760A" w:rsidRPr="00651C11" w:rsidRDefault="0029760A">
      <w:pPr>
        <w:spacing w:after="160" w:line="288" w:lineRule="auto"/>
        <w:ind w:left="2160"/>
      </w:pPr>
      <w:r w:rsidRPr="00651C11">
        <w:br w:type="page"/>
      </w:r>
    </w:p>
    <w:p w14:paraId="124899F0" w14:textId="2A5B9891" w:rsidR="007751A1" w:rsidRPr="00651C11" w:rsidRDefault="0033374E" w:rsidP="0029760A">
      <w:pPr>
        <w:pStyle w:val="Heading1"/>
      </w:pPr>
      <w:bookmarkStart w:id="5" w:name="_Toc207203307"/>
      <w:bookmarkStart w:id="6" w:name="_Toc225350844"/>
      <w:r w:rsidRPr="00651C11">
        <w:t>Fertiliser</w:t>
      </w:r>
      <w:bookmarkEnd w:id="4"/>
      <w:bookmarkEnd w:id="5"/>
      <w:r w:rsidR="00B129A0">
        <w:t xml:space="preserve"> Use</w:t>
      </w:r>
      <w:bookmarkEnd w:id="6"/>
    </w:p>
    <w:p w14:paraId="68E86CE1" w14:textId="276BB727" w:rsidR="007751A1" w:rsidRDefault="007751A1" w:rsidP="007751A1">
      <w:r w:rsidRPr="00651C11">
        <w:t xml:space="preserve">This module covers the </w:t>
      </w:r>
      <w:r w:rsidR="00116412" w:rsidRPr="00651C11">
        <w:t xml:space="preserve">estimation </w:t>
      </w:r>
      <w:r w:rsidRPr="00651C11">
        <w:t xml:space="preserve">of </w:t>
      </w:r>
      <w:r w:rsidR="00116412" w:rsidRPr="00651C11">
        <w:t>nitrous oxide and carbon dioxide</w:t>
      </w:r>
      <w:r w:rsidRPr="00651C11">
        <w:t xml:space="preserve"> emissions that result from the use of fertilisers, both organic and inorganic, and lime. </w:t>
      </w:r>
      <w:r w:rsidR="00F14F29">
        <w:fldChar w:fldCharType="begin"/>
      </w:r>
      <w:r w:rsidR="00F14F29">
        <w:instrText xml:space="preserve"> REF _Ref215817895 \h </w:instrText>
      </w:r>
      <w:r w:rsidR="00F14F29">
        <w:fldChar w:fldCharType="separate"/>
      </w:r>
      <w:r w:rsidR="00915605">
        <w:t xml:space="preserve">Figure </w:t>
      </w:r>
      <w:r w:rsidR="00915605">
        <w:rPr>
          <w:noProof/>
        </w:rPr>
        <w:t>5</w:t>
      </w:r>
      <w:r w:rsidR="00915605">
        <w:t>.</w:t>
      </w:r>
      <w:r w:rsidR="00915605">
        <w:rPr>
          <w:noProof/>
        </w:rPr>
        <w:t>1</w:t>
      </w:r>
      <w:r w:rsidR="00F14F29">
        <w:fldChar w:fldCharType="end"/>
      </w:r>
      <w:r w:rsidR="00F14F29">
        <w:t xml:space="preserve"> </w:t>
      </w:r>
      <w:r w:rsidRPr="00651C11">
        <w:t>summarises the emission</w:t>
      </w:r>
      <w:r w:rsidR="00E51D98" w:rsidRPr="00651C11">
        <w:t xml:space="preserve"> sources associated with</w:t>
      </w:r>
      <w:r w:rsidRPr="00651C11">
        <w:t xml:space="preserve"> the application of fertilisers and lime to soils</w:t>
      </w:r>
      <w:r w:rsidR="00446D15">
        <w:t xml:space="preserve"> and </w:t>
      </w:r>
      <w:r w:rsidR="00EA76D2">
        <w:t>aquatic</w:t>
      </w:r>
      <w:r w:rsidR="00446D15">
        <w:t xml:space="preserve"> </w:t>
      </w:r>
      <w:proofErr w:type="gramStart"/>
      <w:r w:rsidR="00446D15">
        <w:t>systems</w:t>
      </w:r>
      <w:r w:rsidRPr="00651C11">
        <w:t>, and</w:t>
      </w:r>
      <w:proofErr w:type="gramEnd"/>
      <w:r w:rsidRPr="00651C11">
        <w:t xml:space="preserve"> references the relevant chapters for the </w:t>
      </w:r>
      <w:r w:rsidR="00E045B5" w:rsidRPr="00651C11">
        <w:t>estimation</w:t>
      </w:r>
      <w:r w:rsidRPr="00651C11">
        <w:t xml:space="preserve"> methodology. Note that embedded emissions of purchased goods are discussed in </w:t>
      </w:r>
      <w:r w:rsidR="0061075A" w:rsidRPr="00651C11">
        <w:t>Ch</w:t>
      </w:r>
      <w:r w:rsidR="00154651" w:rsidRPr="00651C11">
        <w:t xml:space="preserve">apter </w:t>
      </w:r>
      <w:r w:rsidR="007C5EE2">
        <w:t>11</w:t>
      </w:r>
      <w:r w:rsidRPr="00651C11">
        <w:t>.</w:t>
      </w:r>
    </w:p>
    <w:p w14:paraId="6F913B4C" w14:textId="5F8439F9" w:rsidR="00447F63" w:rsidRPr="00651C11" w:rsidRDefault="00BF36C1" w:rsidP="007751A1">
      <w:r w:rsidRPr="00BF36C1">
        <w:rPr>
          <w:noProof/>
        </w:rPr>
        <w:drawing>
          <wp:inline distT="0" distB="0" distL="0" distR="0" wp14:anchorId="2584B3A8" wp14:editId="2D8CAE48">
            <wp:extent cx="5731510" cy="3776980"/>
            <wp:effectExtent l="0" t="0" r="2540" b="0"/>
            <wp:docPr id="16858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1187" name=""/>
                    <pic:cNvPicPr/>
                  </pic:nvPicPr>
                  <pic:blipFill>
                    <a:blip r:embed="rId21"/>
                    <a:stretch>
                      <a:fillRect/>
                    </a:stretch>
                  </pic:blipFill>
                  <pic:spPr>
                    <a:xfrm>
                      <a:off x="0" y="0"/>
                      <a:ext cx="5731510" cy="3776980"/>
                    </a:xfrm>
                    <a:prstGeom prst="rect">
                      <a:avLst/>
                    </a:prstGeom>
                  </pic:spPr>
                </pic:pic>
              </a:graphicData>
            </a:graphic>
          </wp:inline>
        </w:drawing>
      </w:r>
      <w:bookmarkStart w:id="7" w:name="_Ref215817895"/>
      <w:r w:rsidR="00F14F29">
        <w:t xml:space="preserve">Figure </w:t>
      </w:r>
      <w:r w:rsidR="005B4E1B">
        <w:fldChar w:fldCharType="begin"/>
      </w:r>
      <w:r w:rsidR="005B4E1B">
        <w:instrText xml:space="preserve"> STYLEREF 1 \s </w:instrText>
      </w:r>
      <w:r w:rsidR="005B4E1B">
        <w:fldChar w:fldCharType="separate"/>
      </w:r>
      <w:r w:rsidR="00915605">
        <w:rPr>
          <w:noProof/>
        </w:rPr>
        <w:t>5</w:t>
      </w:r>
      <w:r w:rsidR="005B4E1B">
        <w:rPr>
          <w:noProof/>
        </w:rPr>
        <w:fldChar w:fldCharType="end"/>
      </w:r>
      <w:r w:rsidR="00F14F29">
        <w:t>.</w:t>
      </w:r>
      <w:r w:rsidR="005B4E1B">
        <w:fldChar w:fldCharType="begin"/>
      </w:r>
      <w:r w:rsidR="005B4E1B">
        <w:instrText xml:space="preserve"> SEQ Figure \* ARABIC \s 1 </w:instrText>
      </w:r>
      <w:r w:rsidR="005B4E1B">
        <w:fldChar w:fldCharType="separate"/>
      </w:r>
      <w:r w:rsidR="00915605">
        <w:rPr>
          <w:noProof/>
        </w:rPr>
        <w:t>1</w:t>
      </w:r>
      <w:r w:rsidR="005B4E1B">
        <w:rPr>
          <w:noProof/>
        </w:rPr>
        <w:fldChar w:fldCharType="end"/>
      </w:r>
      <w:bookmarkEnd w:id="7"/>
      <w:r w:rsidR="00F14F29">
        <w:t xml:space="preserve"> </w:t>
      </w:r>
      <w:r w:rsidR="007751A1" w:rsidRPr="00651C11">
        <w:t xml:space="preserve">Emissions that result from fertiliser and lime application to </w:t>
      </w:r>
      <w:r w:rsidR="008D5DD4" w:rsidRPr="00651C11">
        <w:t>soils</w:t>
      </w:r>
      <w:r w:rsidR="008D5DD4">
        <w:t xml:space="preserve"> and aquatic systems</w:t>
      </w:r>
    </w:p>
    <w:p w14:paraId="641D1EDD" w14:textId="77777777" w:rsidR="007751A1" w:rsidRPr="00651C11" w:rsidRDefault="007751A1" w:rsidP="007751A1">
      <w:r w:rsidRPr="00651C11">
        <w:t>The following subscripts are used in this module:</w:t>
      </w:r>
    </w:p>
    <w:tbl>
      <w:tblPr>
        <w:tblStyle w:val="GridTable1Light"/>
        <w:tblW w:w="0" w:type="auto"/>
        <w:tblLook w:val="04A0" w:firstRow="1" w:lastRow="0" w:firstColumn="1" w:lastColumn="0" w:noHBand="0" w:noVBand="1"/>
      </w:tblPr>
      <w:tblGrid>
        <w:gridCol w:w="1353"/>
        <w:gridCol w:w="6661"/>
      </w:tblGrid>
      <w:tr w:rsidR="00A47483" w:rsidRPr="00651C11" w14:paraId="0B557480" w14:textId="77777777" w:rsidTr="00A474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4C35F7D3" w14:textId="77777777" w:rsidR="007751A1" w:rsidRPr="00651C11" w:rsidRDefault="007751A1" w:rsidP="00D112F1">
            <w:pPr>
              <w:rPr>
                <w:color w:val="FFFFFF" w:themeColor="background1"/>
                <w:sz w:val="19"/>
                <w:szCs w:val="19"/>
              </w:rPr>
            </w:pPr>
            <w:r w:rsidRPr="00651C11">
              <w:rPr>
                <w:color w:val="FFFFFF" w:themeColor="background1"/>
                <w:sz w:val="19"/>
                <w:szCs w:val="19"/>
              </w:rPr>
              <w:t>Subscript</w:t>
            </w:r>
          </w:p>
        </w:tc>
        <w:tc>
          <w:tcPr>
            <w:tcW w:w="6661" w:type="dxa"/>
            <w:shd w:val="clear" w:color="auto" w:fill="000000" w:themeFill="text1"/>
          </w:tcPr>
          <w:p w14:paraId="4D7136F0" w14:textId="77777777" w:rsidR="007751A1" w:rsidRPr="00651C11" w:rsidRDefault="007751A1" w:rsidP="00D112F1">
            <w:pPr>
              <w:cnfStyle w:val="100000000000" w:firstRow="1" w:lastRow="0" w:firstColumn="0" w:lastColumn="0" w:oddVBand="0" w:evenVBand="0" w:oddHBand="0" w:evenHBand="0" w:firstRowFirstColumn="0" w:firstRowLastColumn="0" w:lastRowFirstColumn="0" w:lastRowLastColumn="0"/>
              <w:rPr>
                <w:color w:val="FFFFFF" w:themeColor="background1"/>
                <w:sz w:val="19"/>
                <w:szCs w:val="19"/>
              </w:rPr>
            </w:pPr>
            <w:r w:rsidRPr="00651C11">
              <w:rPr>
                <w:color w:val="FFFFFF" w:themeColor="background1"/>
                <w:sz w:val="19"/>
                <w:szCs w:val="19"/>
              </w:rPr>
              <w:t>Meaning</w:t>
            </w:r>
          </w:p>
        </w:tc>
      </w:tr>
      <w:tr w:rsidR="00972E96" w:rsidRPr="00651C11" w14:paraId="35397ABE" w14:textId="77777777" w:rsidTr="00972E96">
        <w:tc>
          <w:tcPr>
            <w:cnfStyle w:val="001000000000" w:firstRow="0" w:lastRow="0" w:firstColumn="1" w:lastColumn="0" w:oddVBand="0" w:evenVBand="0" w:oddHBand="0" w:evenHBand="0" w:firstRowFirstColumn="0" w:firstRowLastColumn="0" w:lastRowFirstColumn="0" w:lastRowLastColumn="0"/>
            <w:tcW w:w="1353" w:type="dxa"/>
          </w:tcPr>
          <w:p w14:paraId="69A52F81" w14:textId="23F35C89" w:rsidR="00972E96" w:rsidRPr="00972E96" w:rsidRDefault="00972E96" w:rsidP="00D112F1">
            <w:pPr>
              <w:rPr>
                <w:color w:val="auto"/>
                <w:sz w:val="19"/>
                <w:szCs w:val="19"/>
              </w:rPr>
            </w:pPr>
            <w:proofErr w:type="spellStart"/>
            <w:r w:rsidRPr="00972E96">
              <w:rPr>
                <w:color w:val="auto"/>
                <w:sz w:val="19"/>
                <w:szCs w:val="19"/>
              </w:rPr>
              <w:t>i</w:t>
            </w:r>
            <w:proofErr w:type="spellEnd"/>
          </w:p>
        </w:tc>
        <w:tc>
          <w:tcPr>
            <w:tcW w:w="6661" w:type="dxa"/>
          </w:tcPr>
          <w:p w14:paraId="011C496D" w14:textId="272EC356" w:rsidR="00972E96" w:rsidRPr="00972E96" w:rsidRDefault="00972E96" w:rsidP="00D112F1">
            <w:pPr>
              <w:cnfStyle w:val="000000000000" w:firstRow="0" w:lastRow="0" w:firstColumn="0" w:lastColumn="0" w:oddVBand="0" w:evenVBand="0" w:oddHBand="0" w:evenHBand="0" w:firstRowFirstColumn="0" w:firstRowLastColumn="0" w:lastRowFirstColumn="0" w:lastRowLastColumn="0"/>
              <w:rPr>
                <w:color w:val="auto"/>
                <w:sz w:val="19"/>
                <w:szCs w:val="19"/>
              </w:rPr>
            </w:pPr>
            <w:r w:rsidRPr="00972E96">
              <w:rPr>
                <w:color w:val="auto"/>
                <w:sz w:val="19"/>
                <w:szCs w:val="19"/>
              </w:rPr>
              <w:t>Climate zone</w:t>
            </w:r>
          </w:p>
        </w:tc>
      </w:tr>
      <w:tr w:rsidR="007751A1" w:rsidRPr="00651C11" w14:paraId="0CEE5B35" w14:textId="77777777" w:rsidTr="00D112F1">
        <w:tc>
          <w:tcPr>
            <w:cnfStyle w:val="001000000000" w:firstRow="0" w:lastRow="0" w:firstColumn="1" w:lastColumn="0" w:oddVBand="0" w:evenVBand="0" w:oddHBand="0" w:evenHBand="0" w:firstRowFirstColumn="0" w:firstRowLastColumn="0" w:lastRowFirstColumn="0" w:lastRowLastColumn="0"/>
            <w:tcW w:w="1353" w:type="dxa"/>
          </w:tcPr>
          <w:p w14:paraId="30FD2E5A" w14:textId="77777777" w:rsidR="007751A1" w:rsidRPr="00651C11" w:rsidRDefault="007751A1" w:rsidP="00D112F1">
            <w:pPr>
              <w:rPr>
                <w:sz w:val="19"/>
                <w:szCs w:val="19"/>
              </w:rPr>
            </w:pPr>
            <w:r w:rsidRPr="00651C11">
              <w:rPr>
                <w:sz w:val="19"/>
                <w:szCs w:val="19"/>
              </w:rPr>
              <w:t>j</w:t>
            </w:r>
          </w:p>
        </w:tc>
        <w:tc>
          <w:tcPr>
            <w:tcW w:w="6661" w:type="dxa"/>
          </w:tcPr>
          <w:p w14:paraId="7BE7F6A7"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z w:val="19"/>
                <w:szCs w:val="19"/>
              </w:rPr>
            </w:pPr>
            <w:r w:rsidRPr="00651C11">
              <w:rPr>
                <w:sz w:val="19"/>
                <w:szCs w:val="19"/>
              </w:rPr>
              <w:t>Production system</w:t>
            </w:r>
          </w:p>
        </w:tc>
      </w:tr>
      <w:tr w:rsidR="007751A1" w:rsidRPr="00651C11" w14:paraId="2088D595" w14:textId="77777777" w:rsidTr="00D112F1">
        <w:tc>
          <w:tcPr>
            <w:cnfStyle w:val="001000000000" w:firstRow="0" w:lastRow="0" w:firstColumn="1" w:lastColumn="0" w:oddVBand="0" w:evenVBand="0" w:oddHBand="0" w:evenHBand="0" w:firstRowFirstColumn="0" w:firstRowLastColumn="0" w:lastRowFirstColumn="0" w:lastRowLastColumn="0"/>
            <w:tcW w:w="1353" w:type="dxa"/>
          </w:tcPr>
          <w:p w14:paraId="2F2DC185" w14:textId="77777777" w:rsidR="007751A1" w:rsidRPr="00651C11" w:rsidRDefault="007751A1" w:rsidP="00D112F1">
            <w:pPr>
              <w:rPr>
                <w:sz w:val="19"/>
                <w:szCs w:val="19"/>
              </w:rPr>
            </w:pPr>
            <w:r w:rsidRPr="00651C11">
              <w:rPr>
                <w:sz w:val="19"/>
                <w:szCs w:val="19"/>
              </w:rPr>
              <w:t>f</w:t>
            </w:r>
          </w:p>
        </w:tc>
        <w:tc>
          <w:tcPr>
            <w:tcW w:w="6661" w:type="dxa"/>
          </w:tcPr>
          <w:p w14:paraId="0965C6D0"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z w:val="19"/>
                <w:szCs w:val="19"/>
              </w:rPr>
            </w:pPr>
            <w:r w:rsidRPr="00651C11">
              <w:rPr>
                <w:sz w:val="19"/>
                <w:szCs w:val="19"/>
              </w:rPr>
              <w:t>Fertiliser type</w:t>
            </w:r>
          </w:p>
        </w:tc>
      </w:tr>
    </w:tbl>
    <w:p w14:paraId="6B5F3B65" w14:textId="77777777" w:rsidR="00A47483" w:rsidRDefault="00A47483" w:rsidP="007751A1"/>
    <w:p w14:paraId="4CF184B1" w14:textId="07F74DD2" w:rsidR="004041F2" w:rsidRPr="00A17E4B" w:rsidRDefault="004041F2" w:rsidP="00A17E4B">
      <w:pPr>
        <w:pStyle w:val="Quote"/>
        <w:pBdr>
          <w:top w:val="single" w:sz="4" w:space="1" w:color="auto"/>
          <w:left w:val="single" w:sz="4" w:space="4" w:color="auto"/>
          <w:bottom w:val="single" w:sz="4" w:space="1" w:color="auto"/>
          <w:right w:val="single" w:sz="4" w:space="4" w:color="auto"/>
        </w:pBdr>
        <w:shd w:val="clear" w:color="auto" w:fill="E5ECCA" w:themeFill="accent3" w:themeFillTint="33"/>
        <w:rPr>
          <w:i w:val="0"/>
          <w:iCs w:val="0"/>
          <w:color w:val="auto"/>
        </w:rPr>
      </w:pPr>
      <w:r w:rsidRPr="00A17E4B">
        <w:rPr>
          <w:i w:val="0"/>
          <w:iCs w:val="0"/>
          <w:color w:val="auto"/>
        </w:rPr>
        <w:t xml:space="preserve">Emission methodologies </w:t>
      </w:r>
      <w:r w:rsidR="0087126A">
        <w:rPr>
          <w:i w:val="0"/>
          <w:iCs w:val="0"/>
          <w:color w:val="auto"/>
        </w:rPr>
        <w:t xml:space="preserve">provide </w:t>
      </w:r>
      <w:proofErr w:type="gramStart"/>
      <w:r w:rsidR="0087126A">
        <w:rPr>
          <w:i w:val="0"/>
          <w:iCs w:val="0"/>
          <w:color w:val="auto"/>
        </w:rPr>
        <w:t xml:space="preserve">a </w:t>
      </w:r>
      <w:r w:rsidR="00A05C0B">
        <w:rPr>
          <w:i w:val="0"/>
          <w:iCs w:val="0"/>
          <w:color w:val="auto"/>
        </w:rPr>
        <w:t>sum total</w:t>
      </w:r>
      <w:proofErr w:type="gramEnd"/>
      <w:r w:rsidR="00A05C0B">
        <w:rPr>
          <w:i w:val="0"/>
          <w:iCs w:val="0"/>
          <w:color w:val="auto"/>
        </w:rPr>
        <w:t xml:space="preserve"> o</w:t>
      </w:r>
      <w:r w:rsidR="002F0D43">
        <w:rPr>
          <w:i w:val="0"/>
          <w:iCs w:val="0"/>
          <w:color w:val="auto"/>
        </w:rPr>
        <w:t>f</w:t>
      </w:r>
      <w:r w:rsidRPr="00A17E4B">
        <w:rPr>
          <w:i w:val="0"/>
          <w:iCs w:val="0"/>
          <w:color w:val="auto"/>
        </w:rPr>
        <w:t xml:space="preserve"> emissions </w:t>
      </w:r>
      <w:r w:rsidR="00A05C0B">
        <w:rPr>
          <w:i w:val="0"/>
          <w:iCs w:val="0"/>
          <w:color w:val="auto"/>
        </w:rPr>
        <w:t>from the application</w:t>
      </w:r>
      <w:r w:rsidR="0087126A">
        <w:rPr>
          <w:i w:val="0"/>
          <w:iCs w:val="0"/>
          <w:color w:val="auto"/>
        </w:rPr>
        <w:t xml:space="preserve"> of amendments</w:t>
      </w:r>
      <w:r w:rsidR="00A05C0B">
        <w:rPr>
          <w:i w:val="0"/>
          <w:iCs w:val="0"/>
          <w:color w:val="auto"/>
        </w:rPr>
        <w:t xml:space="preserve"> </w:t>
      </w:r>
      <w:r w:rsidRPr="00A17E4B">
        <w:rPr>
          <w:i w:val="0"/>
          <w:iCs w:val="0"/>
          <w:color w:val="auto"/>
        </w:rPr>
        <w:t xml:space="preserve">at the entity-level (i.e., across all production systems and fertilisers). </w:t>
      </w:r>
      <w:r w:rsidR="00C656F5">
        <w:rPr>
          <w:i w:val="0"/>
          <w:iCs w:val="0"/>
          <w:color w:val="auto"/>
        </w:rPr>
        <w:t xml:space="preserve">When </w:t>
      </w:r>
      <w:r w:rsidR="000F08C1">
        <w:rPr>
          <w:i w:val="0"/>
          <w:iCs w:val="0"/>
          <w:color w:val="auto"/>
        </w:rPr>
        <w:t>undertaking product emissions intensity estimation apply the rule for</w:t>
      </w:r>
      <w:r w:rsidR="00E94C9F">
        <w:rPr>
          <w:i w:val="0"/>
          <w:iCs w:val="0"/>
          <w:color w:val="auto"/>
        </w:rPr>
        <w:t xml:space="preserve"> distributing</w:t>
      </w:r>
      <w:r w:rsidR="002507AD">
        <w:rPr>
          <w:i w:val="0"/>
          <w:iCs w:val="0"/>
          <w:color w:val="auto"/>
        </w:rPr>
        <w:t xml:space="preserve"> </w:t>
      </w:r>
      <w:r w:rsidR="0078497A">
        <w:rPr>
          <w:i w:val="0"/>
          <w:iCs w:val="0"/>
          <w:color w:val="auto"/>
        </w:rPr>
        <w:t xml:space="preserve">these </w:t>
      </w:r>
      <w:r w:rsidR="002507AD">
        <w:rPr>
          <w:i w:val="0"/>
          <w:iCs w:val="0"/>
          <w:color w:val="auto"/>
        </w:rPr>
        <w:t xml:space="preserve">emissions across </w:t>
      </w:r>
      <w:r w:rsidR="00A663A5">
        <w:rPr>
          <w:i w:val="0"/>
          <w:iCs w:val="0"/>
          <w:color w:val="auto"/>
        </w:rPr>
        <w:t>a production cycle as</w:t>
      </w:r>
      <w:r w:rsidR="00E94C9F">
        <w:rPr>
          <w:i w:val="0"/>
          <w:iCs w:val="0"/>
          <w:color w:val="auto"/>
        </w:rPr>
        <w:t xml:space="preserve"> per </w:t>
      </w:r>
      <w:r w:rsidR="00CD07E6">
        <w:rPr>
          <w:i w:val="0"/>
          <w:iCs w:val="0"/>
          <w:color w:val="auto"/>
        </w:rPr>
        <w:t xml:space="preserve">Section 10.3 of </w:t>
      </w:r>
      <w:r w:rsidRPr="00A17E4B">
        <w:rPr>
          <w:i w:val="0"/>
          <w:iCs w:val="0"/>
          <w:color w:val="auto"/>
        </w:rPr>
        <w:t>the C</w:t>
      </w:r>
      <w:r w:rsidR="00501CE8" w:rsidRPr="00A17E4B">
        <w:rPr>
          <w:i w:val="0"/>
          <w:iCs w:val="0"/>
          <w:color w:val="auto"/>
        </w:rPr>
        <w:t>ommon Requirements Framework</w:t>
      </w:r>
      <w:r w:rsidR="002F23C2">
        <w:rPr>
          <w:i w:val="0"/>
          <w:iCs w:val="0"/>
          <w:color w:val="auto"/>
        </w:rPr>
        <w:t xml:space="preserve"> (CRF)</w:t>
      </w:r>
      <w:r w:rsidR="00CD07E6">
        <w:rPr>
          <w:i w:val="0"/>
          <w:iCs w:val="0"/>
          <w:color w:val="auto"/>
        </w:rPr>
        <w:t xml:space="preserve">. </w:t>
      </w:r>
    </w:p>
    <w:p w14:paraId="352FF1C9" w14:textId="016D549A" w:rsidR="007751A1" w:rsidRPr="00651C11" w:rsidRDefault="007751A1" w:rsidP="00D168B2">
      <w:pPr>
        <w:pStyle w:val="Heading2"/>
      </w:pPr>
      <w:bookmarkStart w:id="8" w:name="_Toc224626491"/>
      <w:bookmarkStart w:id="9" w:name="_Ref207202558"/>
      <w:bookmarkStart w:id="10" w:name="_Toc207203309"/>
      <w:bookmarkStart w:id="11" w:name="_Toc225350845"/>
      <w:bookmarkEnd w:id="8"/>
      <w:r w:rsidRPr="00651C11">
        <w:t>Inorganic</w:t>
      </w:r>
      <w:r w:rsidR="00EB272F">
        <w:t xml:space="preserve"> and urea</w:t>
      </w:r>
      <w:r w:rsidRPr="00651C11">
        <w:t xml:space="preserve"> fertiliser application</w:t>
      </w:r>
      <w:bookmarkEnd w:id="9"/>
      <w:bookmarkEnd w:id="10"/>
      <w:bookmarkEnd w:id="11"/>
    </w:p>
    <w:p w14:paraId="0B5B6E7C" w14:textId="77777777" w:rsidR="007751A1" w:rsidRPr="00651C11" w:rsidRDefault="007751A1" w:rsidP="00E3181F">
      <w:pPr>
        <w:pStyle w:val="Heading3"/>
      </w:pPr>
      <w:bookmarkStart w:id="12" w:name="_Toc225350846"/>
      <w:r w:rsidRPr="00651C11">
        <w:t>Estimation methodology</w:t>
      </w:r>
      <w:bookmarkEnd w:id="12"/>
    </w:p>
    <w:p w14:paraId="2EDCF9A3" w14:textId="40551BDC" w:rsidR="007751A1" w:rsidRPr="00651C11" w:rsidRDefault="007751A1" w:rsidP="00AF400A">
      <w:r w:rsidRPr="00651C11">
        <w:t xml:space="preserve">Emissions from the application of inorganic </w:t>
      </w:r>
      <w:r w:rsidR="00EB272F">
        <w:t xml:space="preserve">and urea-based </w:t>
      </w:r>
      <w:r w:rsidRPr="00651C11">
        <w:t>fertilisers to soils</w:t>
      </w:r>
      <w:r w:rsidR="00446D15">
        <w:t xml:space="preserve"> and </w:t>
      </w:r>
      <w:r w:rsidR="00EA76D2">
        <w:t>aquatic</w:t>
      </w:r>
      <w:r w:rsidR="00446D15">
        <w:t xml:space="preserve"> systems</w:t>
      </w:r>
      <w:r w:rsidRPr="00651C11">
        <w:t xml:space="preserve"> </w:t>
      </w:r>
      <w:r w:rsidR="00873071" w:rsidRPr="00651C11">
        <w:t xml:space="preserve">are estimated </w:t>
      </w:r>
      <w:r w:rsidRPr="00651C11">
        <w:t>based on the fertiliser</w:t>
      </w:r>
      <w:r w:rsidR="00B47F00" w:rsidRPr="00651C11">
        <w:t xml:space="preserve"> </w:t>
      </w:r>
      <w:r w:rsidR="001C3A06" w:rsidRPr="00651C11">
        <w:t xml:space="preserve">type </w:t>
      </w:r>
      <w:r w:rsidR="00B47F00" w:rsidRPr="00651C11">
        <w:t>(f)</w:t>
      </w:r>
      <w:r w:rsidR="00593A4B" w:rsidRPr="00651C11">
        <w:t>,</w:t>
      </w:r>
      <w:r w:rsidR="008523A5" w:rsidRPr="00651C11">
        <w:t xml:space="preserve"> as</w:t>
      </w:r>
      <w:r w:rsidR="00CD64F6" w:rsidRPr="00651C11">
        <w:t xml:space="preserve"> d</w:t>
      </w:r>
      <w:r w:rsidR="008523A5" w:rsidRPr="00651C11">
        <w:t xml:space="preserve">ifferent </w:t>
      </w:r>
      <w:r w:rsidR="006E45E3" w:rsidRPr="00651C11">
        <w:t>formulations contain varying</w:t>
      </w:r>
      <w:r w:rsidR="008523A5" w:rsidRPr="00651C11">
        <w:t xml:space="preserve"> levels of nitrogen</w:t>
      </w:r>
      <w:r w:rsidR="00CD64F6" w:rsidRPr="00651C11">
        <w:t xml:space="preserve">. The </w:t>
      </w:r>
      <w:r w:rsidRPr="00651C11">
        <w:t>production system</w:t>
      </w:r>
      <w:r w:rsidR="00D470A8" w:rsidRPr="00651C11">
        <w:t xml:space="preserve"> (</w:t>
      </w:r>
      <w:r w:rsidRPr="00651C11">
        <w:t>j</w:t>
      </w:r>
      <w:r w:rsidR="00D470A8" w:rsidRPr="00651C11">
        <w:t>) will affect the selection of the emissions factor</w:t>
      </w:r>
      <w:r w:rsidRPr="00651C11">
        <w:t>.</w:t>
      </w:r>
    </w:p>
    <w:p w14:paraId="6E61A02E" w14:textId="1D751F7E" w:rsidR="007751A1" w:rsidRPr="00651C11" w:rsidRDefault="007751A1" w:rsidP="007751A1">
      <w:pPr>
        <w:contextualSpacing/>
      </w:pPr>
      <w:r w:rsidRPr="00651C11">
        <w:t xml:space="preserve">For fertiliser mixtures </w:t>
      </w:r>
      <w:r w:rsidR="006619A7" w:rsidRPr="00651C11">
        <w:t>containing</w:t>
      </w:r>
      <w:r w:rsidRPr="00651C11">
        <w:t xml:space="preserve"> both synthetic and organic nitrogen</w:t>
      </w:r>
      <w:r w:rsidR="009A5BD1" w:rsidRPr="00651C11">
        <w:t xml:space="preserve"> sources</w:t>
      </w:r>
      <w:r w:rsidRPr="00651C11">
        <w:t>, it is prefer</w:t>
      </w:r>
      <w:r w:rsidR="00C15B8B" w:rsidRPr="00651C11">
        <w:t>able</w:t>
      </w:r>
      <w:r w:rsidRPr="00651C11">
        <w:t xml:space="preserve"> to estimate the emissions from </w:t>
      </w:r>
      <w:r w:rsidR="00B851F7" w:rsidRPr="00651C11">
        <w:t>each</w:t>
      </w:r>
      <w:r w:rsidRPr="00651C11">
        <w:t xml:space="preserve"> </w:t>
      </w:r>
      <w:r w:rsidR="00871F36" w:rsidRPr="00651C11">
        <w:t>component</w:t>
      </w:r>
      <w:r w:rsidRPr="00651C11">
        <w:t xml:space="preserve"> separately. </w:t>
      </w:r>
      <w:r w:rsidR="00B851F7" w:rsidRPr="00651C11">
        <w:t xml:space="preserve">If </w:t>
      </w:r>
      <w:r w:rsidRPr="00651C11">
        <w:t xml:space="preserve">this separation </w:t>
      </w:r>
      <w:r w:rsidR="000253D3" w:rsidRPr="00651C11">
        <w:t>is not possible</w:t>
      </w:r>
      <w:r w:rsidRPr="00651C11">
        <w:t xml:space="preserve">, emissions should be </w:t>
      </w:r>
      <w:r w:rsidR="00871F36" w:rsidRPr="00651C11">
        <w:t xml:space="preserve">calculated </w:t>
      </w:r>
      <w:r w:rsidRPr="00651C11">
        <w:t xml:space="preserve">using the </w:t>
      </w:r>
      <w:r w:rsidR="004B6DA0" w:rsidRPr="00651C11">
        <w:t>method</w:t>
      </w:r>
      <w:r w:rsidRPr="00651C11">
        <w:t xml:space="preserve"> for inorganic fertiliser application, based on the total nitrogen (N) content of the </w:t>
      </w:r>
      <w:r w:rsidR="005914C7" w:rsidRPr="00651C11">
        <w:t>mi</w:t>
      </w:r>
      <w:r w:rsidR="00F74B76" w:rsidRPr="00651C11">
        <w:t>x</w:t>
      </w:r>
      <w:r w:rsidR="005914C7" w:rsidRPr="00651C11">
        <w:t>ture</w:t>
      </w:r>
      <w:r w:rsidRPr="00651C11">
        <w:t xml:space="preserve"> </w:t>
      </w:r>
      <w:r w:rsidRPr="00651C11">
        <w:fldChar w:fldCharType="begin"/>
      </w:r>
      <w:r w:rsidR="009A3E17">
        <w:instrText xml:space="preserve"> ADDIN ZOTERO_ITEM CSL_CITATION {"citationID":"2apEilB1","properties":{"formattedCitation":"[1, p. 11]","plainCitation":"[1, p. 11]","noteIndex":0},"citationItems":[{"id":1185,"uris":["http://zotero.org/groups/4894696/items/RARWLLU5"],"itemData":{"id":1185,"type":"chapter","container-title":"2019 Refinement to the 2006 IPCC Guidelines for National Greenhouse Gas Inventories. Volume 4: Agriculture, Forestry and Other Land Use (AFOLU)","publisher":"IPCC","title":"Chapter 11: N</w:instrText>
      </w:r>
      <w:r w:rsidR="009A3E17">
        <w:rPr>
          <w:rFonts w:ascii="Cambria Math" w:hAnsi="Cambria Math" w:cs="Cambria Math"/>
        </w:rPr>
        <w:instrText>₂</w:instrText>
      </w:r>
      <w:r w:rsidR="009A3E17">
        <w:instrText>O Emissions from Managed Soils, and CO</w:instrText>
      </w:r>
      <w:r w:rsidR="009A3E17">
        <w:rPr>
          <w:rFonts w:ascii="Cambria Math" w:hAnsi="Cambria Math" w:cs="Cambria Math"/>
        </w:rPr>
        <w:instrText>₂</w:instrText>
      </w:r>
      <w:r w:rsidR="009A3E17">
        <w:instrText xml:space="preserve"> Emissions from Lime and Urea Application","URL":"https://www.ipcc-nggip.iges.or.jp/public/2019rf/pdf/4_Volume4/19R_V4_Ch11_Soils_N2O_CO2.pdf","author":[{"family":"Hergoualc</w:instrText>
      </w:r>
      <w:r w:rsidR="009A3E17">
        <w:rPr>
          <w:rFonts w:cs="Arial"/>
        </w:rPr>
        <w:instrText>’</w:instrText>
      </w:r>
      <w:r w:rsidR="009A3E17">
        <w:instrText>h","given":"Kristell"},{"family":"Akiyama","given":"Hiroko"},{"family":"Bernoux","given":"Martial"},{"family":"Chirinda","given":"Ngonidzashe"},{"family":"Prado","given":"Agustin","non-dropping-particle":"del"},{"family":"Kasimir","given":"</w:instrText>
      </w:r>
      <w:r w:rsidR="009A3E17">
        <w:rPr>
          <w:rFonts w:cs="Arial"/>
        </w:rPr>
        <w:instrText>Å</w:instrText>
      </w:r>
      <w:r w:rsidR="009A3E17">
        <w:instrText xml:space="preserve">sa"},{"family":"MacDonald","given":"James Douglas"},{"family":"Ogle","given":"Stephen Michael"},{"family":"Regina","given":"Kristiina"},{"family":"Weerden","given":"Tony John","non-dropping-particle":"van der"}],"editor":[{"literal":"IPCC – Task Force on National Greenhouse Gas Inventories"}],"issued":{"date-parts":[["2019"]]}},"locator":"11"}],"schema":"https://github.com/citation-style-language/schema/raw/master/csl-citation.json"} </w:instrText>
      </w:r>
      <w:r w:rsidRPr="00651C11">
        <w:fldChar w:fldCharType="separate"/>
      </w:r>
      <w:r w:rsidRPr="00651C11">
        <w:rPr>
          <w:rFonts w:cs="Arial"/>
        </w:rPr>
        <w:t>[1, p. 11]</w:t>
      </w:r>
      <w:r w:rsidRPr="00651C11">
        <w:fldChar w:fldCharType="end"/>
      </w:r>
      <w:r w:rsidRPr="00651C11">
        <w:t xml:space="preserve">. </w:t>
      </w:r>
    </w:p>
    <w:p w14:paraId="324AE6DE" w14:textId="77777777" w:rsidR="007751A1" w:rsidRPr="00651C11" w:rsidRDefault="007751A1" w:rsidP="007751A1">
      <w:pPr>
        <w:contextualSpacing/>
      </w:pPr>
    </w:p>
    <w:p w14:paraId="7E87AAB0" w14:textId="28F00415" w:rsidR="007751A1" w:rsidRPr="00651C11" w:rsidRDefault="007751A1" w:rsidP="007751A1">
      <w:pPr>
        <w:contextualSpacing/>
      </w:pPr>
      <w:r w:rsidRPr="00651C11">
        <w:t>Inorganic fertilisers</w:t>
      </w:r>
      <w:r w:rsidR="00EB272F">
        <w:rPr>
          <w:rStyle w:val="FootnoteReference"/>
        </w:rPr>
        <w:footnoteReference w:id="1"/>
      </w:r>
      <w:r w:rsidRPr="00651C11">
        <w:t xml:space="preserve"> </w:t>
      </w:r>
      <w:r w:rsidR="00F72293" w:rsidRPr="00651C11">
        <w:t xml:space="preserve">can </w:t>
      </w:r>
      <w:r w:rsidRPr="00651C11">
        <w:t>release both nitrous oxides and carbon dioxide, depending on the</w:t>
      </w:r>
      <w:r w:rsidR="00E40307" w:rsidRPr="00651C11">
        <w:t>ir</w:t>
      </w:r>
      <w:r w:rsidRPr="00651C11">
        <w:t xml:space="preserve"> composition. The methodology calculates the emissions for each GHG separately.</w:t>
      </w:r>
    </w:p>
    <w:p w14:paraId="35AC0C30" w14:textId="77777777" w:rsidR="007751A1" w:rsidRPr="00651C11" w:rsidRDefault="007751A1" w:rsidP="007751A1">
      <w:pPr>
        <w:contextualSpacing/>
      </w:pPr>
    </w:p>
    <w:p w14:paraId="610B3791" w14:textId="459741DB" w:rsidR="00C85108" w:rsidRPr="00C85108" w:rsidRDefault="00E8585B" w:rsidP="00C85108">
      <w:pPr>
        <w:pStyle w:val="Heading4"/>
      </w:pPr>
      <w:bookmarkStart w:id="13" w:name="_Toc210388929"/>
      <w:bookmarkStart w:id="14" w:name="_Ref211238415"/>
      <w:bookmarkStart w:id="15" w:name="_Toc225350847"/>
      <w:r w:rsidRPr="00651C11">
        <w:t>Method 1</w:t>
      </w:r>
      <w:r>
        <w:t xml:space="preserve"> – </w:t>
      </w:r>
      <w:r w:rsidR="00D55D62">
        <w:t xml:space="preserve">Inorganic Fertiliser Application </w:t>
      </w:r>
      <w:r w:rsidR="000819FD" w:rsidRPr="00651C11">
        <w:t>N</w:t>
      </w:r>
      <w:r w:rsidR="000819FD" w:rsidRPr="00E8585B">
        <w:rPr>
          <w:vertAlign w:val="subscript"/>
        </w:rPr>
        <w:t>2</w:t>
      </w:r>
      <w:r w:rsidR="000819FD" w:rsidRPr="00651C11">
        <w:t>O</w:t>
      </w:r>
      <w:bookmarkEnd w:id="13"/>
      <w:bookmarkEnd w:id="14"/>
      <w:r w:rsidR="00B81BD3">
        <w:t xml:space="preserve"> Emissions</w:t>
      </w:r>
      <w:bookmarkEnd w:id="15"/>
    </w:p>
    <w:p w14:paraId="245C56CB" w14:textId="34EE36C9" w:rsidR="007751A1" w:rsidRPr="00651C11" w:rsidRDefault="000819FD" w:rsidP="00C85108">
      <w:pPr>
        <w:ind w:left="720" w:hanging="720"/>
      </w:pPr>
      <w:r w:rsidRPr="00651C11">
        <w:t>(1)</w:t>
      </w:r>
      <w:r w:rsidRPr="00651C11">
        <w:tab/>
        <w:t>N</w:t>
      </w:r>
      <w:r w:rsidR="007751A1" w:rsidRPr="00651C11">
        <w:t xml:space="preserve">itrous oxide emissions from the application of </w:t>
      </w:r>
      <w:r w:rsidR="004953F6">
        <w:t xml:space="preserve">all </w:t>
      </w:r>
      <w:r w:rsidR="007751A1" w:rsidRPr="00651C11">
        <w:t>inorganic fertiliser</w:t>
      </w:r>
      <w:r w:rsidR="004953F6">
        <w:t xml:space="preserve"> types f to all </w:t>
      </w:r>
      <w:r w:rsidR="007751A1" w:rsidRPr="00651C11">
        <w:t>production system</w:t>
      </w:r>
      <w:r w:rsidR="004953F6">
        <w:t>s</w:t>
      </w:r>
      <w:r w:rsidR="00993D88">
        <w:t xml:space="preserve"> j</w:t>
      </w:r>
      <w:r w:rsidR="007751A1" w:rsidRPr="00651C11">
        <w:t xml:space="preserve">, </w:t>
      </w:r>
      <m:oMath>
        <m:sSub>
          <m:sSubPr>
            <m:ctrlPr>
              <w:rPr>
                <w:rFonts w:ascii="Cambria Math" w:hAnsi="Cambria Math"/>
                <w:i/>
              </w:rPr>
            </m:ctrlPr>
          </m:sSubPr>
          <m:e>
            <m:r>
              <w:rPr>
                <w:rFonts w:ascii="Cambria Math" w:hAnsi="Cambria Math"/>
              </w:rPr>
              <m:t>E</m:t>
            </m:r>
          </m:e>
          <m:sub>
            <m:r>
              <w:rPr>
                <w:rFonts w:ascii="Cambria Math" w:hAnsi="Cambria Math"/>
              </w:rPr>
              <m:t>N2O</m:t>
            </m:r>
          </m:sub>
        </m:sSub>
      </m:oMath>
      <w:r w:rsidR="00076377" w:rsidRPr="00651C11">
        <w:rPr>
          <w:rFonts w:eastAsiaTheme="minorEastAsia"/>
        </w:rPr>
        <w:t xml:space="preserve"> </w:t>
      </w:r>
      <w:r w:rsidR="007751A1" w:rsidRPr="00651C11">
        <w:t>(t</w:t>
      </w:r>
      <w:r w:rsidR="004851BF" w:rsidRPr="00651C11">
        <w:t xml:space="preserve"> N</w:t>
      </w:r>
      <w:r w:rsidR="004851BF" w:rsidRPr="00651C11">
        <w:rPr>
          <w:vertAlign w:val="subscript"/>
        </w:rPr>
        <w:t>2</w:t>
      </w:r>
      <w:r w:rsidR="004851BF" w:rsidRPr="00651C11">
        <w:t>O</w:t>
      </w:r>
      <w:r w:rsidR="007751A1" w:rsidRPr="00651C11">
        <w:t>), are calculated as:</w:t>
      </w:r>
    </w:p>
    <w:p w14:paraId="057A7CEC" w14:textId="259BD201" w:rsidR="007751A1" w:rsidRPr="00651C11" w:rsidRDefault="00D45054" w:rsidP="007751A1">
      <m:oMathPara>
        <m:oMath>
          <m:sSub>
            <m:sSubPr>
              <m:ctrlPr>
                <w:rPr>
                  <w:rFonts w:ascii="Cambria Math" w:hAnsi="Cambria Math"/>
                  <w:i/>
                </w:rPr>
              </m:ctrlPr>
            </m:sSubPr>
            <m:e>
              <m:r>
                <w:rPr>
                  <w:rFonts w:ascii="Cambria Math" w:hAnsi="Cambria Math"/>
                </w:rPr>
                <m:t>E</m:t>
              </m:r>
            </m:e>
            <m:sub>
              <m:r>
                <w:rPr>
                  <w:rFonts w:ascii="Cambria Math" w:hAnsi="Cambria Math"/>
                </w:rPr>
                <m:t>N2O</m:t>
              </m:r>
            </m:sub>
          </m:sSub>
          <m:r>
            <w:rPr>
              <w:rFonts w:ascii="Cambria Math" w:hAnsi="Cambria Math"/>
            </w:rPr>
            <m:t>=</m:t>
          </m:r>
          <m:nary>
            <m:naryPr>
              <m:chr m:val="∑"/>
              <m:limLoc m:val="subSup"/>
              <m:supHide m:val="1"/>
              <m:ctrlPr>
                <w:rPr>
                  <w:rFonts w:ascii="Cambria Math" w:hAnsi="Cambria Math" w:cs="Cambria Math"/>
                  <w:i/>
                </w:rPr>
              </m:ctrlPr>
            </m:naryPr>
            <m:sub>
              <m:r>
                <w:rPr>
                  <w:rFonts w:ascii="Cambria Math" w:hAnsi="Cambria Math" w:cs="Cambria Math"/>
                </w:rPr>
                <m:t>j</m:t>
              </m:r>
            </m:sub>
            <m:sup/>
            <m:e>
              <m:nary>
                <m:naryPr>
                  <m:chr m:val="∑"/>
                  <m:limLoc m:val="subSup"/>
                  <m:supHide m:val="1"/>
                  <m:ctrlPr>
                    <w:rPr>
                      <w:rFonts w:ascii="Cambria Math" w:hAnsi="Cambria Math" w:cs="Cambria Math"/>
                      <w:i/>
                    </w:rPr>
                  </m:ctrlPr>
                </m:naryPr>
                <m:sub>
                  <m:r>
                    <w:rPr>
                      <w:rFonts w:ascii="Cambria Math" w:hAnsi="Cambria Math" w:cs="Cambria Math"/>
                    </w:rPr>
                    <m:t>f</m:t>
                  </m:r>
                </m:sub>
                <m:sup/>
                <m:e>
                  <m:sSub>
                    <m:sSubPr>
                      <m:ctrlPr>
                        <w:rPr>
                          <w:rFonts w:ascii="Cambria Math" w:hAnsi="Cambria Math" w:cs="Cambria Math"/>
                          <w:i/>
                        </w:rPr>
                      </m:ctrlPr>
                    </m:sSubPr>
                    <m:e>
                      <m:r>
                        <w:rPr>
                          <w:rFonts w:ascii="Cambria Math" w:hAnsi="Cambria Math" w:cs="Cambria Math"/>
                        </w:rPr>
                        <m:t>(MN</m:t>
                      </m:r>
                    </m:e>
                    <m:sub>
                      <m:r>
                        <w:rPr>
                          <w:rFonts w:ascii="Cambria Math" w:hAnsi="Cambria Math" w:cs="Cambria Math"/>
                        </w:rPr>
                        <m:t>jf</m:t>
                      </m:r>
                    </m:sub>
                  </m:sSub>
                  <m:r>
                    <w:rPr>
                      <w:rFonts w:ascii="Cambria Math" w:hAnsi="Cambria Math"/>
                    </w:rPr>
                    <m:t>×</m:t>
                  </m:r>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j,N2O</m:t>
                      </m:r>
                    </m:sub>
                  </m:sSub>
                  <m:r>
                    <w:rPr>
                      <w:rFonts w:ascii="Cambria Math" w:hAnsi="Cambria Math"/>
                    </w:rPr>
                    <m:t xml:space="preserve"> </m:t>
                  </m:r>
                  <m:r>
                    <w:rPr>
                      <w:rFonts w:ascii="Cambria Math" w:hAnsi="Cambria Math" w:cs="Cambria Math"/>
                    </w:rPr>
                    <m: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N2O</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-3</m:t>
                      </m:r>
                    </m:sup>
                  </m:sSup>
                </m:e>
              </m:nary>
            </m:e>
          </m:nary>
        </m:oMath>
      </m:oMathPara>
    </w:p>
    <w:p w14:paraId="47170EAD" w14:textId="01E74E49" w:rsidR="007751A1" w:rsidRPr="00651C11" w:rsidRDefault="007751A1" w:rsidP="007751A1">
      <w:pPr>
        <w:ind w:left="1440" w:hanging="1440"/>
      </w:pPr>
      <w:r w:rsidRPr="00651C11">
        <w:t>Where</w:t>
      </w:r>
      <w:r w:rsidRPr="00651C11">
        <w:tab/>
      </w:r>
      <m:oMath>
        <m:sSub>
          <m:sSubPr>
            <m:ctrlPr>
              <w:rPr>
                <w:rFonts w:ascii="Cambria Math" w:hAnsi="Cambria Math" w:cs="Cambria Math"/>
                <w:i/>
              </w:rPr>
            </m:ctrlPr>
          </m:sSubPr>
          <m:e>
            <m:r>
              <w:rPr>
                <w:rFonts w:ascii="Cambria Math" w:hAnsi="Cambria Math" w:cs="Cambria Math"/>
              </w:rPr>
              <m:t>MN</m:t>
            </m:r>
          </m:e>
          <m:sub>
            <m:r>
              <w:rPr>
                <w:rFonts w:ascii="Cambria Math" w:hAnsi="Cambria Math" w:cs="Cambria Math"/>
              </w:rPr>
              <m:t>jf</m:t>
            </m:r>
          </m:sub>
        </m:sSub>
      </m:oMath>
      <w:r w:rsidR="00076377" w:rsidRPr="00651C11">
        <w:rPr>
          <w:rFonts w:eastAsiaTheme="minorEastAsia"/>
        </w:rPr>
        <w:t xml:space="preserve"> </w:t>
      </w:r>
      <w:r w:rsidRPr="00651C11">
        <w:t xml:space="preserve">= mass of nitrogen </w:t>
      </w:r>
      <w:r w:rsidR="004869B5" w:rsidRPr="00651C11">
        <w:t xml:space="preserve">in inorganic </w:t>
      </w:r>
      <w:r w:rsidRPr="00651C11">
        <w:t xml:space="preserve">fertiliser type </w:t>
      </w:r>
      <w:proofErr w:type="spellStart"/>
      <w:r w:rsidRPr="00651C11">
        <w:t>f</w:t>
      </w:r>
      <w:proofErr w:type="spellEnd"/>
      <w:r w:rsidRPr="00651C11">
        <w:t xml:space="preserve"> applied to production system j (kg</w:t>
      </w:r>
      <w:r w:rsidR="0095332F" w:rsidRPr="00651C11">
        <w:t xml:space="preserve"> </w:t>
      </w:r>
      <w:r w:rsidRPr="00651C11">
        <w:t>N)</w:t>
      </w:r>
    </w:p>
    <w:p w14:paraId="5A9ACB60" w14:textId="225083EB" w:rsidR="007751A1" w:rsidRPr="00651C11" w:rsidRDefault="00D418C3" w:rsidP="007751A1">
      <w:pPr>
        <w:ind w:left="1440"/>
      </w:pPr>
      <m:oMath>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j,N2O</m:t>
            </m:r>
          </m:sub>
        </m:sSub>
      </m:oMath>
      <w:r w:rsidR="00076377" w:rsidRPr="00651C11">
        <w:rPr>
          <w:rFonts w:eastAsiaTheme="minorEastAsia"/>
        </w:rPr>
        <w:t xml:space="preserve"> </w:t>
      </w:r>
      <w:r w:rsidR="007751A1" w:rsidRPr="00651C11">
        <w:t xml:space="preserve">= emission factor for nitrous oxide </w:t>
      </w:r>
      <w:r w:rsidR="00E26EA7" w:rsidRPr="00651C11">
        <w:t xml:space="preserve">for </w:t>
      </w:r>
      <w:r w:rsidR="007875FD" w:rsidRPr="00651C11">
        <w:t>in</w:t>
      </w:r>
      <w:r w:rsidR="000F63C7" w:rsidRPr="00651C11">
        <w:t>organic fertiliser</w:t>
      </w:r>
      <w:r w:rsidR="004953F6">
        <w:t>s</w:t>
      </w:r>
      <w:r w:rsidR="005A419E" w:rsidRPr="00651C11">
        <w:t xml:space="preserve"> </w:t>
      </w:r>
      <w:r w:rsidR="007751A1" w:rsidRPr="00651C11">
        <w:t>(</w:t>
      </w:r>
      <w:r w:rsidR="00111C09" w:rsidRPr="00651C11">
        <w:t>kg</w:t>
      </w:r>
      <w:r w:rsidR="00D31170" w:rsidRPr="00651C11">
        <w:t xml:space="preserve"> N</w:t>
      </w:r>
      <w:r w:rsidR="00F30E7D" w:rsidRPr="00651C11">
        <w:rPr>
          <w:vertAlign w:val="subscript"/>
        </w:rPr>
        <w:t>2</w:t>
      </w:r>
      <w:r w:rsidR="00F30E7D" w:rsidRPr="00651C11">
        <w:t>O-N/kg N applied</w:t>
      </w:r>
      <w:r w:rsidR="007751A1" w:rsidRPr="00651C11">
        <w:t xml:space="preserve">) </w:t>
      </w:r>
    </w:p>
    <w:p w14:paraId="696F72AA" w14:textId="3046AEF0" w:rsidR="00E55920" w:rsidRPr="00651C11" w:rsidRDefault="00D45054" w:rsidP="00343C73">
      <w:pPr>
        <w:ind w:left="1440"/>
        <w:rPr>
          <w:rFonts w:eastAsiaTheme="minorEastAsia"/>
        </w:rPr>
      </w:pPr>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N2O</m:t>
            </m:r>
          </m:sub>
        </m:sSub>
      </m:oMath>
      <w:r w:rsidR="00E55920" w:rsidRPr="00651C11">
        <w:rPr>
          <w:rFonts w:eastAsiaTheme="minorEastAsia"/>
        </w:rPr>
        <w:t xml:space="preserve"> = </w:t>
      </w:r>
      <w:r w:rsidR="00076377" w:rsidRPr="00651C11">
        <w:rPr>
          <w:rFonts w:eastAsiaTheme="minorEastAsia"/>
        </w:rPr>
        <w:t>f</w:t>
      </w:r>
      <w:r w:rsidR="00E55920" w:rsidRPr="00651C11">
        <w:rPr>
          <w:rFonts w:cstheme="majorHAnsi"/>
          <w:szCs w:val="19"/>
        </w:rPr>
        <w:t>actor to convert elemental mass of nitrous oxide to molecular mass</w:t>
      </w:r>
    </w:p>
    <w:p w14:paraId="553C879B" w14:textId="74C27594" w:rsidR="00D418C3" w:rsidRPr="00651C11" w:rsidRDefault="00D418C3" w:rsidP="007751A1">
      <w:pPr>
        <w:ind w:left="720" w:firstLine="720"/>
      </w:pPr>
    </w:p>
    <w:p w14:paraId="64203651" w14:textId="4AB6F7EF" w:rsidR="007751A1" w:rsidRPr="00651C11" w:rsidRDefault="000F63C7" w:rsidP="00FA2371">
      <w:pPr>
        <w:ind w:left="720" w:hanging="720"/>
      </w:pPr>
      <w:r w:rsidRPr="00651C11">
        <w:t>(2)</w:t>
      </w:r>
      <w:r w:rsidRPr="00651C11">
        <w:tab/>
      </w:r>
      <w:r w:rsidR="00FA2371">
        <w:t>In equation (1) m</w:t>
      </w:r>
      <w:r w:rsidR="007751A1" w:rsidRPr="00651C11">
        <w:t xml:space="preserve">ass of nitrogen </w:t>
      </w:r>
      <w:r w:rsidR="004869B5" w:rsidRPr="00651C11">
        <w:t xml:space="preserve">in inorganic fertiliser </w:t>
      </w:r>
      <w:r w:rsidR="007751A1" w:rsidRPr="00651C11">
        <w:t>applied</w:t>
      </w:r>
      <w:r w:rsidR="008C6034" w:rsidRPr="00651C11">
        <w:t xml:space="preserve"> to</w:t>
      </w:r>
      <w:r w:rsidR="00446D15">
        <w:t xml:space="preserve"> production system</w:t>
      </w:r>
      <w:r w:rsidR="007751A1" w:rsidRPr="00651C11">
        <w:t xml:space="preserve">, </w:t>
      </w:r>
      <m:oMath>
        <m:sSub>
          <m:sSubPr>
            <m:ctrlPr>
              <w:rPr>
                <w:rFonts w:ascii="Cambria Math" w:hAnsi="Cambria Math" w:cs="Cambria Math"/>
                <w:i/>
              </w:rPr>
            </m:ctrlPr>
          </m:sSubPr>
          <m:e>
            <m:r>
              <w:rPr>
                <w:rFonts w:ascii="Cambria Math" w:hAnsi="Cambria Math" w:cs="Cambria Math"/>
              </w:rPr>
              <m:t>MN</m:t>
            </m:r>
          </m:e>
          <m:sub>
            <m:r>
              <w:rPr>
                <w:rFonts w:ascii="Cambria Math" w:hAnsi="Cambria Math" w:cs="Cambria Math"/>
              </w:rPr>
              <m:t>jf</m:t>
            </m:r>
          </m:sub>
        </m:sSub>
      </m:oMath>
      <w:r w:rsidR="00076377" w:rsidRPr="00651C11">
        <w:rPr>
          <w:rFonts w:eastAsiaTheme="minorEastAsia"/>
        </w:rPr>
        <w:t xml:space="preserve"> </w:t>
      </w:r>
      <w:r w:rsidR="007751A1" w:rsidRPr="00651C11">
        <w:t>(kg</w:t>
      </w:r>
      <w:r w:rsidR="00CB1680" w:rsidRPr="00651C11">
        <w:t xml:space="preserve"> </w:t>
      </w:r>
      <w:r w:rsidR="007751A1" w:rsidRPr="00651C11">
        <w:t>N)</w:t>
      </w:r>
      <w:r w:rsidR="00496B56" w:rsidRPr="00651C11">
        <w:t>,</w:t>
      </w:r>
      <w:r w:rsidR="008C6034" w:rsidRPr="00651C11">
        <w:t xml:space="preserve"> </w:t>
      </w:r>
      <w:r w:rsidR="007751A1" w:rsidRPr="00651C11">
        <w:t>is calculated as:</w:t>
      </w:r>
    </w:p>
    <w:p w14:paraId="42D0AC59" w14:textId="6BED3CFB" w:rsidR="007751A1" w:rsidRPr="00651C11" w:rsidRDefault="00D45054" w:rsidP="007751A1">
      <m:oMathPara>
        <m:oMath>
          <m:sSub>
            <m:sSubPr>
              <m:ctrlPr>
                <w:rPr>
                  <w:rFonts w:ascii="Cambria Math" w:hAnsi="Cambria Math" w:cs="Cambria Math"/>
                  <w:i/>
                </w:rPr>
              </m:ctrlPr>
            </m:sSubPr>
            <m:e>
              <m:r>
                <w:rPr>
                  <w:rFonts w:ascii="Cambria Math" w:hAnsi="Cambria Math" w:cs="Cambria Math"/>
                </w:rPr>
                <m:t>MN</m:t>
              </m:r>
            </m:e>
            <m:sub>
              <m:r>
                <w:rPr>
                  <w:rFonts w:ascii="Cambria Math" w:hAnsi="Cambria Math" w:cs="Cambria Math"/>
                </w:rPr>
                <m:t>jf</m:t>
              </m:r>
            </m:sub>
          </m:sSub>
          <m:r>
            <w:rPr>
              <w:rFonts w:ascii="Cambria Math" w:hAnsi="Cambria Math"/>
            </w:rPr>
            <m:t>=</m:t>
          </m:r>
          <m:r>
            <w:rPr>
              <w:rFonts w:ascii="Cambria Math" w:hAnsi="Cambria Math" w:cs="Cambria Math"/>
            </w:rPr>
            <m:t>T</m:t>
          </m:r>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jf</m:t>
              </m:r>
            </m:sub>
          </m:sSub>
          <m:r>
            <w:rPr>
              <w:rFonts w:ascii="Cambria Math" w:hAnsi="Cambria Math"/>
            </w:rPr>
            <m:t>×F</m:t>
          </m:r>
          <m:sSub>
            <m:sSubPr>
              <m:ctrlPr>
                <w:rPr>
                  <w:rFonts w:ascii="Cambria Math" w:hAnsi="Cambria Math"/>
                  <w:i/>
                </w:rPr>
              </m:ctrlPr>
            </m:sSubPr>
            <m:e>
              <m:r>
                <w:rPr>
                  <w:rFonts w:ascii="Cambria Math" w:hAnsi="Cambria Math"/>
                </w:rPr>
                <m:t>N</m:t>
              </m:r>
            </m:e>
            <m:sub>
              <m:r>
                <w:rPr>
                  <w:rFonts w:ascii="Cambria Math" w:hAnsi="Cambria Math"/>
                </w:rPr>
                <m:t>inorganic,f</m:t>
              </m:r>
            </m:sub>
          </m:sSub>
        </m:oMath>
      </m:oMathPara>
    </w:p>
    <w:p w14:paraId="5A70B3E3" w14:textId="3B65423C" w:rsidR="007751A1" w:rsidRPr="00651C11" w:rsidRDefault="007751A1" w:rsidP="007751A1">
      <w:pPr>
        <w:ind w:left="1440" w:hanging="1440"/>
      </w:pPr>
      <w:r w:rsidRPr="00651C11">
        <w:t>Where</w:t>
      </w:r>
      <w:r w:rsidRPr="00651C11">
        <w:tab/>
      </w:r>
      <m:oMath>
        <m:r>
          <w:rPr>
            <w:rFonts w:ascii="Cambria Math" w:hAnsi="Cambria Math" w:cs="Cambria Math"/>
          </w:rPr>
          <m:t>T</m:t>
        </m:r>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jf</m:t>
            </m:r>
          </m:sub>
        </m:sSub>
      </m:oMath>
      <w:r w:rsidR="00ED1E51" w:rsidRPr="00651C11">
        <w:rPr>
          <w:rFonts w:eastAsiaTheme="minorEastAsia"/>
        </w:rPr>
        <w:t xml:space="preserve"> </w:t>
      </w:r>
      <w:r w:rsidRPr="00651C11">
        <w:t xml:space="preserve">= total mass of inorganic fertiliser type </w:t>
      </w:r>
      <w:proofErr w:type="spellStart"/>
      <w:r w:rsidRPr="00651C11">
        <w:t>f</w:t>
      </w:r>
      <w:proofErr w:type="spellEnd"/>
      <w:r w:rsidRPr="00651C11">
        <w:t xml:space="preserve"> applied to production system j (kg)</w:t>
      </w:r>
    </w:p>
    <w:p w14:paraId="30B1F856" w14:textId="6CA3287C" w:rsidR="007751A1" w:rsidRPr="00651C11" w:rsidRDefault="00D418C3" w:rsidP="007751A1">
      <w:pPr>
        <w:ind w:left="720" w:firstLine="720"/>
      </w:pPr>
      <m:oMath>
        <m:r>
          <w:rPr>
            <w:rFonts w:ascii="Cambria Math" w:hAnsi="Cambria Math"/>
          </w:rPr>
          <m:t>F</m:t>
        </m:r>
        <m:sSub>
          <m:sSubPr>
            <m:ctrlPr>
              <w:rPr>
                <w:rFonts w:ascii="Cambria Math" w:hAnsi="Cambria Math"/>
                <w:i/>
              </w:rPr>
            </m:ctrlPr>
          </m:sSubPr>
          <m:e>
            <m:r>
              <w:rPr>
                <w:rFonts w:ascii="Cambria Math" w:hAnsi="Cambria Math"/>
              </w:rPr>
              <m:t>N</m:t>
            </m:r>
          </m:e>
          <m:sub>
            <m:r>
              <w:rPr>
                <w:rFonts w:ascii="Cambria Math" w:hAnsi="Cambria Math"/>
              </w:rPr>
              <m:t>inorganic,f</m:t>
            </m:r>
          </m:sub>
        </m:sSub>
      </m:oMath>
      <w:r w:rsidR="00ED1E51" w:rsidRPr="00651C11">
        <w:rPr>
          <w:rFonts w:eastAsiaTheme="minorEastAsia"/>
        </w:rPr>
        <w:t xml:space="preserve"> </w:t>
      </w:r>
      <w:r w:rsidR="007751A1" w:rsidRPr="00651C11">
        <w:t>= fraction of nitrogen in</w:t>
      </w:r>
      <w:r w:rsidR="003B163F" w:rsidRPr="00651C11">
        <w:t xml:space="preserve"> inorganic</w:t>
      </w:r>
      <w:r w:rsidR="007751A1" w:rsidRPr="00651C11">
        <w:t xml:space="preserve"> fertiliser type f (kg</w:t>
      </w:r>
      <w:r w:rsidR="00EE5C7D" w:rsidRPr="00651C11">
        <w:t xml:space="preserve"> </w:t>
      </w:r>
      <w:r w:rsidR="007751A1" w:rsidRPr="00651C11">
        <w:t>N/kg)</w:t>
      </w:r>
    </w:p>
    <w:p w14:paraId="51451BB5" w14:textId="77777777" w:rsidR="008E0372" w:rsidRPr="00651C11" w:rsidRDefault="008E0372" w:rsidP="007751A1">
      <w:pPr>
        <w:ind w:left="720" w:firstLine="720"/>
      </w:pPr>
    </w:p>
    <w:p w14:paraId="3C08D306" w14:textId="1CFE4EBB" w:rsidR="000A5E00" w:rsidRPr="00651C11" w:rsidRDefault="00E8585B" w:rsidP="00461730">
      <w:pPr>
        <w:pStyle w:val="Heading4"/>
      </w:pPr>
      <w:bookmarkStart w:id="16" w:name="_Ref211250157"/>
      <w:bookmarkStart w:id="17" w:name="_Toc225350848"/>
      <w:r w:rsidRPr="00651C11">
        <w:t xml:space="preserve">Method </w:t>
      </w:r>
      <w:r>
        <w:t xml:space="preserve">2 – </w:t>
      </w:r>
      <w:r w:rsidR="00D55D62">
        <w:t xml:space="preserve">Inorganic Fertiliser Application </w:t>
      </w:r>
      <w:r w:rsidR="004A2AE2" w:rsidRPr="00651C11">
        <w:t>N</w:t>
      </w:r>
      <w:r w:rsidR="004A2AE2" w:rsidRPr="00E8585B">
        <w:rPr>
          <w:vertAlign w:val="subscript"/>
        </w:rPr>
        <w:t>2</w:t>
      </w:r>
      <w:r w:rsidR="004A2AE2" w:rsidRPr="00651C11">
        <w:t>O</w:t>
      </w:r>
      <w:bookmarkEnd w:id="16"/>
      <w:r w:rsidR="00B81BD3">
        <w:t xml:space="preserve"> Emissions</w:t>
      </w:r>
      <w:bookmarkEnd w:id="17"/>
    </w:p>
    <w:p w14:paraId="3690D229" w14:textId="1E8FBC09" w:rsidR="007751A1" w:rsidRPr="00651C11" w:rsidRDefault="000A6B1E" w:rsidP="007751A1">
      <w:r w:rsidRPr="00651C11">
        <w:t xml:space="preserve">Method 2 is the same as Method 1 except that under </w:t>
      </w:r>
      <w:r w:rsidR="003B163F" w:rsidRPr="00651C11">
        <w:t>equation</w:t>
      </w:r>
      <w:r w:rsidRPr="00651C11">
        <w:t xml:space="preserve"> </w:t>
      </w:r>
      <w:r w:rsidR="003B163F" w:rsidRPr="00651C11">
        <w:fldChar w:fldCharType="begin"/>
      </w:r>
      <w:r w:rsidR="003B163F" w:rsidRPr="00651C11">
        <w:instrText xml:space="preserve"> REF _Ref211238415 \r \h </w:instrText>
      </w:r>
      <w:r w:rsidR="003B163F" w:rsidRPr="00651C11">
        <w:fldChar w:fldCharType="separate"/>
      </w:r>
      <w:r w:rsidR="00915605">
        <w:t>5.1.1.1</w:t>
      </w:r>
      <w:r w:rsidR="003B163F" w:rsidRPr="00651C11">
        <w:fldChar w:fldCharType="end"/>
      </w:r>
      <w:r w:rsidR="003B163F" w:rsidRPr="00651C11">
        <w:t xml:space="preserve"> </w:t>
      </w:r>
      <w:r w:rsidRPr="00651C11">
        <w:t>(1) a</w:t>
      </w:r>
      <w:r w:rsidR="00C86D77">
        <w:t>n</w:t>
      </w:r>
      <w:r w:rsidRPr="00651C11">
        <w:t xml:space="preserve"> emission factor </w:t>
      </w:r>
      <m:oMath>
        <m:r>
          <w:rPr>
            <w:rFonts w:ascii="Cambria Math" w:hAnsi="Cambria Math"/>
            <w:spacing w:val="2"/>
            <w:kern w:val="21"/>
            <w:lang w:eastAsia="ja-JP"/>
          </w:rPr>
          <m:t>E</m:t>
        </m:r>
        <m:sSub>
          <m:sSubPr>
            <m:ctrlPr>
              <w:rPr>
                <w:rFonts w:ascii="Cambria Math" w:hAnsi="Cambria Math"/>
                <w:i/>
                <w:spacing w:val="2"/>
                <w:kern w:val="21"/>
                <w:lang w:eastAsia="ja-JP"/>
              </w:rPr>
            </m:ctrlPr>
          </m:sSubPr>
          <m:e>
            <m:r>
              <w:rPr>
                <w:rFonts w:ascii="Cambria Math" w:hAnsi="Cambria Math"/>
                <w:spacing w:val="2"/>
                <w:kern w:val="21"/>
                <w:lang w:eastAsia="ja-JP"/>
              </w:rPr>
              <m:t>F</m:t>
            </m:r>
          </m:e>
          <m:sub>
            <m:r>
              <w:rPr>
                <w:rFonts w:ascii="Cambria Math" w:hAnsi="Cambria Math"/>
                <w:spacing w:val="2"/>
                <w:kern w:val="21"/>
                <w:lang w:eastAsia="ja-JP"/>
              </w:rPr>
              <m:t>j,N2O</m:t>
            </m:r>
          </m:sub>
        </m:sSub>
      </m:oMath>
      <w:r w:rsidRPr="00651C11">
        <w:t xml:space="preserve"> is applied</w:t>
      </w:r>
      <w:r w:rsidR="00AB52CD">
        <w:t xml:space="preserve"> based on entity-specific application rates of fertiliser to different production systems</w:t>
      </w:r>
      <w:r w:rsidR="00B45AD7" w:rsidRPr="00651C11">
        <w:t xml:space="preserve">. </w:t>
      </w:r>
      <w:r w:rsidR="007751A1" w:rsidRPr="00651C11">
        <w:t xml:space="preserve">A </w:t>
      </w:r>
      <w:r w:rsidR="00E630D0" w:rsidRPr="00651C11">
        <w:t>Method 2</w:t>
      </w:r>
      <w:r w:rsidR="007751A1" w:rsidRPr="00651C11">
        <w:t xml:space="preserve"> option </w:t>
      </w:r>
      <w:r w:rsidR="00EE47CA" w:rsidRPr="00651C11">
        <w:t xml:space="preserve">is </w:t>
      </w:r>
      <w:r w:rsidR="00CC1399" w:rsidRPr="00651C11">
        <w:t>available</w:t>
      </w:r>
      <w:r w:rsidR="00EE47CA" w:rsidRPr="00651C11">
        <w:t xml:space="preserve"> for the following </w:t>
      </w:r>
      <w:r w:rsidR="00CC1399" w:rsidRPr="00651C11">
        <w:t>production systems</w:t>
      </w:r>
      <w:r w:rsidR="003B163F" w:rsidRPr="00651C11">
        <w:t>:</w:t>
      </w:r>
      <w:r w:rsidR="006C5681" w:rsidRPr="00651C11">
        <w:t xml:space="preserve"> </w:t>
      </w:r>
    </w:p>
    <w:p w14:paraId="6CDB3D58" w14:textId="7B2A040A" w:rsidR="007751A1" w:rsidRPr="00651C11" w:rsidRDefault="007751A1" w:rsidP="007751A1">
      <w:pPr>
        <w:pStyle w:val="ListParagraph"/>
        <w:numPr>
          <w:ilvl w:val="0"/>
          <w:numId w:val="56"/>
        </w:numPr>
      </w:pPr>
      <w:r w:rsidRPr="00651C11">
        <w:t>irrigated crop – specific only to maize crops (</w:t>
      </w:r>
      <m:oMath>
        <m:r>
          <w:rPr>
            <w:rFonts w:ascii="Cambria Math" w:hAnsi="Cambria Math"/>
            <w:spacing w:val="2"/>
            <w:kern w:val="21"/>
            <w:lang w:eastAsia="ja-JP"/>
          </w:rPr>
          <m:t>E</m:t>
        </m:r>
        <m:sSub>
          <m:sSubPr>
            <m:ctrlPr>
              <w:rPr>
                <w:rFonts w:ascii="Cambria Math" w:hAnsi="Cambria Math"/>
                <w:i/>
                <w:spacing w:val="2"/>
                <w:kern w:val="21"/>
                <w:lang w:eastAsia="ja-JP"/>
              </w:rPr>
            </m:ctrlPr>
          </m:sSubPr>
          <m:e>
            <m:r>
              <w:rPr>
                <w:rFonts w:ascii="Cambria Math" w:hAnsi="Cambria Math"/>
                <w:spacing w:val="2"/>
                <w:kern w:val="21"/>
                <w:lang w:eastAsia="ja-JP"/>
              </w:rPr>
              <m:t>F</m:t>
            </m:r>
          </m:e>
          <m:sub>
            <m:r>
              <w:rPr>
                <w:rFonts w:ascii="Cambria Math" w:hAnsi="Cambria Math"/>
                <w:spacing w:val="2"/>
                <w:kern w:val="21"/>
                <w:lang w:eastAsia="ja-JP"/>
              </w:rPr>
              <m:t>j=irrigatedmaize,N2O</m:t>
            </m:r>
          </m:sub>
        </m:sSub>
      </m:oMath>
      <w:r w:rsidRPr="00651C11">
        <w:t>),</w:t>
      </w:r>
    </w:p>
    <w:p w14:paraId="31CD39A1" w14:textId="4C13442A" w:rsidR="007751A1" w:rsidRPr="00651C11" w:rsidRDefault="007751A1" w:rsidP="007751A1">
      <w:pPr>
        <w:pStyle w:val="ListParagraph"/>
        <w:numPr>
          <w:ilvl w:val="0"/>
          <w:numId w:val="56"/>
        </w:numPr>
      </w:pPr>
      <w:r w:rsidRPr="00651C11">
        <w:t>non-irrigated crop – specific only to grains in the high rainfall zone (</w:t>
      </w:r>
      <m:oMath>
        <m:r>
          <w:rPr>
            <w:rFonts w:ascii="Cambria Math" w:hAnsi="Cambria Math"/>
            <w:spacing w:val="2"/>
            <w:kern w:val="21"/>
            <w:lang w:eastAsia="ja-JP"/>
          </w:rPr>
          <m:t>E</m:t>
        </m:r>
        <m:sSub>
          <m:sSubPr>
            <m:ctrlPr>
              <w:rPr>
                <w:rFonts w:ascii="Cambria Math" w:hAnsi="Cambria Math"/>
                <w:i/>
                <w:spacing w:val="2"/>
                <w:kern w:val="21"/>
                <w:lang w:eastAsia="ja-JP"/>
              </w:rPr>
            </m:ctrlPr>
          </m:sSubPr>
          <m:e>
            <m:r>
              <w:rPr>
                <w:rFonts w:ascii="Cambria Math" w:hAnsi="Cambria Math"/>
                <w:spacing w:val="2"/>
                <w:kern w:val="21"/>
                <w:lang w:eastAsia="ja-JP"/>
              </w:rPr>
              <m:t>F</m:t>
            </m:r>
          </m:e>
          <m:sub>
            <m:r>
              <w:rPr>
                <w:rFonts w:ascii="Cambria Math" w:hAnsi="Cambria Math"/>
                <w:spacing w:val="2"/>
                <w:kern w:val="21"/>
                <w:lang w:eastAsia="ja-JP"/>
              </w:rPr>
              <m:t>j=nonirrigatedgrains,N2O</m:t>
            </m:r>
          </m:sub>
        </m:sSub>
      </m:oMath>
      <w:r w:rsidRPr="00651C11">
        <w:t>), and</w:t>
      </w:r>
    </w:p>
    <w:p w14:paraId="29289541" w14:textId="79903F56" w:rsidR="007751A1" w:rsidRPr="00651C11" w:rsidRDefault="007751A1" w:rsidP="007751A1">
      <w:pPr>
        <w:pStyle w:val="ListParagraph"/>
        <w:numPr>
          <w:ilvl w:val="0"/>
          <w:numId w:val="56"/>
        </w:numPr>
      </w:pPr>
      <w:r w:rsidRPr="00651C11">
        <w:t>cotton (</w:t>
      </w:r>
      <m:oMath>
        <m:r>
          <w:rPr>
            <w:rFonts w:ascii="Cambria Math" w:hAnsi="Cambria Math"/>
            <w:spacing w:val="2"/>
            <w:kern w:val="21"/>
            <w:lang w:eastAsia="ja-JP"/>
          </w:rPr>
          <m:t>E</m:t>
        </m:r>
        <m:sSub>
          <m:sSubPr>
            <m:ctrlPr>
              <w:rPr>
                <w:rFonts w:ascii="Cambria Math" w:hAnsi="Cambria Math"/>
                <w:i/>
                <w:spacing w:val="2"/>
                <w:kern w:val="21"/>
                <w:lang w:eastAsia="ja-JP"/>
              </w:rPr>
            </m:ctrlPr>
          </m:sSubPr>
          <m:e>
            <m:r>
              <w:rPr>
                <w:rFonts w:ascii="Cambria Math" w:hAnsi="Cambria Math"/>
                <w:spacing w:val="2"/>
                <w:kern w:val="21"/>
                <w:lang w:eastAsia="ja-JP"/>
              </w:rPr>
              <m:t>F</m:t>
            </m:r>
          </m:e>
          <m:sub>
            <m:r>
              <w:rPr>
                <w:rFonts w:ascii="Cambria Math" w:hAnsi="Cambria Math"/>
                <w:spacing w:val="2"/>
                <w:kern w:val="21"/>
                <w:lang w:eastAsia="ja-JP"/>
              </w:rPr>
              <m:t>j=cotton,N2O</m:t>
            </m:r>
          </m:sub>
        </m:sSub>
      </m:oMath>
      <w:r w:rsidRPr="00651C11">
        <w:t>).</w:t>
      </w:r>
    </w:p>
    <w:p w14:paraId="69D157D9" w14:textId="1947D63C" w:rsidR="005F28D9" w:rsidRPr="00CD07E6" w:rsidRDefault="00881BE4" w:rsidP="00CD07E6">
      <w:pPr>
        <w:pStyle w:val="Quote"/>
        <w:pBdr>
          <w:top w:val="single" w:sz="4" w:space="1" w:color="auto"/>
          <w:left w:val="single" w:sz="4" w:space="4" w:color="auto"/>
          <w:bottom w:val="single" w:sz="4" w:space="0" w:color="auto"/>
          <w:right w:val="single" w:sz="4" w:space="4" w:color="auto"/>
        </w:pBdr>
        <w:shd w:val="clear" w:color="auto" w:fill="E5ECCA" w:themeFill="accent3" w:themeFillTint="33"/>
        <w:rPr>
          <w:i w:val="0"/>
          <w:iCs w:val="0"/>
          <w:color w:val="auto"/>
          <w:lang w:eastAsia="ja-JP"/>
        </w:rPr>
      </w:pPr>
      <w:r w:rsidRPr="00CD07E6">
        <w:rPr>
          <w:i w:val="0"/>
          <w:iCs w:val="0"/>
          <w:color w:val="auto"/>
          <w:lang w:eastAsia="ja-JP"/>
        </w:rPr>
        <w:t xml:space="preserve">Method 2 approaches only exist for the </w:t>
      </w:r>
      <w:proofErr w:type="gramStart"/>
      <w:r w:rsidRPr="00CD07E6">
        <w:rPr>
          <w:i w:val="0"/>
          <w:iCs w:val="0"/>
          <w:color w:val="auto"/>
          <w:lang w:eastAsia="ja-JP"/>
        </w:rPr>
        <w:t xml:space="preserve">aforementioned </w:t>
      </w:r>
      <w:r w:rsidR="0075791D">
        <w:rPr>
          <w:i w:val="0"/>
          <w:iCs w:val="0"/>
          <w:color w:val="auto"/>
          <w:lang w:eastAsia="ja-JP"/>
        </w:rPr>
        <w:t>3</w:t>
      </w:r>
      <w:proofErr w:type="gramEnd"/>
      <w:r w:rsidRPr="00CD07E6">
        <w:rPr>
          <w:i w:val="0"/>
          <w:iCs w:val="0"/>
          <w:color w:val="auto"/>
          <w:lang w:eastAsia="ja-JP"/>
        </w:rPr>
        <w:t xml:space="preserve"> production systems, as these were the only </w:t>
      </w:r>
      <w:r w:rsidR="00381570">
        <w:rPr>
          <w:i w:val="0"/>
          <w:iCs w:val="0"/>
          <w:color w:val="auto"/>
          <w:lang w:eastAsia="ja-JP"/>
        </w:rPr>
        <w:t>3</w:t>
      </w:r>
      <w:r w:rsidRPr="00CD07E6">
        <w:rPr>
          <w:i w:val="0"/>
          <w:iCs w:val="0"/>
          <w:color w:val="auto"/>
          <w:lang w:eastAsia="ja-JP"/>
        </w:rPr>
        <w:t xml:space="preserve"> systems where </w:t>
      </w:r>
      <w:r w:rsidR="00610620" w:rsidRPr="00CD07E6">
        <w:rPr>
          <w:i w:val="0"/>
          <w:iCs w:val="0"/>
          <w:color w:val="auto"/>
          <w:lang w:eastAsia="ja-JP"/>
        </w:rPr>
        <w:t xml:space="preserve">there were sufficient data </w:t>
      </w:r>
      <w:r w:rsidRPr="00CD07E6">
        <w:rPr>
          <w:i w:val="0"/>
          <w:iCs w:val="0"/>
          <w:color w:val="auto"/>
          <w:lang w:eastAsia="ja-JP"/>
        </w:rPr>
        <w:t>and satisfactory correlations between EFs and fertiliser application rate</w:t>
      </w:r>
      <w:r w:rsidR="00610620" w:rsidRPr="00CD07E6">
        <w:rPr>
          <w:i w:val="0"/>
          <w:iCs w:val="0"/>
          <w:color w:val="auto"/>
          <w:lang w:eastAsia="ja-JP"/>
        </w:rPr>
        <w:t xml:space="preserve"> to give high confidence in the use of regressions to improve emission estimation accuracy</w:t>
      </w:r>
      <w:r w:rsidRPr="00CD07E6">
        <w:rPr>
          <w:i w:val="0"/>
          <w:iCs w:val="0"/>
          <w:color w:val="auto"/>
          <w:lang w:eastAsia="ja-JP"/>
        </w:rPr>
        <w:t>. As more data for other production systems become available</w:t>
      </w:r>
      <w:r w:rsidR="00CD07E6">
        <w:rPr>
          <w:i w:val="0"/>
          <w:iCs w:val="0"/>
          <w:color w:val="auto"/>
          <w:lang w:eastAsia="ja-JP"/>
        </w:rPr>
        <w:t xml:space="preserve"> </w:t>
      </w:r>
      <w:r w:rsidRPr="00CD07E6">
        <w:rPr>
          <w:i w:val="0"/>
          <w:iCs w:val="0"/>
          <w:color w:val="auto"/>
          <w:lang w:eastAsia="ja-JP"/>
        </w:rPr>
        <w:t xml:space="preserve">the scope of Method 2 options for other production systems </w:t>
      </w:r>
      <w:r w:rsidR="00501CE8" w:rsidRPr="00CD07E6">
        <w:rPr>
          <w:i w:val="0"/>
          <w:iCs w:val="0"/>
          <w:color w:val="auto"/>
          <w:lang w:eastAsia="ja-JP"/>
        </w:rPr>
        <w:t>c</w:t>
      </w:r>
      <w:r w:rsidRPr="00CD07E6">
        <w:rPr>
          <w:i w:val="0"/>
          <w:iCs w:val="0"/>
          <w:color w:val="auto"/>
          <w:lang w:eastAsia="ja-JP"/>
        </w:rPr>
        <w:t>ould be expanded.</w:t>
      </w:r>
    </w:p>
    <w:p w14:paraId="5FEF9147" w14:textId="20618401" w:rsidR="001D4CB9" w:rsidRPr="00651C11" w:rsidRDefault="007F6CB7" w:rsidP="001D4CB9">
      <w:pPr>
        <w:tabs>
          <w:tab w:val="num" w:pos="540"/>
          <w:tab w:val="left" w:pos="567"/>
        </w:tabs>
        <w:spacing w:before="40" w:after="120"/>
        <w:ind w:left="540" w:hanging="478"/>
      </w:pPr>
      <w:r w:rsidRPr="00651C11">
        <w:rPr>
          <w:spacing w:val="2"/>
          <w:kern w:val="21"/>
          <w:lang w:eastAsia="ja-JP"/>
        </w:rPr>
        <w:t>(1)</w:t>
      </w:r>
      <w:r w:rsidRPr="00651C11">
        <w:rPr>
          <w:spacing w:val="2"/>
          <w:kern w:val="21"/>
          <w:lang w:eastAsia="ja-JP"/>
        </w:rPr>
        <w:tab/>
      </w:r>
      <w:r w:rsidR="001D4CB9">
        <w:rPr>
          <w:spacing w:val="2"/>
          <w:kern w:val="21"/>
          <w:lang w:eastAsia="ja-JP"/>
        </w:rPr>
        <w:t xml:space="preserve">In equation </w:t>
      </w:r>
      <w:r w:rsidR="00652620">
        <w:rPr>
          <w:spacing w:val="2"/>
          <w:kern w:val="21"/>
          <w:lang w:eastAsia="ja-JP"/>
        </w:rPr>
        <w:t>5.1.1.1</w:t>
      </w:r>
      <w:r w:rsidR="001D4CB9">
        <w:rPr>
          <w:spacing w:val="2"/>
          <w:kern w:val="21"/>
          <w:lang w:eastAsia="ja-JP"/>
        </w:rPr>
        <w:t xml:space="preserve"> (1) f</w:t>
      </w:r>
      <w:r w:rsidR="001D4CB9" w:rsidRPr="00651C11">
        <w:rPr>
          <w:spacing w:val="2"/>
          <w:kern w:val="21"/>
          <w:lang w:eastAsia="ja-JP"/>
        </w:rPr>
        <w:t xml:space="preserve">or irrigated maize, the emission factor </w:t>
      </w:r>
      <m:oMath>
        <m:r>
          <w:rPr>
            <w:rFonts w:ascii="Cambria Math" w:hAnsi="Cambria Math"/>
            <w:spacing w:val="2"/>
            <w:kern w:val="21"/>
            <w:lang w:eastAsia="ja-JP"/>
          </w:rPr>
          <m:t>E</m:t>
        </m:r>
        <m:sSub>
          <m:sSubPr>
            <m:ctrlPr>
              <w:rPr>
                <w:rFonts w:ascii="Cambria Math" w:hAnsi="Cambria Math"/>
                <w:i/>
                <w:spacing w:val="2"/>
                <w:kern w:val="21"/>
                <w:lang w:eastAsia="ja-JP"/>
              </w:rPr>
            </m:ctrlPr>
          </m:sSubPr>
          <m:e>
            <m:r>
              <w:rPr>
                <w:rFonts w:ascii="Cambria Math" w:hAnsi="Cambria Math"/>
                <w:spacing w:val="2"/>
                <w:kern w:val="21"/>
                <w:lang w:eastAsia="ja-JP"/>
              </w:rPr>
              <m:t>F</m:t>
            </m:r>
          </m:e>
          <m:sub>
            <m:r>
              <w:rPr>
                <w:rFonts w:ascii="Cambria Math" w:hAnsi="Cambria Math"/>
                <w:spacing w:val="2"/>
                <w:kern w:val="21"/>
                <w:lang w:eastAsia="ja-JP"/>
              </w:rPr>
              <m:t>j=irrigatedmaize,N2O</m:t>
            </m:r>
          </m:sub>
        </m:sSub>
      </m:oMath>
      <w:r w:rsidR="001D4CB9" w:rsidRPr="00651C11">
        <w:rPr>
          <w:rFonts w:eastAsiaTheme="minorEastAsia"/>
          <w:spacing w:val="2"/>
          <w:kern w:val="21"/>
          <w:lang w:eastAsia="ja-JP"/>
        </w:rPr>
        <w:t xml:space="preserve"> </w:t>
      </w:r>
      <w:r w:rsidR="001D4CB9">
        <w:t>may</w:t>
      </w:r>
      <w:r w:rsidR="001D4CB9" w:rsidRPr="00651C11">
        <w:t xml:space="preserve"> be estimated based on the linear regression developed by </w:t>
      </w:r>
      <w:r w:rsidR="001D4CB9" w:rsidRPr="00651C11">
        <w:fldChar w:fldCharType="begin"/>
      </w:r>
      <w:r w:rsidR="001D4CB9">
        <w:instrText xml:space="preserve"> ADDIN ZOTERO_ITEM CSL_CITATION {"citationID":"ClFxaT1r","properties":{"formattedCitation":"[2]","plainCitation":"[2]","noteIndex":0},"citationItems":[{"id":1181,"uris":["http://zotero.org/groups/4894696/items/FYCQJPY8"],"itemData":{"id":1181,"type":"article-journal","abstract":"Context. Agricultural soils are a major source of emissions of the greenhouse gas nitrous oxide (N2O). Aim. Quantify direct N2O emissions from Australian agricultural production systems receiving nitrogen (N) inputs from synthetic and organic fertilisers, crop residues, urine and dung. Method. A meta-analysis of N2O emissions from Australian agriculture (2003–2021) identiﬁed 394 valid emission factors (EFs), including 102 EFs with enhanced efﬁciency fertilisers (EEFs). Key results. The average EF from all N sources (excluding EEFs) was 0.57%. Industry-based EFs for synthetic N fertiliser (excluding EEFs) ranged from 0.17% (non-irrigated pasture) to 1.77% (sugar cane), with an average Australia-wide EF of 0.70%. Emission factors were independent of topsoil organic carbon content, bulk density and pH. The revised EF for the non-irrigated cropping (grains) industry is now 0.41%; however, geographically-deﬁned EFs are recommended. Urea was the most common N source with an average EF of 0.72% compared to urine (0.20%), dung (0.06%) and organo-mineral mixtures (0.26%). The EF for synthetic N fertilisers in rainfed environments increased by 0.16% for every 100 mm over 300 mm mean annual rainfall. For each additional 50 kg N ha−1 of synthetic fertiliser, EFs increased by 0.13%, 0.31% and 0.38% for the horticulture, irrigated and high rainfall non-irrigated cropping industries, respectively. The use of 3,4 dimethylpyrazole-phosphate (DMPP) produced signiﬁcant reductions in EFs of 55%, 80% and 84% for the horticulture, nonirrigated and irrigated cropping industries, respectively. Conclusions and implications. Incorporation of the revised EFs into the 2020 National Greenhouse Accounts (NGA) produced a 12% increase in direct N2O emissions from the application of synthetic N fertilisers. The lack of country-speciﬁc crop residue decomposition data is a major deﬁciency in the NGA.","container-title":"Soil Research","DOI":"10.1071/SR23070","ISSN":"1838-675X, 1838-6768","issue":"1","journalAbbreviation":"Soil Res.","language":"en","source":"DOI.org (Crossref)","title":"Revised emission factors for estimating direct nitrous oxide emissions from nitrogen inputs in Australia’s agricultural production systems: a meta-analysis","title-short":"Revised emission factors for estimating direct nitrous oxide emissions from nitrogen inputs in Australia’s agricultural production systems","URL":"https://www.publish.csiro.au/SR/SR23070","volume":"62","author":[{"family":"Grace","given":"Peter"},{"family":"De Rosa","given":"Daniele"},{"family":"Shcherbak","given":"Iurii"},{"family":"Strazzabosco","given":"Alice"},{"family":"Rowlings","given":"David"},{"family":"Scheer","given":"Clemens"},{"family":"Barton","given":"Louise"},{"family":"Wang","given":"Weijin"},{"family":"Schwenke","given":"Graeme"},{"family":"Armstrong","given":"Roger"},{"family":"Porter","given":"Ian"},{"family":"Bell","given":"Michael"}],"editor":[{"family":"Vogeler","given":"Iris"}],"accessed":{"date-parts":[["2025",8,11]]},"issued":{"date-parts":[["2024",1]]}}}],"schema":"https://github.com/citation-style-language/schema/raw/master/csl-citation.json"} </w:instrText>
      </w:r>
      <w:r w:rsidR="001D4CB9" w:rsidRPr="00651C11">
        <w:fldChar w:fldCharType="separate"/>
      </w:r>
      <w:r w:rsidR="001D4CB9" w:rsidRPr="00651C11">
        <w:rPr>
          <w:rFonts w:cs="Arial"/>
        </w:rPr>
        <w:t>[2]</w:t>
      </w:r>
      <w:r w:rsidR="001D4CB9" w:rsidRPr="00651C11">
        <w:fldChar w:fldCharType="end"/>
      </w:r>
      <w:r w:rsidR="001D4CB9" w:rsidRPr="00651C11">
        <w:t xml:space="preserve"> as:</w:t>
      </w:r>
    </w:p>
    <w:p w14:paraId="1F2CB01E" w14:textId="77777777" w:rsidR="001D4CB9" w:rsidRPr="00651C11" w:rsidRDefault="001D4CB9" w:rsidP="001D4CB9">
      <w:pPr>
        <w:tabs>
          <w:tab w:val="left" w:pos="142"/>
          <w:tab w:val="num" w:pos="540"/>
        </w:tabs>
        <w:spacing w:before="40" w:after="120"/>
        <w:ind w:left="62"/>
        <w:rPr>
          <w:spacing w:val="2"/>
          <w:kern w:val="21"/>
          <w:lang w:eastAsia="ja-JP"/>
        </w:rPr>
      </w:pPr>
      <m:oMathPara>
        <m:oMath>
          <m:r>
            <w:rPr>
              <w:rFonts w:ascii="Cambria Math" w:hAnsi="Cambria Math"/>
              <w:spacing w:val="2"/>
              <w:kern w:val="21"/>
              <w:lang w:eastAsia="ja-JP"/>
            </w:rPr>
            <m:t>E</m:t>
          </m:r>
          <m:sSub>
            <m:sSubPr>
              <m:ctrlPr>
                <w:rPr>
                  <w:rFonts w:ascii="Cambria Math" w:hAnsi="Cambria Math"/>
                  <w:i/>
                  <w:spacing w:val="2"/>
                  <w:kern w:val="21"/>
                  <w:lang w:eastAsia="ja-JP"/>
                </w:rPr>
              </m:ctrlPr>
            </m:sSubPr>
            <m:e>
              <m:r>
                <w:rPr>
                  <w:rFonts w:ascii="Cambria Math" w:hAnsi="Cambria Math"/>
                  <w:spacing w:val="2"/>
                  <w:kern w:val="21"/>
                  <w:lang w:eastAsia="ja-JP"/>
                </w:rPr>
                <m:t>F</m:t>
              </m:r>
            </m:e>
            <m:sub>
              <m:r>
                <w:rPr>
                  <w:rFonts w:ascii="Cambria Math" w:hAnsi="Cambria Math"/>
                  <w:spacing w:val="2"/>
                  <w:kern w:val="21"/>
                  <w:lang w:eastAsia="ja-JP"/>
                </w:rPr>
                <m:t>fj=irrigatedmaize,N2O</m:t>
              </m:r>
            </m:sub>
          </m:sSub>
          <m:r>
            <w:rPr>
              <w:rFonts w:ascii="Cambria Math" w:hAnsi="Cambria Math"/>
              <w:spacing w:val="2"/>
              <w:kern w:val="21"/>
              <w:lang w:eastAsia="ja-JP"/>
            </w:rPr>
            <m:t>=</m:t>
          </m:r>
          <m:d>
            <m:dPr>
              <m:ctrlPr>
                <w:rPr>
                  <w:rFonts w:ascii="Cambria Math" w:hAnsi="Cambria Math"/>
                  <w:i/>
                  <w:spacing w:val="2"/>
                  <w:kern w:val="21"/>
                  <w:lang w:eastAsia="ja-JP"/>
                </w:rPr>
              </m:ctrlPr>
            </m:dPr>
            <m:e>
              <m:r>
                <w:rPr>
                  <w:rFonts w:ascii="Cambria Math" w:hAnsi="Cambria Math"/>
                  <w:spacing w:val="2"/>
                  <w:kern w:val="21"/>
                  <w:lang w:eastAsia="ja-JP"/>
                </w:rPr>
                <m:t>-0.1474+</m:t>
              </m:r>
              <m:d>
                <m:dPr>
                  <m:ctrlPr>
                    <w:rPr>
                      <w:rFonts w:ascii="Cambria Math" w:hAnsi="Cambria Math"/>
                      <w:i/>
                      <w:spacing w:val="2"/>
                      <w:kern w:val="21"/>
                      <w:lang w:eastAsia="ja-JP"/>
                    </w:rPr>
                  </m:ctrlPr>
                </m:dPr>
                <m:e>
                  <m:r>
                    <w:rPr>
                      <w:rFonts w:ascii="Cambria Math" w:hAnsi="Cambria Math"/>
                      <w:spacing w:val="2"/>
                      <w:kern w:val="21"/>
                      <w:lang w:eastAsia="ja-JP"/>
                    </w:rPr>
                    <m:t>0.0061×</m:t>
                  </m:r>
                  <m:sSub>
                    <m:sSubPr>
                      <m:ctrlPr>
                        <w:rPr>
                          <w:rFonts w:ascii="Cambria Math" w:hAnsi="Cambria Math"/>
                          <w:i/>
                          <w:spacing w:val="2"/>
                          <w:kern w:val="21"/>
                          <w:lang w:eastAsia="ja-JP"/>
                        </w:rPr>
                      </m:ctrlPr>
                    </m:sSubPr>
                    <m:e>
                      <m:r>
                        <w:rPr>
                          <w:rFonts w:ascii="Cambria Math" w:hAnsi="Cambria Math"/>
                          <w:spacing w:val="2"/>
                          <w:kern w:val="21"/>
                          <w:lang w:eastAsia="ja-JP"/>
                        </w:rPr>
                        <m:t>N</m:t>
                      </m:r>
                    </m:e>
                    <m:sub>
                      <m:r>
                        <w:rPr>
                          <w:rFonts w:ascii="Cambria Math" w:hAnsi="Cambria Math"/>
                          <w:spacing w:val="2"/>
                          <w:kern w:val="21"/>
                          <w:lang w:eastAsia="ja-JP"/>
                        </w:rPr>
                        <m:t xml:space="preserve">fj=irrigatedmaize </m:t>
                      </m:r>
                    </m:sub>
                  </m:sSub>
                </m:e>
              </m:d>
            </m:e>
          </m:d>
          <m:r>
            <w:rPr>
              <w:rFonts w:ascii="Cambria Math" w:hAnsi="Cambria Math"/>
              <w:spacing w:val="2"/>
              <w:kern w:val="21"/>
              <w:lang w:eastAsia="ja-JP"/>
            </w:rPr>
            <m:t>×</m:t>
          </m:r>
          <m:sSup>
            <m:sSupPr>
              <m:ctrlPr>
                <w:rPr>
                  <w:rFonts w:ascii="Cambria Math" w:hAnsi="Cambria Math"/>
                  <w:i/>
                  <w:spacing w:val="2"/>
                  <w:kern w:val="21"/>
                  <w:lang w:eastAsia="ja-JP"/>
                </w:rPr>
              </m:ctrlPr>
            </m:sSupPr>
            <m:e>
              <m:r>
                <w:rPr>
                  <w:rFonts w:ascii="Cambria Math" w:hAnsi="Cambria Math"/>
                  <w:spacing w:val="2"/>
                  <w:kern w:val="21"/>
                  <w:lang w:eastAsia="ja-JP"/>
                </w:rPr>
                <m:t>10</m:t>
              </m:r>
            </m:e>
            <m:sup>
              <m:r>
                <w:rPr>
                  <w:rFonts w:ascii="Cambria Math" w:hAnsi="Cambria Math"/>
                  <w:spacing w:val="2"/>
                  <w:kern w:val="21"/>
                  <w:lang w:eastAsia="ja-JP"/>
                </w:rPr>
                <m:t>-2</m:t>
              </m:r>
            </m:sup>
          </m:sSup>
        </m:oMath>
      </m:oMathPara>
    </w:p>
    <w:p w14:paraId="50081306" w14:textId="77777777" w:rsidR="001D4CB9" w:rsidRPr="00651C11" w:rsidRDefault="001D4CB9" w:rsidP="001D4CB9">
      <w:pPr>
        <w:tabs>
          <w:tab w:val="left" w:pos="142"/>
          <w:tab w:val="num" w:pos="540"/>
        </w:tabs>
        <w:spacing w:before="40" w:after="120"/>
        <w:ind w:left="1440" w:hanging="1378"/>
        <w:rPr>
          <w:spacing w:val="2"/>
          <w:kern w:val="21"/>
          <w:lang w:eastAsia="ja-JP"/>
        </w:rPr>
      </w:pPr>
      <w:r w:rsidRPr="00651C11">
        <w:rPr>
          <w:spacing w:val="2"/>
          <w:kern w:val="21"/>
          <w:lang w:eastAsia="ja-JP"/>
        </w:rPr>
        <w:t>Where</w:t>
      </w:r>
      <w:r w:rsidRPr="00651C11">
        <w:rPr>
          <w:spacing w:val="2"/>
          <w:kern w:val="21"/>
          <w:lang w:eastAsia="ja-JP"/>
        </w:rPr>
        <w:tab/>
      </w:r>
      <m:oMath>
        <m:sSub>
          <m:sSubPr>
            <m:ctrlPr>
              <w:rPr>
                <w:rFonts w:ascii="Cambria Math" w:hAnsi="Cambria Math"/>
                <w:i/>
                <w:spacing w:val="2"/>
                <w:kern w:val="21"/>
                <w:lang w:eastAsia="ja-JP"/>
              </w:rPr>
            </m:ctrlPr>
          </m:sSubPr>
          <m:e>
            <m:r>
              <w:rPr>
                <w:rFonts w:ascii="Cambria Math" w:hAnsi="Cambria Math"/>
                <w:spacing w:val="2"/>
                <w:kern w:val="21"/>
                <w:lang w:eastAsia="ja-JP"/>
              </w:rPr>
              <m:t>N</m:t>
            </m:r>
          </m:e>
          <m:sub>
            <m:r>
              <w:rPr>
                <w:rFonts w:ascii="Cambria Math" w:hAnsi="Cambria Math"/>
                <w:spacing w:val="2"/>
                <w:kern w:val="21"/>
                <w:lang w:eastAsia="ja-JP"/>
              </w:rPr>
              <m:t xml:space="preserve">fj=irrigatedmaize </m:t>
            </m:r>
          </m:sub>
        </m:sSub>
      </m:oMath>
      <w:r w:rsidRPr="00651C11">
        <w:rPr>
          <w:spacing w:val="2"/>
          <w:kern w:val="21"/>
          <w:lang w:eastAsia="ja-JP"/>
        </w:rPr>
        <w:t>= application rate of inorganic fertiliser type f in the irrigated maize crop (kg N/ha)</w:t>
      </w:r>
    </w:p>
    <w:p w14:paraId="4548547F" w14:textId="77777777" w:rsidR="001D4CB9" w:rsidRPr="00651C11" w:rsidRDefault="001D4CB9" w:rsidP="001D4CB9">
      <w:pPr>
        <w:tabs>
          <w:tab w:val="left" w:pos="142"/>
          <w:tab w:val="num" w:pos="540"/>
        </w:tabs>
        <w:spacing w:before="40" w:after="120"/>
        <w:rPr>
          <w:spacing w:val="2"/>
          <w:kern w:val="21"/>
          <w:lang w:eastAsia="ja-JP"/>
        </w:rPr>
      </w:pPr>
    </w:p>
    <w:p w14:paraId="02DE6348" w14:textId="610BA569" w:rsidR="001D4CB9" w:rsidRPr="00651C11" w:rsidRDefault="001D4CB9" w:rsidP="001D4CB9">
      <w:pPr>
        <w:tabs>
          <w:tab w:val="num" w:pos="540"/>
          <w:tab w:val="left" w:pos="567"/>
        </w:tabs>
        <w:spacing w:before="40" w:after="120"/>
        <w:ind w:left="567" w:hanging="567"/>
      </w:pPr>
      <w:r w:rsidRPr="00651C11">
        <w:rPr>
          <w:spacing w:val="2"/>
          <w:kern w:val="21"/>
          <w:lang w:eastAsia="ja-JP"/>
        </w:rPr>
        <w:t>(2)</w:t>
      </w:r>
      <w:r w:rsidRPr="00651C11">
        <w:rPr>
          <w:spacing w:val="2"/>
          <w:kern w:val="21"/>
          <w:lang w:eastAsia="ja-JP"/>
        </w:rPr>
        <w:tab/>
      </w:r>
      <w:r>
        <w:rPr>
          <w:spacing w:val="2"/>
          <w:kern w:val="21"/>
          <w:lang w:eastAsia="ja-JP"/>
        </w:rPr>
        <w:t xml:space="preserve">In equation </w:t>
      </w:r>
      <w:r w:rsidR="00EC74C4">
        <w:rPr>
          <w:spacing w:val="2"/>
          <w:kern w:val="21"/>
          <w:lang w:eastAsia="ja-JP"/>
        </w:rPr>
        <w:t>5.1.1.1</w:t>
      </w:r>
      <w:r>
        <w:rPr>
          <w:spacing w:val="2"/>
          <w:kern w:val="21"/>
          <w:lang w:eastAsia="ja-JP"/>
        </w:rPr>
        <w:t xml:space="preserve"> (1) f</w:t>
      </w:r>
      <w:r w:rsidRPr="00651C11">
        <w:rPr>
          <w:spacing w:val="2"/>
          <w:kern w:val="21"/>
          <w:lang w:eastAsia="ja-JP"/>
        </w:rPr>
        <w:t xml:space="preserve">or non-irrigated grains in high rainfall zone, a value for </w:t>
      </w:r>
      <m:oMath>
        <m:r>
          <w:rPr>
            <w:rFonts w:ascii="Cambria Math" w:hAnsi="Cambria Math"/>
            <w:spacing w:val="2"/>
            <w:kern w:val="21"/>
            <w:lang w:eastAsia="ja-JP"/>
          </w:rPr>
          <m:t>E</m:t>
        </m:r>
        <m:sSub>
          <m:sSubPr>
            <m:ctrlPr>
              <w:rPr>
                <w:rFonts w:ascii="Cambria Math" w:hAnsi="Cambria Math"/>
                <w:i/>
                <w:spacing w:val="2"/>
                <w:kern w:val="21"/>
                <w:lang w:eastAsia="ja-JP"/>
              </w:rPr>
            </m:ctrlPr>
          </m:sSubPr>
          <m:e>
            <m:r>
              <w:rPr>
                <w:rFonts w:ascii="Cambria Math" w:hAnsi="Cambria Math"/>
                <w:spacing w:val="2"/>
                <w:kern w:val="21"/>
                <w:lang w:eastAsia="ja-JP"/>
              </w:rPr>
              <m:t>F</m:t>
            </m:r>
          </m:e>
          <m:sub>
            <m:r>
              <w:rPr>
                <w:rFonts w:ascii="Cambria Math" w:hAnsi="Cambria Math"/>
                <w:spacing w:val="2"/>
                <w:kern w:val="21"/>
                <w:lang w:eastAsia="ja-JP"/>
              </w:rPr>
              <m:t>j=nonirrigatedgrains,N2O</m:t>
            </m:r>
          </m:sub>
        </m:sSub>
      </m:oMath>
      <w:r w:rsidRPr="00651C11">
        <w:rPr>
          <w:rFonts w:eastAsiaTheme="minorEastAsia"/>
          <w:spacing w:val="2"/>
          <w:kern w:val="21"/>
          <w:lang w:eastAsia="ja-JP"/>
        </w:rPr>
        <w:t xml:space="preserve"> </w:t>
      </w:r>
      <w:r>
        <w:t>may</w:t>
      </w:r>
      <w:r w:rsidRPr="00651C11">
        <w:t xml:space="preserve"> be estimated based on the linear regression developed by </w:t>
      </w:r>
      <w:r w:rsidRPr="00651C11">
        <w:fldChar w:fldCharType="begin"/>
      </w:r>
      <w:r>
        <w:instrText xml:space="preserve"> ADDIN ZOTERO_ITEM CSL_CITATION {"citationID":"flphQY5V","properties":{"formattedCitation":"[2]","plainCitation":"[2]","noteIndex":0},"citationItems":[{"id":1181,"uris":["http://zotero.org/groups/4894696/items/FYCQJPY8"],"itemData":{"id":1181,"type":"article-journal","abstract":"Context. Agricultural soils are a major source of emissions of the greenhouse gas nitrous oxide (N2O). Aim. Quantify direct N2O emissions from Australian agricultural production systems receiving nitrogen (N) inputs from synthetic and organic fertilisers, crop residues, urine and dung. Method. A meta-analysis of N2O emissions from Australian agriculture (2003–2021) identiﬁed 394 valid emission factors (EFs), including 102 EFs with enhanced efﬁciency fertilisers (EEFs). Key results. The average EF from all N sources (excluding EEFs) was 0.57%. Industry-based EFs for synthetic N fertiliser (excluding EEFs) ranged from 0.17% (non-irrigated pasture) to 1.77% (sugar cane), with an average Australia-wide EF of 0.70%. Emission factors were independent of topsoil organic carbon content, bulk density and pH. The revised EF for the non-irrigated cropping (grains) industry is now 0.41%; however, geographically-deﬁned EFs are recommended. Urea was the most common N source with an average EF of 0.72% compared to urine (0.20%), dung (0.06%) and organo-mineral mixtures (0.26%). The EF for synthetic N fertilisers in rainfed environments increased by 0.16% for every 100 mm over 300 mm mean annual rainfall. For each additional 50 kg N ha−1 of synthetic fertiliser, EFs increased by 0.13%, 0.31% and 0.38% for the horticulture, irrigated and high rainfall non-irrigated cropping industries, respectively. The use of 3,4 dimethylpyrazole-phosphate (DMPP) produced signiﬁcant reductions in EFs of 55%, 80% and 84% for the horticulture, nonirrigated and irrigated cropping industries, respectively. Conclusions and implications. Incorporation of the revised EFs into the 2020 National Greenhouse Accounts (NGA) produced a 12% increase in direct N2O emissions from the application of synthetic N fertilisers. The lack of country-speciﬁc crop residue decomposition data is a major deﬁciency in the NGA.","container-title":"Soil Research","DOI":"10.1071/SR23070","ISSN":"1838-675X, 1838-6768","issue":"1","journalAbbreviation":"Soil Res.","language":"en","source":"DOI.org (Crossref)","title":"Revised emission factors for estimating direct nitrous oxide emissions from nitrogen inputs in Australia’s agricultural production systems: a meta-analysis","title-short":"Revised emission factors for estimating direct nitrous oxide emissions from nitrogen inputs in Australia’s agricultural production systems","URL":"https://www.publish.csiro.au/SR/SR23070","volume":"62","author":[{"family":"Grace","given":"Peter"},{"family":"De Rosa","given":"Daniele"},{"family":"Shcherbak","given":"Iurii"},{"family":"Strazzabosco","given":"Alice"},{"family":"Rowlings","given":"David"},{"family":"Scheer","given":"Clemens"},{"family":"Barton","given":"Louise"},{"family":"Wang","given":"Weijin"},{"family":"Schwenke","given":"Graeme"},{"family":"Armstrong","given":"Roger"},{"family":"Porter","given":"Ian"},{"family":"Bell","given":"Michael"}],"editor":[{"family":"Vogeler","given":"Iris"}],"accessed":{"date-parts":[["2025",8,11]]},"issued":{"date-parts":[["2024",1]]}}}],"schema":"https://github.com/citation-style-language/schema/raw/master/csl-citation.json"} </w:instrText>
      </w:r>
      <w:r w:rsidRPr="00651C11">
        <w:fldChar w:fldCharType="separate"/>
      </w:r>
      <w:r w:rsidRPr="00651C11">
        <w:rPr>
          <w:rFonts w:cs="Arial"/>
        </w:rPr>
        <w:t>[2]</w:t>
      </w:r>
      <w:r w:rsidRPr="00651C11">
        <w:fldChar w:fldCharType="end"/>
      </w:r>
      <w:r w:rsidRPr="00651C11">
        <w:t xml:space="preserve"> as:</w:t>
      </w:r>
    </w:p>
    <w:p w14:paraId="28937E26" w14:textId="77777777" w:rsidR="001D4CB9" w:rsidRPr="00651C11" w:rsidRDefault="001D4CB9" w:rsidP="001D4CB9">
      <w:pPr>
        <w:tabs>
          <w:tab w:val="left" w:pos="142"/>
          <w:tab w:val="num" w:pos="540"/>
        </w:tabs>
        <w:spacing w:before="40" w:after="120"/>
        <w:rPr>
          <w:spacing w:val="2"/>
          <w:kern w:val="21"/>
          <w:lang w:eastAsia="ja-JP"/>
        </w:rPr>
      </w:pPr>
      <m:oMathPara>
        <m:oMath>
          <m:r>
            <w:rPr>
              <w:rFonts w:ascii="Cambria Math" w:hAnsi="Cambria Math"/>
              <w:spacing w:val="2"/>
              <w:kern w:val="21"/>
              <w:lang w:eastAsia="ja-JP"/>
            </w:rPr>
            <m:t>E</m:t>
          </m:r>
          <m:sSub>
            <m:sSubPr>
              <m:ctrlPr>
                <w:rPr>
                  <w:rFonts w:ascii="Cambria Math" w:hAnsi="Cambria Math"/>
                  <w:i/>
                  <w:spacing w:val="2"/>
                  <w:kern w:val="21"/>
                  <w:lang w:eastAsia="ja-JP"/>
                </w:rPr>
              </m:ctrlPr>
            </m:sSubPr>
            <m:e>
              <m:r>
                <w:rPr>
                  <w:rFonts w:ascii="Cambria Math" w:hAnsi="Cambria Math"/>
                  <w:spacing w:val="2"/>
                  <w:kern w:val="21"/>
                  <w:lang w:eastAsia="ja-JP"/>
                </w:rPr>
                <m:t>F</m:t>
              </m:r>
            </m:e>
            <m:sub>
              <m:r>
                <w:rPr>
                  <w:rFonts w:ascii="Cambria Math" w:hAnsi="Cambria Math"/>
                  <w:spacing w:val="2"/>
                  <w:kern w:val="21"/>
                  <w:lang w:eastAsia="ja-JP"/>
                </w:rPr>
                <m:t>fj=nonirrigatedgrains,N2O</m:t>
              </m:r>
            </m:sub>
          </m:sSub>
          <m:r>
            <w:rPr>
              <w:rFonts w:ascii="Cambria Math" w:hAnsi="Cambria Math"/>
              <w:spacing w:val="2"/>
              <w:kern w:val="21"/>
              <w:lang w:eastAsia="ja-JP"/>
            </w:rPr>
            <m:t>=</m:t>
          </m:r>
          <m:d>
            <m:dPr>
              <m:ctrlPr>
                <w:rPr>
                  <w:rFonts w:ascii="Cambria Math" w:hAnsi="Cambria Math"/>
                  <w:i/>
                  <w:spacing w:val="2"/>
                  <w:kern w:val="21"/>
                  <w:lang w:eastAsia="ja-JP"/>
                </w:rPr>
              </m:ctrlPr>
            </m:dPr>
            <m:e>
              <m:r>
                <w:rPr>
                  <w:rFonts w:ascii="Cambria Math" w:hAnsi="Cambria Math"/>
                  <w:spacing w:val="2"/>
                  <w:kern w:val="21"/>
                  <w:lang w:eastAsia="ja-JP"/>
                </w:rPr>
                <m:t>0.0781+</m:t>
              </m:r>
              <m:d>
                <m:dPr>
                  <m:ctrlPr>
                    <w:rPr>
                      <w:rFonts w:ascii="Cambria Math" w:hAnsi="Cambria Math"/>
                      <w:i/>
                      <w:spacing w:val="2"/>
                      <w:kern w:val="21"/>
                      <w:lang w:eastAsia="ja-JP"/>
                    </w:rPr>
                  </m:ctrlPr>
                </m:dPr>
                <m:e>
                  <m:r>
                    <w:rPr>
                      <w:rFonts w:ascii="Cambria Math" w:hAnsi="Cambria Math"/>
                      <w:spacing w:val="2"/>
                      <w:kern w:val="21"/>
                      <w:lang w:eastAsia="ja-JP"/>
                    </w:rPr>
                    <m:t>0.0075×</m:t>
                  </m:r>
                  <m:sSub>
                    <m:sSubPr>
                      <m:ctrlPr>
                        <w:rPr>
                          <w:rFonts w:ascii="Cambria Math" w:hAnsi="Cambria Math"/>
                          <w:i/>
                          <w:spacing w:val="2"/>
                          <w:kern w:val="21"/>
                          <w:lang w:eastAsia="ja-JP"/>
                        </w:rPr>
                      </m:ctrlPr>
                    </m:sSubPr>
                    <m:e>
                      <m:r>
                        <w:rPr>
                          <w:rFonts w:ascii="Cambria Math" w:hAnsi="Cambria Math"/>
                          <w:spacing w:val="2"/>
                          <w:kern w:val="21"/>
                          <w:lang w:eastAsia="ja-JP"/>
                        </w:rPr>
                        <m:t>N</m:t>
                      </m:r>
                    </m:e>
                    <m:sub>
                      <m:r>
                        <w:rPr>
                          <w:rFonts w:ascii="Cambria Math" w:hAnsi="Cambria Math"/>
                          <w:spacing w:val="2"/>
                          <w:kern w:val="21"/>
                          <w:lang w:eastAsia="ja-JP"/>
                        </w:rPr>
                        <m:t>fj=nonirrigatedgrains</m:t>
                      </m:r>
                    </m:sub>
                  </m:sSub>
                </m:e>
              </m:d>
            </m:e>
          </m:d>
          <m:r>
            <w:rPr>
              <w:rFonts w:ascii="Cambria Math" w:hAnsi="Cambria Math"/>
              <w:spacing w:val="2"/>
              <w:kern w:val="21"/>
              <w:lang w:eastAsia="ja-JP"/>
            </w:rPr>
            <m:t xml:space="preserve">× </m:t>
          </m:r>
          <m:sSup>
            <m:sSupPr>
              <m:ctrlPr>
                <w:rPr>
                  <w:rFonts w:ascii="Cambria Math" w:hAnsi="Cambria Math"/>
                  <w:i/>
                  <w:spacing w:val="2"/>
                  <w:kern w:val="21"/>
                  <w:lang w:eastAsia="ja-JP"/>
                </w:rPr>
              </m:ctrlPr>
            </m:sSupPr>
            <m:e>
              <m:r>
                <w:rPr>
                  <w:rFonts w:ascii="Cambria Math" w:hAnsi="Cambria Math"/>
                  <w:spacing w:val="2"/>
                  <w:kern w:val="21"/>
                  <w:lang w:eastAsia="ja-JP"/>
                </w:rPr>
                <m:t>10</m:t>
              </m:r>
            </m:e>
            <m:sup>
              <m:r>
                <w:rPr>
                  <w:rFonts w:ascii="Cambria Math" w:hAnsi="Cambria Math"/>
                  <w:spacing w:val="2"/>
                  <w:kern w:val="21"/>
                  <w:lang w:eastAsia="ja-JP"/>
                </w:rPr>
                <m:t>-2</m:t>
              </m:r>
            </m:sup>
          </m:sSup>
        </m:oMath>
      </m:oMathPara>
    </w:p>
    <w:p w14:paraId="3D5B4C1A" w14:textId="77777777" w:rsidR="001D4CB9" w:rsidRPr="00651C11" w:rsidRDefault="001D4CB9" w:rsidP="001D4CB9">
      <w:pPr>
        <w:tabs>
          <w:tab w:val="left" w:pos="142"/>
          <w:tab w:val="num" w:pos="540"/>
        </w:tabs>
        <w:spacing w:before="40" w:after="120"/>
        <w:ind w:left="1440" w:hanging="1440"/>
        <w:rPr>
          <w:spacing w:val="2"/>
          <w:kern w:val="21"/>
          <w:lang w:eastAsia="ja-JP"/>
        </w:rPr>
      </w:pPr>
      <w:r w:rsidRPr="00651C11">
        <w:rPr>
          <w:spacing w:val="2"/>
          <w:kern w:val="21"/>
          <w:lang w:eastAsia="ja-JP"/>
        </w:rPr>
        <w:t>Where</w:t>
      </w:r>
      <w:r w:rsidRPr="00651C11">
        <w:rPr>
          <w:spacing w:val="2"/>
          <w:kern w:val="21"/>
          <w:lang w:eastAsia="ja-JP"/>
        </w:rPr>
        <w:tab/>
      </w:r>
      <m:oMath>
        <m:sSub>
          <m:sSubPr>
            <m:ctrlPr>
              <w:rPr>
                <w:rFonts w:ascii="Cambria Math" w:hAnsi="Cambria Math"/>
                <w:i/>
                <w:spacing w:val="2"/>
                <w:kern w:val="21"/>
                <w:lang w:eastAsia="ja-JP"/>
              </w:rPr>
            </m:ctrlPr>
          </m:sSubPr>
          <m:e>
            <m:r>
              <w:rPr>
                <w:rFonts w:ascii="Cambria Math" w:hAnsi="Cambria Math"/>
                <w:spacing w:val="2"/>
                <w:kern w:val="21"/>
                <w:lang w:eastAsia="ja-JP"/>
              </w:rPr>
              <m:t>N</m:t>
            </m:r>
          </m:e>
          <m:sub>
            <m:r>
              <w:rPr>
                <w:rFonts w:ascii="Cambria Math" w:hAnsi="Cambria Math"/>
                <w:spacing w:val="2"/>
                <w:kern w:val="21"/>
                <w:lang w:eastAsia="ja-JP"/>
              </w:rPr>
              <m:t>fj=nonirrigatedgrains</m:t>
            </m:r>
          </m:sub>
        </m:sSub>
      </m:oMath>
      <w:r w:rsidRPr="00651C11">
        <w:rPr>
          <w:rFonts w:eastAsiaTheme="minorEastAsia"/>
          <w:spacing w:val="2"/>
          <w:kern w:val="21"/>
          <w:lang w:eastAsia="ja-JP"/>
        </w:rPr>
        <w:t xml:space="preserve"> </w:t>
      </w:r>
      <w:r w:rsidRPr="00651C11">
        <w:rPr>
          <w:spacing w:val="2"/>
          <w:kern w:val="21"/>
          <w:lang w:eastAsia="ja-JP"/>
        </w:rPr>
        <w:t>= application rate of inorganic fertiliser type f in the grains crop (kg N/ha)</w:t>
      </w:r>
    </w:p>
    <w:p w14:paraId="7283592F" w14:textId="77777777" w:rsidR="001D4CB9" w:rsidRPr="00651C11" w:rsidRDefault="001D4CB9" w:rsidP="001D4CB9">
      <w:pPr>
        <w:tabs>
          <w:tab w:val="left" w:pos="142"/>
          <w:tab w:val="num" w:pos="540"/>
        </w:tabs>
        <w:spacing w:before="40" w:after="120"/>
        <w:rPr>
          <w:spacing w:val="2"/>
          <w:kern w:val="21"/>
          <w:lang w:eastAsia="ja-JP"/>
        </w:rPr>
      </w:pPr>
    </w:p>
    <w:p w14:paraId="340154D0" w14:textId="7C7ABB3F" w:rsidR="001D4CB9" w:rsidRPr="00651C11" w:rsidRDefault="001D4CB9" w:rsidP="001D4CB9">
      <w:pPr>
        <w:tabs>
          <w:tab w:val="left" w:pos="142"/>
          <w:tab w:val="num" w:pos="540"/>
        </w:tabs>
        <w:spacing w:before="40" w:after="120"/>
        <w:ind w:left="540" w:hanging="540"/>
        <w:rPr>
          <w:spacing w:val="2"/>
          <w:kern w:val="21"/>
          <w:lang w:eastAsia="ja-JP"/>
        </w:rPr>
      </w:pPr>
      <w:r w:rsidRPr="00651C11">
        <w:rPr>
          <w:spacing w:val="2"/>
          <w:kern w:val="21"/>
          <w:lang w:eastAsia="ja-JP"/>
        </w:rPr>
        <w:t>(3)</w:t>
      </w:r>
      <w:r w:rsidRPr="00651C11">
        <w:rPr>
          <w:spacing w:val="2"/>
          <w:kern w:val="21"/>
          <w:lang w:eastAsia="ja-JP"/>
        </w:rPr>
        <w:tab/>
      </w:r>
      <w:r>
        <w:rPr>
          <w:spacing w:val="2"/>
          <w:kern w:val="21"/>
          <w:lang w:eastAsia="ja-JP"/>
        </w:rPr>
        <w:t xml:space="preserve">In equation </w:t>
      </w:r>
      <w:r w:rsidR="00F32FD5">
        <w:rPr>
          <w:spacing w:val="2"/>
          <w:kern w:val="21"/>
          <w:lang w:eastAsia="ja-JP"/>
        </w:rPr>
        <w:t>5.1.1.1</w:t>
      </w:r>
      <w:r>
        <w:rPr>
          <w:spacing w:val="2"/>
          <w:kern w:val="21"/>
          <w:lang w:eastAsia="ja-JP"/>
        </w:rPr>
        <w:t xml:space="preserve"> (1) f</w:t>
      </w:r>
      <w:r w:rsidRPr="00651C11">
        <w:rPr>
          <w:spacing w:val="2"/>
          <w:kern w:val="21"/>
          <w:lang w:eastAsia="ja-JP"/>
        </w:rPr>
        <w:t>or cotton, a</w:t>
      </w:r>
      <w:r>
        <w:rPr>
          <w:spacing w:val="2"/>
          <w:kern w:val="21"/>
          <w:lang w:eastAsia="ja-JP"/>
        </w:rPr>
        <w:t>n entity</w:t>
      </w:r>
      <w:r w:rsidRPr="00651C11">
        <w:rPr>
          <w:spacing w:val="2"/>
          <w:kern w:val="21"/>
          <w:lang w:eastAsia="ja-JP"/>
        </w:rPr>
        <w:t xml:space="preserve">-specific value for </w:t>
      </w:r>
      <m:oMath>
        <m:r>
          <w:rPr>
            <w:rFonts w:ascii="Cambria Math" w:hAnsi="Cambria Math"/>
            <w:spacing w:val="2"/>
            <w:kern w:val="21"/>
            <w:lang w:eastAsia="ja-JP"/>
          </w:rPr>
          <m:t>E</m:t>
        </m:r>
        <m:sSub>
          <m:sSubPr>
            <m:ctrlPr>
              <w:rPr>
                <w:rFonts w:ascii="Cambria Math" w:hAnsi="Cambria Math"/>
                <w:i/>
                <w:spacing w:val="2"/>
                <w:kern w:val="21"/>
                <w:lang w:eastAsia="ja-JP"/>
              </w:rPr>
            </m:ctrlPr>
          </m:sSubPr>
          <m:e>
            <m:r>
              <w:rPr>
                <w:rFonts w:ascii="Cambria Math" w:hAnsi="Cambria Math"/>
                <w:spacing w:val="2"/>
                <w:kern w:val="21"/>
                <w:lang w:eastAsia="ja-JP"/>
              </w:rPr>
              <m:t>F</m:t>
            </m:r>
          </m:e>
          <m:sub>
            <m:r>
              <w:rPr>
                <w:rFonts w:ascii="Cambria Math" w:hAnsi="Cambria Math"/>
                <w:spacing w:val="2"/>
                <w:kern w:val="21"/>
                <w:lang w:eastAsia="ja-JP"/>
              </w:rPr>
              <m:t>j=cotton,N2O</m:t>
            </m:r>
          </m:sub>
        </m:sSub>
      </m:oMath>
      <w:r w:rsidRPr="00651C11">
        <w:rPr>
          <w:rFonts w:eastAsiaTheme="minorEastAsia"/>
          <w:spacing w:val="2"/>
          <w:kern w:val="21"/>
          <w:lang w:eastAsia="ja-JP"/>
        </w:rPr>
        <w:t xml:space="preserve"> </w:t>
      </w:r>
      <w:r>
        <w:t>may</w:t>
      </w:r>
      <w:r w:rsidRPr="00651C11">
        <w:t xml:space="preserve"> be estimated based on the two-component model developed by </w:t>
      </w:r>
      <w:r w:rsidRPr="00651C11">
        <w:fldChar w:fldCharType="begin"/>
      </w:r>
      <w:r>
        <w:instrText xml:space="preserve"> ADDIN ZOTERO_ITEM CSL_CITATION {"citationID":"lB0G83hr","properties":{"formattedCitation":"[3]","plainCitation":"[3]","noteIndex":0},"citationItems":[{"id":1175,"uris":["http://zotero.org/groups/4894696/items/SMDUS279"],"itemData":{"id":1175,"type":"article-journal","container-title":"Soil Research","DOI":"10.1071/SR16091","journalAbbreviation":"Soil Research","page":"598-603","title":"Emission factors for estimating fertiliser-induced nitrous oxide emissions from clay soils in Australia’s irrigated cotton industry","volume":"54","author":[{"family":"Grace","given":"Peter"},{"family":"Shcherbak","given":"Iurii"},{"family":"Macdonald","given":"Bennett"},{"family":"Scheer","given":"Clemens"},{"family":"Rowlings","given":"David"}],"issued":{"date-parts":[["2016",7,25]]}}}],"schema":"https://github.com/citation-style-language/schema/raw/master/csl-citation.json"} </w:instrText>
      </w:r>
      <w:r w:rsidRPr="00651C11">
        <w:fldChar w:fldCharType="separate"/>
      </w:r>
      <w:r w:rsidRPr="00651C11">
        <w:rPr>
          <w:rFonts w:cs="Arial"/>
        </w:rPr>
        <w:t>[3]</w:t>
      </w:r>
      <w:r w:rsidRPr="00651C11">
        <w:fldChar w:fldCharType="end"/>
      </w:r>
      <w:r w:rsidRPr="00651C11">
        <w:t xml:space="preserve"> as:</w:t>
      </w:r>
    </w:p>
    <w:p w14:paraId="321F8967" w14:textId="718A4B79" w:rsidR="001D4CB9" w:rsidRPr="00651C11" w:rsidRDefault="001D4CB9" w:rsidP="001D4CB9">
      <w:pPr>
        <w:tabs>
          <w:tab w:val="left" w:pos="142"/>
          <w:tab w:val="num" w:pos="540"/>
        </w:tabs>
        <w:spacing w:before="40" w:after="120"/>
        <w:rPr>
          <w:spacing w:val="2"/>
          <w:kern w:val="21"/>
          <w:lang w:eastAsia="ja-JP"/>
        </w:rPr>
      </w:pPr>
      <m:oMathPara>
        <m:oMath>
          <m:r>
            <w:rPr>
              <w:rFonts w:ascii="Cambria Math" w:hAnsi="Cambria Math"/>
              <w:spacing w:val="2"/>
              <w:kern w:val="21"/>
              <w:lang w:eastAsia="ja-JP"/>
            </w:rPr>
            <m:t>E</m:t>
          </m:r>
          <m:sSub>
            <m:sSubPr>
              <m:ctrlPr>
                <w:rPr>
                  <w:rFonts w:ascii="Cambria Math" w:hAnsi="Cambria Math"/>
                  <w:i/>
                  <w:spacing w:val="2"/>
                  <w:kern w:val="21"/>
                  <w:lang w:eastAsia="ja-JP"/>
                </w:rPr>
              </m:ctrlPr>
            </m:sSubPr>
            <m:e>
              <m:r>
                <w:rPr>
                  <w:rFonts w:ascii="Cambria Math" w:hAnsi="Cambria Math"/>
                  <w:spacing w:val="2"/>
                  <w:kern w:val="21"/>
                  <w:lang w:eastAsia="ja-JP"/>
                </w:rPr>
                <m:t>F</m:t>
              </m:r>
            </m:e>
            <m:sub>
              <m:r>
                <w:rPr>
                  <w:rFonts w:ascii="Cambria Math" w:hAnsi="Cambria Math"/>
                  <w:spacing w:val="2"/>
                  <w:kern w:val="21"/>
                  <w:lang w:eastAsia="ja-JP"/>
                </w:rPr>
                <m:t>fj=cotton,N2O</m:t>
              </m:r>
            </m:sub>
          </m:sSub>
          <m:r>
            <w:rPr>
              <w:rFonts w:ascii="Cambria Math" w:hAnsi="Cambria Math"/>
              <w:spacing w:val="2"/>
              <w:kern w:val="21"/>
              <w:lang w:eastAsia="ja-JP"/>
            </w:rPr>
            <m:t>=</m:t>
          </m:r>
          <m:d>
            <m:dPr>
              <m:ctrlPr>
                <w:rPr>
                  <w:rFonts w:ascii="Cambria Math" w:hAnsi="Cambria Math"/>
                  <w:i/>
                  <w:spacing w:val="2"/>
                  <w:kern w:val="21"/>
                  <w:lang w:eastAsia="ja-JP"/>
                </w:rPr>
              </m:ctrlPr>
            </m:dPr>
            <m:e>
              <m:r>
                <w:rPr>
                  <w:rFonts w:ascii="Cambria Math" w:hAnsi="Cambria Math"/>
                  <w:spacing w:val="2"/>
                  <w:kern w:val="21"/>
                  <w:lang w:eastAsia="ja-JP"/>
                </w:rPr>
                <m:t>0.01×</m:t>
              </m:r>
              <m:d>
                <m:dPr>
                  <m:ctrlPr>
                    <w:rPr>
                      <w:rFonts w:ascii="Cambria Math" w:hAnsi="Cambria Math"/>
                      <w:i/>
                      <w:spacing w:val="2"/>
                      <w:kern w:val="21"/>
                      <w:lang w:eastAsia="ja-JP"/>
                    </w:rPr>
                  </m:ctrlPr>
                </m:dPr>
                <m:e>
                  <m:r>
                    <w:rPr>
                      <w:rFonts w:ascii="Cambria Math" w:hAnsi="Cambria Math"/>
                      <w:spacing w:val="2"/>
                      <w:kern w:val="21"/>
                      <w:lang w:eastAsia="ja-JP"/>
                    </w:rPr>
                    <m:t>0.29+</m:t>
                  </m:r>
                  <m:f>
                    <m:fPr>
                      <m:ctrlPr>
                        <w:rPr>
                          <w:rFonts w:ascii="Cambria Math" w:hAnsi="Cambria Math"/>
                          <w:i/>
                          <w:spacing w:val="2"/>
                          <w:kern w:val="21"/>
                          <w:lang w:eastAsia="ja-JP"/>
                        </w:rPr>
                      </m:ctrlPr>
                    </m:fPr>
                    <m:num>
                      <m:r>
                        <w:rPr>
                          <w:rFonts w:ascii="Cambria Math" w:hAnsi="Cambria Math"/>
                          <w:spacing w:val="2"/>
                          <w:kern w:val="21"/>
                          <w:lang w:eastAsia="ja-JP"/>
                        </w:rPr>
                        <m:t>0.007</m:t>
                      </m:r>
                      <m:d>
                        <m:dPr>
                          <m:ctrlPr>
                            <w:rPr>
                              <w:rFonts w:ascii="Cambria Math" w:hAnsi="Cambria Math"/>
                              <w:i/>
                              <w:spacing w:val="2"/>
                              <w:kern w:val="21"/>
                              <w:lang w:eastAsia="ja-JP"/>
                            </w:rPr>
                          </m:ctrlPr>
                        </m:dPr>
                        <m:e>
                          <m:sSup>
                            <m:sSupPr>
                              <m:ctrlPr>
                                <w:rPr>
                                  <w:rFonts w:ascii="Cambria Math" w:hAnsi="Cambria Math"/>
                                  <w:i/>
                                  <w:spacing w:val="2"/>
                                  <w:kern w:val="21"/>
                                  <w:lang w:eastAsia="ja-JP"/>
                                </w:rPr>
                              </m:ctrlPr>
                            </m:sSupPr>
                            <m:e>
                              <m:r>
                                <w:rPr>
                                  <w:rFonts w:ascii="Cambria Math" w:hAnsi="Cambria Math"/>
                                  <w:spacing w:val="2"/>
                                  <w:kern w:val="21"/>
                                  <w:lang w:eastAsia="ja-JP"/>
                                </w:rPr>
                                <m:t>e</m:t>
                              </m:r>
                            </m:e>
                            <m:sup>
                              <m:r>
                                <w:rPr>
                                  <w:rFonts w:ascii="Cambria Math" w:hAnsi="Cambria Math"/>
                                  <w:spacing w:val="2"/>
                                  <w:kern w:val="21"/>
                                  <w:lang w:eastAsia="ja-JP"/>
                                </w:rPr>
                                <m:t>0.037×</m:t>
                              </m:r>
                              <m:sSub>
                                <m:sSubPr>
                                  <m:ctrlPr>
                                    <w:rPr>
                                      <w:rFonts w:ascii="Cambria Math" w:hAnsi="Cambria Math"/>
                                      <w:i/>
                                      <w:spacing w:val="2"/>
                                      <w:kern w:val="21"/>
                                      <w:lang w:eastAsia="ja-JP"/>
                                    </w:rPr>
                                  </m:ctrlPr>
                                </m:sSubPr>
                                <m:e>
                                  <m:r>
                                    <w:rPr>
                                      <w:rFonts w:ascii="Cambria Math" w:hAnsi="Cambria Math"/>
                                      <w:spacing w:val="2"/>
                                      <w:kern w:val="21"/>
                                      <w:lang w:eastAsia="ja-JP"/>
                                    </w:rPr>
                                    <m:t>N</m:t>
                                  </m:r>
                                </m:e>
                                <m:sub>
                                  <m:r>
                                    <w:rPr>
                                      <w:rFonts w:ascii="Cambria Math" w:hAnsi="Cambria Math"/>
                                      <w:spacing w:val="2"/>
                                      <w:kern w:val="21"/>
                                      <w:lang w:eastAsia="ja-JP"/>
                                    </w:rPr>
                                    <m:t>fj=cotton</m:t>
                                  </m:r>
                                </m:sub>
                              </m:sSub>
                            </m:sup>
                          </m:sSup>
                          <m:r>
                            <w:rPr>
                              <w:rFonts w:ascii="Cambria Math" w:hAnsi="Cambria Math"/>
                              <w:spacing w:val="2"/>
                              <w:kern w:val="21"/>
                              <w:lang w:eastAsia="ja-JP"/>
                            </w:rPr>
                            <m:t>-1</m:t>
                          </m:r>
                        </m:e>
                      </m:d>
                    </m:num>
                    <m:den>
                      <m:sSub>
                        <m:sSubPr>
                          <m:ctrlPr>
                            <w:rPr>
                              <w:rFonts w:ascii="Cambria Math" w:hAnsi="Cambria Math"/>
                              <w:i/>
                              <w:spacing w:val="2"/>
                              <w:kern w:val="21"/>
                              <w:lang w:eastAsia="ja-JP"/>
                            </w:rPr>
                          </m:ctrlPr>
                        </m:sSubPr>
                        <m:e>
                          <m:r>
                            <w:rPr>
                              <w:rFonts w:ascii="Cambria Math" w:hAnsi="Cambria Math"/>
                              <w:spacing w:val="2"/>
                              <w:kern w:val="21"/>
                              <w:lang w:eastAsia="ja-JP"/>
                            </w:rPr>
                            <m:t>N</m:t>
                          </m:r>
                        </m:e>
                        <m:sub>
                          <m:r>
                            <w:rPr>
                              <w:rFonts w:ascii="Cambria Math" w:hAnsi="Cambria Math"/>
                              <w:spacing w:val="2"/>
                              <w:kern w:val="21"/>
                              <w:lang w:eastAsia="ja-JP"/>
                            </w:rPr>
                            <m:t>fj=cotton</m:t>
                          </m:r>
                        </m:sub>
                      </m:sSub>
                    </m:den>
                  </m:f>
                </m:e>
              </m:d>
            </m:e>
          </m:d>
          <m:r>
            <w:rPr>
              <w:rFonts w:ascii="Cambria Math" w:hAnsi="Cambria Math"/>
              <w:spacing w:val="2"/>
              <w:kern w:val="21"/>
              <w:lang w:eastAsia="ja-JP"/>
            </w:rPr>
            <m:t>×</m:t>
          </m:r>
          <m:sSup>
            <m:sSupPr>
              <m:ctrlPr>
                <w:rPr>
                  <w:rFonts w:ascii="Cambria Math" w:hAnsi="Cambria Math"/>
                  <w:i/>
                  <w:spacing w:val="2"/>
                  <w:kern w:val="21"/>
                  <w:lang w:eastAsia="ja-JP"/>
                </w:rPr>
              </m:ctrlPr>
            </m:sSupPr>
            <m:e>
              <m:r>
                <w:rPr>
                  <w:rFonts w:ascii="Cambria Math" w:hAnsi="Cambria Math"/>
                  <w:spacing w:val="2"/>
                  <w:kern w:val="21"/>
                  <w:lang w:eastAsia="ja-JP"/>
                </w:rPr>
                <m:t>10</m:t>
              </m:r>
            </m:e>
            <m:sup>
              <m:r>
                <w:rPr>
                  <w:rFonts w:ascii="Cambria Math" w:hAnsi="Cambria Math"/>
                  <w:spacing w:val="2"/>
                  <w:kern w:val="21"/>
                  <w:lang w:eastAsia="ja-JP"/>
                </w:rPr>
                <m:t>-2</m:t>
              </m:r>
            </m:sup>
          </m:sSup>
        </m:oMath>
      </m:oMathPara>
    </w:p>
    <w:p w14:paraId="60CE9DBA" w14:textId="77777777" w:rsidR="00FA2371" w:rsidRPr="00651C11" w:rsidRDefault="00FA2371" w:rsidP="00FA2371">
      <w:pPr>
        <w:tabs>
          <w:tab w:val="left" w:pos="142"/>
          <w:tab w:val="num" w:pos="540"/>
        </w:tabs>
        <w:spacing w:before="40" w:after="120"/>
        <w:rPr>
          <w:spacing w:val="2"/>
          <w:kern w:val="21"/>
          <w:lang w:eastAsia="ja-JP"/>
        </w:rPr>
      </w:pPr>
    </w:p>
    <w:p w14:paraId="0AFA6098" w14:textId="586A1749" w:rsidR="00FA2371" w:rsidRPr="00651C11" w:rsidRDefault="00FA2371" w:rsidP="00FA2371">
      <w:pPr>
        <w:tabs>
          <w:tab w:val="left" w:pos="142"/>
          <w:tab w:val="num" w:pos="540"/>
        </w:tabs>
        <w:spacing w:before="40" w:after="120"/>
        <w:ind w:left="1440" w:hanging="1440"/>
        <w:rPr>
          <w:spacing w:val="2"/>
          <w:kern w:val="21"/>
          <w:lang w:eastAsia="ja-JP"/>
        </w:rPr>
      </w:pPr>
      <w:r w:rsidRPr="00651C11">
        <w:rPr>
          <w:spacing w:val="2"/>
          <w:kern w:val="21"/>
          <w:lang w:eastAsia="ja-JP"/>
        </w:rPr>
        <w:t xml:space="preserve">Where </w:t>
      </w:r>
      <w:r w:rsidRPr="00651C11">
        <w:rPr>
          <w:spacing w:val="2"/>
          <w:kern w:val="21"/>
          <w:lang w:eastAsia="ja-JP"/>
        </w:rPr>
        <w:tab/>
      </w:r>
      <m:oMath>
        <m:sSub>
          <m:sSubPr>
            <m:ctrlPr>
              <w:rPr>
                <w:rFonts w:ascii="Cambria Math" w:hAnsi="Cambria Math"/>
                <w:i/>
                <w:spacing w:val="2"/>
                <w:kern w:val="21"/>
                <w:lang w:eastAsia="ja-JP"/>
              </w:rPr>
            </m:ctrlPr>
          </m:sSubPr>
          <m:e>
            <m:r>
              <w:rPr>
                <w:rFonts w:ascii="Cambria Math" w:hAnsi="Cambria Math"/>
                <w:spacing w:val="2"/>
                <w:kern w:val="21"/>
                <w:lang w:eastAsia="ja-JP"/>
              </w:rPr>
              <m:t>N</m:t>
            </m:r>
          </m:e>
          <m:sub>
            <m:r>
              <w:rPr>
                <w:rFonts w:ascii="Cambria Math" w:hAnsi="Cambria Math"/>
                <w:spacing w:val="2"/>
                <w:kern w:val="21"/>
                <w:lang w:eastAsia="ja-JP"/>
              </w:rPr>
              <m:t>fj=cotton</m:t>
            </m:r>
          </m:sub>
        </m:sSub>
      </m:oMath>
      <w:r w:rsidRPr="00651C11">
        <w:rPr>
          <w:rFonts w:eastAsiaTheme="minorEastAsia"/>
          <w:spacing w:val="2"/>
          <w:kern w:val="21"/>
          <w:lang w:eastAsia="ja-JP"/>
        </w:rPr>
        <w:t xml:space="preserve"> </w:t>
      </w:r>
      <w:r w:rsidRPr="00651C11">
        <w:rPr>
          <w:spacing w:val="2"/>
          <w:kern w:val="21"/>
          <w:lang w:eastAsia="ja-JP"/>
        </w:rPr>
        <w:t xml:space="preserve">= application rate of inorganic fertiliser type f in the cotton crop (kg N/ha). This is capped at a </w:t>
      </w:r>
      <w:r w:rsidRPr="00651C11">
        <w:t>maximum of 0.0183 kg CO</w:t>
      </w:r>
      <w:r w:rsidRPr="00651C11">
        <w:rPr>
          <w:vertAlign w:val="subscript"/>
        </w:rPr>
        <w:t>2</w:t>
      </w:r>
      <w:r w:rsidRPr="00651C11">
        <w:t xml:space="preserve">e/kg N, equivalent to </w:t>
      </w:r>
      <w:proofErr w:type="spellStart"/>
      <w:r w:rsidRPr="00651C11">
        <w:t>N</w:t>
      </w:r>
      <w:proofErr w:type="spellEnd"/>
      <w:r w:rsidRPr="00651C11">
        <w:t xml:space="preserve"> application rates of 300 kg N/</w:t>
      </w:r>
      <w:r w:rsidRPr="00651C11">
        <w:rPr>
          <w:spacing w:val="2"/>
          <w:kern w:val="21"/>
          <w:lang w:eastAsia="ja-JP"/>
        </w:rPr>
        <w:t xml:space="preserve">ha </w:t>
      </w:r>
      <w:r w:rsidRPr="00651C11">
        <w:fldChar w:fldCharType="begin"/>
      </w:r>
      <w:r w:rsidR="009A3E17">
        <w:instrText xml:space="preserve"> ADDIN ZOTERO_ITEM CSL_CITATION {"citationID":"bwbonuPm","properties":{"formattedCitation":"[3]","plainCitation":"[3]","noteIndex":0},"citationItems":[{"id":1175,"uris":["http://zotero.org/groups/4894696/items/SMDUS279"],"itemData":{"id":1175,"type":"article-journal","container-title":"Soil Research","DOI":"10.1071/SR16091","journalAbbreviation":"Soil Research","page":"598-603","title":"Emission factors for estimating fertiliser-induced nitrous oxide emissions from clay soils in Australia’s irrigated cotton industry","volume":"54","author":[{"family":"Grace","given":"Peter"},{"family":"Shcherbak","given":"Iurii"},{"family":"Macdonald","given":"Bennett"},{"family":"Scheer","given":"Clemens"},{"family":"Rowlings","given":"David"}],"issued":{"date-parts":[["2016",7,25]]}}}],"schema":"https://github.com/citation-style-language/schema/raw/master/csl-citation.json"} </w:instrText>
      </w:r>
      <w:r w:rsidRPr="00651C11">
        <w:fldChar w:fldCharType="separate"/>
      </w:r>
      <w:r w:rsidRPr="00651C11">
        <w:rPr>
          <w:rFonts w:cs="Arial"/>
        </w:rPr>
        <w:t>[3]</w:t>
      </w:r>
      <w:r w:rsidRPr="00651C11">
        <w:fldChar w:fldCharType="end"/>
      </w:r>
    </w:p>
    <w:p w14:paraId="4258646F" w14:textId="63330104" w:rsidR="00FA2371" w:rsidRPr="00651C11" w:rsidRDefault="00FA2371" w:rsidP="00FA2371">
      <w:pPr>
        <w:tabs>
          <w:tab w:val="left" w:pos="142"/>
          <w:tab w:val="num" w:pos="540"/>
        </w:tabs>
        <w:spacing w:before="40" w:after="120"/>
        <w:rPr>
          <w:spacing w:val="2"/>
          <w:kern w:val="21"/>
          <w:lang w:eastAsia="ja-JP"/>
        </w:rPr>
      </w:pPr>
      <w:r w:rsidRPr="00651C11">
        <w:rPr>
          <w:spacing w:val="2"/>
          <w:kern w:val="21"/>
          <w:lang w:eastAsia="ja-JP"/>
        </w:rPr>
        <w:t xml:space="preserve">Note: the application rate </w:t>
      </w:r>
      <m:oMath>
        <m:sSub>
          <m:sSubPr>
            <m:ctrlPr>
              <w:rPr>
                <w:rFonts w:ascii="Cambria Math" w:hAnsi="Cambria Math"/>
                <w:i/>
                <w:spacing w:val="2"/>
                <w:kern w:val="21"/>
                <w:lang w:eastAsia="ja-JP"/>
              </w:rPr>
            </m:ctrlPr>
          </m:sSubPr>
          <m:e>
            <m:r>
              <w:rPr>
                <w:rFonts w:ascii="Cambria Math" w:hAnsi="Cambria Math"/>
                <w:spacing w:val="2"/>
                <w:kern w:val="21"/>
                <w:lang w:eastAsia="ja-JP"/>
              </w:rPr>
              <m:t>N</m:t>
            </m:r>
          </m:e>
          <m:sub>
            <m:r>
              <w:rPr>
                <w:rFonts w:ascii="Cambria Math" w:hAnsi="Cambria Math"/>
                <w:spacing w:val="2"/>
                <w:kern w:val="21"/>
                <w:lang w:eastAsia="ja-JP"/>
              </w:rPr>
              <m:t>fj</m:t>
            </m:r>
          </m:sub>
        </m:sSub>
      </m:oMath>
      <w:r w:rsidRPr="00651C11">
        <w:rPr>
          <w:rFonts w:eastAsiaTheme="minorEastAsia"/>
          <w:spacing w:val="2"/>
          <w:kern w:val="21"/>
          <w:lang w:eastAsia="ja-JP"/>
        </w:rPr>
        <w:t xml:space="preserve"> </w:t>
      </w:r>
      <w:r w:rsidR="00A27082">
        <w:rPr>
          <w:spacing w:val="2"/>
          <w:kern w:val="21"/>
          <w:lang w:eastAsia="ja-JP"/>
        </w:rPr>
        <w:t>shall</w:t>
      </w:r>
      <w:r w:rsidR="00A27082" w:rsidRPr="00651C11">
        <w:rPr>
          <w:spacing w:val="2"/>
          <w:kern w:val="21"/>
          <w:lang w:eastAsia="ja-JP"/>
        </w:rPr>
        <w:t xml:space="preserve"> </w:t>
      </w:r>
      <w:r w:rsidRPr="00651C11">
        <w:rPr>
          <w:spacing w:val="2"/>
          <w:kern w:val="21"/>
          <w:lang w:eastAsia="ja-JP"/>
        </w:rPr>
        <w:t>be in kg of nitrogen, not in kg of fertiliser. E</w:t>
      </w:r>
      <w:r w:rsidRPr="00651C11">
        <w:rPr>
          <w:spacing w:val="2"/>
          <w:kern w:val="21"/>
        </w:rPr>
        <w:t xml:space="preserve">quation </w:t>
      </w:r>
      <w:r w:rsidRPr="00651C11">
        <w:t xml:space="preserve"> </w:t>
      </w:r>
      <w:r w:rsidRPr="00651C11">
        <w:fldChar w:fldCharType="begin"/>
      </w:r>
      <w:r w:rsidRPr="00651C11">
        <w:instrText xml:space="preserve"> REF _Ref211238415 \r \h </w:instrText>
      </w:r>
      <w:r w:rsidRPr="00651C11">
        <w:fldChar w:fldCharType="separate"/>
      </w:r>
      <w:r w:rsidR="00915605">
        <w:t>5.1.1.1</w:t>
      </w:r>
      <w:r w:rsidRPr="00651C11">
        <w:fldChar w:fldCharType="end"/>
      </w:r>
      <w:r w:rsidRPr="00651C11">
        <w:rPr>
          <w:spacing w:val="2"/>
          <w:kern w:val="21"/>
        </w:rPr>
        <w:t xml:space="preserve"> (2)</w:t>
      </w:r>
      <w:r w:rsidRPr="00651C11">
        <w:rPr>
          <w:color w:val="F79646" w:themeColor="accent6"/>
          <w:spacing w:val="2"/>
          <w:kern w:val="21"/>
        </w:rPr>
        <w:t xml:space="preserve"> </w:t>
      </w:r>
      <w:r w:rsidR="00290857">
        <w:rPr>
          <w:spacing w:val="2"/>
          <w:kern w:val="21"/>
        </w:rPr>
        <w:t>may</w:t>
      </w:r>
      <w:r w:rsidR="00290857" w:rsidRPr="00651C11">
        <w:rPr>
          <w:spacing w:val="2"/>
          <w:kern w:val="21"/>
        </w:rPr>
        <w:t xml:space="preserve"> </w:t>
      </w:r>
      <w:r w:rsidRPr="00651C11">
        <w:rPr>
          <w:spacing w:val="2"/>
          <w:kern w:val="21"/>
        </w:rPr>
        <w:t xml:space="preserve">be used </w:t>
      </w:r>
      <w:r w:rsidRPr="00651C11">
        <w:rPr>
          <w:spacing w:val="2"/>
          <w:kern w:val="21"/>
          <w:lang w:eastAsia="ja-JP"/>
        </w:rPr>
        <w:t>to quantify the kg of N, based on the N content and application rate of the fertiliser.</w:t>
      </w:r>
    </w:p>
    <w:p w14:paraId="4CF59F04" w14:textId="5411DF86" w:rsidR="00434681" w:rsidRPr="00651C11" w:rsidRDefault="00434681" w:rsidP="00FA2371">
      <w:pPr>
        <w:tabs>
          <w:tab w:val="num" w:pos="540"/>
          <w:tab w:val="left" w:pos="567"/>
        </w:tabs>
        <w:spacing w:before="40" w:after="120"/>
        <w:ind w:left="540" w:hanging="478"/>
        <w:rPr>
          <w:spacing w:val="2"/>
          <w:kern w:val="21"/>
          <w:lang w:eastAsia="ja-JP"/>
        </w:rPr>
      </w:pPr>
    </w:p>
    <w:p w14:paraId="206DFF4C" w14:textId="72CA7191" w:rsidR="002D4CB6" w:rsidRPr="00651C11" w:rsidRDefault="00E8585B" w:rsidP="00E3181F">
      <w:pPr>
        <w:pStyle w:val="Heading4"/>
        <w:rPr>
          <w:b/>
          <w:smallCaps/>
        </w:rPr>
      </w:pPr>
      <w:bookmarkStart w:id="18" w:name="_Toc225350849"/>
      <w:r w:rsidRPr="00651C11">
        <w:t>Method 1</w:t>
      </w:r>
      <w:r>
        <w:t xml:space="preserve"> – </w:t>
      </w:r>
      <w:r w:rsidR="00D55D62">
        <w:t xml:space="preserve">Inorganic Fertiliser Application </w:t>
      </w:r>
      <w:r w:rsidR="002D4CB6" w:rsidRPr="00651C11">
        <w:t>CO</w:t>
      </w:r>
      <w:r w:rsidR="002D4CB6" w:rsidRPr="00651C11">
        <w:rPr>
          <w:vertAlign w:val="subscript"/>
        </w:rPr>
        <w:t>2</w:t>
      </w:r>
      <w:r w:rsidR="00B81BD3">
        <w:t xml:space="preserve"> Emissions</w:t>
      </w:r>
      <w:bookmarkEnd w:id="18"/>
    </w:p>
    <w:p w14:paraId="4F5BF165" w14:textId="77777777" w:rsidR="007751A1" w:rsidRPr="00651C11" w:rsidRDefault="007751A1" w:rsidP="007751A1"/>
    <w:p w14:paraId="2E6BA282" w14:textId="0344E123" w:rsidR="002D53A4" w:rsidRPr="00651C11" w:rsidRDefault="00E34C23" w:rsidP="00DB2827">
      <w:pPr>
        <w:pStyle w:val="ListParagraph"/>
        <w:numPr>
          <w:ilvl w:val="0"/>
          <w:numId w:val="65"/>
        </w:numPr>
        <w:ind w:left="567" w:hanging="567"/>
      </w:pPr>
      <w:r w:rsidRPr="00651C11">
        <w:t>C</w:t>
      </w:r>
      <w:r w:rsidR="007751A1" w:rsidRPr="00651C11">
        <w:t xml:space="preserve">arbon dioxide emissions resulting from the use of </w:t>
      </w:r>
      <w:r w:rsidR="004B74CF">
        <w:t xml:space="preserve">all </w:t>
      </w:r>
      <w:r w:rsidR="007751A1" w:rsidRPr="00651C11">
        <w:t xml:space="preserve">inorganic, urea-based fertilisers, </w:t>
      </w:r>
      <m:oMath>
        <m:sSub>
          <m:sSubPr>
            <m:ctrlPr>
              <w:rPr>
                <w:rFonts w:ascii="Cambria Math" w:hAnsi="Cambria Math"/>
                <w:i/>
              </w:rPr>
            </m:ctrlPr>
          </m:sSubPr>
          <m:e>
            <m:r>
              <w:rPr>
                <w:rFonts w:ascii="Cambria Math" w:hAnsi="Cambria Math"/>
              </w:rPr>
              <m:t>E</m:t>
            </m:r>
          </m:e>
          <m:sub>
            <m:r>
              <w:rPr>
                <w:rFonts w:ascii="Cambria Math" w:hAnsi="Cambria Math"/>
              </w:rPr>
              <m:t>CO2</m:t>
            </m:r>
          </m:sub>
        </m:sSub>
      </m:oMath>
      <w:r w:rsidR="007751A1" w:rsidRPr="00651C11">
        <w:rPr>
          <w:vertAlign w:val="subscript"/>
        </w:rPr>
        <w:t xml:space="preserve"> </w:t>
      </w:r>
      <w:r w:rsidR="007751A1" w:rsidRPr="00651C11">
        <w:t>(t</w:t>
      </w:r>
      <w:r w:rsidR="00C945BF" w:rsidRPr="00651C11">
        <w:t xml:space="preserve"> </w:t>
      </w:r>
      <w:r w:rsidR="007751A1" w:rsidRPr="00651C11">
        <w:t>CO</w:t>
      </w:r>
      <w:r w:rsidR="007751A1" w:rsidRPr="00651C11">
        <w:rPr>
          <w:vertAlign w:val="subscript"/>
        </w:rPr>
        <w:t>2</w:t>
      </w:r>
      <w:r w:rsidR="007751A1" w:rsidRPr="00651C11">
        <w:t>), are calculated as:</w:t>
      </w:r>
    </w:p>
    <w:p w14:paraId="154894EC" w14:textId="7DFAD548" w:rsidR="007751A1" w:rsidRPr="00651C11" w:rsidRDefault="00D45054" w:rsidP="00DB2827">
      <w:pPr>
        <w:pStyle w:val="ListParagraph"/>
        <w:ind w:left="1080"/>
      </w:pPr>
      <m:oMathPara>
        <m:oMath>
          <m:sSub>
            <m:sSubPr>
              <m:ctrlPr>
                <w:rPr>
                  <w:rFonts w:ascii="Cambria Math" w:hAnsi="Cambria Math"/>
                  <w:i/>
                </w:rPr>
              </m:ctrlPr>
            </m:sSubPr>
            <m:e>
              <m:r>
                <w:rPr>
                  <w:rFonts w:ascii="Cambria Math" w:hAnsi="Cambria Math"/>
                </w:rPr>
                <m:t>E</m:t>
              </m:r>
            </m:e>
            <m:sub>
              <m:r>
                <w:rPr>
                  <w:rFonts w:ascii="Cambria Math" w:hAnsi="Cambria Math"/>
                </w:rPr>
                <m:t>CO2</m:t>
              </m:r>
            </m:sub>
          </m:sSub>
          <m:r>
            <w:rPr>
              <w:rFonts w:ascii="Cambria Math" w:hAnsi="Cambria Math"/>
            </w:rPr>
            <m:t>=</m:t>
          </m:r>
          <m:nary>
            <m:naryPr>
              <m:chr m:val="∑"/>
              <m:limLoc m:val="subSup"/>
              <m:supHide m:val="1"/>
              <m:ctrlPr>
                <w:rPr>
                  <w:rFonts w:ascii="Cambria Math" w:hAnsi="Cambria Math" w:cs="Cambria Math"/>
                  <w:i/>
                </w:rPr>
              </m:ctrlPr>
            </m:naryPr>
            <m:sub>
              <m:r>
                <w:rPr>
                  <w:rFonts w:ascii="Cambria Math" w:hAnsi="Cambria Math" w:cs="Cambria Math"/>
                </w:rPr>
                <m:t>j</m:t>
              </m:r>
            </m:sub>
            <m:sup/>
            <m:e>
              <m:nary>
                <m:naryPr>
                  <m:chr m:val="∑"/>
                  <m:limLoc m:val="subSup"/>
                  <m:supHide m:val="1"/>
                  <m:ctrlPr>
                    <w:rPr>
                      <w:rFonts w:ascii="Cambria Math" w:hAnsi="Cambria Math" w:cs="Cambria Math"/>
                      <w:i/>
                    </w:rPr>
                  </m:ctrlPr>
                </m:naryPr>
                <m:sub>
                  <m:r>
                    <w:rPr>
                      <w:rFonts w:ascii="Cambria Math" w:hAnsi="Cambria Math" w:cs="Cambria Math"/>
                    </w:rPr>
                    <m:t>f</m:t>
                  </m:r>
                </m:sub>
                <m:sup/>
                <m:e>
                  <m:sSub>
                    <m:sSubPr>
                      <m:ctrlPr>
                        <w:rPr>
                          <w:rFonts w:ascii="Cambria Math" w:hAnsi="Cambria Math" w:cs="Cambria Math"/>
                          <w:i/>
                        </w:rPr>
                      </m:ctrlPr>
                    </m:sSubPr>
                    <m:e>
                      <m:r>
                        <w:rPr>
                          <w:rFonts w:ascii="Cambria Math" w:hAnsi="Cambria Math" w:cs="Cambria Math"/>
                        </w:rPr>
                        <m:t>(MU</m:t>
                      </m:r>
                    </m:e>
                    <m:sub>
                      <m:r>
                        <w:rPr>
                          <w:rFonts w:ascii="Cambria Math" w:hAnsi="Cambria Math" w:cs="Cambria Math"/>
                        </w:rPr>
                        <m:t>jf</m:t>
                      </m:r>
                    </m:sub>
                  </m:sSub>
                  <m:r>
                    <w:rPr>
                      <w:rFonts w:ascii="Cambria Math" w:hAnsi="Cambria Math"/>
                    </w:rPr>
                    <m:t>×</m:t>
                  </m:r>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urea,CO2</m:t>
                      </m:r>
                    </m:sub>
                  </m:sSub>
                  <m:r>
                    <w:rPr>
                      <w:rFonts w:ascii="Cambria Math" w:hAnsi="Cambria Math"/>
                    </w:rPr>
                    <m:t xml:space="preserve"> </m:t>
                  </m:r>
                  <m:r>
                    <w:rPr>
                      <w:rFonts w:ascii="Cambria Math" w:hAnsi="Cambria Math" w:cs="Cambria Math"/>
                    </w:rPr>
                    <m: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CO2</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-3</m:t>
                      </m:r>
                    </m:sup>
                  </m:sSup>
                </m:e>
              </m:nary>
            </m:e>
          </m:nary>
        </m:oMath>
      </m:oMathPara>
    </w:p>
    <w:p w14:paraId="1C85E46C" w14:textId="5E11F307" w:rsidR="007751A1" w:rsidRPr="00651C11" w:rsidRDefault="007751A1" w:rsidP="007751A1">
      <w:pPr>
        <w:ind w:left="1440" w:hanging="1440"/>
      </w:pPr>
      <w:r w:rsidRPr="00651C11">
        <w:t>Where</w:t>
      </w:r>
      <w:r w:rsidRPr="00651C11">
        <w:tab/>
      </w:r>
      <m:oMath>
        <m:sSub>
          <m:sSubPr>
            <m:ctrlPr>
              <w:rPr>
                <w:rFonts w:ascii="Cambria Math" w:hAnsi="Cambria Math" w:cs="Cambria Math"/>
                <w:i/>
              </w:rPr>
            </m:ctrlPr>
          </m:sSubPr>
          <m:e>
            <m:r>
              <w:rPr>
                <w:rFonts w:ascii="Cambria Math" w:hAnsi="Cambria Math" w:cs="Cambria Math"/>
              </w:rPr>
              <m:t>MU</m:t>
            </m:r>
          </m:e>
          <m:sub>
            <m:r>
              <w:rPr>
                <w:rFonts w:ascii="Cambria Math" w:hAnsi="Cambria Math" w:cs="Cambria Math"/>
              </w:rPr>
              <m:t>jf</m:t>
            </m:r>
          </m:sub>
        </m:sSub>
      </m:oMath>
      <w:r w:rsidR="005243E4">
        <w:rPr>
          <w:rFonts w:eastAsiaTheme="minorEastAsia"/>
        </w:rPr>
        <w:t xml:space="preserve"> </w:t>
      </w:r>
      <w:r w:rsidRPr="00651C11">
        <w:t xml:space="preserve">= mass of urea of </w:t>
      </w:r>
      <w:r w:rsidR="000A5E00" w:rsidRPr="00651C11">
        <w:t xml:space="preserve">inorganic </w:t>
      </w:r>
      <w:r w:rsidRPr="00651C11">
        <w:t xml:space="preserve">fertiliser type </w:t>
      </w:r>
      <w:proofErr w:type="spellStart"/>
      <w:r w:rsidRPr="00651C11">
        <w:t>f</w:t>
      </w:r>
      <w:proofErr w:type="spellEnd"/>
      <w:r w:rsidRPr="00651C11">
        <w:t xml:space="preserve"> applied to production system j (kg urea)</w:t>
      </w:r>
    </w:p>
    <w:p w14:paraId="728542AA" w14:textId="7DAD5930" w:rsidR="00137502" w:rsidRPr="00651C11" w:rsidRDefault="00E230B5" w:rsidP="00730A50">
      <w:pPr>
        <w:ind w:left="1440"/>
        <w:rPr>
          <w:szCs w:val="22"/>
        </w:rPr>
      </w:pPr>
      <m:oMath>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urea,CO2</m:t>
            </m:r>
          </m:sub>
        </m:sSub>
      </m:oMath>
      <w:r w:rsidR="007751A1" w:rsidRPr="00651C11">
        <w:t xml:space="preserve"> = emission factor for carbon emissions from urea-base</w:t>
      </w:r>
      <w:r w:rsidR="007751A1" w:rsidRPr="00651C11">
        <w:rPr>
          <w:szCs w:val="22"/>
        </w:rPr>
        <w:t>d fertilisers (</w:t>
      </w:r>
      <w:r w:rsidR="00111C09" w:rsidRPr="00651C11">
        <w:rPr>
          <w:szCs w:val="22"/>
        </w:rPr>
        <w:t>kg</w:t>
      </w:r>
      <w:r w:rsidR="00C62C84" w:rsidRPr="00651C11">
        <w:rPr>
          <w:szCs w:val="22"/>
        </w:rPr>
        <w:t xml:space="preserve"> </w:t>
      </w:r>
      <w:r w:rsidR="00111C09" w:rsidRPr="00651C11">
        <w:rPr>
          <w:szCs w:val="22"/>
        </w:rPr>
        <w:t>C</w:t>
      </w:r>
      <w:r w:rsidR="007751A1" w:rsidRPr="00651C11">
        <w:rPr>
          <w:szCs w:val="22"/>
        </w:rPr>
        <w:t xml:space="preserve">/kg urea) </w:t>
      </w:r>
    </w:p>
    <w:p w14:paraId="5784608D" w14:textId="7A898C8D" w:rsidR="00AD3877" w:rsidRPr="00651C11" w:rsidRDefault="00D45054" w:rsidP="00AD3877">
      <w:pPr>
        <w:tabs>
          <w:tab w:val="left" w:pos="142"/>
          <w:tab w:val="num" w:pos="540"/>
        </w:tabs>
        <w:spacing w:before="40" w:after="40" w:line="288" w:lineRule="auto"/>
        <w:ind w:left="1440"/>
        <w:rPr>
          <w:spacing w:val="2"/>
          <w:kern w:val="21"/>
          <w:szCs w:val="22"/>
        </w:rPr>
      </w:pPr>
      <m:oMath>
        <m:sSub>
          <m:sSubPr>
            <m:ctrlPr>
              <w:rPr>
                <w:rFonts w:ascii="Cambria Math" w:hAnsi="Cambria Math" w:cs="Cambria Math"/>
                <w:i/>
                <w:szCs w:val="22"/>
              </w:rPr>
            </m:ctrlPr>
          </m:sSubPr>
          <m:e>
            <m:r>
              <w:rPr>
                <w:rFonts w:ascii="Cambria Math" w:hAnsi="Cambria Math" w:cs="Cambria Math"/>
                <w:szCs w:val="22"/>
              </w:rPr>
              <m:t>C</m:t>
            </m:r>
          </m:e>
          <m:sub>
            <m:r>
              <w:rPr>
                <w:rFonts w:ascii="Cambria Math" w:hAnsi="Cambria Math" w:cs="Cambria Math"/>
                <w:szCs w:val="22"/>
              </w:rPr>
              <m:t>CO2</m:t>
            </m:r>
          </m:sub>
        </m:sSub>
      </m:oMath>
      <w:r w:rsidR="00AD3877" w:rsidRPr="00651C11">
        <w:rPr>
          <w:szCs w:val="22"/>
        </w:rPr>
        <w:t>= f</w:t>
      </w:r>
      <w:r w:rsidR="00AD3877" w:rsidRPr="00651C11">
        <w:rPr>
          <w:rFonts w:asciiTheme="majorHAnsi" w:hAnsiTheme="majorHAnsi" w:cstheme="majorHAnsi"/>
          <w:szCs w:val="22"/>
        </w:rPr>
        <w:t>actor to convert elemental mass of carbon dioxide to molecular mass</w:t>
      </w:r>
    </w:p>
    <w:p w14:paraId="6CC40D79" w14:textId="523C45D8" w:rsidR="00AD3877" w:rsidRPr="00651C11" w:rsidRDefault="00AD3877" w:rsidP="00AD3877"/>
    <w:p w14:paraId="1C71CA14" w14:textId="414B9EE5" w:rsidR="007751A1" w:rsidRPr="00651C11" w:rsidRDefault="005B508F" w:rsidP="00651C11">
      <w:pPr>
        <w:ind w:left="720" w:hanging="720"/>
      </w:pPr>
      <w:r w:rsidRPr="00651C11">
        <w:t>(2)</w:t>
      </w:r>
      <w:r w:rsidRPr="00651C11">
        <w:tab/>
      </w:r>
      <w:r w:rsidR="00FA2371">
        <w:t>In equation (1) m</w:t>
      </w:r>
      <w:r w:rsidR="00FA2371" w:rsidRPr="00651C11">
        <w:t>ass</w:t>
      </w:r>
      <w:r w:rsidR="00A32144" w:rsidRPr="00651C11">
        <w:t xml:space="preserve"> of urea applied to </w:t>
      </w:r>
      <w:r w:rsidR="00446D15">
        <w:t>production system</w:t>
      </w:r>
      <w:r w:rsidR="00A32144" w:rsidRPr="00651C11">
        <w:t xml:space="preserve"> </w:t>
      </w:r>
      <m:oMath>
        <m:sSub>
          <m:sSubPr>
            <m:ctrlPr>
              <w:rPr>
                <w:rFonts w:ascii="Cambria Math" w:hAnsi="Cambria Math" w:cs="Cambria Math"/>
                <w:i/>
              </w:rPr>
            </m:ctrlPr>
          </m:sSubPr>
          <m:e>
            <m:r>
              <w:rPr>
                <w:rFonts w:ascii="Cambria Math" w:hAnsi="Cambria Math" w:cs="Cambria Math"/>
              </w:rPr>
              <m:t>MU</m:t>
            </m:r>
          </m:e>
          <m:sub>
            <m:r>
              <w:rPr>
                <w:rFonts w:ascii="Cambria Math" w:hAnsi="Cambria Math" w:cs="Cambria Math"/>
              </w:rPr>
              <m:t>jf</m:t>
            </m:r>
          </m:sub>
        </m:sSub>
      </m:oMath>
      <w:r w:rsidR="00A32144" w:rsidRPr="00651C11">
        <w:rPr>
          <w:rFonts w:eastAsiaTheme="minorEastAsia"/>
        </w:rPr>
        <w:t xml:space="preserve"> is calculated as</w:t>
      </w:r>
      <w:r w:rsidR="007751A1" w:rsidRPr="00651C11">
        <w:t>:</w:t>
      </w:r>
    </w:p>
    <w:p w14:paraId="54622ED1" w14:textId="16A791E7" w:rsidR="007751A1" w:rsidRPr="00651C11" w:rsidRDefault="00D45054" w:rsidP="007751A1">
      <m:oMathPara>
        <m:oMath>
          <m:sSub>
            <m:sSubPr>
              <m:ctrlPr>
                <w:rPr>
                  <w:rFonts w:ascii="Cambria Math" w:hAnsi="Cambria Math" w:cs="Cambria Math"/>
                  <w:i/>
                </w:rPr>
              </m:ctrlPr>
            </m:sSubPr>
            <m:e>
              <m:r>
                <w:rPr>
                  <w:rFonts w:ascii="Cambria Math" w:hAnsi="Cambria Math" w:cs="Cambria Math"/>
                </w:rPr>
                <m:t>MU</m:t>
              </m:r>
            </m:e>
            <m:sub>
              <m:r>
                <w:rPr>
                  <w:rFonts w:ascii="Cambria Math" w:hAnsi="Cambria Math" w:cs="Cambria Math"/>
                </w:rPr>
                <m:t>jf</m:t>
              </m:r>
            </m:sub>
          </m:sSub>
          <m:r>
            <w:rPr>
              <w:rFonts w:ascii="Cambria Math" w:hAnsi="Cambria Math"/>
            </w:rPr>
            <m:t>=</m:t>
          </m:r>
          <m:r>
            <w:rPr>
              <w:rFonts w:ascii="Cambria Math" w:hAnsi="Cambria Math" w:cs="Cambria Math"/>
            </w:rPr>
            <m:t>T</m:t>
          </m:r>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jf</m:t>
              </m:r>
            </m:sub>
          </m:sSub>
          <m:r>
            <w:rPr>
              <w:rFonts w:ascii="Cambria Math" w:hAnsi="Cambria Math"/>
            </w:rPr>
            <m:t>×F</m:t>
          </m:r>
          <m:sSub>
            <m:sSubPr>
              <m:ctrlPr>
                <w:rPr>
                  <w:rFonts w:ascii="Cambria Math" w:hAnsi="Cambria Math"/>
                  <w:i/>
                </w:rPr>
              </m:ctrlPr>
            </m:sSubPr>
            <m:e>
              <m:r>
                <w:rPr>
                  <w:rFonts w:ascii="Cambria Math" w:hAnsi="Cambria Math"/>
                </w:rPr>
                <m:t>U</m:t>
              </m:r>
            </m:e>
            <m:sub>
              <m:r>
                <w:rPr>
                  <w:rFonts w:ascii="Cambria Math" w:hAnsi="Cambria Math"/>
                </w:rPr>
                <m:t>f</m:t>
              </m:r>
            </m:sub>
          </m:sSub>
        </m:oMath>
      </m:oMathPara>
    </w:p>
    <w:p w14:paraId="55AAE1B0" w14:textId="2330DA37" w:rsidR="007751A1" w:rsidRPr="00651C11" w:rsidRDefault="007751A1" w:rsidP="007751A1">
      <w:pPr>
        <w:ind w:left="1440" w:hanging="1440"/>
      </w:pPr>
      <w:r w:rsidRPr="00651C11">
        <w:t>Where</w:t>
      </w:r>
      <w:r w:rsidRPr="00651C11">
        <w:tab/>
      </w:r>
      <m:oMath>
        <m:r>
          <w:rPr>
            <w:rFonts w:ascii="Cambria Math" w:hAnsi="Cambria Math" w:cs="Cambria Math"/>
          </w:rPr>
          <m:t>T</m:t>
        </m:r>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jf</m:t>
            </m:r>
          </m:sub>
        </m:sSub>
      </m:oMath>
      <w:r w:rsidRPr="00651C11">
        <w:t xml:space="preserve"> = the total mass of inorganic fertiliser type f applied to production system j (kg)</w:t>
      </w:r>
    </w:p>
    <w:p w14:paraId="17A10E02" w14:textId="5C798B8F" w:rsidR="007751A1" w:rsidRPr="00651C11" w:rsidRDefault="00E230B5" w:rsidP="007751A1">
      <w:pPr>
        <w:ind w:left="720" w:firstLine="720"/>
      </w:pPr>
      <m:oMath>
        <m:r>
          <w:rPr>
            <w:rFonts w:ascii="Cambria Math" w:hAnsi="Cambria Math"/>
          </w:rPr>
          <m:t>F</m:t>
        </m:r>
        <m:sSub>
          <m:sSubPr>
            <m:ctrlPr>
              <w:rPr>
                <w:rFonts w:ascii="Cambria Math" w:hAnsi="Cambria Math"/>
                <w:i/>
              </w:rPr>
            </m:ctrlPr>
          </m:sSubPr>
          <m:e>
            <m:r>
              <w:rPr>
                <w:rFonts w:ascii="Cambria Math" w:hAnsi="Cambria Math"/>
              </w:rPr>
              <m:t>U</m:t>
            </m:r>
          </m:e>
          <m:sub>
            <m:r>
              <w:rPr>
                <w:rFonts w:ascii="Cambria Math" w:hAnsi="Cambria Math"/>
              </w:rPr>
              <m:t>f</m:t>
            </m:r>
          </m:sub>
        </m:sSub>
      </m:oMath>
      <w:r w:rsidR="007751A1" w:rsidRPr="00651C11">
        <w:t xml:space="preserve"> = the fraction of urea in fertiliser type f (kg urea/kg)</w:t>
      </w:r>
    </w:p>
    <w:p w14:paraId="30C2E9A5" w14:textId="43B42719" w:rsidR="004953F6" w:rsidRDefault="004953F6" w:rsidP="004953F6">
      <w:pPr>
        <w:pStyle w:val="Heading4"/>
      </w:pPr>
      <w:bookmarkStart w:id="19" w:name="_Toc225350850"/>
      <w:r w:rsidRPr="00651C11">
        <w:t xml:space="preserve">Method </w:t>
      </w:r>
      <w:r>
        <w:t xml:space="preserve">2 – Inorganic Fertiliser Application </w:t>
      </w:r>
      <w:r w:rsidRPr="00651C11">
        <w:t>CO</w:t>
      </w:r>
      <w:r w:rsidRPr="00651C11">
        <w:rPr>
          <w:vertAlign w:val="subscript"/>
        </w:rPr>
        <w:t>2</w:t>
      </w:r>
      <w:r>
        <w:t xml:space="preserve"> Emissions</w:t>
      </w:r>
      <w:bookmarkEnd w:id="19"/>
    </w:p>
    <w:p w14:paraId="5629718B" w14:textId="5DA5DCB8" w:rsidR="004953F6" w:rsidRPr="004953F6" w:rsidRDefault="004953F6" w:rsidP="004953F6">
      <w:r>
        <w:t>There is no Method 2 quantification option for this emission source.</w:t>
      </w:r>
    </w:p>
    <w:p w14:paraId="1CDDC6AE" w14:textId="1E9112E7" w:rsidR="002D73BF" w:rsidRPr="00651C11" w:rsidRDefault="002D73BF" w:rsidP="004953F6">
      <w:pPr>
        <w:spacing w:after="160" w:line="288" w:lineRule="auto"/>
        <w:rPr>
          <w:rFonts w:eastAsiaTheme="minorEastAsia"/>
        </w:rPr>
      </w:pPr>
      <w:r w:rsidRPr="00651C11">
        <w:rPr>
          <w:rFonts w:eastAsiaTheme="minorEastAsia"/>
        </w:rPr>
        <w:br w:type="page"/>
      </w:r>
    </w:p>
    <w:p w14:paraId="18A319E0" w14:textId="77777777" w:rsidR="007751A1" w:rsidRPr="00651C11" w:rsidRDefault="007751A1" w:rsidP="00E3181F">
      <w:pPr>
        <w:pStyle w:val="Heading3"/>
      </w:pPr>
      <w:bookmarkStart w:id="20" w:name="_Toc225350851"/>
      <w:r w:rsidRPr="00651C11">
        <w:t>Data/Parameters</w:t>
      </w:r>
      <w:bookmarkEnd w:id="20"/>
      <w:r w:rsidRPr="00651C11">
        <w:t xml:space="preserve"> </w:t>
      </w:r>
    </w:p>
    <w:p w14:paraId="4424743A" w14:textId="4AE694ED" w:rsidR="007751A1" w:rsidRPr="00651C11" w:rsidRDefault="007751A1" w:rsidP="00E3181F">
      <w:pPr>
        <w:pStyle w:val="Heading4"/>
      </w:pPr>
      <w:bookmarkStart w:id="21" w:name="_Toc225350852"/>
      <w:r w:rsidRPr="00651C11">
        <w:t>Input Data</w:t>
      </w:r>
      <w:r w:rsidR="00655C6B" w:rsidRPr="00651C11">
        <w:t xml:space="preserve"> (</w:t>
      </w:r>
      <w:r w:rsidR="008C2731" w:rsidRPr="00651C11">
        <w:t>Required)</w:t>
      </w:r>
      <w:bookmarkEnd w:id="21"/>
      <w:r w:rsidR="00655C6B" w:rsidRPr="00651C11">
        <w:t xml:space="preserve"> </w:t>
      </w: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60B1943B"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58BA458"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92CA48E" w14:textId="6B9F8D32"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TM</w:t>
            </w:r>
            <w:r w:rsidRPr="00651C11">
              <w:rPr>
                <w:sz w:val="19"/>
                <w:szCs w:val="19"/>
                <w:vertAlign w:val="subscript"/>
                <w:lang w:val="en-AU"/>
              </w:rPr>
              <w:t>jf</w:t>
            </w:r>
            <w:proofErr w:type="spellEnd"/>
          </w:p>
        </w:tc>
      </w:tr>
      <w:tr w:rsidR="007751A1" w:rsidRPr="00651C11" w14:paraId="7F2B24E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7908190"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DC73AE5"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kg</w:t>
            </w:r>
          </w:p>
        </w:tc>
      </w:tr>
      <w:tr w:rsidR="007751A1" w:rsidRPr="00651C11" w14:paraId="214ECB7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5339739"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73D2F5D"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 xml:space="preserve">The total mass of inorganic fertiliser type </w:t>
            </w:r>
            <w:proofErr w:type="spellStart"/>
            <w:r w:rsidRPr="00651C11">
              <w:rPr>
                <w:sz w:val="19"/>
                <w:szCs w:val="19"/>
                <w:lang w:val="en-AU"/>
              </w:rPr>
              <w:t>f</w:t>
            </w:r>
            <w:proofErr w:type="spellEnd"/>
            <w:r w:rsidRPr="00651C11">
              <w:rPr>
                <w:sz w:val="19"/>
                <w:szCs w:val="19"/>
                <w:lang w:val="en-AU"/>
              </w:rPr>
              <w:t xml:space="preserve"> applied to production system j</w:t>
            </w:r>
          </w:p>
        </w:tc>
      </w:tr>
      <w:tr w:rsidR="007751A1" w:rsidRPr="00651C11" w14:paraId="7DB0CC4A"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6E07569" w14:textId="5BAE3ABA" w:rsidR="007751A1" w:rsidRPr="00651C11" w:rsidRDefault="00921B69" w:rsidP="00D112F1">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w:t>
            </w:r>
            <w:r w:rsidRPr="00651C11">
              <w:rPr>
                <w:color w:val="auto"/>
                <w:spacing w:val="2"/>
                <w:kern w:val="21"/>
                <w:sz w:val="19"/>
                <w:szCs w:val="19"/>
                <w:lang w:val="en-AU"/>
              </w:rPr>
              <w:t>ata</w:t>
            </w:r>
            <w:r>
              <w:rPr>
                <w:color w:val="auto"/>
                <w:spacing w:val="2"/>
                <w:kern w:val="21"/>
                <w:sz w:val="19"/>
                <w:szCs w:val="19"/>
                <w:lang w:val="en-AU"/>
              </w:rPr>
              <w:t xml:space="preserve">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C052D89" w14:textId="2276971C"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Receipts, invoices, </w:t>
            </w:r>
            <w:r w:rsidR="00022E8F">
              <w:rPr>
                <w:spacing w:val="2"/>
                <w:kern w:val="21"/>
                <w:sz w:val="19"/>
                <w:szCs w:val="19"/>
                <w:lang w:val="en-AU"/>
              </w:rPr>
              <w:t>entity</w:t>
            </w:r>
            <w:r w:rsidR="00022E8F" w:rsidRPr="00651C11">
              <w:rPr>
                <w:spacing w:val="2"/>
                <w:kern w:val="21"/>
                <w:sz w:val="19"/>
                <w:szCs w:val="19"/>
                <w:lang w:val="en-AU"/>
              </w:rPr>
              <w:t xml:space="preserve"> </w:t>
            </w:r>
            <w:r w:rsidRPr="00651C11">
              <w:rPr>
                <w:spacing w:val="2"/>
                <w:kern w:val="21"/>
                <w:sz w:val="19"/>
                <w:szCs w:val="19"/>
                <w:lang w:val="en-AU"/>
              </w:rPr>
              <w:t>records</w:t>
            </w:r>
          </w:p>
        </w:tc>
      </w:tr>
      <w:tr w:rsidR="007751A1" w:rsidRPr="00651C11" w14:paraId="4175C53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304E201"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D5EEDEC" w14:textId="57B65A7D"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TM</w:t>
            </w:r>
            <w:r w:rsidRPr="00651C11">
              <w:rPr>
                <w:sz w:val="19"/>
                <w:szCs w:val="19"/>
                <w:vertAlign w:val="subscript"/>
                <w:lang w:val="en-AU"/>
              </w:rPr>
              <w:t>jf</w:t>
            </w:r>
            <w:proofErr w:type="spellEnd"/>
            <w:r w:rsidRPr="00651C11">
              <w:rPr>
                <w:spacing w:val="2"/>
                <w:kern w:val="21"/>
                <w:sz w:val="19"/>
                <w:szCs w:val="19"/>
                <w:lang w:val="en-AU"/>
              </w:rPr>
              <w:t xml:space="preserve"> should </w:t>
            </w:r>
            <w:r w:rsidR="00913DE0" w:rsidRPr="00651C11">
              <w:rPr>
                <w:spacing w:val="2"/>
                <w:kern w:val="21"/>
                <w:sz w:val="19"/>
                <w:szCs w:val="19"/>
                <w:lang w:val="en-AU"/>
              </w:rPr>
              <w:t xml:space="preserve">include </w:t>
            </w:r>
            <w:r w:rsidRPr="00651C11">
              <w:rPr>
                <w:spacing w:val="2"/>
                <w:kern w:val="21"/>
                <w:sz w:val="19"/>
                <w:szCs w:val="19"/>
                <w:lang w:val="en-AU"/>
              </w:rPr>
              <w:t xml:space="preserve">all fertiliser that was applied to </w:t>
            </w:r>
            <w:r w:rsidR="00446D15">
              <w:rPr>
                <w:spacing w:val="2"/>
                <w:kern w:val="21"/>
                <w:sz w:val="19"/>
                <w:szCs w:val="19"/>
                <w:lang w:val="en-AU"/>
              </w:rPr>
              <w:t>production system</w:t>
            </w:r>
            <w:r w:rsidRPr="00651C11">
              <w:rPr>
                <w:spacing w:val="2"/>
                <w:kern w:val="21"/>
                <w:sz w:val="19"/>
                <w:szCs w:val="19"/>
                <w:lang w:val="en-AU"/>
              </w:rPr>
              <w:t xml:space="preserve"> in the reporting year. </w:t>
            </w:r>
            <w:r w:rsidR="00347940" w:rsidRPr="00651C11">
              <w:rPr>
                <w:spacing w:val="2"/>
                <w:kern w:val="21"/>
                <w:sz w:val="19"/>
                <w:szCs w:val="19"/>
                <w:lang w:val="en-AU"/>
              </w:rPr>
              <w:t>There should be no temporal allocation of the mass of fertiliser or emissions across multiple years if</w:t>
            </w:r>
            <w:r w:rsidR="00D971A9" w:rsidRPr="00651C11">
              <w:rPr>
                <w:spacing w:val="2"/>
                <w:kern w:val="21"/>
                <w:sz w:val="19"/>
                <w:szCs w:val="19"/>
                <w:lang w:val="en-AU"/>
              </w:rPr>
              <w:t xml:space="preserve"> the</w:t>
            </w:r>
            <w:r w:rsidRPr="00651C11">
              <w:rPr>
                <w:spacing w:val="2"/>
                <w:kern w:val="21"/>
                <w:sz w:val="19"/>
                <w:szCs w:val="19"/>
                <w:lang w:val="en-AU"/>
              </w:rPr>
              <w:t xml:space="preserve"> fertiliser </w:t>
            </w:r>
            <w:r w:rsidR="00913DE0" w:rsidRPr="00651C11">
              <w:rPr>
                <w:spacing w:val="2"/>
                <w:kern w:val="21"/>
                <w:sz w:val="19"/>
                <w:szCs w:val="19"/>
                <w:lang w:val="en-AU"/>
              </w:rPr>
              <w:t xml:space="preserve">type </w:t>
            </w:r>
            <w:r w:rsidRPr="00651C11">
              <w:rPr>
                <w:spacing w:val="2"/>
                <w:kern w:val="21"/>
                <w:sz w:val="19"/>
                <w:szCs w:val="19"/>
                <w:lang w:val="en-AU"/>
              </w:rPr>
              <w:t>is applied less frequently than annual</w:t>
            </w:r>
            <w:r w:rsidR="00234705" w:rsidRPr="00651C11">
              <w:rPr>
                <w:spacing w:val="2"/>
                <w:kern w:val="21"/>
                <w:sz w:val="19"/>
                <w:szCs w:val="19"/>
                <w:lang w:val="en-AU"/>
              </w:rPr>
              <w:t>ly</w:t>
            </w:r>
            <w:r w:rsidRPr="00651C11">
              <w:rPr>
                <w:spacing w:val="2"/>
                <w:kern w:val="21"/>
                <w:sz w:val="19"/>
                <w:szCs w:val="19"/>
                <w:lang w:val="en-AU"/>
              </w:rPr>
              <w:t xml:space="preserve"> (e.g., every two years</w:t>
            </w:r>
            <w:r w:rsidR="00D971A9" w:rsidRPr="00651C11">
              <w:rPr>
                <w:spacing w:val="2"/>
                <w:kern w:val="21"/>
                <w:sz w:val="19"/>
                <w:szCs w:val="19"/>
                <w:lang w:val="en-AU"/>
              </w:rPr>
              <w:t>)</w:t>
            </w:r>
            <w:r w:rsidR="008E4612">
              <w:rPr>
                <w:spacing w:val="2"/>
                <w:kern w:val="21"/>
                <w:sz w:val="19"/>
                <w:szCs w:val="19"/>
                <w:lang w:val="en-AU"/>
              </w:rPr>
              <w:t xml:space="preserve"> or the crop the fertiliser was applied to is not harvested in the year of reporting</w:t>
            </w:r>
            <w:r w:rsidR="00347940" w:rsidRPr="00651C11">
              <w:rPr>
                <w:spacing w:val="2"/>
                <w:kern w:val="21"/>
                <w:sz w:val="19"/>
                <w:szCs w:val="19"/>
                <w:lang w:val="en-AU"/>
              </w:rPr>
              <w:t>.</w:t>
            </w:r>
          </w:p>
          <w:p w14:paraId="7DDA3AFE"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
          <w:p w14:paraId="160991CC" w14:textId="77777777" w:rsidR="007751A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Where it is reasonable to assume that all fertiliser purchased within the reporting year is applied in that year, </w:t>
            </w:r>
            <w:proofErr w:type="spellStart"/>
            <w:r w:rsidRPr="00651C11">
              <w:rPr>
                <w:sz w:val="19"/>
                <w:szCs w:val="19"/>
                <w:lang w:val="en-AU"/>
              </w:rPr>
              <w:t>TM</w:t>
            </w:r>
            <w:r w:rsidRPr="00651C11">
              <w:rPr>
                <w:sz w:val="19"/>
                <w:szCs w:val="19"/>
                <w:vertAlign w:val="subscript"/>
                <w:lang w:val="en-AU"/>
              </w:rPr>
              <w:t>j,f</w:t>
            </w:r>
            <w:proofErr w:type="spellEnd"/>
            <w:r w:rsidRPr="00651C11">
              <w:rPr>
                <w:spacing w:val="2"/>
                <w:kern w:val="21"/>
                <w:sz w:val="19"/>
                <w:szCs w:val="19"/>
                <w:lang w:val="en-AU"/>
              </w:rPr>
              <w:t xml:space="preserve"> should be based on concrete records or invoices of fertiliser purchased within the reporting year. This approach is preferential to estimating </w:t>
            </w:r>
            <w:proofErr w:type="spellStart"/>
            <w:r w:rsidRPr="00651C11">
              <w:rPr>
                <w:sz w:val="19"/>
                <w:szCs w:val="19"/>
                <w:lang w:val="en-AU"/>
              </w:rPr>
              <w:t>TM</w:t>
            </w:r>
            <w:r w:rsidRPr="00651C11">
              <w:rPr>
                <w:sz w:val="19"/>
                <w:szCs w:val="19"/>
                <w:vertAlign w:val="subscript"/>
                <w:lang w:val="en-AU"/>
              </w:rPr>
              <w:t>j,f</w:t>
            </w:r>
            <w:proofErr w:type="spellEnd"/>
            <w:r w:rsidRPr="00651C11">
              <w:rPr>
                <w:spacing w:val="2"/>
                <w:kern w:val="21"/>
                <w:sz w:val="19"/>
                <w:szCs w:val="19"/>
                <w:lang w:val="en-AU"/>
              </w:rPr>
              <w:t xml:space="preserve"> from approximate fertiliser application rates (kg/ha). </w:t>
            </w:r>
          </w:p>
          <w:p w14:paraId="628B8C99" w14:textId="77777777" w:rsidR="00180ACB" w:rsidRDefault="00180ACB"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
          <w:p w14:paraId="3E28555E" w14:textId="0F0A3E4B" w:rsidR="00180ACB" w:rsidRDefault="00180ACB"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Pr>
                <w:spacing w:val="2"/>
                <w:kern w:val="21"/>
                <w:sz w:val="19"/>
                <w:szCs w:val="19"/>
                <w:lang w:val="en-AU"/>
              </w:rPr>
              <w:t xml:space="preserve">Where an enterprise containing multiple production systems only has records for total fertiliser applied, it may use fertiliser application rates to apportion total fertiliser use to different production systems. For example, Farm A </w:t>
            </w:r>
            <w:r w:rsidR="00384130">
              <w:rPr>
                <w:spacing w:val="2"/>
                <w:kern w:val="21"/>
                <w:sz w:val="19"/>
                <w:szCs w:val="19"/>
                <w:lang w:val="en-AU"/>
              </w:rPr>
              <w:t>has purchase records of 35</w:t>
            </w:r>
            <w:r>
              <w:rPr>
                <w:spacing w:val="2"/>
                <w:kern w:val="21"/>
                <w:sz w:val="19"/>
                <w:szCs w:val="19"/>
                <w:lang w:val="en-AU"/>
              </w:rPr>
              <w:t>0</w:t>
            </w:r>
            <w:r w:rsidR="00E45FF2">
              <w:rPr>
                <w:spacing w:val="2"/>
                <w:kern w:val="21"/>
                <w:sz w:val="19"/>
                <w:szCs w:val="19"/>
                <w:lang w:val="en-AU"/>
              </w:rPr>
              <w:t>0</w:t>
            </w:r>
            <w:r>
              <w:rPr>
                <w:spacing w:val="2"/>
                <w:kern w:val="21"/>
                <w:sz w:val="19"/>
                <w:szCs w:val="19"/>
                <w:lang w:val="en-AU"/>
              </w:rPr>
              <w:t xml:space="preserve"> kg of m</w:t>
            </w:r>
            <w:r w:rsidRPr="00180ACB">
              <w:rPr>
                <w:spacing w:val="2"/>
                <w:kern w:val="21"/>
                <w:sz w:val="19"/>
                <w:szCs w:val="19"/>
                <w:lang w:val="en-AU"/>
              </w:rPr>
              <w:t>onoammonium phosphate (MAP)</w:t>
            </w:r>
            <w:r>
              <w:rPr>
                <w:spacing w:val="2"/>
                <w:kern w:val="21"/>
                <w:sz w:val="19"/>
                <w:szCs w:val="19"/>
                <w:lang w:val="en-AU"/>
              </w:rPr>
              <w:t xml:space="preserve"> </w:t>
            </w:r>
            <w:r w:rsidR="00384130">
              <w:rPr>
                <w:spacing w:val="2"/>
                <w:kern w:val="21"/>
                <w:sz w:val="19"/>
                <w:szCs w:val="19"/>
                <w:lang w:val="en-AU"/>
              </w:rPr>
              <w:t xml:space="preserve">in the reporting period, which is assumed to all be applied in that reporting period </w:t>
            </w:r>
            <w:r>
              <w:rPr>
                <w:spacing w:val="2"/>
                <w:kern w:val="21"/>
                <w:sz w:val="19"/>
                <w:szCs w:val="19"/>
                <w:lang w:val="en-AU"/>
              </w:rPr>
              <w:t>across its 100 ha of land</w:t>
            </w:r>
            <w:r w:rsidR="00384130">
              <w:rPr>
                <w:spacing w:val="2"/>
                <w:kern w:val="21"/>
                <w:sz w:val="19"/>
                <w:szCs w:val="19"/>
                <w:lang w:val="en-AU"/>
              </w:rPr>
              <w:t>. Farm A has two production systems:</w:t>
            </w:r>
            <w:r>
              <w:rPr>
                <w:spacing w:val="2"/>
                <w:kern w:val="21"/>
                <w:sz w:val="19"/>
                <w:szCs w:val="19"/>
                <w:lang w:val="en-AU"/>
              </w:rPr>
              <w:t xml:space="preserve"> 20 ha of irrigated crop and 80 ha of non-irrigated pasture.</w:t>
            </w:r>
            <w:r w:rsidR="00384130">
              <w:rPr>
                <w:spacing w:val="2"/>
                <w:kern w:val="21"/>
                <w:sz w:val="19"/>
                <w:szCs w:val="19"/>
                <w:lang w:val="en-AU"/>
              </w:rPr>
              <w:t xml:space="preserve"> MAP application rates in each production system are approximately 50 kg/ha and 30 kg/ha respectively. </w:t>
            </w:r>
            <w:proofErr w:type="spellStart"/>
            <w:r w:rsidR="00384130" w:rsidRPr="00651C11">
              <w:rPr>
                <w:sz w:val="19"/>
                <w:szCs w:val="19"/>
                <w:lang w:val="en-AU"/>
              </w:rPr>
              <w:t>TM</w:t>
            </w:r>
            <w:r w:rsidR="00384130" w:rsidRPr="00651C11">
              <w:rPr>
                <w:sz w:val="19"/>
                <w:szCs w:val="19"/>
                <w:vertAlign w:val="subscript"/>
                <w:lang w:val="en-AU"/>
              </w:rPr>
              <w:t>jf</w:t>
            </w:r>
            <w:proofErr w:type="spellEnd"/>
            <w:r w:rsidR="00384130">
              <w:rPr>
                <w:sz w:val="19"/>
                <w:szCs w:val="19"/>
                <w:vertAlign w:val="subscript"/>
                <w:lang w:val="en-AU"/>
              </w:rPr>
              <w:t>=MAP</w:t>
            </w:r>
            <w:r w:rsidR="00384130">
              <w:rPr>
                <w:sz w:val="19"/>
                <w:szCs w:val="19"/>
                <w:lang w:val="en-AU"/>
              </w:rPr>
              <w:t xml:space="preserve"> for each production system is estimated as:</w:t>
            </w:r>
          </w:p>
          <w:p w14:paraId="4986DF7C" w14:textId="3D652CF5" w:rsidR="00384130" w:rsidRDefault="00384130" w:rsidP="00384130">
            <w:pPr>
              <w:tabs>
                <w:tab w:val="left" w:pos="142"/>
                <w:tab w:val="num" w:pos="540"/>
              </w:tabs>
              <w:spacing w:before="40" w:after="40" w:line="288" w:lineRule="auto"/>
              <w:ind w:left="478"/>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TM</w:t>
            </w:r>
            <w:r w:rsidRPr="00651C11">
              <w:rPr>
                <w:sz w:val="19"/>
                <w:szCs w:val="19"/>
                <w:vertAlign w:val="subscript"/>
                <w:lang w:val="en-AU"/>
              </w:rPr>
              <w:t>j</w:t>
            </w:r>
            <w:proofErr w:type="spellEnd"/>
            <w:r>
              <w:rPr>
                <w:sz w:val="19"/>
                <w:szCs w:val="19"/>
                <w:vertAlign w:val="subscript"/>
                <w:lang w:val="en-AU"/>
              </w:rPr>
              <w:t>=</w:t>
            </w:r>
            <w:proofErr w:type="spellStart"/>
            <w:r>
              <w:rPr>
                <w:sz w:val="19"/>
                <w:szCs w:val="19"/>
                <w:vertAlign w:val="subscript"/>
                <w:lang w:val="en-AU"/>
              </w:rPr>
              <w:t>irrigatedcrop,</w:t>
            </w:r>
            <w:r w:rsidRPr="00651C11">
              <w:rPr>
                <w:sz w:val="19"/>
                <w:szCs w:val="19"/>
                <w:vertAlign w:val="subscript"/>
                <w:lang w:val="en-AU"/>
              </w:rPr>
              <w:t>f</w:t>
            </w:r>
            <w:proofErr w:type="spellEnd"/>
            <w:r>
              <w:rPr>
                <w:sz w:val="19"/>
                <w:szCs w:val="19"/>
                <w:vertAlign w:val="subscript"/>
                <w:lang w:val="en-AU"/>
              </w:rPr>
              <w:t>=MAP</w:t>
            </w:r>
            <w:r>
              <w:rPr>
                <w:sz w:val="19"/>
                <w:szCs w:val="19"/>
                <w:lang w:val="en-AU"/>
              </w:rPr>
              <w:t xml:space="preserve"> = 20 ha x </w:t>
            </w:r>
            <w:r>
              <w:rPr>
                <w:spacing w:val="2"/>
                <w:kern w:val="21"/>
                <w:sz w:val="19"/>
                <w:szCs w:val="19"/>
                <w:lang w:val="en-AU"/>
              </w:rPr>
              <w:t>5</w:t>
            </w:r>
            <w:r w:rsidR="00E45FF2">
              <w:rPr>
                <w:spacing w:val="2"/>
                <w:kern w:val="21"/>
                <w:sz w:val="19"/>
                <w:szCs w:val="19"/>
                <w:lang w:val="en-AU"/>
              </w:rPr>
              <w:t>0</w:t>
            </w:r>
            <w:r>
              <w:rPr>
                <w:spacing w:val="2"/>
                <w:kern w:val="21"/>
                <w:sz w:val="19"/>
                <w:szCs w:val="19"/>
                <w:lang w:val="en-AU"/>
              </w:rPr>
              <w:t xml:space="preserve"> kg</w:t>
            </w:r>
            <w:r w:rsidR="00E45FF2">
              <w:rPr>
                <w:spacing w:val="2"/>
                <w:kern w:val="21"/>
                <w:sz w:val="19"/>
                <w:szCs w:val="19"/>
                <w:lang w:val="en-AU"/>
              </w:rPr>
              <w:t>/</w:t>
            </w:r>
            <w:r>
              <w:rPr>
                <w:spacing w:val="2"/>
                <w:kern w:val="21"/>
                <w:sz w:val="19"/>
                <w:szCs w:val="19"/>
                <w:lang w:val="en-AU"/>
              </w:rPr>
              <w:t>ha = 100</w:t>
            </w:r>
            <w:r w:rsidR="00E45FF2">
              <w:rPr>
                <w:spacing w:val="2"/>
                <w:kern w:val="21"/>
                <w:sz w:val="19"/>
                <w:szCs w:val="19"/>
                <w:lang w:val="en-AU"/>
              </w:rPr>
              <w:t>0</w:t>
            </w:r>
            <w:r>
              <w:rPr>
                <w:spacing w:val="2"/>
                <w:kern w:val="21"/>
                <w:sz w:val="19"/>
                <w:szCs w:val="19"/>
                <w:lang w:val="en-AU"/>
              </w:rPr>
              <w:t xml:space="preserve"> kg</w:t>
            </w:r>
          </w:p>
          <w:p w14:paraId="76ADCF48" w14:textId="5537DCF5" w:rsidR="00384130" w:rsidRDefault="00384130" w:rsidP="00384130">
            <w:pPr>
              <w:tabs>
                <w:tab w:val="left" w:pos="142"/>
                <w:tab w:val="num" w:pos="540"/>
              </w:tabs>
              <w:spacing w:before="40" w:after="40" w:line="288" w:lineRule="auto"/>
              <w:ind w:left="478"/>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TM</w:t>
            </w:r>
            <w:r w:rsidRPr="00651C11">
              <w:rPr>
                <w:sz w:val="19"/>
                <w:szCs w:val="19"/>
                <w:vertAlign w:val="subscript"/>
                <w:lang w:val="en-AU"/>
              </w:rPr>
              <w:t>j</w:t>
            </w:r>
            <w:proofErr w:type="spellEnd"/>
            <w:r>
              <w:rPr>
                <w:sz w:val="19"/>
                <w:szCs w:val="19"/>
                <w:vertAlign w:val="subscript"/>
                <w:lang w:val="en-AU"/>
              </w:rPr>
              <w:t>=</w:t>
            </w:r>
            <w:proofErr w:type="spellStart"/>
            <w:r>
              <w:rPr>
                <w:sz w:val="19"/>
                <w:szCs w:val="19"/>
                <w:vertAlign w:val="subscript"/>
                <w:lang w:val="en-AU"/>
              </w:rPr>
              <w:t>nonirrigatedpasture,</w:t>
            </w:r>
            <w:r w:rsidRPr="00651C11">
              <w:rPr>
                <w:sz w:val="19"/>
                <w:szCs w:val="19"/>
                <w:vertAlign w:val="subscript"/>
                <w:lang w:val="en-AU"/>
              </w:rPr>
              <w:t>f</w:t>
            </w:r>
            <w:proofErr w:type="spellEnd"/>
            <w:r>
              <w:rPr>
                <w:sz w:val="19"/>
                <w:szCs w:val="19"/>
                <w:vertAlign w:val="subscript"/>
                <w:lang w:val="en-AU"/>
              </w:rPr>
              <w:t>=MAP</w:t>
            </w:r>
            <w:r>
              <w:rPr>
                <w:sz w:val="19"/>
                <w:szCs w:val="19"/>
                <w:lang w:val="en-AU"/>
              </w:rPr>
              <w:t xml:space="preserve"> = 80 ha x </w:t>
            </w:r>
            <w:r>
              <w:rPr>
                <w:spacing w:val="2"/>
                <w:kern w:val="21"/>
                <w:sz w:val="19"/>
                <w:szCs w:val="19"/>
                <w:lang w:val="en-AU"/>
              </w:rPr>
              <w:t>3</w:t>
            </w:r>
            <w:r w:rsidR="00E45FF2">
              <w:rPr>
                <w:spacing w:val="2"/>
                <w:kern w:val="21"/>
                <w:sz w:val="19"/>
                <w:szCs w:val="19"/>
                <w:lang w:val="en-AU"/>
              </w:rPr>
              <w:t>0</w:t>
            </w:r>
            <w:r>
              <w:rPr>
                <w:spacing w:val="2"/>
                <w:kern w:val="21"/>
                <w:sz w:val="19"/>
                <w:szCs w:val="19"/>
                <w:lang w:val="en-AU"/>
              </w:rPr>
              <w:t xml:space="preserve"> kg/ha = 24</w:t>
            </w:r>
            <w:r w:rsidR="00E45FF2">
              <w:rPr>
                <w:spacing w:val="2"/>
                <w:kern w:val="21"/>
                <w:sz w:val="19"/>
                <w:szCs w:val="19"/>
                <w:lang w:val="en-AU"/>
              </w:rPr>
              <w:t>0</w:t>
            </w:r>
            <w:r>
              <w:rPr>
                <w:spacing w:val="2"/>
                <w:kern w:val="21"/>
                <w:sz w:val="19"/>
                <w:szCs w:val="19"/>
                <w:lang w:val="en-AU"/>
              </w:rPr>
              <w:t>0 kg</w:t>
            </w:r>
          </w:p>
          <w:p w14:paraId="2D4A4563" w14:textId="35BE01EE" w:rsidR="00384130" w:rsidRDefault="00384130" w:rsidP="003841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 xml:space="preserve">The estimated application rates do not account for the total MAP purchase records (100 kg is unaccounted for). Based on the approximate application rates, there is a 30:70 ratio of </w:t>
            </w:r>
            <w:r w:rsidR="00E45FF2">
              <w:rPr>
                <w:spacing w:val="2"/>
                <w:kern w:val="21"/>
                <w:sz w:val="19"/>
                <w:szCs w:val="19"/>
                <w:lang w:val="en-AU"/>
              </w:rPr>
              <w:t>MAP</w:t>
            </w:r>
            <w:r>
              <w:rPr>
                <w:spacing w:val="2"/>
                <w:kern w:val="21"/>
                <w:sz w:val="19"/>
                <w:szCs w:val="19"/>
                <w:lang w:val="en-AU"/>
              </w:rPr>
              <w:t xml:space="preserve"> application to irrigated crop relative to non-irrigated pasture. Applying this ratio to the total MAP consumption of 35</w:t>
            </w:r>
            <w:r w:rsidR="00E45FF2">
              <w:rPr>
                <w:spacing w:val="2"/>
                <w:kern w:val="21"/>
                <w:sz w:val="19"/>
                <w:szCs w:val="19"/>
                <w:lang w:val="en-AU"/>
              </w:rPr>
              <w:t>0</w:t>
            </w:r>
            <w:r>
              <w:rPr>
                <w:spacing w:val="2"/>
                <w:kern w:val="21"/>
                <w:sz w:val="19"/>
                <w:szCs w:val="19"/>
                <w:lang w:val="en-AU"/>
              </w:rPr>
              <w:t>0 kg:</w:t>
            </w:r>
          </w:p>
          <w:p w14:paraId="41207405" w14:textId="5772778F" w:rsidR="00384130" w:rsidRDefault="00384130" w:rsidP="00384130">
            <w:pPr>
              <w:tabs>
                <w:tab w:val="left" w:pos="142"/>
                <w:tab w:val="num" w:pos="540"/>
              </w:tabs>
              <w:spacing w:before="40" w:after="40" w:line="288" w:lineRule="auto"/>
              <w:ind w:left="478"/>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TM</w:t>
            </w:r>
            <w:r w:rsidRPr="00651C11">
              <w:rPr>
                <w:sz w:val="19"/>
                <w:szCs w:val="19"/>
                <w:vertAlign w:val="subscript"/>
                <w:lang w:val="en-AU"/>
              </w:rPr>
              <w:t>j</w:t>
            </w:r>
            <w:proofErr w:type="spellEnd"/>
            <w:r>
              <w:rPr>
                <w:sz w:val="19"/>
                <w:szCs w:val="19"/>
                <w:vertAlign w:val="subscript"/>
                <w:lang w:val="en-AU"/>
              </w:rPr>
              <w:t>=</w:t>
            </w:r>
            <w:proofErr w:type="spellStart"/>
            <w:r>
              <w:rPr>
                <w:sz w:val="19"/>
                <w:szCs w:val="19"/>
                <w:vertAlign w:val="subscript"/>
                <w:lang w:val="en-AU"/>
              </w:rPr>
              <w:t>irrigatedcrop,</w:t>
            </w:r>
            <w:r w:rsidRPr="00651C11">
              <w:rPr>
                <w:sz w:val="19"/>
                <w:szCs w:val="19"/>
                <w:vertAlign w:val="subscript"/>
                <w:lang w:val="en-AU"/>
              </w:rPr>
              <w:t>f</w:t>
            </w:r>
            <w:proofErr w:type="spellEnd"/>
            <w:r>
              <w:rPr>
                <w:sz w:val="19"/>
                <w:szCs w:val="19"/>
                <w:vertAlign w:val="subscript"/>
                <w:lang w:val="en-AU"/>
              </w:rPr>
              <w:t>=MAP</w:t>
            </w:r>
            <w:r>
              <w:rPr>
                <w:sz w:val="19"/>
                <w:szCs w:val="19"/>
                <w:lang w:val="en-AU"/>
              </w:rPr>
              <w:t xml:space="preserve"> = 3500</w:t>
            </w:r>
            <w:r>
              <w:rPr>
                <w:spacing w:val="2"/>
                <w:kern w:val="21"/>
                <w:sz w:val="19"/>
                <w:szCs w:val="19"/>
                <w:lang w:val="en-AU"/>
              </w:rPr>
              <w:t xml:space="preserve"> kg/ha x 30 % = 10</w:t>
            </w:r>
            <w:r w:rsidR="00E45FF2">
              <w:rPr>
                <w:spacing w:val="2"/>
                <w:kern w:val="21"/>
                <w:sz w:val="19"/>
                <w:szCs w:val="19"/>
                <w:lang w:val="en-AU"/>
              </w:rPr>
              <w:t>3</w:t>
            </w:r>
            <w:r>
              <w:rPr>
                <w:spacing w:val="2"/>
                <w:kern w:val="21"/>
                <w:sz w:val="19"/>
                <w:szCs w:val="19"/>
                <w:lang w:val="en-AU"/>
              </w:rPr>
              <w:t>0 kg</w:t>
            </w:r>
          </w:p>
          <w:p w14:paraId="71B82BD0" w14:textId="165741E8" w:rsidR="00180ACB" w:rsidRPr="00651C11" w:rsidRDefault="00384130" w:rsidP="00E45FF2">
            <w:pPr>
              <w:tabs>
                <w:tab w:val="left" w:pos="142"/>
                <w:tab w:val="num" w:pos="540"/>
              </w:tabs>
              <w:spacing w:before="40" w:after="40" w:line="288" w:lineRule="auto"/>
              <w:ind w:left="478"/>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TM</w:t>
            </w:r>
            <w:r w:rsidRPr="00651C11">
              <w:rPr>
                <w:sz w:val="19"/>
                <w:szCs w:val="19"/>
                <w:vertAlign w:val="subscript"/>
                <w:lang w:val="en-AU"/>
              </w:rPr>
              <w:t>j</w:t>
            </w:r>
            <w:proofErr w:type="spellEnd"/>
            <w:r>
              <w:rPr>
                <w:sz w:val="19"/>
                <w:szCs w:val="19"/>
                <w:vertAlign w:val="subscript"/>
                <w:lang w:val="en-AU"/>
              </w:rPr>
              <w:t>=</w:t>
            </w:r>
            <w:proofErr w:type="spellStart"/>
            <w:r>
              <w:rPr>
                <w:sz w:val="19"/>
                <w:szCs w:val="19"/>
                <w:vertAlign w:val="subscript"/>
                <w:lang w:val="en-AU"/>
              </w:rPr>
              <w:t>nonirrigatedpasture,</w:t>
            </w:r>
            <w:r w:rsidRPr="00651C11">
              <w:rPr>
                <w:sz w:val="19"/>
                <w:szCs w:val="19"/>
                <w:vertAlign w:val="subscript"/>
                <w:lang w:val="en-AU"/>
              </w:rPr>
              <w:t>f</w:t>
            </w:r>
            <w:proofErr w:type="spellEnd"/>
            <w:r>
              <w:rPr>
                <w:sz w:val="19"/>
                <w:szCs w:val="19"/>
                <w:vertAlign w:val="subscript"/>
                <w:lang w:val="en-AU"/>
              </w:rPr>
              <w:t>=MAP</w:t>
            </w:r>
            <w:r>
              <w:rPr>
                <w:sz w:val="19"/>
                <w:szCs w:val="19"/>
                <w:lang w:val="en-AU"/>
              </w:rPr>
              <w:t xml:space="preserve"> = 3500</w:t>
            </w:r>
            <w:r>
              <w:rPr>
                <w:spacing w:val="2"/>
                <w:kern w:val="21"/>
                <w:sz w:val="19"/>
                <w:szCs w:val="19"/>
                <w:lang w:val="en-AU"/>
              </w:rPr>
              <w:t xml:space="preserve"> kg/ha x 70 % = 24</w:t>
            </w:r>
            <w:r w:rsidR="00E45FF2">
              <w:rPr>
                <w:spacing w:val="2"/>
                <w:kern w:val="21"/>
                <w:sz w:val="19"/>
                <w:szCs w:val="19"/>
                <w:lang w:val="en-AU"/>
              </w:rPr>
              <w:t>7</w:t>
            </w:r>
            <w:r>
              <w:rPr>
                <w:spacing w:val="2"/>
                <w:kern w:val="21"/>
                <w:sz w:val="19"/>
                <w:szCs w:val="19"/>
                <w:lang w:val="en-AU"/>
              </w:rPr>
              <w:t>0 kg</w:t>
            </w:r>
          </w:p>
        </w:tc>
      </w:tr>
    </w:tbl>
    <w:p w14:paraId="5E1BDC85" w14:textId="77777777" w:rsidR="007751A1" w:rsidRPr="00651C11" w:rsidRDefault="007751A1" w:rsidP="007751A1"/>
    <w:p w14:paraId="2AFE43FD" w14:textId="77777777" w:rsidR="008D2381" w:rsidRPr="005B1FD8" w:rsidRDefault="008D2381" w:rsidP="005B1FD8">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rFonts w:eastAsiaTheme="minorEastAsia"/>
          <w:i w:val="0"/>
          <w:color w:val="auto"/>
        </w:rPr>
      </w:pPr>
      <w:bookmarkStart w:id="22" w:name="_Hlk207274581"/>
      <w:r w:rsidRPr="005B1FD8">
        <w:rPr>
          <w:rFonts w:eastAsiaTheme="minorEastAsia"/>
          <w:b/>
          <w:bCs/>
          <w:i w:val="0"/>
          <w:color w:val="auto"/>
        </w:rPr>
        <w:t>Question Reference 5.1.</w:t>
      </w:r>
      <w:r w:rsidRPr="005B1FD8">
        <w:rPr>
          <w:rFonts w:eastAsiaTheme="minorEastAsia"/>
          <w:i w:val="0"/>
          <w:color w:val="auto"/>
        </w:rPr>
        <w:t xml:space="preserve"> </w:t>
      </w:r>
    </w:p>
    <w:p w14:paraId="54500400" w14:textId="77CDBDFB" w:rsidR="009235D5" w:rsidRPr="005B1FD8" w:rsidRDefault="009235D5" w:rsidP="005B1FD8">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Cs w:val="0"/>
          <w:color w:val="auto"/>
        </w:rPr>
      </w:pPr>
      <w:r w:rsidRPr="005B1FD8">
        <w:rPr>
          <w:rFonts w:eastAsiaTheme="minorEastAsia"/>
          <w:iCs w:val="0"/>
          <w:color w:val="auto"/>
        </w:rPr>
        <w:t xml:space="preserve">The Guidance provides the fraction of nitrogen in inorganic fertilisers (FN) for the following </w:t>
      </w:r>
      <w:r w:rsidRPr="005B1FD8">
        <w:rPr>
          <w:iCs w:val="0"/>
          <w:color w:val="auto"/>
        </w:rPr>
        <w:t xml:space="preserve">common fertilisers: AN, CAN, DAP, MAP, UAN, urea, and SOA. </w:t>
      </w:r>
    </w:p>
    <w:p w14:paraId="1CB65E40" w14:textId="77777777" w:rsidR="009235D5" w:rsidRPr="005B1FD8" w:rsidRDefault="009235D5" w:rsidP="005B1FD8">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Cs w:val="0"/>
          <w:color w:val="auto"/>
        </w:rPr>
      </w:pPr>
      <w:r w:rsidRPr="005B1FD8">
        <w:rPr>
          <w:iCs w:val="0"/>
          <w:color w:val="auto"/>
        </w:rPr>
        <w:t>Are any other key inorganic fertilisers missing, for which it would be valuable to provide default (Method 1) values</w:t>
      </w:r>
      <w:r w:rsidRPr="005B1FD8">
        <w:rPr>
          <w:rFonts w:eastAsiaTheme="minorEastAsia"/>
          <w:iCs w:val="0"/>
          <w:color w:val="auto"/>
        </w:rPr>
        <w:t>?</w:t>
      </w:r>
    </w:p>
    <w:tbl>
      <w:tblPr>
        <w:tblStyle w:val="GridTable5Dark-Accent21"/>
        <w:tblW w:w="8640" w:type="dxa"/>
        <w:tblInd w:w="720" w:type="dxa"/>
        <w:tblLook w:val="0680" w:firstRow="0" w:lastRow="0" w:firstColumn="1" w:lastColumn="0" w:noHBand="1" w:noVBand="1"/>
      </w:tblPr>
      <w:tblGrid>
        <w:gridCol w:w="2520"/>
        <w:gridCol w:w="6120"/>
      </w:tblGrid>
      <w:tr w:rsidR="00AD3877" w:rsidRPr="00651C11" w14:paraId="4C293098"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bookmarkEnd w:id="22"/>
          <w:p w14:paraId="25021441" w14:textId="77777777" w:rsidR="00AD3877" w:rsidRPr="00651C11" w:rsidRDefault="00AD3877"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BCFC0ED" w14:textId="14F51879" w:rsidR="00AD3877" w:rsidRPr="00651C11" w:rsidRDefault="00AD3877" w:rsidP="00A74D42">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FN</w:t>
            </w:r>
            <w:r w:rsidR="001150EC" w:rsidRPr="00651C11">
              <w:rPr>
                <w:sz w:val="19"/>
                <w:szCs w:val="19"/>
                <w:vertAlign w:val="subscript"/>
                <w:lang w:val="en-AU"/>
              </w:rPr>
              <w:t>ino</w:t>
            </w:r>
            <w:r w:rsidR="009D1B90" w:rsidRPr="00651C11">
              <w:rPr>
                <w:sz w:val="19"/>
                <w:szCs w:val="19"/>
                <w:vertAlign w:val="subscript"/>
                <w:lang w:val="en-AU"/>
              </w:rPr>
              <w:t>rganic,f</w:t>
            </w:r>
            <w:proofErr w:type="spellEnd"/>
          </w:p>
        </w:tc>
      </w:tr>
      <w:tr w:rsidR="00AD3877" w:rsidRPr="00651C11" w14:paraId="146853C8"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33A11A8" w14:textId="77777777" w:rsidR="00AD3877" w:rsidRPr="00651C11" w:rsidRDefault="00AD3877"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5C43D16" w14:textId="548C2D69" w:rsidR="00AD3877" w:rsidRPr="00651C11" w:rsidRDefault="00AD3877"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kg</w:t>
            </w:r>
            <w:r w:rsidR="005C7F62" w:rsidRPr="00651C11">
              <w:rPr>
                <w:sz w:val="19"/>
                <w:szCs w:val="19"/>
                <w:lang w:val="en-AU"/>
              </w:rPr>
              <w:t xml:space="preserve"> </w:t>
            </w:r>
            <w:r w:rsidRPr="00651C11">
              <w:rPr>
                <w:sz w:val="19"/>
                <w:szCs w:val="19"/>
                <w:lang w:val="en-AU"/>
              </w:rPr>
              <w:t>N/kg</w:t>
            </w:r>
          </w:p>
        </w:tc>
      </w:tr>
      <w:tr w:rsidR="00AD3877" w:rsidRPr="00651C11" w14:paraId="0908DB26"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162CA85" w14:textId="77777777" w:rsidR="00AD3877" w:rsidRPr="00651C11" w:rsidRDefault="00AD3877"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5FFFFE5" w14:textId="2C449E7C" w:rsidR="00AD3877" w:rsidRPr="00651C11" w:rsidRDefault="00AD3877"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bookmarkStart w:id="23" w:name="_Hlk211430513"/>
            <w:r w:rsidRPr="00651C11">
              <w:rPr>
                <w:sz w:val="19"/>
                <w:szCs w:val="19"/>
                <w:lang w:val="en-AU"/>
              </w:rPr>
              <w:t xml:space="preserve">Fraction of nitrogen in </w:t>
            </w:r>
            <w:r w:rsidR="000D7FB6">
              <w:rPr>
                <w:sz w:val="19"/>
                <w:szCs w:val="19"/>
                <w:lang w:val="en-AU"/>
              </w:rPr>
              <w:t>in</w:t>
            </w:r>
            <w:r w:rsidR="00E45FF2">
              <w:rPr>
                <w:sz w:val="19"/>
                <w:szCs w:val="19"/>
                <w:lang w:val="en-AU"/>
              </w:rPr>
              <w:t xml:space="preserve">organic </w:t>
            </w:r>
            <w:r w:rsidRPr="00651C11">
              <w:rPr>
                <w:sz w:val="19"/>
                <w:szCs w:val="19"/>
                <w:lang w:val="en-AU"/>
              </w:rPr>
              <w:t>fertiliser type f</w:t>
            </w:r>
            <w:bookmarkEnd w:id="23"/>
          </w:p>
        </w:tc>
      </w:tr>
      <w:tr w:rsidR="00AD3877" w:rsidRPr="00651C11" w14:paraId="10F8E3D4"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3CBEF69" w14:textId="17F9D357" w:rsidR="00AD3877" w:rsidRPr="00651C11" w:rsidRDefault="00921B69"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w:t>
            </w:r>
            <w:r w:rsidRPr="00651C11">
              <w:rPr>
                <w:color w:val="auto"/>
                <w:spacing w:val="2"/>
                <w:kern w:val="21"/>
                <w:sz w:val="19"/>
                <w:szCs w:val="19"/>
                <w:lang w:val="en-AU"/>
              </w:rPr>
              <w:t>ata</w:t>
            </w:r>
            <w:r>
              <w:rPr>
                <w:color w:val="auto"/>
                <w:spacing w:val="2"/>
                <w:kern w:val="21"/>
                <w:sz w:val="19"/>
                <w:szCs w:val="19"/>
                <w:lang w:val="en-AU"/>
              </w:rPr>
              <w:t xml:space="preserve">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6CEB241" w14:textId="3B6CC70E" w:rsidR="00AD3877" w:rsidRDefault="00AD3877"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Default values for </w:t>
            </w:r>
            <w:r w:rsidR="00D0630F" w:rsidRPr="00651C11">
              <w:rPr>
                <w:spacing w:val="2"/>
                <w:kern w:val="21"/>
                <w:sz w:val="19"/>
                <w:szCs w:val="19"/>
                <w:lang w:val="en-AU"/>
              </w:rPr>
              <w:t xml:space="preserve">common </w:t>
            </w:r>
            <w:r w:rsidRPr="00651C11">
              <w:rPr>
                <w:spacing w:val="2"/>
                <w:kern w:val="21"/>
                <w:sz w:val="19"/>
                <w:szCs w:val="19"/>
                <w:lang w:val="en-AU"/>
              </w:rPr>
              <w:t xml:space="preserve">inorganic fertilisers </w:t>
            </w:r>
            <w:r w:rsidR="00660618" w:rsidRPr="00651C11">
              <w:rPr>
                <w:spacing w:val="2"/>
                <w:kern w:val="21"/>
                <w:sz w:val="19"/>
                <w:szCs w:val="19"/>
                <w:lang w:val="en-AU"/>
              </w:rPr>
              <w:t>based on average fertiliser composition from</w:t>
            </w:r>
            <w:r w:rsidRPr="00651C11">
              <w:rPr>
                <w:spacing w:val="2"/>
                <w:kern w:val="21"/>
                <w:sz w:val="19"/>
                <w:szCs w:val="19"/>
                <w:lang w:val="en-AU"/>
              </w:rPr>
              <w:t xml:space="preserve"> </w:t>
            </w:r>
            <w:r w:rsidRPr="00651C11">
              <w:rPr>
                <w:spacing w:val="2"/>
                <w:kern w:val="21"/>
                <w:sz w:val="19"/>
                <w:szCs w:val="19"/>
              </w:rPr>
              <w:fldChar w:fldCharType="begin"/>
            </w:r>
            <w:r w:rsidR="009A3E17">
              <w:rPr>
                <w:spacing w:val="2"/>
                <w:kern w:val="21"/>
                <w:sz w:val="19"/>
                <w:szCs w:val="19"/>
                <w:lang w:val="en-AU"/>
              </w:rPr>
              <w:instrText xml:space="preserve"> ADDIN ZOTERO_ITEM CSL_CITATION {"citationID":"OiqEzmmQ","properties":{"formattedCitation":"[4]","plainCitation":"[4]","noteIndex":0},"citationItems":[{"id":1176,"uris":["http://zotero.org/groups/4894696/items/BHT4IHFJ"],"itemData":{"id":1176,"type":"book","note":"journalAbbreviation: IEA Bioenergy Task 38\ncontainer-title: IEA Bioenergy Task 38","number-of-pages":"20","title":"A Review of Greenhouse Gas Emission Factors for Fertiliser Production","volume":"38","author":[{"family":"Wood","given":"S."},{"family":"Cowie","given":"Annette"}],"issued":{"date-parts":[["2004",1,1]]}}}],"schema":"https://github.com/citation-style-language/schema/raw/master/csl-citation.json"} </w:instrText>
            </w:r>
            <w:r w:rsidRPr="00651C11">
              <w:rPr>
                <w:spacing w:val="2"/>
                <w:kern w:val="21"/>
                <w:sz w:val="19"/>
                <w:szCs w:val="19"/>
              </w:rPr>
              <w:fldChar w:fldCharType="separate"/>
            </w:r>
            <w:r w:rsidR="00B91353" w:rsidRPr="00651C11">
              <w:rPr>
                <w:sz w:val="19"/>
                <w:lang w:val="en-AU"/>
              </w:rPr>
              <w:t>[4]</w:t>
            </w:r>
            <w:r w:rsidRPr="00651C11">
              <w:rPr>
                <w:spacing w:val="2"/>
                <w:kern w:val="21"/>
                <w:sz w:val="19"/>
                <w:szCs w:val="19"/>
              </w:rPr>
              <w:fldChar w:fldCharType="end"/>
            </w:r>
            <w:r w:rsidR="008E3A38" w:rsidRPr="00651C11">
              <w:rPr>
                <w:spacing w:val="2"/>
                <w:kern w:val="21"/>
                <w:sz w:val="19"/>
                <w:szCs w:val="19"/>
                <w:lang w:val="en-AU"/>
              </w:rPr>
              <w:t>, or</w:t>
            </w:r>
            <w:r w:rsidR="00324E24" w:rsidRPr="00651C11">
              <w:rPr>
                <w:spacing w:val="2"/>
                <w:kern w:val="21"/>
                <w:sz w:val="19"/>
                <w:szCs w:val="19"/>
                <w:lang w:val="en-AU"/>
              </w:rPr>
              <w:t xml:space="preserve"> calculate</w:t>
            </w:r>
            <w:r w:rsidR="00E45FF2">
              <w:rPr>
                <w:spacing w:val="2"/>
                <w:kern w:val="21"/>
                <w:sz w:val="19"/>
                <w:szCs w:val="19"/>
                <w:lang w:val="en-AU"/>
              </w:rPr>
              <w:t>d</w:t>
            </w:r>
            <w:r w:rsidR="00324E24" w:rsidRPr="00651C11">
              <w:rPr>
                <w:spacing w:val="2"/>
                <w:kern w:val="21"/>
                <w:sz w:val="19"/>
                <w:szCs w:val="19"/>
                <w:lang w:val="en-AU"/>
              </w:rPr>
              <w:t xml:space="preserve"> from product label information</w:t>
            </w:r>
            <w:r w:rsidRPr="00651C11">
              <w:rPr>
                <w:spacing w:val="2"/>
                <w:kern w:val="21"/>
                <w:sz w:val="19"/>
                <w:szCs w:val="19"/>
                <w:lang w:val="en-AU"/>
              </w:rPr>
              <w:t xml:space="preserve">. </w:t>
            </w:r>
          </w:p>
          <w:p w14:paraId="7533EAEC" w14:textId="59F81A00" w:rsidR="00D22AEE" w:rsidRPr="00651C11" w:rsidRDefault="00D22AE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Default fr</w:t>
            </w:r>
            <w:r w:rsidRPr="00651C11">
              <w:rPr>
                <w:sz w:val="19"/>
                <w:szCs w:val="19"/>
                <w:lang w:val="en-AU"/>
              </w:rPr>
              <w:t xml:space="preserve">action of nitrogen for common fertiliser types are provided </w:t>
            </w:r>
            <w:r w:rsidR="00FA2371">
              <w:rPr>
                <w:sz w:val="19"/>
                <w:szCs w:val="19"/>
                <w:lang w:val="en-AU"/>
              </w:rPr>
              <w:t>Appendix Table A</w:t>
            </w:r>
            <w:r w:rsidR="00FA2371" w:rsidRPr="000D7FB6">
              <w:rPr>
                <w:sz w:val="19"/>
                <w:szCs w:val="19"/>
                <w:lang w:val="en-AU"/>
              </w:rPr>
              <w:t>.2.</w:t>
            </w:r>
            <w:r w:rsidR="00FA2371">
              <w:rPr>
                <w:sz w:val="19"/>
                <w:szCs w:val="19"/>
                <w:lang w:val="en-AU"/>
              </w:rPr>
              <w:t>2.</w:t>
            </w:r>
            <w:r w:rsidR="008271A6">
              <w:rPr>
                <w:sz w:val="19"/>
                <w:szCs w:val="19"/>
                <w:lang w:val="en-AU"/>
              </w:rPr>
              <w:t>3</w:t>
            </w:r>
            <w:r w:rsidR="00FA2371">
              <w:rPr>
                <w:sz w:val="19"/>
                <w:szCs w:val="19"/>
                <w:lang w:val="en-AU"/>
              </w:rPr>
              <w:t>.</w:t>
            </w:r>
          </w:p>
          <w:p w14:paraId="3E279E83" w14:textId="66CFAFD2" w:rsidR="00CB1EE4" w:rsidRPr="00651C11" w:rsidRDefault="00D22AE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If using product information label</w:t>
            </w:r>
            <w:r>
              <w:rPr>
                <w:spacing w:val="2"/>
                <w:kern w:val="21"/>
                <w:sz w:val="19"/>
                <w:szCs w:val="19"/>
                <w:lang w:val="en-AU"/>
              </w:rPr>
              <w:t>,</w:t>
            </w:r>
            <w:r w:rsidRPr="00651C11">
              <w:rPr>
                <w:spacing w:val="2"/>
                <w:kern w:val="21"/>
                <w:sz w:val="19"/>
                <w:szCs w:val="19"/>
                <w:lang w:val="en-AU"/>
              </w:rPr>
              <w:t xml:space="preserve"> nitrogen content by weight per cent (</w:t>
            </w:r>
            <w:proofErr w:type="spellStart"/>
            <w:r w:rsidRPr="00651C11">
              <w:rPr>
                <w:spacing w:val="2"/>
                <w:kern w:val="21"/>
                <w:sz w:val="19"/>
                <w:szCs w:val="19"/>
                <w:lang w:val="en-AU"/>
              </w:rPr>
              <w:t>wt</w:t>
            </w:r>
            <w:proofErr w:type="spellEnd"/>
            <w:r w:rsidRPr="00651C11">
              <w:rPr>
                <w:spacing w:val="2"/>
                <w:kern w:val="21"/>
                <w:sz w:val="19"/>
                <w:szCs w:val="19"/>
                <w:lang w:val="en-AU"/>
              </w:rPr>
              <w:t>%) f</w:t>
            </w:r>
            <w:r w:rsidRPr="00651C11">
              <w:rPr>
                <w:spacing w:val="2"/>
                <w:kern w:val="21"/>
                <w:sz w:val="19"/>
                <w:szCs w:val="19"/>
                <w:lang w:val="en-AU" w:eastAsia="ja-JP"/>
              </w:rPr>
              <w:t xml:space="preserve">ertiliser composition is typically stated in the form of N:P:K (the ratio of nitrogen, phosphorus and potassium nutrients. A ratio of 10:5:5 indicates the fertiliser contains 10% nitrogen, 5% phosphorus, and 5% potassium by weight. 10% nitrogen is equivalent to </w:t>
            </w:r>
            <w:proofErr w:type="spellStart"/>
            <w:r w:rsidRPr="00651C11">
              <w:rPr>
                <w:spacing w:val="2"/>
                <w:kern w:val="21"/>
                <w:sz w:val="19"/>
                <w:szCs w:val="19"/>
                <w:lang w:val="en-AU" w:eastAsia="ja-JP"/>
              </w:rPr>
              <w:t>FN</w:t>
            </w:r>
            <w:r>
              <w:rPr>
                <w:spacing w:val="2"/>
                <w:kern w:val="21"/>
                <w:sz w:val="19"/>
                <w:szCs w:val="19"/>
                <w:vertAlign w:val="subscript"/>
                <w:lang w:val="en-AU" w:eastAsia="ja-JP"/>
              </w:rPr>
              <w:t>inorganic,f</w:t>
            </w:r>
            <w:proofErr w:type="spellEnd"/>
            <w:r w:rsidRPr="00651C11">
              <w:rPr>
                <w:spacing w:val="2"/>
                <w:kern w:val="21"/>
                <w:sz w:val="19"/>
                <w:szCs w:val="19"/>
                <w:lang w:val="en-AU" w:eastAsia="ja-JP"/>
              </w:rPr>
              <w:t xml:space="preserve"> = 0.1.</w:t>
            </w:r>
          </w:p>
        </w:tc>
      </w:tr>
      <w:tr w:rsidR="00AD3877" w:rsidRPr="00651C11" w14:paraId="1272A93B"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ABA61C9" w14:textId="77777777" w:rsidR="00AD3877" w:rsidRPr="00651C11" w:rsidRDefault="00AD3877"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B464931" w14:textId="7080BB40" w:rsidR="00CB1EE4" w:rsidRPr="00651C11" w:rsidRDefault="005F1093"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N/A</w:t>
            </w:r>
            <w:r w:rsidR="00CB1EE4">
              <w:rPr>
                <w:spacing w:val="2"/>
                <w:kern w:val="21"/>
                <w:sz w:val="19"/>
                <w:szCs w:val="19"/>
                <w:lang w:val="en-AU"/>
              </w:rPr>
              <w:t xml:space="preserve"> </w:t>
            </w:r>
          </w:p>
        </w:tc>
      </w:tr>
    </w:tbl>
    <w:p w14:paraId="3F610086" w14:textId="77777777" w:rsidR="00063D67" w:rsidRPr="00651C11" w:rsidRDefault="00063D67" w:rsidP="00A74D42">
      <w:pPr>
        <w:spacing w:before="40" w:after="40"/>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063D67" w:rsidRPr="00651C11" w14:paraId="09F406A5"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75DEA2D" w14:textId="77777777" w:rsidR="00063D67" w:rsidRPr="00651C11" w:rsidRDefault="00063D67"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8ED7D7D" w14:textId="77777777" w:rsidR="00063D67" w:rsidRPr="00651C11" w:rsidRDefault="00063D67" w:rsidP="00A74D42">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FU</w:t>
            </w:r>
            <w:r w:rsidRPr="00651C11">
              <w:rPr>
                <w:sz w:val="19"/>
                <w:szCs w:val="19"/>
                <w:vertAlign w:val="subscript"/>
                <w:lang w:val="en-AU"/>
              </w:rPr>
              <w:t>f</w:t>
            </w:r>
            <w:proofErr w:type="spellEnd"/>
          </w:p>
        </w:tc>
      </w:tr>
      <w:tr w:rsidR="00063D67" w:rsidRPr="00651C11" w14:paraId="26B649A3"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1AFA06F" w14:textId="77777777" w:rsidR="00063D67" w:rsidRPr="00651C11" w:rsidRDefault="00063D67"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9AAC0E0" w14:textId="77777777" w:rsidR="00063D67" w:rsidRPr="00651C11" w:rsidRDefault="00063D67"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kg urea/kg</w:t>
            </w:r>
          </w:p>
        </w:tc>
      </w:tr>
      <w:tr w:rsidR="00063D67" w:rsidRPr="00651C11" w14:paraId="4521A7E3"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A33BA39" w14:textId="77777777" w:rsidR="00063D67" w:rsidRPr="00651C11" w:rsidRDefault="00063D67"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D7BE589" w14:textId="481CC9EC" w:rsidR="00063D67" w:rsidRPr="00651C11" w:rsidRDefault="00063D67"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 xml:space="preserve">Fraction of urea in </w:t>
            </w:r>
            <w:r w:rsidR="00C96E53">
              <w:rPr>
                <w:sz w:val="19"/>
                <w:szCs w:val="19"/>
                <w:lang w:val="en-AU"/>
              </w:rPr>
              <w:t xml:space="preserve">inorganic </w:t>
            </w:r>
            <w:r w:rsidRPr="00651C11">
              <w:rPr>
                <w:sz w:val="19"/>
                <w:szCs w:val="19"/>
                <w:lang w:val="en-AU"/>
              </w:rPr>
              <w:t>fertiliser type f</w:t>
            </w:r>
          </w:p>
        </w:tc>
      </w:tr>
      <w:tr w:rsidR="00063D67" w:rsidRPr="00651C11" w14:paraId="31F5010E"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73297B1" w14:textId="43F811DA" w:rsidR="00063D67" w:rsidRPr="00651C11" w:rsidRDefault="00CB1EE4"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w:t>
            </w:r>
            <w:r w:rsidR="00921B69" w:rsidRPr="00651C11">
              <w:rPr>
                <w:color w:val="auto"/>
                <w:spacing w:val="2"/>
                <w:kern w:val="21"/>
                <w:sz w:val="19"/>
                <w:szCs w:val="19"/>
                <w:lang w:val="en-AU"/>
              </w:rPr>
              <w:t>ata</w:t>
            </w:r>
            <w:r w:rsidR="00921B69">
              <w:rPr>
                <w:color w:val="auto"/>
                <w:spacing w:val="2"/>
                <w:kern w:val="21"/>
                <w:sz w:val="19"/>
                <w:szCs w:val="19"/>
                <w:lang w:val="en-AU"/>
              </w:rPr>
              <w:t xml:space="preserve">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FA1A954" w14:textId="387FE166" w:rsidR="00FA2371" w:rsidRDefault="00FA237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Default values for common inorganic fertilisers based on average fertiliser composition from </w:t>
            </w:r>
            <w:r w:rsidRPr="00651C11">
              <w:rPr>
                <w:spacing w:val="2"/>
                <w:kern w:val="21"/>
                <w:sz w:val="19"/>
                <w:szCs w:val="19"/>
              </w:rPr>
              <w:fldChar w:fldCharType="begin"/>
            </w:r>
            <w:r w:rsidR="009A3E17">
              <w:rPr>
                <w:spacing w:val="2"/>
                <w:kern w:val="21"/>
                <w:sz w:val="19"/>
                <w:szCs w:val="19"/>
                <w:lang w:val="en-AU"/>
              </w:rPr>
              <w:instrText xml:space="preserve"> ADDIN ZOTERO_ITEM CSL_CITATION {"citationID":"zE51sxI2","properties":{"formattedCitation":"[4]","plainCitation":"[4]","noteIndex":0},"citationItems":[{"id":1176,"uris":["http://zotero.org/groups/4894696/items/BHT4IHFJ"],"itemData":{"id":1176,"type":"book","note":"journalAbbreviation: IEA Bioenergy Task 38\ncontainer-title: IEA Bioenergy Task 38","number-of-pages":"20","title":"A Review of Greenhouse Gas Emission Factors for Fertiliser Production","volume":"38","author":[{"family":"Wood","given":"S."},{"family":"Cowie","given":"Annette"}],"issued":{"date-parts":[["2004",1,1]]}}}],"schema":"https://github.com/citation-style-language/schema/raw/master/csl-citation.json"} </w:instrText>
            </w:r>
            <w:r w:rsidRPr="00651C11">
              <w:rPr>
                <w:spacing w:val="2"/>
                <w:kern w:val="21"/>
                <w:sz w:val="19"/>
                <w:szCs w:val="19"/>
              </w:rPr>
              <w:fldChar w:fldCharType="separate"/>
            </w:r>
            <w:r w:rsidRPr="00651C11">
              <w:rPr>
                <w:sz w:val="19"/>
                <w:lang w:val="en-AU"/>
              </w:rPr>
              <w:t>[4]</w:t>
            </w:r>
            <w:r w:rsidRPr="00651C11">
              <w:rPr>
                <w:spacing w:val="2"/>
                <w:kern w:val="21"/>
                <w:sz w:val="19"/>
                <w:szCs w:val="19"/>
              </w:rPr>
              <w:fldChar w:fldCharType="end"/>
            </w:r>
            <w:r>
              <w:rPr>
                <w:spacing w:val="2"/>
                <w:kern w:val="21"/>
                <w:sz w:val="19"/>
                <w:szCs w:val="19"/>
              </w:rPr>
              <w:t xml:space="preserve"> and</w:t>
            </w:r>
            <w:r w:rsidRPr="00651C11">
              <w:rPr>
                <w:rFonts w:asciiTheme="majorHAnsi" w:eastAsia="Times New Roman" w:hAnsiTheme="majorHAnsi" w:cstheme="majorHAnsi"/>
                <w:color w:val="auto"/>
                <w:sz w:val="19"/>
                <w:szCs w:val="19"/>
                <w:lang w:eastAsia="en-NZ"/>
              </w:rPr>
              <w:t xml:space="preserve"> </w:t>
            </w:r>
            <w:r w:rsidRPr="00651C11">
              <w:rPr>
                <w:rFonts w:asciiTheme="majorHAnsi" w:eastAsia="Times New Roman" w:hAnsiTheme="majorHAnsi" w:cstheme="majorHAnsi"/>
                <w:color w:val="auto"/>
                <w:sz w:val="19"/>
                <w:szCs w:val="19"/>
                <w:lang w:eastAsia="en-NZ"/>
              </w:rPr>
              <w:fldChar w:fldCharType="begin"/>
            </w:r>
            <w:r w:rsidR="009A3E17">
              <w:rPr>
                <w:rFonts w:asciiTheme="majorHAnsi" w:eastAsia="Times New Roman" w:hAnsiTheme="majorHAnsi" w:cstheme="majorHAnsi"/>
                <w:color w:val="auto"/>
                <w:sz w:val="19"/>
                <w:szCs w:val="19"/>
                <w:lang w:eastAsia="en-NZ"/>
              </w:rPr>
              <w:instrText xml:space="preserve"> ADDIN ZOTERO_ITEM CSL_CITATION {"citationID":"vVy6TMlL","properties":{"formattedCitation":"[5]","plainCitation":"[5]","noteIndex":0},"citationItems":[{"id":1178,"uris":["http://zotero.org/groups/4894696/items/235CJHTG"],"itemData":{"id":1178,"type":"webpage","abstract":"Determining the nitrogen concentration is very important for fertilizer consumers. METTLER TOLEDO proposes a methodology with a fully automated multiparameter system , allowing for fast and accu...","container-title":"Mettler Toledo","language":"en-AU","title":"Urea Ammonium Nitrate - UAN Determination","URL":"https://www.mt.com/au/en/home/library/applications/lab-analytical-instruments/Urea-ammonium-nitrate-determination.html","accessed":{"date-parts":[["2025",8,11]]}}}],"schema":"https://github.com/citation-style-language/schema/raw/master/csl-citation.json"} </w:instrText>
            </w:r>
            <w:r w:rsidRPr="00651C11">
              <w:rPr>
                <w:rFonts w:asciiTheme="majorHAnsi" w:eastAsia="Times New Roman" w:hAnsiTheme="majorHAnsi" w:cstheme="majorHAnsi"/>
                <w:color w:val="auto"/>
                <w:sz w:val="19"/>
                <w:szCs w:val="19"/>
                <w:lang w:eastAsia="en-NZ"/>
              </w:rPr>
              <w:fldChar w:fldCharType="separate"/>
            </w:r>
            <w:r w:rsidRPr="008E4612">
              <w:rPr>
                <w:sz w:val="19"/>
              </w:rPr>
              <w:t>[5]</w:t>
            </w:r>
            <w:r w:rsidRPr="00651C11">
              <w:rPr>
                <w:rFonts w:asciiTheme="majorHAnsi" w:eastAsia="Times New Roman" w:hAnsiTheme="majorHAnsi" w:cstheme="majorHAnsi"/>
                <w:color w:val="auto"/>
                <w:sz w:val="19"/>
                <w:szCs w:val="19"/>
                <w:lang w:eastAsia="en-NZ"/>
              </w:rPr>
              <w:fldChar w:fldCharType="end"/>
            </w:r>
            <w:r w:rsidRPr="00651C11">
              <w:rPr>
                <w:spacing w:val="2"/>
                <w:kern w:val="21"/>
                <w:sz w:val="19"/>
                <w:szCs w:val="19"/>
                <w:lang w:val="en-AU"/>
              </w:rPr>
              <w:t xml:space="preserve"> or calculate</w:t>
            </w:r>
            <w:r>
              <w:rPr>
                <w:spacing w:val="2"/>
                <w:kern w:val="21"/>
                <w:sz w:val="19"/>
                <w:szCs w:val="19"/>
                <w:lang w:val="en-AU"/>
              </w:rPr>
              <w:t>d</w:t>
            </w:r>
            <w:r w:rsidRPr="00651C11">
              <w:rPr>
                <w:spacing w:val="2"/>
                <w:kern w:val="21"/>
                <w:sz w:val="19"/>
                <w:szCs w:val="19"/>
                <w:lang w:val="en-AU"/>
              </w:rPr>
              <w:t xml:space="preserve"> from product label information</w:t>
            </w:r>
            <w:r>
              <w:rPr>
                <w:spacing w:val="2"/>
                <w:kern w:val="21"/>
                <w:sz w:val="19"/>
                <w:szCs w:val="19"/>
                <w:lang w:val="en-AU"/>
              </w:rPr>
              <w:t>.</w:t>
            </w:r>
          </w:p>
          <w:p w14:paraId="27E9F0B5" w14:textId="26C6CE7E" w:rsidR="00FA2371" w:rsidRPr="00651C11" w:rsidRDefault="00FA237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Default fr</w:t>
            </w:r>
            <w:r w:rsidRPr="00651C11">
              <w:rPr>
                <w:sz w:val="19"/>
                <w:szCs w:val="19"/>
                <w:lang w:val="en-AU"/>
              </w:rPr>
              <w:t xml:space="preserve">action of </w:t>
            </w:r>
            <w:r>
              <w:rPr>
                <w:sz w:val="19"/>
                <w:szCs w:val="19"/>
                <w:lang w:val="en-AU"/>
              </w:rPr>
              <w:t>urea</w:t>
            </w:r>
            <w:r w:rsidRPr="00651C11">
              <w:rPr>
                <w:sz w:val="19"/>
                <w:szCs w:val="19"/>
                <w:lang w:val="en-AU"/>
              </w:rPr>
              <w:t xml:space="preserve"> </w:t>
            </w:r>
            <w:r>
              <w:rPr>
                <w:sz w:val="19"/>
                <w:szCs w:val="19"/>
                <w:lang w:val="en-AU"/>
              </w:rPr>
              <w:t>in</w:t>
            </w:r>
            <w:r w:rsidRPr="00651C11">
              <w:rPr>
                <w:sz w:val="19"/>
                <w:szCs w:val="19"/>
                <w:lang w:val="en-AU"/>
              </w:rPr>
              <w:t xml:space="preserve"> common fertiliser types are provided </w:t>
            </w:r>
            <w:r>
              <w:rPr>
                <w:sz w:val="19"/>
                <w:szCs w:val="19"/>
                <w:lang w:val="en-AU"/>
              </w:rPr>
              <w:t>in Appendix Table A.</w:t>
            </w:r>
            <w:r w:rsidRPr="000D7FB6">
              <w:rPr>
                <w:sz w:val="19"/>
                <w:szCs w:val="19"/>
                <w:lang w:val="en-AU"/>
              </w:rPr>
              <w:t>2.</w:t>
            </w:r>
            <w:r>
              <w:rPr>
                <w:sz w:val="19"/>
                <w:szCs w:val="19"/>
                <w:lang w:val="en-AU"/>
              </w:rPr>
              <w:t>2.</w:t>
            </w:r>
            <w:r w:rsidR="008271A6">
              <w:rPr>
                <w:sz w:val="19"/>
                <w:szCs w:val="19"/>
                <w:lang w:val="en-AU"/>
              </w:rPr>
              <w:t>4</w:t>
            </w:r>
            <w:r>
              <w:rPr>
                <w:sz w:val="19"/>
                <w:szCs w:val="19"/>
                <w:lang w:val="en-AU"/>
              </w:rPr>
              <w:t>.</w:t>
            </w:r>
          </w:p>
          <w:p w14:paraId="27E25C20" w14:textId="7705A4FB" w:rsidR="00D22AEE" w:rsidRPr="00651C11" w:rsidRDefault="00D22AE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If using product information label</w:t>
            </w:r>
            <w:r>
              <w:rPr>
                <w:spacing w:val="2"/>
                <w:kern w:val="21"/>
                <w:sz w:val="19"/>
                <w:szCs w:val="19"/>
                <w:lang w:val="en-AU"/>
              </w:rPr>
              <w:t>,</w:t>
            </w:r>
            <w:r w:rsidRPr="00651C11">
              <w:rPr>
                <w:spacing w:val="2"/>
                <w:kern w:val="21"/>
                <w:sz w:val="19"/>
                <w:szCs w:val="19"/>
                <w:lang w:val="en-AU"/>
              </w:rPr>
              <w:t xml:space="preserve"> </w:t>
            </w:r>
            <w:r>
              <w:rPr>
                <w:spacing w:val="2"/>
                <w:kern w:val="21"/>
                <w:sz w:val="19"/>
                <w:szCs w:val="19"/>
                <w:lang w:val="en-AU"/>
              </w:rPr>
              <w:t>u</w:t>
            </w:r>
            <w:r w:rsidRPr="00651C11">
              <w:rPr>
                <w:spacing w:val="2"/>
                <w:kern w:val="21"/>
                <w:sz w:val="19"/>
                <w:szCs w:val="19"/>
                <w:lang w:val="en-AU" w:eastAsia="ja-JP"/>
              </w:rPr>
              <w:t xml:space="preserve">rea content </w:t>
            </w:r>
            <w:r w:rsidR="00290857">
              <w:rPr>
                <w:spacing w:val="2"/>
                <w:kern w:val="21"/>
                <w:sz w:val="19"/>
                <w:szCs w:val="19"/>
                <w:lang w:val="en-AU" w:eastAsia="ja-JP"/>
              </w:rPr>
              <w:t>may</w:t>
            </w:r>
            <w:r w:rsidR="00290857" w:rsidRPr="00651C11">
              <w:rPr>
                <w:spacing w:val="2"/>
                <w:kern w:val="21"/>
                <w:sz w:val="19"/>
                <w:szCs w:val="19"/>
                <w:lang w:val="en-AU" w:eastAsia="ja-JP"/>
              </w:rPr>
              <w:t xml:space="preserve"> </w:t>
            </w:r>
            <w:r w:rsidRPr="00651C11">
              <w:rPr>
                <w:spacing w:val="2"/>
                <w:kern w:val="21"/>
                <w:sz w:val="19"/>
                <w:szCs w:val="19"/>
                <w:lang w:val="en-AU" w:eastAsia="ja-JP"/>
              </w:rPr>
              <w:t xml:space="preserve">be determined based on the urea content </w:t>
            </w:r>
            <w:r w:rsidRPr="00651C11">
              <w:rPr>
                <w:spacing w:val="2"/>
                <w:kern w:val="21"/>
                <w:sz w:val="19"/>
                <w:szCs w:val="19"/>
                <w:lang w:val="en-AU"/>
              </w:rPr>
              <w:t>by weight per cent (</w:t>
            </w:r>
            <w:proofErr w:type="spellStart"/>
            <w:r w:rsidRPr="00651C11">
              <w:rPr>
                <w:spacing w:val="2"/>
                <w:kern w:val="21"/>
                <w:sz w:val="19"/>
                <w:szCs w:val="19"/>
                <w:lang w:val="en-AU"/>
              </w:rPr>
              <w:t>wt</w:t>
            </w:r>
            <w:proofErr w:type="spellEnd"/>
            <w:r w:rsidRPr="00651C11">
              <w:rPr>
                <w:spacing w:val="2"/>
                <w:kern w:val="21"/>
                <w:sz w:val="19"/>
                <w:szCs w:val="19"/>
                <w:lang w:val="en-AU"/>
              </w:rPr>
              <w:t>%) stated on the product information label.</w:t>
            </w:r>
          </w:p>
        </w:tc>
      </w:tr>
      <w:tr w:rsidR="00063D67" w:rsidRPr="00651C11" w14:paraId="144D5206"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6A1FA44" w14:textId="77777777" w:rsidR="00063D67" w:rsidRPr="00651C11" w:rsidRDefault="00063D67"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F0B01B4" w14:textId="79BBEAE5" w:rsidR="00063D67" w:rsidRPr="00651C11" w:rsidRDefault="00C96E53"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N/A</w:t>
            </w:r>
          </w:p>
        </w:tc>
      </w:tr>
    </w:tbl>
    <w:p w14:paraId="30C6B0AA" w14:textId="77777777" w:rsidR="00FA2371" w:rsidRDefault="00FA2371" w:rsidP="00A74D42">
      <w:pPr>
        <w:spacing w:before="40" w:after="40" w:line="288" w:lineRule="auto"/>
        <w:ind w:left="2160"/>
        <w:rPr>
          <w:rFonts w:asciiTheme="minorHAnsi" w:eastAsiaTheme="majorEastAsia" w:hAnsiTheme="minorHAnsi" w:cstheme="minorHAnsi"/>
          <w:i/>
          <w:iCs/>
          <w:color w:val="auto"/>
          <w:spacing w:val="20"/>
          <w:szCs w:val="22"/>
          <w:highlight w:val="lightGray"/>
        </w:rPr>
      </w:pPr>
      <w:r>
        <w:rPr>
          <w:bCs/>
          <w:highlight w:val="lightGray"/>
        </w:rPr>
        <w:br w:type="page"/>
      </w:r>
    </w:p>
    <w:p w14:paraId="2E1725BF" w14:textId="2FF3A326" w:rsidR="00C8784A" w:rsidRPr="00C8784A" w:rsidRDefault="007751A1" w:rsidP="00A74D42">
      <w:pPr>
        <w:pStyle w:val="Heading4"/>
        <w:numPr>
          <w:ilvl w:val="0"/>
          <w:numId w:val="0"/>
        </w:numPr>
        <w:spacing w:before="40" w:after="40"/>
      </w:pPr>
      <w:bookmarkStart w:id="24" w:name="_Toc225350853"/>
      <w:r w:rsidRPr="00651C11">
        <w:t>Data</w:t>
      </w:r>
      <w:r w:rsidR="00242F71" w:rsidRPr="00651C11">
        <w:t xml:space="preserve"> (</w:t>
      </w:r>
      <w:r w:rsidR="00655C6B" w:rsidRPr="00651C11">
        <w:t xml:space="preserve">Method </w:t>
      </w:r>
      <w:r w:rsidR="00921B69">
        <w:t xml:space="preserve">1 and </w:t>
      </w:r>
      <w:r w:rsidR="00655C6B" w:rsidRPr="00651C11">
        <w:t>2 Options</w:t>
      </w:r>
      <w:r w:rsidR="00242F71" w:rsidRPr="00651C11">
        <w:t>)</w:t>
      </w:r>
      <w:bookmarkEnd w:id="24"/>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7097A3E3"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B8DF3F3"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FD45A43" w14:textId="654011A6"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pacing w:val="2"/>
                <w:kern w:val="21"/>
                <w:sz w:val="19"/>
                <w:szCs w:val="19"/>
                <w:lang w:val="en-AU" w:eastAsia="ja-JP"/>
              </w:rPr>
              <w:t>N</w:t>
            </w:r>
            <w:r w:rsidRPr="00651C11">
              <w:rPr>
                <w:spacing w:val="2"/>
                <w:kern w:val="21"/>
                <w:sz w:val="19"/>
                <w:szCs w:val="19"/>
                <w:vertAlign w:val="subscript"/>
                <w:lang w:val="en-AU" w:eastAsia="ja-JP"/>
              </w:rPr>
              <w:t>fj</w:t>
            </w:r>
            <w:proofErr w:type="spellEnd"/>
          </w:p>
        </w:tc>
      </w:tr>
      <w:tr w:rsidR="007751A1" w:rsidRPr="00651C11" w14:paraId="41F14F7A"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4773CB8"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D611F0E" w14:textId="77407AA1" w:rsidR="007751A1" w:rsidRPr="00651C11" w:rsidRDefault="00C96E53"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k</w:t>
            </w:r>
            <w:r w:rsidR="00111C09" w:rsidRPr="00651C11">
              <w:rPr>
                <w:sz w:val="19"/>
                <w:szCs w:val="19"/>
                <w:lang w:val="en-AU"/>
              </w:rPr>
              <w:t>g</w:t>
            </w:r>
            <w:r w:rsidR="007B265C" w:rsidRPr="00651C11">
              <w:rPr>
                <w:sz w:val="19"/>
                <w:szCs w:val="19"/>
                <w:lang w:val="en-AU"/>
              </w:rPr>
              <w:t xml:space="preserve"> </w:t>
            </w:r>
            <w:r w:rsidR="00111C09" w:rsidRPr="00651C11">
              <w:rPr>
                <w:sz w:val="19"/>
                <w:szCs w:val="19"/>
                <w:lang w:val="en-AU"/>
              </w:rPr>
              <w:t>N</w:t>
            </w:r>
            <w:r w:rsidR="007751A1" w:rsidRPr="00651C11">
              <w:rPr>
                <w:sz w:val="19"/>
                <w:szCs w:val="19"/>
                <w:lang w:val="en-AU"/>
              </w:rPr>
              <w:t>/ha</w:t>
            </w:r>
          </w:p>
        </w:tc>
      </w:tr>
      <w:tr w:rsidR="007751A1" w:rsidRPr="00651C11" w14:paraId="0502466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182CAAB"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1A5E9AB" w14:textId="7B6A5684" w:rsidR="007751A1" w:rsidRPr="00651C11" w:rsidRDefault="00C96E53"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N</w:t>
            </w:r>
            <w:r w:rsidR="007751A1" w:rsidRPr="00651C11">
              <w:rPr>
                <w:sz w:val="19"/>
                <w:szCs w:val="19"/>
                <w:lang w:val="en-AU"/>
              </w:rPr>
              <w:t xml:space="preserve"> application rate of </w:t>
            </w:r>
            <w:r>
              <w:rPr>
                <w:sz w:val="19"/>
                <w:szCs w:val="19"/>
                <w:lang w:val="en-AU"/>
              </w:rPr>
              <w:t xml:space="preserve">inorganic </w:t>
            </w:r>
            <w:r w:rsidR="007751A1" w:rsidRPr="00651C11">
              <w:rPr>
                <w:sz w:val="19"/>
                <w:szCs w:val="19"/>
                <w:lang w:val="en-AU"/>
              </w:rPr>
              <w:t>fertiliser type f in production system j</w:t>
            </w:r>
          </w:p>
        </w:tc>
      </w:tr>
      <w:tr w:rsidR="007751A1" w:rsidRPr="00651C11" w14:paraId="593D3AF3"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3529117" w14:textId="5DAAEF10" w:rsidR="007751A1" w:rsidRPr="00651C11" w:rsidRDefault="00B91353"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Method 1 data</w:t>
            </w:r>
            <w:r w:rsidR="00921B69">
              <w:rPr>
                <w:color w:val="auto"/>
                <w:spacing w:val="2"/>
                <w:kern w:val="21"/>
                <w:sz w:val="19"/>
                <w:szCs w:val="19"/>
                <w:lang w:val="en-AU"/>
              </w:rPr>
              <w:t xml:space="preserve">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194EC62" w14:textId="434A1769"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N/A</w:t>
            </w:r>
            <w:r w:rsidR="00D22AEE">
              <w:rPr>
                <w:spacing w:val="2"/>
                <w:kern w:val="21"/>
                <w:sz w:val="19"/>
                <w:szCs w:val="19"/>
                <w:lang w:val="en-AU"/>
              </w:rPr>
              <w:t xml:space="preserve"> – this parameter is not used in Method 1</w:t>
            </w:r>
          </w:p>
        </w:tc>
      </w:tr>
      <w:tr w:rsidR="007751A1" w:rsidRPr="00651C11" w14:paraId="2D07026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D0B63D5" w14:textId="1157CD59" w:rsidR="007751A1" w:rsidRPr="00651C11" w:rsidRDefault="00B91353"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90196E7" w14:textId="48AC4875" w:rsidR="007751A1" w:rsidRPr="00651C11" w:rsidRDefault="00D22AE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rPr>
              <w:t>N/A</w:t>
            </w:r>
            <w:r>
              <w:rPr>
                <w:spacing w:val="2"/>
                <w:kern w:val="21"/>
                <w:sz w:val="19"/>
                <w:szCs w:val="19"/>
                <w:lang w:val="en-AU"/>
              </w:rPr>
              <w:t xml:space="preserve"> – this parameter is not used in Method 1</w:t>
            </w:r>
          </w:p>
        </w:tc>
      </w:tr>
      <w:tr w:rsidR="007751A1" w:rsidRPr="00651C11" w14:paraId="425DE915"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0F4AF4C" w14:textId="0FC3C8DB" w:rsidR="007751A1" w:rsidRPr="00651C11" w:rsidRDefault="00B91353"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5F5A3B7" w14:textId="77777777"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Farm records of fertiliser application rates, or calculated from:</w:t>
            </w:r>
          </w:p>
          <w:p w14:paraId="7B968AA8" w14:textId="0F32513D" w:rsidR="007751A1" w:rsidRPr="00651C11" w:rsidRDefault="00D45054"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m:oMathPara>
              <m:oMath>
                <m:sSub>
                  <m:sSubPr>
                    <m:ctrlPr>
                      <w:rPr>
                        <w:rFonts w:ascii="Cambria Math" w:hAnsi="Cambria Math"/>
                        <w:i/>
                        <w:spacing w:val="2"/>
                        <w:kern w:val="21"/>
                        <w:sz w:val="19"/>
                        <w:szCs w:val="19"/>
                        <w:lang w:val="en-AU" w:eastAsia="ja-JP"/>
                      </w:rPr>
                    </m:ctrlPr>
                  </m:sSubPr>
                  <m:e>
                    <m:r>
                      <w:rPr>
                        <w:rFonts w:ascii="Cambria Math" w:hAnsi="Cambria Math"/>
                        <w:spacing w:val="2"/>
                        <w:kern w:val="21"/>
                        <w:sz w:val="19"/>
                        <w:szCs w:val="19"/>
                        <w:lang w:val="en-AU" w:eastAsia="ja-JP"/>
                      </w:rPr>
                      <m:t>N</m:t>
                    </m:r>
                  </m:e>
                  <m:sub>
                    <m:r>
                      <w:rPr>
                        <w:rFonts w:ascii="Cambria Math" w:hAnsi="Cambria Math"/>
                        <w:spacing w:val="2"/>
                        <w:kern w:val="21"/>
                        <w:sz w:val="19"/>
                        <w:szCs w:val="19"/>
                        <w:lang w:val="en-AU" w:eastAsia="ja-JP"/>
                      </w:rPr>
                      <m:t>fj</m:t>
                    </m:r>
                  </m:sub>
                </m:sSub>
                <m:r>
                  <w:rPr>
                    <w:rFonts w:ascii="Cambria Math" w:hAnsi="Cambria Math"/>
                    <w:spacing w:val="2"/>
                    <w:kern w:val="21"/>
                    <w:sz w:val="19"/>
                    <w:szCs w:val="19"/>
                    <w:lang w:val="en-AU" w:eastAsia="ja-JP"/>
                  </w:rPr>
                  <m:t>=</m:t>
                </m:r>
                <m:f>
                  <m:fPr>
                    <m:ctrlPr>
                      <w:rPr>
                        <w:rFonts w:ascii="Cambria Math" w:hAnsi="Cambria Math"/>
                        <w:i/>
                        <w:spacing w:val="2"/>
                        <w:kern w:val="21"/>
                        <w:sz w:val="19"/>
                        <w:szCs w:val="19"/>
                        <w:lang w:val="en-AU" w:eastAsia="ja-JP"/>
                      </w:rPr>
                    </m:ctrlPr>
                  </m:fPr>
                  <m:num>
                    <m:r>
                      <w:rPr>
                        <w:rFonts w:ascii="Cambria Math" w:hAnsi="Cambria Math"/>
                        <w:spacing w:val="2"/>
                        <w:kern w:val="21"/>
                        <w:sz w:val="19"/>
                        <w:szCs w:val="19"/>
                        <w:lang w:val="en-AU" w:eastAsia="ja-JP"/>
                      </w:rPr>
                      <m:t>Total fertiliser applied (kgN)</m:t>
                    </m:r>
                  </m:num>
                  <m:den>
                    <m:r>
                      <w:rPr>
                        <w:rFonts w:ascii="Cambria Math" w:hAnsi="Cambria Math"/>
                        <w:spacing w:val="2"/>
                        <w:kern w:val="21"/>
                        <w:sz w:val="19"/>
                        <w:szCs w:val="19"/>
                        <w:lang w:val="en-AU" w:eastAsia="ja-JP"/>
                      </w:rPr>
                      <m:t>Total area (ha)</m:t>
                    </m:r>
                  </m:den>
                </m:f>
              </m:oMath>
            </m:oMathPara>
          </w:p>
          <w:p w14:paraId="595238E7" w14:textId="77777777"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Data on total fertiliser applied and total area should be sourced from farm invoices and spatial records respectively.</w:t>
            </w:r>
          </w:p>
        </w:tc>
      </w:tr>
      <w:tr w:rsidR="007751A1" w:rsidRPr="00651C11" w14:paraId="68F9A665"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7C3AB70"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1A819FC" w14:textId="1094D1EB" w:rsidR="00D903B7" w:rsidRPr="00D903B7" w:rsidRDefault="00BC3BD3" w:rsidP="00A74D42">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eastAsia="ja-JP"/>
              </w:rPr>
            </w:pPr>
            <w:r>
              <w:rPr>
                <w:sz w:val="19"/>
                <w:szCs w:val="19"/>
                <w:lang w:val="en-AU" w:eastAsia="ja-JP"/>
              </w:rPr>
              <w:t xml:space="preserve">Value can be cross checked with </w:t>
            </w:r>
            <w:r w:rsidR="00D903B7" w:rsidRPr="00D903B7">
              <w:rPr>
                <w:sz w:val="19"/>
                <w:szCs w:val="19"/>
                <w:lang w:val="en-AU" w:eastAsia="ja-JP"/>
              </w:rPr>
              <w:t>industry benchmarks or management practices for fertiliser types or production systems</w:t>
            </w:r>
            <w:r>
              <w:rPr>
                <w:sz w:val="19"/>
                <w:szCs w:val="19"/>
                <w:lang w:val="en-AU" w:eastAsia="ja-JP"/>
              </w:rPr>
              <w:t>.</w:t>
            </w:r>
          </w:p>
        </w:tc>
      </w:tr>
    </w:tbl>
    <w:p w14:paraId="4C716654" w14:textId="77777777" w:rsidR="007751A1" w:rsidRDefault="007751A1" w:rsidP="00A74D42">
      <w:pPr>
        <w:spacing w:before="40" w:after="40"/>
      </w:pPr>
    </w:p>
    <w:tbl>
      <w:tblPr>
        <w:tblStyle w:val="GridTable5Dark-Accent21"/>
        <w:tblW w:w="8640" w:type="dxa"/>
        <w:tblInd w:w="720" w:type="dxa"/>
        <w:tblLook w:val="0680" w:firstRow="0" w:lastRow="0" w:firstColumn="1" w:lastColumn="0" w:noHBand="1" w:noVBand="1"/>
      </w:tblPr>
      <w:tblGrid>
        <w:gridCol w:w="2520"/>
        <w:gridCol w:w="6120"/>
      </w:tblGrid>
      <w:tr w:rsidR="00D22AEE" w:rsidRPr="00651C11" w14:paraId="78C9CEFE"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0CE6AC1" w14:textId="77777777"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9E246FA" w14:textId="77777777" w:rsidR="00D22AEE" w:rsidRPr="00651C11" w:rsidRDefault="00D22AE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EF</w:t>
            </w:r>
            <w:r>
              <w:rPr>
                <w:sz w:val="19"/>
                <w:szCs w:val="19"/>
                <w:vertAlign w:val="subscript"/>
                <w:lang w:val="en-AU"/>
              </w:rPr>
              <w:t>j</w:t>
            </w:r>
            <w:r w:rsidRPr="00651C11">
              <w:rPr>
                <w:sz w:val="19"/>
                <w:szCs w:val="19"/>
                <w:vertAlign w:val="subscript"/>
                <w:lang w:val="en-AU"/>
              </w:rPr>
              <w:t>,N2O</w:t>
            </w:r>
          </w:p>
        </w:tc>
      </w:tr>
      <w:tr w:rsidR="00D22AEE" w:rsidRPr="00651C11" w14:paraId="1DA292F1"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116CEF2" w14:textId="77777777"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30E10AE" w14:textId="77777777" w:rsidR="00D22AEE" w:rsidRPr="00651C11" w:rsidRDefault="00D22AE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k</w:t>
            </w:r>
            <w:r w:rsidRPr="00651C11">
              <w:rPr>
                <w:sz w:val="19"/>
                <w:szCs w:val="19"/>
                <w:lang w:val="en-AU"/>
              </w:rPr>
              <w:t>g</w:t>
            </w:r>
            <w:r>
              <w:rPr>
                <w:sz w:val="19"/>
                <w:szCs w:val="19"/>
                <w:lang w:val="en-AU"/>
              </w:rPr>
              <w:t xml:space="preserve"> N</w:t>
            </w:r>
            <w:r w:rsidRPr="008258E2">
              <w:rPr>
                <w:sz w:val="19"/>
                <w:szCs w:val="19"/>
                <w:vertAlign w:val="subscript"/>
                <w:lang w:val="en-AU"/>
              </w:rPr>
              <w:t>2</w:t>
            </w:r>
            <w:r>
              <w:rPr>
                <w:sz w:val="19"/>
                <w:szCs w:val="19"/>
                <w:lang w:val="en-AU"/>
              </w:rPr>
              <w:t>O-N</w:t>
            </w:r>
            <w:r w:rsidRPr="00651C11">
              <w:rPr>
                <w:sz w:val="19"/>
                <w:szCs w:val="19"/>
                <w:lang w:val="en-AU"/>
              </w:rPr>
              <w:t>/kg</w:t>
            </w:r>
            <w:r>
              <w:rPr>
                <w:sz w:val="19"/>
                <w:szCs w:val="19"/>
                <w:lang w:val="en-AU"/>
              </w:rPr>
              <w:t xml:space="preserve"> </w:t>
            </w:r>
            <w:r w:rsidRPr="00651C11">
              <w:rPr>
                <w:sz w:val="19"/>
                <w:szCs w:val="19"/>
                <w:lang w:val="en-AU"/>
              </w:rPr>
              <w:t>N</w:t>
            </w:r>
          </w:p>
        </w:tc>
      </w:tr>
      <w:tr w:rsidR="00D22AEE" w:rsidRPr="00651C11" w14:paraId="3E3C02E7"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0EBF614" w14:textId="77777777"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74C1E86" w14:textId="77777777" w:rsidR="00D22AEE" w:rsidRPr="00651C11" w:rsidRDefault="00D22AE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bookmarkStart w:id="25" w:name="_Hlk211429824"/>
            <w:r>
              <w:rPr>
                <w:sz w:val="19"/>
                <w:szCs w:val="19"/>
                <w:lang w:val="en-AU"/>
              </w:rPr>
              <w:t>E</w:t>
            </w:r>
            <w:r w:rsidRPr="00651C11">
              <w:rPr>
                <w:sz w:val="19"/>
                <w:szCs w:val="19"/>
                <w:lang w:val="en-AU"/>
              </w:rPr>
              <w:t xml:space="preserve">mission factor for </w:t>
            </w:r>
            <w:r>
              <w:rPr>
                <w:sz w:val="19"/>
                <w:szCs w:val="19"/>
                <w:lang w:val="en-AU"/>
              </w:rPr>
              <w:t xml:space="preserve">direct </w:t>
            </w:r>
            <w:r w:rsidRPr="00651C11">
              <w:rPr>
                <w:sz w:val="19"/>
                <w:szCs w:val="19"/>
                <w:lang w:val="en-AU"/>
              </w:rPr>
              <w:t xml:space="preserve">nitrous oxide </w:t>
            </w:r>
            <w:r>
              <w:rPr>
                <w:sz w:val="19"/>
                <w:szCs w:val="19"/>
                <w:lang w:val="en-AU"/>
              </w:rPr>
              <w:t xml:space="preserve">emissions </w:t>
            </w:r>
            <w:bookmarkEnd w:id="25"/>
            <w:r w:rsidRPr="00651C11">
              <w:rPr>
                <w:sz w:val="19"/>
                <w:szCs w:val="19"/>
                <w:lang w:val="en-AU"/>
              </w:rPr>
              <w:t>from inorganic fertiliser</w:t>
            </w:r>
            <w:r>
              <w:rPr>
                <w:sz w:val="19"/>
                <w:szCs w:val="19"/>
                <w:lang w:val="en-AU"/>
              </w:rPr>
              <w:t xml:space="preserve"> f applied to </w:t>
            </w:r>
            <w:r w:rsidRPr="00651C11">
              <w:rPr>
                <w:sz w:val="19"/>
                <w:szCs w:val="19"/>
                <w:lang w:val="en-AU"/>
              </w:rPr>
              <w:t>production system j</w:t>
            </w:r>
          </w:p>
        </w:tc>
      </w:tr>
      <w:tr w:rsidR="00D22AEE" w:rsidRPr="00076319" w14:paraId="00E0EAE0"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F481F7A" w14:textId="77777777"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 xml:space="preserve">Method 1 </w:t>
            </w: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CEC50B5" w14:textId="728D5FA7" w:rsidR="0016663A" w:rsidRPr="00791B78" w:rsidRDefault="00FA237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NZ"/>
              </w:rPr>
            </w:pPr>
            <w:r>
              <w:rPr>
                <w:spacing w:val="2"/>
                <w:kern w:val="21"/>
                <w:sz w:val="19"/>
                <w:szCs w:val="19"/>
                <w:lang w:val="en-AU"/>
              </w:rPr>
              <w:t>See Appendix Table A.2.2.</w:t>
            </w:r>
            <w:r w:rsidR="008271A6">
              <w:rPr>
                <w:spacing w:val="2"/>
                <w:kern w:val="21"/>
                <w:sz w:val="19"/>
                <w:szCs w:val="19"/>
                <w:lang w:val="en-AU"/>
              </w:rPr>
              <w:t>1</w:t>
            </w:r>
          </w:p>
        </w:tc>
      </w:tr>
      <w:tr w:rsidR="00D22AEE" w:rsidRPr="00651C11" w14:paraId="0B81F4BF"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F9F52EA" w14:textId="77777777"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eastAsia="ja-JP"/>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CFB785D" w14:textId="77777777" w:rsidR="00FA2371" w:rsidRDefault="00FA237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Pr>
                <w:color w:val="auto"/>
                <w:spacing w:val="2"/>
                <w:kern w:val="21"/>
                <w:sz w:val="19"/>
                <w:szCs w:val="19"/>
                <w:lang w:val="en-AU" w:eastAsia="ja-JP"/>
              </w:rPr>
              <w:t xml:space="preserve">Select an appropriate </w:t>
            </w:r>
            <w:r w:rsidRPr="000D7FB6">
              <w:rPr>
                <w:color w:val="auto"/>
                <w:spacing w:val="2"/>
                <w:kern w:val="21"/>
                <w:sz w:val="19"/>
                <w:szCs w:val="19"/>
                <w:lang w:val="en-AU" w:eastAsia="ja-JP"/>
              </w:rPr>
              <w:t xml:space="preserve">value </w:t>
            </w:r>
            <w:r>
              <w:rPr>
                <w:color w:val="auto"/>
                <w:spacing w:val="2"/>
                <w:kern w:val="21"/>
                <w:sz w:val="19"/>
                <w:szCs w:val="19"/>
                <w:lang w:val="en-AU" w:eastAsia="ja-JP"/>
              </w:rPr>
              <w:t xml:space="preserve">based on the production system. </w:t>
            </w:r>
          </w:p>
          <w:p w14:paraId="3D373F3E" w14:textId="464559E8" w:rsidR="00D22AEE" w:rsidRPr="005243E4" w:rsidRDefault="00FA237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sidRPr="005243E4">
              <w:rPr>
                <w:color w:val="auto"/>
                <w:spacing w:val="2"/>
                <w:kern w:val="21"/>
                <w:sz w:val="19"/>
                <w:szCs w:val="19"/>
                <w:lang w:val="en-AU" w:eastAsia="ja-JP"/>
              </w:rPr>
              <w:t>For non-irrigated cropping systems, the emission factor varies depending on whether the agricultural system is in a high rainfall or low rainfall zone (refer to Chapter 1 Section 1.</w:t>
            </w:r>
            <w:r>
              <w:rPr>
                <w:color w:val="auto"/>
                <w:spacing w:val="2"/>
                <w:kern w:val="21"/>
                <w:sz w:val="19"/>
                <w:szCs w:val="19"/>
                <w:lang w:val="en-AU" w:eastAsia="ja-JP"/>
              </w:rPr>
              <w:t>8.2</w:t>
            </w:r>
            <w:r w:rsidRPr="005243E4">
              <w:rPr>
                <w:color w:val="auto"/>
                <w:spacing w:val="2"/>
                <w:kern w:val="21"/>
                <w:sz w:val="19"/>
                <w:szCs w:val="19"/>
                <w:lang w:val="en-AU" w:eastAsia="ja-JP"/>
              </w:rPr>
              <w:t xml:space="preserve"> for guidance on determining the rainfall zone).</w:t>
            </w:r>
          </w:p>
        </w:tc>
      </w:tr>
      <w:tr w:rsidR="00D22AEE" w:rsidRPr="00651C11" w14:paraId="56AE62F9"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396FCA3" w14:textId="77777777" w:rsidR="00D22AEE" w:rsidRPr="00651C11" w:rsidRDefault="00D22AEE" w:rsidP="00A74D42">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eastAsia="ja-JP"/>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266A400" w14:textId="3B8FF3FB" w:rsidR="00D22AEE" w:rsidRPr="005243E4" w:rsidRDefault="00D22AE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Pr>
                <w:color w:val="auto"/>
                <w:spacing w:val="2"/>
                <w:kern w:val="21"/>
                <w:sz w:val="19"/>
                <w:szCs w:val="19"/>
                <w:lang w:val="en-AU"/>
              </w:rPr>
              <w:t xml:space="preserve">Calculated from relevant equations in </w:t>
            </w:r>
            <w:r>
              <w:rPr>
                <w:color w:val="auto"/>
                <w:spacing w:val="2"/>
                <w:kern w:val="21"/>
                <w:sz w:val="19"/>
                <w:szCs w:val="19"/>
              </w:rPr>
              <w:fldChar w:fldCharType="begin"/>
            </w:r>
            <w:r>
              <w:rPr>
                <w:color w:val="auto"/>
                <w:spacing w:val="2"/>
                <w:kern w:val="21"/>
                <w:sz w:val="19"/>
                <w:szCs w:val="19"/>
                <w:lang w:val="en-AU"/>
              </w:rPr>
              <w:instrText xml:space="preserve"> REF _Ref211250157 \r \h </w:instrText>
            </w:r>
            <w:r>
              <w:rPr>
                <w:color w:val="auto"/>
                <w:spacing w:val="2"/>
                <w:kern w:val="21"/>
                <w:sz w:val="19"/>
                <w:szCs w:val="19"/>
              </w:rPr>
            </w:r>
            <w:r>
              <w:rPr>
                <w:color w:val="auto"/>
                <w:spacing w:val="2"/>
                <w:kern w:val="21"/>
                <w:sz w:val="19"/>
                <w:szCs w:val="19"/>
              </w:rPr>
              <w:fldChar w:fldCharType="separate"/>
            </w:r>
            <w:r w:rsidR="00915605">
              <w:rPr>
                <w:color w:val="auto"/>
                <w:spacing w:val="2"/>
                <w:kern w:val="21"/>
                <w:sz w:val="19"/>
                <w:szCs w:val="19"/>
                <w:lang w:val="en-AU"/>
              </w:rPr>
              <w:t>5.1.1.2</w:t>
            </w:r>
            <w:r>
              <w:rPr>
                <w:color w:val="auto"/>
                <w:spacing w:val="2"/>
                <w:kern w:val="21"/>
                <w:sz w:val="19"/>
                <w:szCs w:val="19"/>
              </w:rPr>
              <w:fldChar w:fldCharType="end"/>
            </w:r>
            <w:r>
              <w:rPr>
                <w:color w:val="auto"/>
                <w:spacing w:val="2"/>
                <w:kern w:val="21"/>
                <w:sz w:val="19"/>
                <w:szCs w:val="19"/>
                <w:lang w:val="en-AU"/>
              </w:rPr>
              <w:t>.</w:t>
            </w:r>
          </w:p>
        </w:tc>
      </w:tr>
      <w:tr w:rsidR="00D22AEE" w:rsidRPr="00651C11" w14:paraId="0B60EB67"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7B17D587" w14:textId="77777777" w:rsidR="00D22AEE" w:rsidRPr="00651C11" w:rsidRDefault="00D22AEE" w:rsidP="00A74D42">
            <w:pPr>
              <w:tabs>
                <w:tab w:val="left" w:pos="142"/>
                <w:tab w:val="num" w:pos="540"/>
              </w:tabs>
              <w:spacing w:before="40" w:after="40" w:line="288" w:lineRule="auto"/>
              <w:rPr>
                <w:color w:val="auto"/>
                <w:spacing w:val="2"/>
                <w:kern w:val="21"/>
                <w:sz w:val="19"/>
                <w:szCs w:val="19"/>
                <w:lang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B868177" w14:textId="6D22912F" w:rsidR="00D22AEE" w:rsidRDefault="00BC3BD3"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If Method 1 is used e</w:t>
            </w:r>
            <w:r w:rsidR="00D22AEE" w:rsidRPr="005243E4">
              <w:rPr>
                <w:iCs/>
                <w:color w:val="auto"/>
                <w:spacing w:val="2"/>
                <w:kern w:val="21"/>
                <w:sz w:val="19"/>
                <w:szCs w:val="19"/>
                <w:lang w:val="en-AU"/>
              </w:rPr>
              <w:t xml:space="preserve">nsure the most recently available published data is used in alignment with the Australian </w:t>
            </w:r>
            <w:r w:rsidR="00D31B94">
              <w:rPr>
                <w:iCs/>
                <w:color w:val="auto"/>
                <w:spacing w:val="2"/>
                <w:kern w:val="21"/>
                <w:sz w:val="19"/>
                <w:szCs w:val="19"/>
                <w:lang w:val="en-AU"/>
              </w:rPr>
              <w:t>National Inventory Report</w:t>
            </w:r>
            <w:r w:rsidR="00D22AEE" w:rsidRPr="005243E4">
              <w:rPr>
                <w:iCs/>
                <w:color w:val="auto"/>
                <w:spacing w:val="2"/>
                <w:kern w:val="21"/>
                <w:sz w:val="19"/>
                <w:szCs w:val="19"/>
                <w:lang w:val="en-AU"/>
              </w:rPr>
              <w:t>.</w:t>
            </w:r>
          </w:p>
          <w:p w14:paraId="5C678B89" w14:textId="3FB6E8F3" w:rsidR="00BC3BD3" w:rsidRPr="005243E4" w:rsidRDefault="00BC3BD3"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iCs/>
                <w:color w:val="auto"/>
                <w:spacing w:val="2"/>
                <w:kern w:val="21"/>
                <w:sz w:val="19"/>
                <w:szCs w:val="19"/>
              </w:rPr>
              <w:t>If Method 2 is used</w:t>
            </w:r>
            <w:r w:rsidR="006822A4">
              <w:rPr>
                <w:iCs/>
                <w:color w:val="auto"/>
                <w:spacing w:val="2"/>
                <w:kern w:val="21"/>
                <w:sz w:val="19"/>
                <w:szCs w:val="19"/>
              </w:rPr>
              <w:t>,</w:t>
            </w:r>
            <w:r>
              <w:rPr>
                <w:iCs/>
                <w:color w:val="auto"/>
                <w:spacing w:val="2"/>
                <w:kern w:val="21"/>
                <w:sz w:val="19"/>
                <w:szCs w:val="19"/>
              </w:rPr>
              <w:t xml:space="preserve"> e</w:t>
            </w:r>
            <w:r w:rsidRPr="00BC3BD3">
              <w:rPr>
                <w:iCs/>
                <w:color w:val="auto"/>
                <w:spacing w:val="2"/>
                <w:kern w:val="21"/>
                <w:sz w:val="19"/>
                <w:szCs w:val="19"/>
              </w:rPr>
              <w:t xml:space="preserve">ntity title data may be checked </w:t>
            </w:r>
            <w:r w:rsidR="00A67E42">
              <w:rPr>
                <w:iCs/>
                <w:color w:val="auto"/>
                <w:spacing w:val="2"/>
                <w:kern w:val="21"/>
                <w:sz w:val="19"/>
                <w:szCs w:val="19"/>
              </w:rPr>
              <w:t xml:space="preserve">by verifiers </w:t>
            </w:r>
            <w:r w:rsidRPr="00BC3BD3">
              <w:rPr>
                <w:iCs/>
                <w:color w:val="auto"/>
                <w:spacing w:val="2"/>
                <w:kern w:val="21"/>
                <w:sz w:val="19"/>
                <w:szCs w:val="19"/>
              </w:rPr>
              <w:t xml:space="preserve">to ensure </w:t>
            </w:r>
            <w:r>
              <w:rPr>
                <w:iCs/>
                <w:color w:val="auto"/>
                <w:spacing w:val="2"/>
                <w:kern w:val="21"/>
                <w:sz w:val="19"/>
                <w:szCs w:val="19"/>
              </w:rPr>
              <w:t>locations</w:t>
            </w:r>
            <w:r w:rsidRPr="00BC3BD3">
              <w:rPr>
                <w:iCs/>
                <w:color w:val="auto"/>
                <w:spacing w:val="2"/>
                <w:kern w:val="21"/>
                <w:sz w:val="19"/>
                <w:szCs w:val="19"/>
              </w:rPr>
              <w:t xml:space="preserve"> used to </w:t>
            </w:r>
            <w:r w:rsidR="0087387E">
              <w:rPr>
                <w:iCs/>
                <w:color w:val="auto"/>
                <w:spacing w:val="2"/>
                <w:kern w:val="21"/>
                <w:sz w:val="19"/>
                <w:szCs w:val="19"/>
              </w:rPr>
              <w:t xml:space="preserve">identify the </w:t>
            </w:r>
            <w:r>
              <w:rPr>
                <w:iCs/>
                <w:color w:val="auto"/>
                <w:spacing w:val="2"/>
                <w:kern w:val="21"/>
                <w:sz w:val="19"/>
                <w:szCs w:val="19"/>
              </w:rPr>
              <w:t>rainfall</w:t>
            </w:r>
            <w:r w:rsidRPr="00BC3BD3">
              <w:rPr>
                <w:iCs/>
                <w:color w:val="auto"/>
                <w:spacing w:val="2"/>
                <w:kern w:val="21"/>
                <w:sz w:val="19"/>
                <w:szCs w:val="19"/>
              </w:rPr>
              <w:t xml:space="preserve"> zone are correct.</w:t>
            </w:r>
          </w:p>
        </w:tc>
      </w:tr>
    </w:tbl>
    <w:p w14:paraId="263BF90D" w14:textId="77777777" w:rsidR="00D22AEE" w:rsidRDefault="00D22AEE" w:rsidP="007751A1"/>
    <w:p w14:paraId="4834AC8E" w14:textId="2098A525" w:rsidR="00125D1B" w:rsidRPr="001E1EC9" w:rsidRDefault="00125D1B" w:rsidP="001E1EC9">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rFonts w:eastAsiaTheme="minorEastAsia"/>
          <w:i w:val="0"/>
          <w:color w:val="auto"/>
        </w:rPr>
      </w:pPr>
      <w:r w:rsidRPr="001E1EC9">
        <w:rPr>
          <w:rFonts w:eastAsiaTheme="minorEastAsia"/>
          <w:b/>
          <w:bCs/>
          <w:i w:val="0"/>
          <w:color w:val="auto"/>
        </w:rPr>
        <w:t>Question Reference 5.2.</w:t>
      </w:r>
      <w:r w:rsidRPr="001E1EC9">
        <w:rPr>
          <w:rFonts w:eastAsiaTheme="minorEastAsia"/>
          <w:i w:val="0"/>
          <w:color w:val="auto"/>
        </w:rPr>
        <w:t xml:space="preserve"> </w:t>
      </w:r>
    </w:p>
    <w:p w14:paraId="31A3BF67" w14:textId="188BCDB8" w:rsidR="00265AD6" w:rsidRPr="001E1EC9" w:rsidRDefault="00265AD6" w:rsidP="001E1EC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AEEF3" w:themeFill="accent5" w:themeFillTint="33"/>
        <w:rPr>
          <w:color w:val="auto"/>
        </w:rPr>
      </w:pPr>
      <w:r w:rsidRPr="001E1EC9">
        <w:rPr>
          <w:rFonts w:eastAsiaTheme="minorEastAsia"/>
          <w:color w:val="auto"/>
        </w:rPr>
        <w:t>Currently it has been assumed that non-irrigated pasture is the most suitable production system for forestry plantations for calculation of direct emissions from inorganic fertiliser application. Are there any other industry specific research papers on direct emissions from fertiliser application within forestry plantations that could be utilised here to support estimation?</w:t>
      </w:r>
    </w:p>
    <w:p w14:paraId="6434185C" w14:textId="77777777" w:rsidR="001710E1" w:rsidRDefault="001710E1" w:rsidP="001710E1">
      <w:pPr>
        <w:spacing w:after="160" w:line="288" w:lineRule="auto"/>
        <w:rPr>
          <w:color w:val="E36C0A" w:themeColor="accent6" w:themeShade="BF"/>
        </w:rPr>
      </w:pPr>
    </w:p>
    <w:p w14:paraId="402B6AB2" w14:textId="073A574F" w:rsidR="00124C94" w:rsidRDefault="00124C94" w:rsidP="001710E1">
      <w:pPr>
        <w:spacing w:after="160" w:line="288" w:lineRule="auto"/>
        <w:rPr>
          <w:color w:val="E36C0A" w:themeColor="accent6" w:themeShade="BF"/>
        </w:rPr>
      </w:pPr>
      <w:r>
        <w:rPr>
          <w:color w:val="E36C0A" w:themeColor="accent6" w:themeShade="BF"/>
        </w:rPr>
        <w:br w:type="page"/>
      </w:r>
    </w:p>
    <w:p w14:paraId="18F2D996" w14:textId="18C4C605" w:rsidR="00125D1B" w:rsidRPr="001E1EC9" w:rsidRDefault="00125D1B" w:rsidP="001E1EC9">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rFonts w:eastAsiaTheme="minorEastAsia"/>
          <w:i w:val="0"/>
          <w:color w:val="auto"/>
        </w:rPr>
      </w:pPr>
      <w:r w:rsidRPr="001E1EC9">
        <w:rPr>
          <w:rFonts w:eastAsiaTheme="minorEastAsia"/>
          <w:b/>
          <w:bCs/>
          <w:i w:val="0"/>
          <w:color w:val="auto"/>
        </w:rPr>
        <w:t>Question Reference 5.3.</w:t>
      </w:r>
      <w:r w:rsidRPr="001E1EC9">
        <w:rPr>
          <w:rFonts w:eastAsiaTheme="minorEastAsia"/>
          <w:i w:val="0"/>
          <w:color w:val="auto"/>
        </w:rPr>
        <w:t xml:space="preserve"> </w:t>
      </w:r>
    </w:p>
    <w:p w14:paraId="36153F9D" w14:textId="77777777" w:rsidR="001710E1" w:rsidRDefault="00124C94" w:rsidP="001E1EC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AEEF3" w:themeFill="accent5" w:themeFillTint="33"/>
        <w:rPr>
          <w:color w:val="auto"/>
        </w:rPr>
      </w:pPr>
      <w:r>
        <w:rPr>
          <w:color w:val="auto"/>
        </w:rPr>
        <w:t xml:space="preserve">The current guidance reflects that globally some aquaculture systems may use fertilisers to increase available nutrients. Is this also the case in Australian aquaculture systems? </w:t>
      </w:r>
    </w:p>
    <w:p w14:paraId="472A522A" w14:textId="4C6ABE59" w:rsidR="00076319" w:rsidRPr="001E1EC9" w:rsidRDefault="00124C94" w:rsidP="001E1EC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AEEF3" w:themeFill="accent5" w:themeFillTint="33"/>
        <w:rPr>
          <w:color w:val="auto"/>
        </w:rPr>
      </w:pPr>
      <w:r>
        <w:rPr>
          <w:color w:val="auto"/>
        </w:rPr>
        <w:t>To estimate these</w:t>
      </w:r>
      <w:r w:rsidRPr="001E1EC9">
        <w:rPr>
          <w:color w:val="auto"/>
        </w:rPr>
        <w:t xml:space="preserve"> </w:t>
      </w:r>
      <w:r w:rsidR="00265AD6" w:rsidRPr="001E1EC9">
        <w:rPr>
          <w:color w:val="auto"/>
        </w:rPr>
        <w:t>direct emissions from fertiliser application to aquaculture systems an emission factor has been sourced from the IPCC 2019 Refinement based on</w:t>
      </w:r>
      <w:r w:rsidR="0067658D" w:rsidRPr="001E1EC9">
        <w:rPr>
          <w:color w:val="auto"/>
        </w:rPr>
        <w:t xml:space="preserve"> peer review literature studies on</w:t>
      </w:r>
      <w:r w:rsidR="00265AD6" w:rsidRPr="001E1EC9">
        <w:rPr>
          <w:color w:val="auto"/>
        </w:rPr>
        <w:t xml:space="preserve"> rivers, reservoirs</w:t>
      </w:r>
      <w:r w:rsidR="00C726BD" w:rsidRPr="001E1EC9">
        <w:rPr>
          <w:color w:val="auto"/>
        </w:rPr>
        <w:t>,</w:t>
      </w:r>
      <w:r w:rsidR="00265AD6" w:rsidRPr="001E1EC9">
        <w:rPr>
          <w:color w:val="auto"/>
        </w:rPr>
        <w:t xml:space="preserve"> and estuaries. </w:t>
      </w:r>
      <w:r w:rsidR="0067658D" w:rsidRPr="001E1EC9">
        <w:rPr>
          <w:color w:val="auto"/>
        </w:rPr>
        <w:t xml:space="preserve">Are there any examples of these emissions from fertiliser application to aquaculture systems being calculated by different estimation methods or using </w:t>
      </w:r>
      <w:r w:rsidR="00C726BD" w:rsidRPr="001E1EC9">
        <w:rPr>
          <w:color w:val="auto"/>
        </w:rPr>
        <w:t>other emissions factors?</w:t>
      </w:r>
    </w:p>
    <w:p w14:paraId="62DDB8E4" w14:textId="3950B456" w:rsidR="00A47483" w:rsidRPr="00D22AEE" w:rsidRDefault="007751A1" w:rsidP="00D22AEE">
      <w:pPr>
        <w:pStyle w:val="Heading4"/>
      </w:pPr>
      <w:bookmarkStart w:id="26" w:name="_Toc225350854"/>
      <w:r w:rsidRPr="00651C11">
        <w:t>Constant Parameters</w:t>
      </w:r>
      <w:bookmarkEnd w:id="26"/>
    </w:p>
    <w:tbl>
      <w:tblPr>
        <w:tblStyle w:val="GridTable5Dark-Accent21"/>
        <w:tblW w:w="8640" w:type="dxa"/>
        <w:tblInd w:w="720" w:type="dxa"/>
        <w:tblLook w:val="0680" w:firstRow="0" w:lastRow="0" w:firstColumn="1" w:lastColumn="0" w:noHBand="1" w:noVBand="1"/>
      </w:tblPr>
      <w:tblGrid>
        <w:gridCol w:w="2520"/>
        <w:gridCol w:w="6120"/>
      </w:tblGrid>
      <w:tr w:rsidR="00DC69C9" w:rsidRPr="00651C11" w14:paraId="5993891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F7E69F2" w14:textId="77777777" w:rsidR="00DC69C9" w:rsidRPr="00651C11" w:rsidRDefault="00DC69C9"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FB338B7" w14:textId="51BF3D15" w:rsidR="00DC69C9" w:rsidRPr="008258E2" w:rsidRDefault="00DC69C9"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color w:val="auto"/>
                <w:sz w:val="19"/>
                <w:szCs w:val="19"/>
                <w:lang w:val="en-AU"/>
              </w:rPr>
              <w:t>C</w:t>
            </w:r>
            <w:r w:rsidRPr="008258E2">
              <w:rPr>
                <w:color w:val="auto"/>
                <w:sz w:val="19"/>
                <w:szCs w:val="19"/>
                <w:vertAlign w:val="subscript"/>
                <w:lang w:val="en-AU"/>
              </w:rPr>
              <w:t>N2O</w:t>
            </w:r>
          </w:p>
        </w:tc>
      </w:tr>
      <w:tr w:rsidR="00DC69C9" w:rsidRPr="00651C11" w14:paraId="19F8B9D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C000610" w14:textId="77777777" w:rsidR="00DC69C9" w:rsidRPr="00651C11" w:rsidRDefault="00DC69C9"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7F55632" w14:textId="22AE6D8B" w:rsidR="00DC69C9" w:rsidRPr="008258E2" w:rsidRDefault="00FA237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Pr>
                <w:color w:val="auto"/>
                <w:spacing w:val="2"/>
                <w:kern w:val="21"/>
                <w:sz w:val="19"/>
                <w:szCs w:val="19"/>
                <w:lang w:val="en-AU"/>
              </w:rPr>
              <w:t>fraction</w:t>
            </w:r>
          </w:p>
        </w:tc>
      </w:tr>
      <w:tr w:rsidR="00DC69C9" w:rsidRPr="00651C11" w14:paraId="52D01C6F"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5FD784A" w14:textId="77777777" w:rsidR="00DC69C9" w:rsidRPr="00651C11" w:rsidRDefault="00DC69C9"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7FCA845" w14:textId="33A7C80D" w:rsidR="00DC69C9" w:rsidRPr="008258E2" w:rsidRDefault="00331C82"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rFonts w:asciiTheme="majorHAnsi" w:hAnsiTheme="majorHAnsi" w:cstheme="majorHAnsi"/>
                <w:color w:val="auto"/>
                <w:sz w:val="19"/>
                <w:szCs w:val="19"/>
                <w:lang w:val="en-AU"/>
              </w:rPr>
              <w:t>Factor to convert elemental mass of nitrous oxide to molecular mass</w:t>
            </w:r>
          </w:p>
        </w:tc>
      </w:tr>
      <w:tr w:rsidR="00CD6BEF" w:rsidRPr="00651C11" w14:paraId="02A48B1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4DF9F1A" w14:textId="4DC172E7" w:rsidR="00CD6BEF" w:rsidRPr="00651C11" w:rsidRDefault="00CB1EE4" w:rsidP="00CD6BEF">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1E75494" w14:textId="68516C50" w:rsidR="00CD6BEF" w:rsidRPr="008258E2" w:rsidRDefault="00CD6BEF" w:rsidP="00CD6BEF">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iCs/>
                <w:color w:val="auto"/>
                <w:spacing w:val="2"/>
                <w:kern w:val="21"/>
                <w:sz w:val="19"/>
                <w:szCs w:val="19"/>
                <w:lang w:val="en-AU"/>
              </w:rPr>
              <w:t xml:space="preserve">IPCC Good Practice Guidance and Uncertainty Management in National Greenhouse Gas Inventories. Chapter 5: Agriculture </w:t>
            </w:r>
            <w:r w:rsidRPr="008258E2">
              <w:rPr>
                <w:iCs/>
                <w:color w:val="auto"/>
                <w:spacing w:val="2"/>
                <w:kern w:val="21"/>
                <w:sz w:val="19"/>
                <w:szCs w:val="19"/>
              </w:rPr>
              <w:fldChar w:fldCharType="begin"/>
            </w:r>
            <w:r w:rsidR="009A3E17">
              <w:rPr>
                <w:iCs/>
                <w:color w:val="auto"/>
                <w:spacing w:val="2"/>
                <w:kern w:val="21"/>
                <w:sz w:val="19"/>
                <w:szCs w:val="19"/>
                <w:lang w:val="en-AU"/>
              </w:rPr>
              <w:instrText xml:space="preserve"> ADDIN ZOTERO_ITEM CSL_CITATION {"citationID":"wF1EJ1lT","properties":{"formattedCitation":"[6]","plainCitation":"[6]","noteIndex":0},"citationItems":[{"id":"C1BJVC4d/uw2fznGX","uris":["http://zotero.org/users/17543967/items/UJZARC5X"],"itemData":{"id":7,"type":"document","publisher":"IPCC","title":"IPCC Good Practice Guidance and Uncertainty Management in National Greenhouse Gas Inventories. Chapter 4: Agriculture","URL":"https://www.ipcc-nggip.iges.or.jp/public/gp/english/4_Agriculture.pdf","author":[{"family":"IPCC Expert Groups","given":""}]}}],"schema":"https://github.com/citation-style-language/schema/raw/master/csl-citation.json"} </w:instrText>
            </w:r>
            <w:r w:rsidRPr="008258E2">
              <w:rPr>
                <w:iCs/>
                <w:color w:val="auto"/>
                <w:spacing w:val="2"/>
                <w:kern w:val="21"/>
                <w:sz w:val="19"/>
                <w:szCs w:val="19"/>
              </w:rPr>
              <w:fldChar w:fldCharType="separate"/>
            </w:r>
            <w:r w:rsidR="00A0330F" w:rsidRPr="00A0330F">
              <w:rPr>
                <w:sz w:val="19"/>
              </w:rPr>
              <w:t>[6]</w:t>
            </w:r>
            <w:r w:rsidRPr="008258E2">
              <w:rPr>
                <w:iCs/>
                <w:color w:val="auto"/>
                <w:spacing w:val="2"/>
                <w:kern w:val="21"/>
                <w:sz w:val="19"/>
                <w:szCs w:val="19"/>
              </w:rPr>
              <w:fldChar w:fldCharType="end"/>
            </w:r>
          </w:p>
        </w:tc>
      </w:tr>
      <w:tr w:rsidR="00CD6BEF" w:rsidRPr="00651C11" w14:paraId="2E1FF323"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D786BE2" w14:textId="4AC8616B" w:rsidR="00CD6BEF" w:rsidRPr="00651C11" w:rsidRDefault="00CB1EE4" w:rsidP="00CD6BEF">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FCFB358" w14:textId="46F39E5A" w:rsidR="00CD6BEF" w:rsidRPr="008258E2" w:rsidRDefault="00FA2371" w:rsidP="00CD6BEF">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Pr>
                <w:color w:val="auto"/>
                <w:spacing w:val="2"/>
                <w:kern w:val="21"/>
                <w:sz w:val="19"/>
                <w:szCs w:val="19"/>
                <w:lang w:val="en-AU" w:eastAsia="ja-JP"/>
              </w:rPr>
              <w:t>1.57</w:t>
            </w:r>
          </w:p>
        </w:tc>
      </w:tr>
      <w:tr w:rsidR="00CD6BEF" w:rsidRPr="00651C11" w14:paraId="3E80375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ABF5A16" w14:textId="77777777" w:rsidR="00CD6BEF" w:rsidRPr="00651C11" w:rsidRDefault="00CD6BEF" w:rsidP="00CD6BEF">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9EFC5B3" w14:textId="6F7070D8" w:rsidR="00CD6BEF" w:rsidRPr="008258E2" w:rsidRDefault="00CD6BEF" w:rsidP="00CD6BEF">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iCs/>
                <w:color w:val="auto"/>
                <w:spacing w:val="2"/>
                <w:kern w:val="21"/>
                <w:sz w:val="19"/>
                <w:szCs w:val="19"/>
                <w:lang w:val="en-AU"/>
              </w:rPr>
              <w:t xml:space="preserve">Ensure the most recently available published data is used in alignment with the Australian </w:t>
            </w:r>
            <w:r w:rsidR="00D31B94">
              <w:rPr>
                <w:iCs/>
                <w:color w:val="auto"/>
                <w:spacing w:val="2"/>
                <w:kern w:val="21"/>
                <w:sz w:val="19"/>
                <w:szCs w:val="19"/>
                <w:lang w:val="en-AU"/>
              </w:rPr>
              <w:t>National Inventory Report</w:t>
            </w:r>
            <w:r w:rsidRPr="008258E2">
              <w:rPr>
                <w:iCs/>
                <w:color w:val="auto"/>
                <w:spacing w:val="2"/>
                <w:kern w:val="21"/>
                <w:sz w:val="19"/>
                <w:szCs w:val="19"/>
                <w:lang w:val="en-AU"/>
              </w:rPr>
              <w:t>.</w:t>
            </w:r>
          </w:p>
        </w:tc>
      </w:tr>
    </w:tbl>
    <w:p w14:paraId="6FA816E8" w14:textId="77777777" w:rsidR="00CD6BEF" w:rsidRPr="00651C11" w:rsidRDefault="00CD6BEF" w:rsidP="00CD6BEF">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CD6BEF" w:rsidRPr="00651C11" w14:paraId="224197E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E83C15D" w14:textId="77777777" w:rsidR="00CD6BEF" w:rsidRPr="00651C11" w:rsidRDefault="00CD6BEF"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F9DC2A9" w14:textId="400795DA" w:rsidR="00CD6BEF" w:rsidRPr="00651C11" w:rsidRDefault="00CD6BEF"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C</w:t>
            </w:r>
            <w:r w:rsidRPr="00651C11">
              <w:rPr>
                <w:sz w:val="19"/>
                <w:szCs w:val="19"/>
                <w:vertAlign w:val="subscript"/>
                <w:lang w:val="en-AU"/>
              </w:rPr>
              <w:t>CO2</w:t>
            </w:r>
          </w:p>
        </w:tc>
      </w:tr>
      <w:tr w:rsidR="00CD6BEF" w:rsidRPr="00651C11" w14:paraId="4E742634"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96C34FB" w14:textId="77777777" w:rsidR="00CD6BEF" w:rsidRPr="00651C11" w:rsidRDefault="00CD6BEF"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7395B65" w14:textId="02E0DC81" w:rsidR="00CD6BEF" w:rsidRPr="008258E2" w:rsidRDefault="00FA237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Pr>
                <w:color w:val="auto"/>
                <w:spacing w:val="2"/>
                <w:kern w:val="21"/>
                <w:sz w:val="19"/>
                <w:szCs w:val="19"/>
                <w:lang w:val="en-AU"/>
              </w:rPr>
              <w:t>fraction</w:t>
            </w:r>
          </w:p>
        </w:tc>
      </w:tr>
      <w:tr w:rsidR="00AD3877" w:rsidRPr="00651C11" w14:paraId="7EAB3D7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8EA8409" w14:textId="77777777" w:rsidR="00AD3877" w:rsidRPr="00651C11" w:rsidRDefault="00AD3877" w:rsidP="00AD3877">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7D843BB" w14:textId="5B2B3247" w:rsidR="00AD3877" w:rsidRPr="008258E2" w:rsidRDefault="00AD3877" w:rsidP="00AD387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rFonts w:asciiTheme="majorHAnsi" w:hAnsiTheme="majorHAnsi" w:cstheme="majorHAnsi"/>
                <w:color w:val="auto"/>
                <w:sz w:val="19"/>
                <w:szCs w:val="19"/>
                <w:lang w:val="en-AU"/>
              </w:rPr>
              <w:t>Factor to convert elemental mass of carbon dioxide to molecular mass</w:t>
            </w:r>
          </w:p>
        </w:tc>
      </w:tr>
      <w:tr w:rsidR="00CB1EE4" w:rsidRPr="00651C11" w14:paraId="250CBF63"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A60F018" w14:textId="41FD6811" w:rsidR="00CB1EE4" w:rsidRPr="00651C11" w:rsidRDefault="00CB1EE4" w:rsidP="00CB1EE4">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3E78CAE" w14:textId="79D93E83" w:rsidR="00CB1EE4" w:rsidRPr="008258E2" w:rsidRDefault="00CB1EE4" w:rsidP="00CB1EE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iCs/>
                <w:color w:val="auto"/>
                <w:spacing w:val="2"/>
                <w:kern w:val="21"/>
                <w:sz w:val="19"/>
                <w:szCs w:val="19"/>
                <w:lang w:val="en-AU"/>
              </w:rPr>
              <w:t xml:space="preserve">IPCC Good Practice Guidance and Uncertainty Management in National Greenhouse Gas Inventories. Chapter 5: Agriculture </w:t>
            </w:r>
            <w:r w:rsidRPr="008258E2">
              <w:rPr>
                <w:iCs/>
                <w:color w:val="auto"/>
                <w:spacing w:val="2"/>
                <w:kern w:val="21"/>
                <w:sz w:val="19"/>
                <w:szCs w:val="19"/>
              </w:rPr>
              <w:fldChar w:fldCharType="begin"/>
            </w:r>
            <w:r w:rsidR="009A3E17">
              <w:rPr>
                <w:iCs/>
                <w:color w:val="auto"/>
                <w:spacing w:val="2"/>
                <w:kern w:val="21"/>
                <w:sz w:val="19"/>
                <w:szCs w:val="19"/>
                <w:lang w:val="en-AU"/>
              </w:rPr>
              <w:instrText xml:space="preserve"> ADDIN ZOTERO_ITEM CSL_CITATION {"citationID":"DAvZeDNE","properties":{"formattedCitation":"[6]","plainCitation":"[6]","noteIndex":0},"citationItems":[{"id":"C1BJVC4d/uw2fznGX","uris":["http://zotero.org/users/17543967/items/UJZARC5X"],"itemData":{"id":7,"type":"document","publisher":"IPCC","title":"IPCC Good Practice Guidance and Uncertainty Management in National Greenhouse Gas Inventories. Chapter 4: Agriculture","URL":"https://www.ipcc-nggip.iges.or.jp/public/gp/english/4_Agriculture.pdf","author":[{"family":"IPCC Expert Groups","given":""}]}}],"schema":"https://github.com/citation-style-language/schema/raw/master/csl-citation.json"} </w:instrText>
            </w:r>
            <w:r w:rsidRPr="008258E2">
              <w:rPr>
                <w:iCs/>
                <w:color w:val="auto"/>
                <w:spacing w:val="2"/>
                <w:kern w:val="21"/>
                <w:sz w:val="19"/>
                <w:szCs w:val="19"/>
              </w:rPr>
              <w:fldChar w:fldCharType="separate"/>
            </w:r>
            <w:r w:rsidR="00A0330F" w:rsidRPr="00A0330F">
              <w:rPr>
                <w:sz w:val="19"/>
              </w:rPr>
              <w:t>[6]</w:t>
            </w:r>
            <w:r w:rsidRPr="008258E2">
              <w:rPr>
                <w:iCs/>
                <w:color w:val="auto"/>
                <w:spacing w:val="2"/>
                <w:kern w:val="21"/>
                <w:sz w:val="19"/>
                <w:szCs w:val="19"/>
              </w:rPr>
              <w:fldChar w:fldCharType="end"/>
            </w:r>
          </w:p>
        </w:tc>
      </w:tr>
      <w:tr w:rsidR="00CB1EE4" w:rsidRPr="00651C11" w14:paraId="34C1E6B3"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516FA13" w14:textId="35B08AD3" w:rsidR="00CB1EE4" w:rsidRPr="00651C11" w:rsidRDefault="00CB1EE4" w:rsidP="00CB1EE4">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D84A530" w14:textId="5622CF84" w:rsidR="00CB1EE4" w:rsidRPr="008258E2" w:rsidRDefault="00FA2371" w:rsidP="00CB1EE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Pr>
                <w:color w:val="auto"/>
                <w:spacing w:val="2"/>
                <w:kern w:val="21"/>
                <w:sz w:val="19"/>
                <w:szCs w:val="19"/>
                <w:lang w:val="en-AU" w:eastAsia="ja-JP"/>
              </w:rPr>
              <w:t>3.67</w:t>
            </w:r>
          </w:p>
        </w:tc>
      </w:tr>
      <w:tr w:rsidR="00AD3877" w:rsidRPr="00651C11" w14:paraId="77B96696" w14:textId="77777777" w:rsidTr="00CB1EE4">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DBC26B7" w14:textId="77777777" w:rsidR="00AD3877" w:rsidRPr="00651C11" w:rsidRDefault="00AD3877" w:rsidP="00AD3877">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625EB1D" w14:textId="47EF9545" w:rsidR="00AD3877" w:rsidRPr="008258E2" w:rsidRDefault="00AD3877" w:rsidP="00AD387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iCs/>
                <w:color w:val="auto"/>
                <w:spacing w:val="2"/>
                <w:kern w:val="21"/>
                <w:sz w:val="19"/>
                <w:szCs w:val="19"/>
                <w:lang w:val="en-AU"/>
              </w:rPr>
              <w:t xml:space="preserve">Ensure the most recently available published data is used in alignment with the Australian </w:t>
            </w:r>
            <w:r w:rsidR="00D31B94">
              <w:rPr>
                <w:iCs/>
                <w:color w:val="auto"/>
                <w:spacing w:val="2"/>
                <w:kern w:val="21"/>
                <w:sz w:val="19"/>
                <w:szCs w:val="19"/>
                <w:lang w:val="en-AU"/>
              </w:rPr>
              <w:t>National Inventory Report</w:t>
            </w:r>
            <w:r w:rsidRPr="008258E2">
              <w:rPr>
                <w:iCs/>
                <w:color w:val="auto"/>
                <w:spacing w:val="2"/>
                <w:kern w:val="21"/>
                <w:sz w:val="19"/>
                <w:szCs w:val="19"/>
                <w:lang w:val="en-AU"/>
              </w:rPr>
              <w:t>.</w:t>
            </w:r>
          </w:p>
        </w:tc>
      </w:tr>
    </w:tbl>
    <w:p w14:paraId="690D6AA1" w14:textId="185ABCA7" w:rsidR="00DC69C9" w:rsidRPr="00651C11" w:rsidRDefault="00DC69C9" w:rsidP="00D112F1">
      <w:pPr>
        <w:tabs>
          <w:tab w:val="left" w:pos="142"/>
          <w:tab w:val="num" w:pos="540"/>
        </w:tabs>
        <w:spacing w:before="40" w:after="40" w:line="288" w:lineRule="auto"/>
        <w:rPr>
          <w:b/>
          <w:bCs/>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77463A8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13CAF97"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02930E8" w14:textId="77777777" w:rsidR="007751A1" w:rsidRPr="008258E2"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color w:val="auto"/>
                <w:sz w:val="19"/>
                <w:szCs w:val="19"/>
                <w:lang w:val="en-AU"/>
              </w:rPr>
              <w:t>EF</w:t>
            </w:r>
            <w:r w:rsidRPr="008258E2">
              <w:rPr>
                <w:color w:val="auto"/>
                <w:sz w:val="19"/>
                <w:szCs w:val="19"/>
                <w:vertAlign w:val="subscript"/>
                <w:lang w:val="en-AU"/>
              </w:rPr>
              <w:t>urea,CO2</w:t>
            </w:r>
          </w:p>
        </w:tc>
      </w:tr>
      <w:tr w:rsidR="007751A1" w:rsidRPr="00651C11" w14:paraId="20E9625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C41203E"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97ECF74" w14:textId="6EFD548B" w:rsidR="007751A1" w:rsidRPr="008258E2" w:rsidRDefault="008258E2"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color w:val="auto"/>
                <w:sz w:val="19"/>
                <w:szCs w:val="19"/>
                <w:lang w:val="en-AU"/>
              </w:rPr>
              <w:t>k</w:t>
            </w:r>
            <w:r w:rsidR="00111C09" w:rsidRPr="008258E2">
              <w:rPr>
                <w:color w:val="auto"/>
                <w:sz w:val="19"/>
                <w:szCs w:val="19"/>
                <w:lang w:val="en-AU"/>
              </w:rPr>
              <w:t>g</w:t>
            </w:r>
            <w:r w:rsidR="00A6248E" w:rsidRPr="008258E2">
              <w:rPr>
                <w:color w:val="auto"/>
                <w:sz w:val="19"/>
                <w:szCs w:val="19"/>
                <w:lang w:val="en-AU"/>
              </w:rPr>
              <w:t xml:space="preserve"> </w:t>
            </w:r>
            <w:r w:rsidR="00111C09" w:rsidRPr="008258E2">
              <w:rPr>
                <w:color w:val="auto"/>
                <w:sz w:val="19"/>
                <w:szCs w:val="19"/>
                <w:lang w:val="en-AU"/>
              </w:rPr>
              <w:t>C</w:t>
            </w:r>
            <w:r w:rsidR="007751A1" w:rsidRPr="008258E2">
              <w:rPr>
                <w:color w:val="auto"/>
                <w:sz w:val="19"/>
                <w:szCs w:val="19"/>
                <w:lang w:val="en-AU"/>
              </w:rPr>
              <w:t>/kg urea</w:t>
            </w:r>
          </w:p>
        </w:tc>
      </w:tr>
      <w:tr w:rsidR="007751A1" w:rsidRPr="00651C11" w14:paraId="68F08C3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46D9AB6"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BD5176C" w14:textId="415DF8CE" w:rsidR="007751A1" w:rsidRPr="008258E2" w:rsidRDefault="008258E2"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color w:val="auto"/>
                <w:sz w:val="19"/>
                <w:szCs w:val="19"/>
                <w:lang w:val="en-AU"/>
              </w:rPr>
              <w:t>E</w:t>
            </w:r>
            <w:r w:rsidR="007751A1" w:rsidRPr="008258E2">
              <w:rPr>
                <w:color w:val="auto"/>
                <w:sz w:val="19"/>
                <w:szCs w:val="19"/>
                <w:lang w:val="en-AU"/>
              </w:rPr>
              <w:t>mission factor for carbon emissions from urea application</w:t>
            </w:r>
          </w:p>
        </w:tc>
      </w:tr>
      <w:tr w:rsidR="00CB1EE4" w:rsidRPr="00651C11" w14:paraId="66C55EB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F40B954" w14:textId="46E38199" w:rsidR="00CB1EE4" w:rsidRPr="00651C11" w:rsidRDefault="00CB1EE4" w:rsidP="00CB1EE4">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112BC0F" w14:textId="1D883DA9" w:rsidR="00CB1EE4" w:rsidRPr="008258E2" w:rsidRDefault="00CB1EE4" w:rsidP="00CB1EE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color w:val="auto"/>
                <w:spacing w:val="2"/>
                <w:kern w:val="21"/>
                <w:sz w:val="19"/>
                <w:szCs w:val="19"/>
                <w:lang w:val="en-AU"/>
              </w:rPr>
              <w:t xml:space="preserve">National Inventory Report Volume 1 </w:t>
            </w:r>
            <w:r w:rsidR="00A0330F">
              <w:rPr>
                <w:color w:val="auto"/>
                <w:spacing w:val="2"/>
                <w:kern w:val="21"/>
                <w:sz w:val="19"/>
                <w:szCs w:val="19"/>
              </w:rPr>
              <w:fldChar w:fldCharType="begin"/>
            </w:r>
            <w:r w:rsidR="009A3E17">
              <w:rPr>
                <w:color w:val="auto"/>
                <w:spacing w:val="2"/>
                <w:kern w:val="21"/>
                <w:sz w:val="19"/>
                <w:szCs w:val="19"/>
                <w:lang w:val="en-AU"/>
              </w:rPr>
              <w:instrText xml:space="preserve"> ADDIN ZOTERO_ITEM CSL_CITATION {"citationID":"w0m5eXi0","properties":{"unsorted":false,"formattedCitation":"[7]","plainCitation":"[7]","noteIndex":0},"citationItems":[{"id":1281,"uris":["http://zotero.org/groups/4894696/items/5G6IF59M"],"itemData":{"id":1281,"type":"document","publisher":"Australian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00A0330F">
              <w:rPr>
                <w:color w:val="auto"/>
                <w:spacing w:val="2"/>
                <w:kern w:val="21"/>
                <w:sz w:val="19"/>
                <w:szCs w:val="19"/>
              </w:rPr>
              <w:fldChar w:fldCharType="separate"/>
            </w:r>
            <w:r w:rsidR="00A0330F" w:rsidRPr="00A0330F">
              <w:rPr>
                <w:sz w:val="19"/>
              </w:rPr>
              <w:t>[7]</w:t>
            </w:r>
            <w:r w:rsidR="00A0330F">
              <w:rPr>
                <w:color w:val="auto"/>
                <w:spacing w:val="2"/>
                <w:kern w:val="21"/>
                <w:sz w:val="19"/>
                <w:szCs w:val="19"/>
              </w:rPr>
              <w:fldChar w:fldCharType="end"/>
            </w:r>
          </w:p>
        </w:tc>
      </w:tr>
      <w:tr w:rsidR="00CB1EE4" w:rsidRPr="00651C11" w14:paraId="60EC7433"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CCEA4F0" w14:textId="2302663D" w:rsidR="00CB1EE4" w:rsidRPr="00651C11" w:rsidRDefault="00CB1EE4" w:rsidP="00CB1EE4">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E9A4F98" w14:textId="77777777" w:rsidR="00CB1EE4" w:rsidRPr="008258E2" w:rsidRDefault="00CB1EE4" w:rsidP="00CB1EE4">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color w:val="auto"/>
                <w:spacing w:val="2"/>
                <w:kern w:val="21"/>
                <w:sz w:val="19"/>
                <w:szCs w:val="19"/>
                <w:lang w:val="en-AU"/>
              </w:rPr>
              <w:t>0.2</w:t>
            </w:r>
          </w:p>
        </w:tc>
      </w:tr>
      <w:tr w:rsidR="00AD3877" w:rsidRPr="00651C11" w14:paraId="5FB5FEE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A32BDA3" w14:textId="77777777" w:rsidR="00AD3877" w:rsidRPr="00651C11" w:rsidRDefault="00AD3877" w:rsidP="00AD3877">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7A212BF" w14:textId="6A40A9CE" w:rsidR="00AD3877" w:rsidRPr="008258E2" w:rsidRDefault="00AD3877" w:rsidP="00AD387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iCs/>
                <w:color w:val="auto"/>
                <w:spacing w:val="2"/>
                <w:kern w:val="21"/>
                <w:sz w:val="19"/>
                <w:szCs w:val="19"/>
                <w:lang w:val="en-AU"/>
              </w:rPr>
              <w:t xml:space="preserve">Ensure the most recently available published data is used in alignment with the Australian </w:t>
            </w:r>
            <w:r w:rsidR="00D31B94">
              <w:rPr>
                <w:iCs/>
                <w:color w:val="auto"/>
                <w:spacing w:val="2"/>
                <w:kern w:val="21"/>
                <w:sz w:val="19"/>
                <w:szCs w:val="19"/>
                <w:lang w:val="en-AU"/>
              </w:rPr>
              <w:t>National Inventory Report</w:t>
            </w:r>
            <w:r w:rsidRPr="008258E2">
              <w:rPr>
                <w:iCs/>
                <w:color w:val="auto"/>
                <w:spacing w:val="2"/>
                <w:kern w:val="21"/>
                <w:sz w:val="19"/>
                <w:szCs w:val="19"/>
                <w:lang w:val="en-AU"/>
              </w:rPr>
              <w:t>.</w:t>
            </w:r>
          </w:p>
        </w:tc>
      </w:tr>
    </w:tbl>
    <w:p w14:paraId="63FFE13E" w14:textId="77777777" w:rsidR="007751A1" w:rsidRPr="00651C11" w:rsidRDefault="007751A1" w:rsidP="007751A1"/>
    <w:p w14:paraId="1D274BBD" w14:textId="77777777" w:rsidR="00A47483" w:rsidRPr="00651C11" w:rsidRDefault="00A47483">
      <w:pPr>
        <w:spacing w:after="160" w:line="288" w:lineRule="auto"/>
        <w:ind w:left="2160"/>
        <w:rPr>
          <w:rFonts w:eastAsiaTheme="majorEastAsia" w:cstheme="majorBidi"/>
          <w:color w:val="auto"/>
          <w:spacing w:val="20"/>
        </w:rPr>
      </w:pPr>
      <w:bookmarkStart w:id="27" w:name="_Ref207202584"/>
      <w:bookmarkStart w:id="28" w:name="_Toc207203310"/>
      <w:r w:rsidRPr="00651C11">
        <w:br w:type="page"/>
      </w:r>
    </w:p>
    <w:p w14:paraId="6A70E9C1" w14:textId="3623F97F" w:rsidR="007751A1" w:rsidRPr="00651C11" w:rsidRDefault="007751A1" w:rsidP="00D168B2">
      <w:pPr>
        <w:pStyle w:val="Heading2"/>
      </w:pPr>
      <w:bookmarkStart w:id="29" w:name="_Toc225350855"/>
      <w:r w:rsidRPr="00651C11">
        <w:t>Organic fertiliser application</w:t>
      </w:r>
      <w:bookmarkEnd w:id="27"/>
      <w:bookmarkEnd w:id="28"/>
      <w:bookmarkEnd w:id="29"/>
    </w:p>
    <w:p w14:paraId="08C46FFA" w14:textId="77777777" w:rsidR="007751A1" w:rsidRPr="00651C11" w:rsidRDefault="007751A1" w:rsidP="00E3181F">
      <w:pPr>
        <w:pStyle w:val="Heading3"/>
      </w:pPr>
      <w:bookmarkStart w:id="30" w:name="_Toc225350856"/>
      <w:r w:rsidRPr="00651C11">
        <w:t>Estimation methodology</w:t>
      </w:r>
      <w:bookmarkEnd w:id="30"/>
    </w:p>
    <w:p w14:paraId="73087BA5" w14:textId="11FEEC1A" w:rsidR="007751A1" w:rsidRPr="00651C11" w:rsidRDefault="009950AB" w:rsidP="007751A1">
      <w:r w:rsidRPr="00651C11">
        <w:t>Emissions from the application of o</w:t>
      </w:r>
      <w:r w:rsidR="007751A1" w:rsidRPr="00651C11">
        <w:t>rganic fertilisers applied to soils</w:t>
      </w:r>
      <w:r w:rsidR="00DE4010" w:rsidRPr="00651C11">
        <w:t xml:space="preserve"> </w:t>
      </w:r>
      <w:r w:rsidR="00446D15">
        <w:t xml:space="preserve">and </w:t>
      </w:r>
      <w:r w:rsidR="00EA76D2">
        <w:t>aquatic</w:t>
      </w:r>
      <w:r w:rsidR="00446D15">
        <w:t xml:space="preserve"> systems </w:t>
      </w:r>
      <w:r w:rsidR="00DE4010" w:rsidRPr="00651C11">
        <w:t>are estimated</w:t>
      </w:r>
      <w:r w:rsidR="007751A1" w:rsidRPr="00651C11">
        <w:t xml:space="preserve"> </w:t>
      </w:r>
      <w:r w:rsidR="00DE4010" w:rsidRPr="00651C11">
        <w:t xml:space="preserve">based on the fertiliser type (f), </w:t>
      </w:r>
      <w:r w:rsidR="00760C40" w:rsidRPr="00651C11">
        <w:t xml:space="preserve">which includes </w:t>
      </w:r>
      <w:r w:rsidR="007751A1" w:rsidRPr="00651C11">
        <w:t xml:space="preserve">both purchased organic fertilisers as well as animal manure obtained from livestock manure management systems and applied to pastures or crops. </w:t>
      </w:r>
      <w:r w:rsidR="004953F6" w:rsidRPr="00651C11">
        <w:t>The production system (j) and climate zone (</w:t>
      </w:r>
      <w:proofErr w:type="spellStart"/>
      <w:r w:rsidR="004953F6" w:rsidRPr="00651C11">
        <w:t>i</w:t>
      </w:r>
      <w:proofErr w:type="spellEnd"/>
      <w:r w:rsidR="004953F6" w:rsidRPr="00651C11">
        <w:t>) will affect the selection of the emissions factor.</w:t>
      </w:r>
      <w:r w:rsidR="004953F6">
        <w:t xml:space="preserve"> </w:t>
      </w:r>
      <w:r w:rsidR="00F50F73" w:rsidRPr="00651C11">
        <w:t xml:space="preserve">Emissions associated </w:t>
      </w:r>
      <w:r w:rsidR="00A518D6" w:rsidRPr="00651C11">
        <w:t>deposition of urine and dung</w:t>
      </w:r>
      <w:r w:rsidR="007751A1" w:rsidRPr="00651C11">
        <w:t xml:space="preserve"> directly onto pasture </w:t>
      </w:r>
      <w:r w:rsidR="00F50F73" w:rsidRPr="00651C11">
        <w:t xml:space="preserve">by grazing animals </w:t>
      </w:r>
      <w:r w:rsidR="007751A1" w:rsidRPr="00651C11">
        <w:t xml:space="preserve">is quantified in </w:t>
      </w:r>
      <w:r w:rsidR="002D73BF" w:rsidRPr="00651C11">
        <w:t>Chapter 4</w:t>
      </w:r>
      <w:r w:rsidR="007751A1" w:rsidRPr="00651C11">
        <w:t xml:space="preserve">. </w:t>
      </w:r>
    </w:p>
    <w:p w14:paraId="728A03B3" w14:textId="0138E5D4" w:rsidR="00BA1D23" w:rsidRPr="00651C11" w:rsidRDefault="007751A1" w:rsidP="007751A1">
      <w:r w:rsidRPr="00651C11">
        <w:t>The application of organic fertilisers to soils</w:t>
      </w:r>
      <w:r w:rsidR="00446D15">
        <w:t xml:space="preserve"> and aquatic systems</w:t>
      </w:r>
      <w:r w:rsidRPr="00651C11">
        <w:t xml:space="preserve"> generates only nitrous oxide emissions. </w:t>
      </w:r>
    </w:p>
    <w:p w14:paraId="4F03EA1D" w14:textId="74BF70C7" w:rsidR="00BA1D23" w:rsidRPr="00651C11" w:rsidRDefault="00E8585B" w:rsidP="00E3181F">
      <w:pPr>
        <w:pStyle w:val="Heading4"/>
        <w:rPr>
          <w:b/>
          <w:smallCaps/>
        </w:rPr>
      </w:pPr>
      <w:bookmarkStart w:id="31" w:name="_Toc225350857"/>
      <w:r w:rsidRPr="00651C11">
        <w:t>Method 1</w:t>
      </w:r>
      <w:r>
        <w:t xml:space="preserve"> – </w:t>
      </w:r>
      <w:r w:rsidR="00D55D62">
        <w:t>Organic Fertiliser Application N</w:t>
      </w:r>
      <w:r w:rsidR="00D55D62" w:rsidRPr="00D55D62">
        <w:rPr>
          <w:vertAlign w:val="subscript"/>
        </w:rPr>
        <w:t>2</w:t>
      </w:r>
      <w:r w:rsidR="00D55D62">
        <w:t>O Emissions</w:t>
      </w:r>
      <w:bookmarkEnd w:id="31"/>
    </w:p>
    <w:p w14:paraId="277C6121" w14:textId="027B7015" w:rsidR="007751A1" w:rsidRPr="00651C11" w:rsidRDefault="009950AB" w:rsidP="008258E2">
      <w:pPr>
        <w:ind w:left="720" w:hanging="720"/>
      </w:pPr>
      <w:r w:rsidRPr="00651C11">
        <w:t>(1)</w:t>
      </w:r>
      <w:r w:rsidRPr="00651C11">
        <w:tab/>
      </w:r>
      <w:r w:rsidR="00AD38C8">
        <w:t>N</w:t>
      </w:r>
      <w:r w:rsidR="007751A1" w:rsidRPr="00651C11">
        <w:t xml:space="preserve">itrous oxide emissions </w:t>
      </w:r>
      <w:r w:rsidR="004F724A" w:rsidRPr="00651C11">
        <w:t xml:space="preserve">for </w:t>
      </w:r>
      <w:r w:rsidR="004953F6">
        <w:t>all</w:t>
      </w:r>
      <w:r w:rsidR="004F724A" w:rsidRPr="00651C11">
        <w:t xml:space="preserve"> </w:t>
      </w:r>
      <w:r w:rsidR="004F724A">
        <w:t xml:space="preserve">organic </w:t>
      </w:r>
      <w:r w:rsidR="004F724A" w:rsidRPr="00651C11">
        <w:t>fertiliser type</w:t>
      </w:r>
      <w:r w:rsidR="004953F6">
        <w:t>s</w:t>
      </w:r>
      <w:r w:rsidR="004F724A" w:rsidRPr="00651C11">
        <w:t xml:space="preserve"> </w:t>
      </w:r>
      <w:r w:rsidR="004F724A">
        <w:t xml:space="preserve">f </w:t>
      </w:r>
      <w:r w:rsidR="004F724A" w:rsidRPr="00651C11">
        <w:t xml:space="preserve">and </w:t>
      </w:r>
      <w:r w:rsidR="004953F6">
        <w:t xml:space="preserve">all </w:t>
      </w:r>
      <w:r w:rsidR="004F724A" w:rsidRPr="00651C11">
        <w:t>production system</w:t>
      </w:r>
      <w:r w:rsidR="004953F6">
        <w:t>s</w:t>
      </w:r>
      <w:r w:rsidR="004F724A">
        <w:t xml:space="preserve"> j</w:t>
      </w:r>
      <w:r w:rsidR="007751A1" w:rsidRPr="00651C11">
        <w:t xml:space="preserve">, </w:t>
      </w:r>
      <m:oMath>
        <m:sSub>
          <m:sSubPr>
            <m:ctrlPr>
              <w:rPr>
                <w:rFonts w:ascii="Cambria Math" w:hAnsi="Cambria Math"/>
                <w:i/>
              </w:rPr>
            </m:ctrlPr>
          </m:sSubPr>
          <m:e>
            <m:r>
              <w:rPr>
                <w:rFonts w:ascii="Cambria Math" w:hAnsi="Cambria Math"/>
              </w:rPr>
              <m:t>E</m:t>
            </m:r>
          </m:e>
          <m:sub>
            <m:r>
              <w:rPr>
                <w:rFonts w:ascii="Cambria Math" w:hAnsi="Cambria Math"/>
              </w:rPr>
              <m:t>N2O</m:t>
            </m:r>
          </m:sub>
        </m:sSub>
      </m:oMath>
      <w:r w:rsidR="007751A1" w:rsidRPr="00651C11">
        <w:t xml:space="preserve"> (t</w:t>
      </w:r>
      <w:r w:rsidR="002B4F63" w:rsidRPr="00651C11">
        <w:t xml:space="preserve"> N</w:t>
      </w:r>
      <w:r w:rsidR="002B4F63" w:rsidRPr="008258E2">
        <w:rPr>
          <w:vertAlign w:val="subscript"/>
        </w:rPr>
        <w:t>2</w:t>
      </w:r>
      <w:r w:rsidR="002B4F63" w:rsidRPr="00651C11">
        <w:t>O</w:t>
      </w:r>
      <w:r w:rsidR="007751A1" w:rsidRPr="00651C11">
        <w:t>), are calculated as:</w:t>
      </w:r>
    </w:p>
    <w:p w14:paraId="69A6EFF3" w14:textId="3875E70A" w:rsidR="007751A1" w:rsidRPr="00651C11" w:rsidRDefault="00D45054" w:rsidP="007751A1">
      <m:oMathPara>
        <m:oMath>
          <m:sSub>
            <m:sSubPr>
              <m:ctrlPr>
                <w:rPr>
                  <w:rFonts w:ascii="Cambria Math" w:hAnsi="Cambria Math"/>
                  <w:i/>
                </w:rPr>
              </m:ctrlPr>
            </m:sSubPr>
            <m:e>
              <m:r>
                <w:rPr>
                  <w:rFonts w:ascii="Cambria Math" w:hAnsi="Cambria Math"/>
                </w:rPr>
                <m:t>E</m:t>
              </m:r>
            </m:e>
            <m:sub>
              <m:r>
                <w:rPr>
                  <w:rFonts w:ascii="Cambria Math" w:hAnsi="Cambria Math"/>
                </w:rPr>
                <m:t>N2O</m:t>
              </m:r>
            </m:sub>
          </m:sSub>
          <m:r>
            <w:rPr>
              <w:rFonts w:ascii="Cambria Math" w:hAnsi="Cambria Math"/>
            </w:rPr>
            <m:t>=</m:t>
          </m:r>
          <m:nary>
            <m:naryPr>
              <m:chr m:val="∑"/>
              <m:limLoc m:val="subSup"/>
              <m:supHide m:val="1"/>
              <m:ctrlPr>
                <w:rPr>
                  <w:rFonts w:ascii="Cambria Math" w:hAnsi="Cambria Math" w:cs="Cambria Math"/>
                  <w:i/>
                </w:rPr>
              </m:ctrlPr>
            </m:naryPr>
            <m:sub>
              <m:r>
                <w:rPr>
                  <w:rFonts w:ascii="Cambria Math" w:hAnsi="Cambria Math" w:cs="Cambria Math"/>
                </w:rPr>
                <m:t>j</m:t>
              </m:r>
            </m:sub>
            <m:sup/>
            <m:e>
              <m:nary>
                <m:naryPr>
                  <m:chr m:val="∑"/>
                  <m:limLoc m:val="subSup"/>
                  <m:supHide m:val="1"/>
                  <m:ctrlPr>
                    <w:rPr>
                      <w:rFonts w:ascii="Cambria Math" w:hAnsi="Cambria Math" w:cs="Cambria Math"/>
                      <w:i/>
                    </w:rPr>
                  </m:ctrlPr>
                </m:naryPr>
                <m:sub>
                  <m:r>
                    <w:rPr>
                      <w:rFonts w:ascii="Cambria Math" w:hAnsi="Cambria Math" w:cs="Cambria Math"/>
                    </w:rPr>
                    <m:t>f</m:t>
                  </m:r>
                </m:sub>
                <m:sup/>
                <m:e>
                  <m:r>
                    <w:rPr>
                      <w:rFonts w:ascii="Cambria Math" w:hAnsi="Cambria Math" w:cs="Cambria Math"/>
                    </w:rPr>
                    <m:t>(MNSoi</m:t>
                  </m:r>
                  <m:sSub>
                    <m:sSubPr>
                      <m:ctrlPr>
                        <w:rPr>
                          <w:rFonts w:ascii="Cambria Math" w:hAnsi="Cambria Math" w:cs="Cambria Math"/>
                          <w:i/>
                        </w:rPr>
                      </m:ctrlPr>
                    </m:sSubPr>
                    <m:e>
                      <m:r>
                        <w:rPr>
                          <w:rFonts w:ascii="Cambria Math" w:hAnsi="Cambria Math" w:cs="Cambria Math"/>
                        </w:rPr>
                        <m:t>l</m:t>
                      </m:r>
                    </m:e>
                    <m:sub>
                      <m:r>
                        <w:rPr>
                          <w:rFonts w:ascii="Cambria Math" w:hAnsi="Cambria Math" w:cs="Cambria Math"/>
                        </w:rPr>
                        <m:t>jf</m:t>
                      </m:r>
                    </m:sub>
                  </m:sSub>
                  <m:r>
                    <w:rPr>
                      <w:rFonts w:ascii="Cambria Math" w:hAnsi="Cambria Math"/>
                    </w:rPr>
                    <m:t>×</m:t>
                  </m:r>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N2O,i</m:t>
                      </m:r>
                    </m:sub>
                  </m:sSub>
                  <m:r>
                    <w:rPr>
                      <w:rFonts w:ascii="Cambria Math" w:hAnsi="Cambria Math"/>
                    </w:rPr>
                    <m:t xml:space="preserve"> </m:t>
                  </m:r>
                  <m:r>
                    <w:rPr>
                      <w:rFonts w:ascii="Cambria Math" w:hAnsi="Cambria Math" w:cs="Cambria Math"/>
                    </w:rPr>
                    <m: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N2O</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-3</m:t>
                      </m:r>
                    </m:sup>
                  </m:sSup>
                </m:e>
              </m:nary>
            </m:e>
          </m:nary>
        </m:oMath>
      </m:oMathPara>
    </w:p>
    <w:p w14:paraId="445029A0" w14:textId="1CC28C2D" w:rsidR="007751A1" w:rsidRPr="00651C11" w:rsidRDefault="007751A1" w:rsidP="007751A1">
      <w:pPr>
        <w:ind w:left="1440" w:hanging="1440"/>
      </w:pPr>
      <w:r w:rsidRPr="00651C11">
        <w:t>Where</w:t>
      </w:r>
      <w:r w:rsidRPr="00651C11">
        <w:tab/>
      </w:r>
      <m:oMath>
        <m:r>
          <w:rPr>
            <w:rFonts w:ascii="Cambria Math" w:hAnsi="Cambria Math" w:cs="Cambria Math"/>
          </w:rPr>
          <m:t>MNSoi</m:t>
        </m:r>
        <m:sSub>
          <m:sSubPr>
            <m:ctrlPr>
              <w:rPr>
                <w:rFonts w:ascii="Cambria Math" w:eastAsiaTheme="minorEastAsia" w:hAnsi="Cambria Math"/>
                <w:i/>
              </w:rPr>
            </m:ctrlPr>
          </m:sSubPr>
          <m:e>
            <m:r>
              <w:rPr>
                <w:rFonts w:ascii="Cambria Math" w:hAnsi="Cambria Math" w:cs="Cambria Math"/>
              </w:rPr>
              <m:t>l</m:t>
            </m:r>
            <m:ctrlPr>
              <w:rPr>
                <w:rFonts w:ascii="Cambria Math" w:hAnsi="Cambria Math" w:cs="Cambria Math"/>
                <w:i/>
              </w:rPr>
            </m:ctrlPr>
          </m:e>
          <m:sub>
            <m:r>
              <w:rPr>
                <w:rFonts w:ascii="Cambria Math" w:eastAsiaTheme="minorEastAsia" w:hAnsi="Cambria Math"/>
              </w:rPr>
              <m:t>jf</m:t>
            </m:r>
          </m:sub>
        </m:sSub>
      </m:oMath>
      <w:r w:rsidRPr="00651C11">
        <w:t xml:space="preserve"> = mass of nitrogen in organic fertiliser</w:t>
      </w:r>
      <w:r w:rsidR="008C00F6" w:rsidRPr="00651C11">
        <w:t xml:space="preserve"> type</w:t>
      </w:r>
      <w:r w:rsidRPr="00651C11">
        <w:t xml:space="preserve"> </w:t>
      </w:r>
      <w:proofErr w:type="spellStart"/>
      <w:r w:rsidR="009033B3" w:rsidRPr="00651C11">
        <w:t>f</w:t>
      </w:r>
      <w:proofErr w:type="spellEnd"/>
      <w:r w:rsidR="009033B3" w:rsidRPr="00651C11">
        <w:t xml:space="preserve"> </w:t>
      </w:r>
      <w:r w:rsidRPr="00651C11">
        <w:t xml:space="preserve">applied to </w:t>
      </w:r>
      <w:r w:rsidR="006C7A04" w:rsidRPr="00651C11">
        <w:t xml:space="preserve">production system j </w:t>
      </w:r>
      <w:r w:rsidRPr="00651C11">
        <w:t>(kg</w:t>
      </w:r>
      <w:r w:rsidR="003F369F" w:rsidRPr="00651C11">
        <w:t xml:space="preserve"> </w:t>
      </w:r>
      <w:r w:rsidRPr="00651C11">
        <w:t>N)</w:t>
      </w:r>
    </w:p>
    <w:p w14:paraId="5259ABA0" w14:textId="0D2FB45A" w:rsidR="007751A1" w:rsidRDefault="00495336" w:rsidP="007751A1">
      <w:pPr>
        <w:ind w:left="1440"/>
      </w:pPr>
      <m:oMath>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N2O,i</m:t>
            </m:r>
          </m:sub>
        </m:sSub>
        <m:r>
          <w:rPr>
            <w:rFonts w:ascii="Cambria Math" w:hAnsi="Cambria Math"/>
          </w:rPr>
          <m:t xml:space="preserve"> </m:t>
        </m:r>
      </m:oMath>
      <w:r w:rsidR="007751A1" w:rsidRPr="00651C11">
        <w:rPr>
          <w:vertAlign w:val="subscript"/>
        </w:rPr>
        <w:t xml:space="preserve"> </w:t>
      </w:r>
      <w:r w:rsidR="007751A1" w:rsidRPr="00651C11">
        <w:t xml:space="preserve">= </w:t>
      </w:r>
      <w:r w:rsidR="005A419E" w:rsidRPr="00651C11">
        <w:t>emission factor</w:t>
      </w:r>
      <w:r w:rsidR="00E26EA7" w:rsidRPr="00651C11">
        <w:t xml:space="preserve"> for</w:t>
      </w:r>
      <w:r w:rsidR="005A419E" w:rsidRPr="00651C11">
        <w:t xml:space="preserve"> </w:t>
      </w:r>
      <w:r w:rsidR="007751A1" w:rsidRPr="00651C11">
        <w:t>direct nitrous oxide</w:t>
      </w:r>
      <w:r w:rsidR="00751636">
        <w:t xml:space="preserve"> emissions from</w:t>
      </w:r>
      <w:r w:rsidR="007751A1" w:rsidRPr="00651C11">
        <w:t xml:space="preserve"> organic fertiliser applied to soils</w:t>
      </w:r>
      <w:r w:rsidR="00EA76D2">
        <w:t xml:space="preserve"> and aquatic systems</w:t>
      </w:r>
      <w:r w:rsidR="007751A1" w:rsidRPr="00651C11">
        <w:t xml:space="preserve"> </w:t>
      </w:r>
      <w:r w:rsidR="00972E96">
        <w:t xml:space="preserve">in climate zone </w:t>
      </w:r>
      <w:proofErr w:type="spellStart"/>
      <w:r w:rsidR="00972E96">
        <w:t>i</w:t>
      </w:r>
      <w:proofErr w:type="spellEnd"/>
      <w:r w:rsidR="00972E96">
        <w:t xml:space="preserve"> </w:t>
      </w:r>
      <w:r w:rsidR="007751A1" w:rsidRPr="00651C11">
        <w:t>(</w:t>
      </w:r>
      <w:r w:rsidR="00111C09" w:rsidRPr="00651C11">
        <w:t>kg</w:t>
      </w:r>
      <w:r w:rsidR="002868C3" w:rsidRPr="00651C11">
        <w:t xml:space="preserve"> </w:t>
      </w:r>
      <w:r w:rsidR="00111C09" w:rsidRPr="00651C11">
        <w:t>N</w:t>
      </w:r>
      <w:r w:rsidR="007751A1" w:rsidRPr="00651C11">
        <w:rPr>
          <w:vertAlign w:val="subscript"/>
        </w:rPr>
        <w:t>2</w:t>
      </w:r>
      <w:r w:rsidR="007751A1" w:rsidRPr="00651C11">
        <w:t>O-N/kg</w:t>
      </w:r>
      <w:r w:rsidR="00751636">
        <w:t xml:space="preserve"> </w:t>
      </w:r>
      <w:r w:rsidR="007751A1" w:rsidRPr="00651C11">
        <w:t>N)</w:t>
      </w:r>
      <w:r w:rsidR="004953F6">
        <w:t>.</w:t>
      </w:r>
    </w:p>
    <w:p w14:paraId="0313803D" w14:textId="22F6E9F2" w:rsidR="00790F85" w:rsidRPr="00651C11" w:rsidRDefault="00D45054" w:rsidP="00790F85">
      <w:pPr>
        <w:ind w:left="1440"/>
        <w:rPr>
          <w:rFonts w:eastAsiaTheme="minorEastAsia"/>
        </w:rPr>
      </w:pPr>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N2O</m:t>
            </m:r>
          </m:sub>
        </m:sSub>
      </m:oMath>
      <w:r w:rsidR="00790F85" w:rsidRPr="00651C11">
        <w:rPr>
          <w:rFonts w:eastAsiaTheme="minorEastAsia"/>
        </w:rPr>
        <w:t xml:space="preserve"> = f</w:t>
      </w:r>
      <w:r w:rsidR="00790F85" w:rsidRPr="00651C11">
        <w:rPr>
          <w:rFonts w:cstheme="majorHAnsi"/>
          <w:szCs w:val="19"/>
        </w:rPr>
        <w:t>actor to convert elemental mass of nitrous oxide to molecular mass</w:t>
      </w:r>
      <w:r w:rsidR="00790F85">
        <w:rPr>
          <w:rFonts w:cstheme="majorHAnsi"/>
          <w:szCs w:val="19"/>
        </w:rPr>
        <w:t xml:space="preserve"> </w:t>
      </w:r>
    </w:p>
    <w:p w14:paraId="3544522C" w14:textId="30C3D875" w:rsidR="00FA2371" w:rsidRPr="00651C11" w:rsidRDefault="00FA2371" w:rsidP="00FA2371">
      <w:r w:rsidRPr="00651C11">
        <w:t xml:space="preserve">Where the organic fertiliser is manure and the manure is generated </w:t>
      </w:r>
      <w:r>
        <w:t xml:space="preserve">from a manure management system </w:t>
      </w:r>
      <w:r w:rsidRPr="00651C11">
        <w:t xml:space="preserve">within the boundary of the entity, the value of </w:t>
      </w:r>
      <m:oMath>
        <m:r>
          <w:rPr>
            <w:rFonts w:ascii="Cambria Math" w:hAnsi="Cambria Math" w:cs="Cambria Math"/>
          </w:rPr>
          <m:t>MNSoil</m:t>
        </m:r>
      </m:oMath>
      <w:r w:rsidRPr="00651C11">
        <w:rPr>
          <w:rFonts w:eastAsiaTheme="minorEastAsia"/>
        </w:rPr>
        <w:t xml:space="preserve"> should be calculated using the methods provide</w:t>
      </w:r>
      <w:r>
        <w:rPr>
          <w:rFonts w:eastAsiaTheme="minorEastAsia"/>
        </w:rPr>
        <w:t>d</w:t>
      </w:r>
      <w:r w:rsidRPr="00651C11">
        <w:rPr>
          <w:rFonts w:eastAsiaTheme="minorEastAsia"/>
        </w:rPr>
        <w:t xml:space="preserve"> in the </w:t>
      </w:r>
      <w:r w:rsidRPr="00651C11">
        <w:t>Manure Management module (Chapter 4).</w:t>
      </w:r>
      <w:r>
        <w:t xml:space="preserve"> </w:t>
      </w:r>
      <w:r w:rsidRPr="00651C11">
        <w:t xml:space="preserve">If the manure is </w:t>
      </w:r>
      <w:proofErr w:type="gramStart"/>
      <w:r w:rsidRPr="00651C11">
        <w:t>purchased</w:t>
      </w:r>
      <w:r>
        <w:t>, and</w:t>
      </w:r>
      <w:proofErr w:type="gramEnd"/>
      <w:r>
        <w:t xml:space="preserve"> is not amended with other products or additionally processed,</w:t>
      </w:r>
      <w:r w:rsidRPr="00651C11">
        <w:t xml:space="preserve"> and can be traced back to the source livestock and MMS, </w:t>
      </w:r>
      <m:oMath>
        <m:r>
          <w:rPr>
            <w:rFonts w:ascii="Cambria Math" w:hAnsi="Cambria Math" w:cs="Cambria Math"/>
          </w:rPr>
          <m:t>MNSoil</m:t>
        </m:r>
      </m:oMath>
      <w:r w:rsidRPr="00651C11">
        <w:t xml:space="preserve"> could be estimated using methods provided in the Manure Management m</w:t>
      </w:r>
      <w:proofErr w:type="spellStart"/>
      <w:r w:rsidRPr="00651C11">
        <w:t>odule</w:t>
      </w:r>
      <w:proofErr w:type="spellEnd"/>
      <w:r w:rsidRPr="00651C11">
        <w:t xml:space="preserve"> (Chapter 4).</w:t>
      </w:r>
      <w:r>
        <w:t xml:space="preserve"> </w:t>
      </w:r>
      <w:r w:rsidRPr="00651C11">
        <w:t xml:space="preserve">Where the organic fertiliser is purchased and brought into the </w:t>
      </w:r>
      <w:r w:rsidR="00022E8F">
        <w:t>entity</w:t>
      </w:r>
      <w:r w:rsidR="00022E8F" w:rsidRPr="00651C11">
        <w:t xml:space="preserve"> </w:t>
      </w:r>
      <w:r w:rsidRPr="00651C11">
        <w:t>boundary from elsewhere and cannot be traced to its origin</w:t>
      </w:r>
      <w:r>
        <w:t xml:space="preserve"> or is amended with other products or has undergone additional processing steps,</w:t>
      </w:r>
      <w:r w:rsidRPr="00651C11">
        <w:t xml:space="preserve"> use equation </w:t>
      </w:r>
      <w:r w:rsidR="00443A2F">
        <w:t xml:space="preserve">5.2.1.1 </w:t>
      </w:r>
      <w:r w:rsidRPr="00651C11">
        <w:t xml:space="preserve">(2) to calculate </w:t>
      </w:r>
      <m:oMath>
        <m:r>
          <w:rPr>
            <w:rFonts w:ascii="Cambria Math" w:hAnsi="Cambria Math" w:cs="Cambria Math"/>
          </w:rPr>
          <m:t>MNSoil</m:t>
        </m:r>
      </m:oMath>
      <w:r>
        <w:t>.</w:t>
      </w:r>
    </w:p>
    <w:p w14:paraId="32CFB7E7" w14:textId="3C50DA8D" w:rsidR="007751A1" w:rsidRPr="00651C11" w:rsidRDefault="00404823" w:rsidP="004F724A">
      <w:pPr>
        <w:ind w:left="720" w:hanging="720"/>
      </w:pPr>
      <w:r w:rsidRPr="00651C11">
        <w:t>(</w:t>
      </w:r>
      <w:r w:rsidR="00840EB6" w:rsidRPr="00651C11">
        <w:t>2</w:t>
      </w:r>
      <w:r w:rsidRPr="00651C11">
        <w:t xml:space="preserve">) </w:t>
      </w:r>
      <w:r w:rsidRPr="00651C11">
        <w:tab/>
      </w:r>
      <w:r w:rsidR="00FA2371">
        <w:t>In equation (1) m</w:t>
      </w:r>
      <w:r w:rsidR="00FA2371" w:rsidRPr="00651C11">
        <w:t>ass</w:t>
      </w:r>
      <w:r w:rsidR="008D4208" w:rsidRPr="00651C11">
        <w:t xml:space="preserve"> </w:t>
      </w:r>
      <w:r w:rsidR="007751A1" w:rsidRPr="00651C11">
        <w:t xml:space="preserve">of nitrogen in </w:t>
      </w:r>
      <w:r w:rsidR="008E79CE" w:rsidRPr="00651C11">
        <w:t xml:space="preserve">purchased </w:t>
      </w:r>
      <w:r w:rsidR="007751A1" w:rsidRPr="00651C11">
        <w:t>organic fertiliser</w:t>
      </w:r>
      <w:r w:rsidR="008D4208" w:rsidRPr="00651C11">
        <w:t xml:space="preserve">s </w:t>
      </w:r>
      <w:r w:rsidR="007751A1" w:rsidRPr="00651C11">
        <w:t xml:space="preserve">applied to </w:t>
      </w:r>
      <w:r w:rsidR="00EA76D2">
        <w:t>production system</w:t>
      </w:r>
      <w:r w:rsidR="007751A1" w:rsidRPr="00651C11">
        <w:t xml:space="preserve">, </w:t>
      </w:r>
      <m:oMath>
        <m:r>
          <w:rPr>
            <w:rFonts w:ascii="Cambria Math" w:hAnsi="Cambria Math" w:cs="Cambria Math"/>
          </w:rPr>
          <m:t>MNSoi</m:t>
        </m:r>
        <m:sSub>
          <m:sSubPr>
            <m:ctrlPr>
              <w:rPr>
                <w:rFonts w:ascii="Cambria Math" w:hAnsi="Cambria Math" w:cs="Cambria Math"/>
                <w:i/>
              </w:rPr>
            </m:ctrlPr>
          </m:sSubPr>
          <m:e>
            <m:r>
              <w:rPr>
                <w:rFonts w:ascii="Cambria Math" w:hAnsi="Cambria Math" w:cs="Cambria Math"/>
              </w:rPr>
              <m:t>l</m:t>
            </m:r>
          </m:e>
          <m:sub>
            <m:r>
              <w:rPr>
                <w:rFonts w:ascii="Cambria Math" w:hAnsi="Cambria Math" w:cs="Cambria Math"/>
              </w:rPr>
              <m:t>jf</m:t>
            </m:r>
          </m:sub>
        </m:sSub>
      </m:oMath>
      <w:r w:rsidR="00495336" w:rsidRPr="00651C11" w:rsidDel="00495336">
        <w:t xml:space="preserve"> </w:t>
      </w:r>
      <w:r w:rsidR="007751A1" w:rsidRPr="00651C11">
        <w:t>(kg</w:t>
      </w:r>
      <w:r w:rsidR="00291FF1" w:rsidRPr="00651C11">
        <w:t xml:space="preserve"> </w:t>
      </w:r>
      <w:r w:rsidR="007751A1" w:rsidRPr="00651C11">
        <w:t>N) is calculated as:</w:t>
      </w:r>
    </w:p>
    <w:p w14:paraId="65CEE066" w14:textId="3F799845" w:rsidR="007751A1" w:rsidRPr="00651C11" w:rsidRDefault="006C7A04" w:rsidP="007751A1">
      <w:pPr>
        <w:ind w:left="720"/>
        <w:rPr>
          <w:rFonts w:eastAsiaTheme="minorEastAsia"/>
        </w:rPr>
      </w:pPr>
      <m:oMathPara>
        <m:oMath>
          <m:r>
            <w:rPr>
              <w:rFonts w:ascii="Cambria Math" w:hAnsi="Cambria Math" w:cs="Cambria Math"/>
            </w:rPr>
            <m:t>MNSoi</m:t>
          </m:r>
          <m:sSub>
            <m:sSubPr>
              <m:ctrlPr>
                <w:rPr>
                  <w:rFonts w:ascii="Cambria Math" w:hAnsi="Cambria Math" w:cs="Cambria Math"/>
                  <w:i/>
                </w:rPr>
              </m:ctrlPr>
            </m:sSubPr>
            <m:e>
              <m:r>
                <w:rPr>
                  <w:rFonts w:ascii="Cambria Math" w:hAnsi="Cambria Math" w:cs="Cambria Math"/>
                </w:rPr>
                <m:t>l</m:t>
              </m:r>
            </m:e>
            <m:sub>
              <m:r>
                <w:rPr>
                  <w:rFonts w:ascii="Cambria Math" w:hAnsi="Cambria Math" w:cs="Cambria Math"/>
                </w:rPr>
                <m:t>jf</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organic,jf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FN</m:t>
              </m:r>
            </m:e>
            <m:sub>
              <m:r>
                <w:rPr>
                  <w:rFonts w:ascii="Cambria Math" w:eastAsiaTheme="minorEastAsia" w:hAnsi="Cambria Math"/>
                </w:rPr>
                <m:t>organic,f</m:t>
              </m:r>
            </m:sub>
          </m:sSub>
        </m:oMath>
      </m:oMathPara>
    </w:p>
    <w:p w14:paraId="4C838DD5" w14:textId="38F1BDD3" w:rsidR="007751A1" w:rsidRPr="00651C11" w:rsidRDefault="007751A1" w:rsidP="007751A1">
      <w:pPr>
        <w:ind w:left="1440" w:hanging="1440"/>
        <w:rPr>
          <w:rFonts w:eastAsiaTheme="minorEastAsia"/>
        </w:rPr>
      </w:pPr>
      <w:r w:rsidRPr="00651C11">
        <w:t xml:space="preserve">Where </w:t>
      </w:r>
      <w:r w:rsidRPr="00651C11">
        <w:rPr>
          <w:rFonts w:eastAsiaTheme="minorEastAsia"/>
        </w:rPr>
        <w:tab/>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organic,jf</m:t>
            </m:r>
          </m:sub>
        </m:sSub>
      </m:oMath>
      <w:r w:rsidRPr="00651C11">
        <w:rPr>
          <w:rFonts w:eastAsiaTheme="minorEastAsia"/>
        </w:rPr>
        <w:t xml:space="preserve"> = mass of organic fertiliser</w:t>
      </w:r>
      <w:r w:rsidR="008D4208" w:rsidRPr="00651C11">
        <w:rPr>
          <w:rFonts w:eastAsiaTheme="minorEastAsia"/>
        </w:rPr>
        <w:t xml:space="preserve"> type </w:t>
      </w:r>
      <w:proofErr w:type="spellStart"/>
      <w:r w:rsidR="008D4208" w:rsidRPr="00651C11">
        <w:rPr>
          <w:rFonts w:eastAsiaTheme="minorEastAsia"/>
        </w:rPr>
        <w:t>f</w:t>
      </w:r>
      <w:proofErr w:type="spellEnd"/>
      <w:r w:rsidRPr="00651C11">
        <w:rPr>
          <w:rFonts w:eastAsiaTheme="minorEastAsia"/>
        </w:rPr>
        <w:t xml:space="preserve"> </w:t>
      </w:r>
      <w:r w:rsidRPr="00651C11">
        <w:t xml:space="preserve">applied to </w:t>
      </w:r>
      <w:r w:rsidR="006C7A04" w:rsidRPr="00651C11">
        <w:rPr>
          <w:rFonts w:eastAsiaTheme="minorEastAsia"/>
        </w:rPr>
        <w:t xml:space="preserve">production system j </w:t>
      </w:r>
      <w:r w:rsidRPr="00651C11">
        <w:rPr>
          <w:rFonts w:eastAsiaTheme="minorEastAsia"/>
        </w:rPr>
        <w:t>(kg)</w:t>
      </w:r>
    </w:p>
    <w:p w14:paraId="6DE509FB" w14:textId="11CB06AC" w:rsidR="007751A1" w:rsidRPr="00651C11" w:rsidRDefault="007751A1" w:rsidP="007751A1">
      <w:pPr>
        <w:ind w:left="720"/>
      </w:pPr>
      <w:r w:rsidRPr="00651C11">
        <w:rPr>
          <w:rFonts w:eastAsiaTheme="minorEastAsia"/>
        </w:rPr>
        <w:tab/>
      </w:r>
      <m:oMath>
        <m:sSub>
          <m:sSubPr>
            <m:ctrlPr>
              <w:rPr>
                <w:rFonts w:ascii="Cambria Math" w:eastAsiaTheme="minorEastAsia" w:hAnsi="Cambria Math"/>
                <w:i/>
              </w:rPr>
            </m:ctrlPr>
          </m:sSubPr>
          <m:e>
            <m:r>
              <w:rPr>
                <w:rFonts w:ascii="Cambria Math" w:eastAsiaTheme="minorEastAsia" w:hAnsi="Cambria Math"/>
              </w:rPr>
              <m:t>FN</m:t>
            </m:r>
          </m:e>
          <m:sub>
            <m:r>
              <w:rPr>
                <w:rFonts w:ascii="Cambria Math" w:eastAsiaTheme="minorEastAsia" w:hAnsi="Cambria Math"/>
              </w:rPr>
              <m:t>organic,f</m:t>
            </m:r>
          </m:sub>
        </m:sSub>
      </m:oMath>
      <w:r w:rsidRPr="00651C11">
        <w:rPr>
          <w:rFonts w:eastAsiaTheme="minorEastAsia"/>
        </w:rPr>
        <w:t xml:space="preserve"> = nitrogen fraction of organic fertiliser </w:t>
      </w:r>
      <w:r w:rsidR="008D4208" w:rsidRPr="00651C11">
        <w:rPr>
          <w:rFonts w:eastAsiaTheme="minorEastAsia"/>
        </w:rPr>
        <w:t xml:space="preserve">type f </w:t>
      </w:r>
      <w:r w:rsidRPr="00651C11">
        <w:rPr>
          <w:rFonts w:eastAsiaTheme="minorEastAsia"/>
        </w:rPr>
        <w:t>(</w:t>
      </w:r>
      <w:r w:rsidR="00683AA8" w:rsidRPr="00651C11">
        <w:rPr>
          <w:rFonts w:eastAsiaTheme="minorEastAsia"/>
        </w:rPr>
        <w:t>kg</w:t>
      </w:r>
      <w:r w:rsidR="009D1B90" w:rsidRPr="00651C11">
        <w:rPr>
          <w:rFonts w:eastAsiaTheme="minorEastAsia"/>
        </w:rPr>
        <w:t xml:space="preserve"> </w:t>
      </w:r>
      <w:r w:rsidR="00683AA8" w:rsidRPr="00651C11">
        <w:rPr>
          <w:rFonts w:eastAsiaTheme="minorEastAsia"/>
        </w:rPr>
        <w:t>N/kg</w:t>
      </w:r>
      <w:r w:rsidRPr="00651C11">
        <w:rPr>
          <w:rFonts w:eastAsiaTheme="minorEastAsia"/>
        </w:rPr>
        <w:t>)</w:t>
      </w:r>
    </w:p>
    <w:p w14:paraId="6E924E37" w14:textId="5A6DD331" w:rsidR="004953F6" w:rsidRPr="00651C11" w:rsidRDefault="004953F6" w:rsidP="004953F6">
      <w:pPr>
        <w:pStyle w:val="Heading4"/>
        <w:rPr>
          <w:b/>
          <w:smallCaps/>
        </w:rPr>
      </w:pPr>
      <w:bookmarkStart w:id="32" w:name="_Toc225350858"/>
      <w:r w:rsidRPr="00651C11">
        <w:t xml:space="preserve">Method </w:t>
      </w:r>
      <w:r>
        <w:t>2 – Organic Fertiliser Application N</w:t>
      </w:r>
      <w:r w:rsidRPr="00D55D62">
        <w:rPr>
          <w:vertAlign w:val="subscript"/>
        </w:rPr>
        <w:t>2</w:t>
      </w:r>
      <w:r>
        <w:t>O Emissions</w:t>
      </w:r>
      <w:bookmarkEnd w:id="32"/>
    </w:p>
    <w:p w14:paraId="000EC760" w14:textId="685EADA8" w:rsidR="00A47483" w:rsidRPr="00651C11" w:rsidRDefault="004953F6" w:rsidP="004E1CEC">
      <w:pPr>
        <w:rPr>
          <w:rFonts w:asciiTheme="minorHAnsi" w:eastAsiaTheme="majorEastAsia" w:hAnsiTheme="minorHAnsi" w:cstheme="minorHAnsi"/>
          <w:bCs/>
          <w:i/>
          <w:iCs/>
          <w:color w:val="auto"/>
          <w:spacing w:val="20"/>
          <w:szCs w:val="22"/>
        </w:rPr>
      </w:pPr>
      <w:r>
        <w:t>There is no Method 2 quantification option for this emission source.</w:t>
      </w:r>
    </w:p>
    <w:p w14:paraId="6D2F9FD5" w14:textId="66951335" w:rsidR="007751A1" w:rsidRPr="00651C11" w:rsidRDefault="007751A1" w:rsidP="00E3181F">
      <w:pPr>
        <w:pStyle w:val="Heading3"/>
      </w:pPr>
      <w:bookmarkStart w:id="33" w:name="_Toc225350859"/>
      <w:r w:rsidRPr="00651C11">
        <w:t>Data/Parameters</w:t>
      </w:r>
      <w:bookmarkEnd w:id="33"/>
      <w:r w:rsidRPr="00651C11">
        <w:t xml:space="preserve"> </w:t>
      </w:r>
    </w:p>
    <w:p w14:paraId="5713940E" w14:textId="06018FCA" w:rsidR="007751A1" w:rsidRPr="00651C11" w:rsidRDefault="00242F71" w:rsidP="00E3181F">
      <w:pPr>
        <w:pStyle w:val="Heading4"/>
      </w:pPr>
      <w:bookmarkStart w:id="34" w:name="_Toc225350860"/>
      <w:r w:rsidRPr="00651C11">
        <w:t>Input</w:t>
      </w:r>
      <w:r w:rsidR="007751A1" w:rsidRPr="00651C11">
        <w:t xml:space="preserve"> Data</w:t>
      </w:r>
      <w:r w:rsidR="00D76E3E" w:rsidRPr="00651C11">
        <w:t xml:space="preserve"> (</w:t>
      </w:r>
      <w:r w:rsidR="00E00248" w:rsidRPr="00651C11">
        <w:t>Required</w:t>
      </w:r>
      <w:r w:rsidR="00D76E3E" w:rsidRPr="00651C11">
        <w:t>)</w:t>
      </w:r>
      <w:bookmarkEnd w:id="34"/>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29828EA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523C9A9"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8FC1370" w14:textId="22A4B0F4" w:rsidR="007751A1" w:rsidRPr="00651C11" w:rsidRDefault="00D45054"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m:oMathPara>
              <m:oMathParaPr>
                <m:jc m:val="left"/>
              </m:oMathParaP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organic,jf</m:t>
                    </m:r>
                  </m:sub>
                </m:sSub>
              </m:oMath>
            </m:oMathPara>
          </w:p>
        </w:tc>
      </w:tr>
      <w:tr w:rsidR="007751A1" w:rsidRPr="00651C11" w14:paraId="2FB5B10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0A648ED"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648536F" w14:textId="77777777"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kg</w:t>
            </w:r>
          </w:p>
        </w:tc>
      </w:tr>
      <w:tr w:rsidR="007751A1" w:rsidRPr="00651C11" w14:paraId="01F630F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8551C01"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42030A0" w14:textId="252A682C" w:rsidR="007751A1" w:rsidRPr="00651C11" w:rsidRDefault="007751A1" w:rsidP="00A74D42">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Mass of organic fertili</w:t>
            </w:r>
            <w:r w:rsidR="006C7A04" w:rsidRPr="00651C11">
              <w:rPr>
                <w:sz w:val="19"/>
                <w:szCs w:val="19"/>
                <w:lang w:val="en-AU"/>
              </w:rPr>
              <w:t>s</w:t>
            </w:r>
            <w:r w:rsidRPr="00651C11">
              <w:rPr>
                <w:sz w:val="19"/>
                <w:szCs w:val="19"/>
                <w:lang w:val="en-AU"/>
              </w:rPr>
              <w:t>e</w:t>
            </w:r>
            <w:r w:rsidR="008D4208" w:rsidRPr="00651C11">
              <w:rPr>
                <w:sz w:val="19"/>
                <w:szCs w:val="19"/>
                <w:lang w:val="en-AU"/>
              </w:rPr>
              <w:t xml:space="preserve">r type </w:t>
            </w:r>
            <w:proofErr w:type="spellStart"/>
            <w:r w:rsidR="008D4208" w:rsidRPr="00651C11">
              <w:rPr>
                <w:sz w:val="19"/>
                <w:szCs w:val="19"/>
                <w:lang w:val="en-AU"/>
              </w:rPr>
              <w:t>f</w:t>
            </w:r>
            <w:proofErr w:type="spellEnd"/>
            <w:r w:rsidRPr="00651C11">
              <w:rPr>
                <w:sz w:val="19"/>
                <w:szCs w:val="19"/>
                <w:lang w:val="en-AU"/>
              </w:rPr>
              <w:t xml:space="preserve"> applied to </w:t>
            </w:r>
            <w:r w:rsidR="008D4208" w:rsidRPr="00651C11">
              <w:rPr>
                <w:sz w:val="19"/>
                <w:szCs w:val="19"/>
                <w:lang w:val="en-AU"/>
              </w:rPr>
              <w:t>production system j</w:t>
            </w:r>
          </w:p>
        </w:tc>
      </w:tr>
      <w:tr w:rsidR="00CB1EE4" w:rsidRPr="00651C11" w14:paraId="61F6F4E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CC00D40" w14:textId="0237E49F" w:rsidR="00CB1EE4" w:rsidRPr="00651C11" w:rsidRDefault="00CB1EE4"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7F30AED" w14:textId="75A4EF32" w:rsidR="00CB1EE4" w:rsidRPr="00651C11" w:rsidRDefault="00586860"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Where the manure </w:t>
            </w:r>
            <w:r w:rsidRPr="00C16351">
              <w:rPr>
                <w:spacing w:val="2"/>
                <w:kern w:val="21"/>
                <w:sz w:val="19"/>
                <w:szCs w:val="19"/>
                <w:lang w:val="en-AU"/>
              </w:rPr>
              <w:t xml:space="preserve">can be traced back to the source livestock and MMS </w:t>
            </w:r>
            <w:r>
              <w:rPr>
                <w:spacing w:val="2"/>
                <w:kern w:val="21"/>
                <w:sz w:val="19"/>
                <w:szCs w:val="19"/>
                <w:lang w:val="en-AU"/>
              </w:rPr>
              <w:t>and is not amended with other products or additionally processed</w:t>
            </w:r>
            <w:r w:rsidRPr="00651C11">
              <w:rPr>
                <w:spacing w:val="2"/>
                <w:kern w:val="21"/>
                <w:sz w:val="19"/>
                <w:szCs w:val="19"/>
                <w:lang w:val="en-AU"/>
              </w:rPr>
              <w:t xml:space="preserve">, </w:t>
            </w: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manure,jf</m:t>
                  </m:r>
                </m:sub>
              </m:sSub>
            </m:oMath>
            <w:r w:rsidRPr="00651C11">
              <w:rPr>
                <w:sz w:val="19"/>
                <w:szCs w:val="19"/>
                <w:lang w:val="en-AU"/>
              </w:rPr>
              <w:t xml:space="preserve"> is not required and instead the value of </w:t>
            </w:r>
            <m:oMath>
              <m:r>
                <w:rPr>
                  <w:rFonts w:ascii="Cambria Math" w:hAnsi="Cambria Math" w:cs="Cambria Math"/>
                  <w:sz w:val="19"/>
                  <w:szCs w:val="19"/>
                  <w:lang w:val="en-AU"/>
                </w:rPr>
                <m:t>MNSoil</m:t>
              </m:r>
            </m:oMath>
            <w:r w:rsidRPr="00651C11">
              <w:rPr>
                <w:sz w:val="19"/>
                <w:szCs w:val="19"/>
                <w:lang w:val="en-AU"/>
              </w:rPr>
              <w:t xml:space="preserve"> </w:t>
            </w:r>
            <w:r w:rsidR="00A27082">
              <w:rPr>
                <w:sz w:val="19"/>
                <w:szCs w:val="19"/>
                <w:lang w:val="en-AU"/>
              </w:rPr>
              <w:t>shall</w:t>
            </w:r>
            <w:r w:rsidR="00A27082" w:rsidRPr="00651C11">
              <w:rPr>
                <w:sz w:val="19"/>
                <w:szCs w:val="19"/>
                <w:lang w:val="en-AU"/>
              </w:rPr>
              <w:t xml:space="preserve"> </w:t>
            </w:r>
            <w:r w:rsidRPr="00651C11">
              <w:rPr>
                <w:sz w:val="19"/>
                <w:szCs w:val="19"/>
                <w:lang w:val="en-AU"/>
              </w:rPr>
              <w:t>be calculated using outputs from the MMS emission estimation equations (Chapter 4).</w:t>
            </w:r>
          </w:p>
        </w:tc>
      </w:tr>
      <w:tr w:rsidR="007751A1" w:rsidRPr="00AB52CD" w14:paraId="65F119D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3992678"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7772D3C" w14:textId="2F3536F1" w:rsidR="006C7A04" w:rsidRPr="00651C11" w:rsidRDefault="00D45054"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organic,jf</m:t>
                  </m:r>
                </m:sub>
              </m:sSub>
            </m:oMath>
            <w:r w:rsidR="006C7A04" w:rsidRPr="00651C11">
              <w:rPr>
                <w:spacing w:val="2"/>
                <w:kern w:val="21"/>
                <w:sz w:val="19"/>
                <w:szCs w:val="19"/>
                <w:lang w:val="en-AU"/>
              </w:rPr>
              <w:t xml:space="preserve"> should reflect all organic fertiliser that was applied to </w:t>
            </w:r>
            <w:r w:rsidR="00EA76D2">
              <w:rPr>
                <w:spacing w:val="2"/>
                <w:kern w:val="21"/>
                <w:sz w:val="19"/>
                <w:szCs w:val="19"/>
                <w:lang w:val="en-AU"/>
              </w:rPr>
              <w:t>production system</w:t>
            </w:r>
            <w:r w:rsidR="006C7A04" w:rsidRPr="00651C11">
              <w:rPr>
                <w:spacing w:val="2"/>
                <w:kern w:val="21"/>
                <w:sz w:val="19"/>
                <w:szCs w:val="19"/>
                <w:lang w:val="en-AU"/>
              </w:rPr>
              <w:t xml:space="preserve"> in the reporting year. </w:t>
            </w:r>
            <w:r w:rsidR="001B21E2" w:rsidRPr="00651C11">
              <w:rPr>
                <w:spacing w:val="2"/>
                <w:kern w:val="21"/>
                <w:sz w:val="19"/>
                <w:szCs w:val="19"/>
                <w:lang w:val="en-AU"/>
              </w:rPr>
              <w:t>There should be no temporal allocation of the mass of fertiliser or emissions across multiple years</w:t>
            </w:r>
            <w:r w:rsidR="00347940" w:rsidRPr="00651C11">
              <w:rPr>
                <w:spacing w:val="2"/>
                <w:kern w:val="21"/>
                <w:sz w:val="19"/>
                <w:szCs w:val="19"/>
                <w:lang w:val="en-AU"/>
              </w:rPr>
              <w:t xml:space="preserve"> if</w:t>
            </w:r>
            <w:r w:rsidR="00912A8F" w:rsidRPr="00651C11">
              <w:rPr>
                <w:spacing w:val="2"/>
                <w:kern w:val="21"/>
                <w:sz w:val="19"/>
                <w:szCs w:val="19"/>
                <w:lang w:val="en-AU"/>
              </w:rPr>
              <w:t xml:space="preserve"> the fertiliser type is applied less frequently than annually (e.g., every two years)</w:t>
            </w:r>
            <w:r w:rsidR="006C7A04" w:rsidRPr="00651C11">
              <w:rPr>
                <w:spacing w:val="2"/>
                <w:kern w:val="21"/>
                <w:sz w:val="19"/>
                <w:szCs w:val="19"/>
                <w:lang w:val="en-AU"/>
              </w:rPr>
              <w:t xml:space="preserve">. </w:t>
            </w:r>
          </w:p>
          <w:p w14:paraId="1A63D84C" w14:textId="77777777" w:rsidR="007751A1" w:rsidRDefault="006C7A04"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Where it is reasonable to assume that all fertiliser purchased within the reporting year is applied in that year, </w:t>
            </w: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organic,jf</m:t>
                  </m:r>
                </m:sub>
              </m:sSub>
            </m:oMath>
            <w:r w:rsidRPr="00651C11">
              <w:rPr>
                <w:rFonts w:ascii="Cambria Math" w:eastAsiaTheme="minorEastAsia" w:hAnsi="Cambria Math"/>
                <w:i/>
                <w:sz w:val="19"/>
                <w:szCs w:val="19"/>
                <w:lang w:val="en-AU"/>
              </w:rPr>
              <w:t xml:space="preserve"> </w:t>
            </w:r>
            <w:r w:rsidRPr="00651C11">
              <w:rPr>
                <w:spacing w:val="2"/>
                <w:kern w:val="21"/>
                <w:sz w:val="19"/>
                <w:szCs w:val="19"/>
                <w:lang w:val="en-AU"/>
              </w:rPr>
              <w:t xml:space="preserve">should be based on concrete records or invoices of fertiliser purchased within the reporting year. This approach is preferential to estimating </w:t>
            </w: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organic,jf</m:t>
                  </m:r>
                </m:sub>
              </m:sSub>
            </m:oMath>
            <w:r w:rsidRPr="00651C11">
              <w:rPr>
                <w:rFonts w:ascii="Cambria Math" w:eastAsiaTheme="minorEastAsia" w:hAnsi="Cambria Math"/>
                <w:i/>
                <w:sz w:val="19"/>
                <w:szCs w:val="19"/>
                <w:lang w:val="en-AU"/>
              </w:rPr>
              <w:t xml:space="preserve"> </w:t>
            </w:r>
            <w:r w:rsidRPr="00651C11">
              <w:rPr>
                <w:spacing w:val="2"/>
                <w:kern w:val="21"/>
                <w:sz w:val="19"/>
                <w:szCs w:val="19"/>
                <w:lang w:val="en-AU"/>
              </w:rPr>
              <w:t xml:space="preserve">from approximate fertiliser application rates (kg/ha). </w:t>
            </w:r>
          </w:p>
          <w:p w14:paraId="697844D6" w14:textId="75CA3899" w:rsidR="004F724A" w:rsidRDefault="004F724A"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Pr>
                <w:spacing w:val="2"/>
                <w:kern w:val="21"/>
                <w:sz w:val="19"/>
                <w:szCs w:val="19"/>
                <w:lang w:val="en-AU"/>
              </w:rPr>
              <w:t xml:space="preserve">Where an enterprise containing multiple production systems only has records for total fertiliser applied, it may use fertiliser application rates to apportion total fertiliser use to different production systems. For example, Farm A has purchase records of 3500 kg of organic fertiliser “Green Gold” in the reporting period, which is assumed to all be applied in that reporting period across its 100 ha of land. Farm A has two production systems: 20 ha of irrigated crop and 80 ha of non-irrigated pasture. Green Gold application rates in each production system are approximately 50 kg/ha and 30 kg/ha respectively. </w:t>
            </w: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organic,jf=GreenGold</m:t>
                  </m:r>
                </m:sub>
              </m:sSub>
            </m:oMath>
            <w:r>
              <w:rPr>
                <w:sz w:val="19"/>
                <w:szCs w:val="19"/>
                <w:lang w:val="en-AU"/>
              </w:rPr>
              <w:t xml:space="preserve"> for each production system is estimated as:</w:t>
            </w:r>
          </w:p>
          <w:p w14:paraId="45F5A87F" w14:textId="17049995" w:rsidR="004F724A" w:rsidRDefault="00D45054" w:rsidP="00A74D42">
            <w:pPr>
              <w:tabs>
                <w:tab w:val="left" w:pos="142"/>
                <w:tab w:val="num" w:pos="540"/>
              </w:tabs>
              <w:spacing w:before="40" w:after="40" w:line="288" w:lineRule="auto"/>
              <w:ind w:left="478"/>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organic,j=irrigatedcrop,f=GG</m:t>
                  </m:r>
                </m:sub>
              </m:sSub>
            </m:oMath>
            <w:r w:rsidR="004F724A">
              <w:rPr>
                <w:sz w:val="19"/>
                <w:szCs w:val="19"/>
                <w:lang w:val="en-AU"/>
              </w:rPr>
              <w:t xml:space="preserve"> = 20 ha x </w:t>
            </w:r>
            <w:r w:rsidR="004F724A">
              <w:rPr>
                <w:spacing w:val="2"/>
                <w:kern w:val="21"/>
                <w:sz w:val="19"/>
                <w:szCs w:val="19"/>
                <w:lang w:val="en-AU"/>
              </w:rPr>
              <w:t>50 kg/ha = 1000 kg</w:t>
            </w:r>
          </w:p>
          <w:p w14:paraId="7C4DF968" w14:textId="4417E5E0" w:rsidR="004F724A" w:rsidRPr="00537F6B" w:rsidRDefault="00D45054" w:rsidP="00A74D42">
            <w:pPr>
              <w:tabs>
                <w:tab w:val="left" w:pos="142"/>
                <w:tab w:val="num" w:pos="540"/>
              </w:tabs>
              <w:spacing w:before="40" w:after="40" w:line="288" w:lineRule="auto"/>
              <w:ind w:left="478"/>
              <w:cnfStyle w:val="000000000000" w:firstRow="0" w:lastRow="0" w:firstColumn="0" w:lastColumn="0" w:oddVBand="0" w:evenVBand="0" w:oddHBand="0" w:evenHBand="0" w:firstRowFirstColumn="0" w:firstRowLastColumn="0" w:lastRowFirstColumn="0" w:lastRowLastColumn="0"/>
              <w:rPr>
                <w:spacing w:val="2"/>
                <w:kern w:val="21"/>
                <w:sz w:val="19"/>
                <w:szCs w:val="19"/>
                <w:lang w:val="es-PE"/>
              </w:rPr>
            </w:pP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organic</m:t>
                  </m:r>
                  <m:r>
                    <w:rPr>
                      <w:rFonts w:ascii="Cambria Math" w:eastAsiaTheme="minorEastAsia" w:hAnsi="Cambria Math"/>
                      <w:sz w:val="19"/>
                      <w:szCs w:val="19"/>
                      <w:lang w:val="es-PE"/>
                    </w:rPr>
                    <m:t>,</m:t>
                  </m:r>
                  <m:r>
                    <w:rPr>
                      <w:rFonts w:ascii="Cambria Math" w:eastAsiaTheme="minorEastAsia" w:hAnsi="Cambria Math"/>
                      <w:sz w:val="19"/>
                      <w:szCs w:val="19"/>
                      <w:lang w:val="en-AU"/>
                    </w:rPr>
                    <m:t>j</m:t>
                  </m:r>
                  <m:r>
                    <w:rPr>
                      <w:rFonts w:ascii="Cambria Math" w:eastAsiaTheme="minorEastAsia" w:hAnsi="Cambria Math"/>
                      <w:sz w:val="19"/>
                      <w:szCs w:val="19"/>
                      <w:lang w:val="es-PE"/>
                    </w:rPr>
                    <m:t>=</m:t>
                  </m:r>
                  <m:r>
                    <w:rPr>
                      <w:rFonts w:ascii="Cambria Math" w:eastAsiaTheme="minorEastAsia" w:hAnsi="Cambria Math"/>
                      <w:sz w:val="19"/>
                      <w:szCs w:val="19"/>
                      <w:lang w:val="en-AU"/>
                    </w:rPr>
                    <m:t>nonirrigatedpasture</m:t>
                  </m:r>
                  <m:r>
                    <w:rPr>
                      <w:rFonts w:ascii="Cambria Math" w:eastAsiaTheme="minorEastAsia" w:hAnsi="Cambria Math"/>
                      <w:sz w:val="19"/>
                      <w:szCs w:val="19"/>
                      <w:lang w:val="es-PE"/>
                    </w:rPr>
                    <m:t>,</m:t>
                  </m:r>
                  <m:r>
                    <w:rPr>
                      <w:rFonts w:ascii="Cambria Math" w:eastAsiaTheme="minorEastAsia" w:hAnsi="Cambria Math"/>
                      <w:sz w:val="19"/>
                      <w:szCs w:val="19"/>
                      <w:lang w:val="en-AU"/>
                    </w:rPr>
                    <m:t>f</m:t>
                  </m:r>
                  <m:r>
                    <w:rPr>
                      <w:rFonts w:ascii="Cambria Math" w:eastAsiaTheme="minorEastAsia" w:hAnsi="Cambria Math"/>
                      <w:sz w:val="19"/>
                      <w:szCs w:val="19"/>
                      <w:lang w:val="es-PE"/>
                    </w:rPr>
                    <m:t>=</m:t>
                  </m:r>
                  <m:r>
                    <w:rPr>
                      <w:rFonts w:ascii="Cambria Math" w:eastAsiaTheme="minorEastAsia" w:hAnsi="Cambria Math"/>
                      <w:sz w:val="19"/>
                      <w:szCs w:val="19"/>
                      <w:lang w:val="en-AU"/>
                    </w:rPr>
                    <m:t>GG</m:t>
                  </m:r>
                </m:sub>
              </m:sSub>
            </m:oMath>
            <w:r w:rsidR="004F724A" w:rsidRPr="00537F6B">
              <w:rPr>
                <w:sz w:val="19"/>
                <w:szCs w:val="19"/>
                <w:lang w:val="es-PE"/>
              </w:rPr>
              <w:t xml:space="preserve"> = 80 ha x </w:t>
            </w:r>
            <w:r w:rsidR="004F724A" w:rsidRPr="00537F6B">
              <w:rPr>
                <w:spacing w:val="2"/>
                <w:kern w:val="21"/>
                <w:sz w:val="19"/>
                <w:szCs w:val="19"/>
                <w:lang w:val="es-PE"/>
              </w:rPr>
              <w:t>30 kg/ha = 2400 kg</w:t>
            </w:r>
          </w:p>
          <w:p w14:paraId="566612DA" w14:textId="513A7B6B" w:rsidR="004F724A" w:rsidRDefault="004F724A"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 xml:space="preserve">The estimated application rates do not account for the total </w:t>
            </w:r>
            <w:r w:rsidR="00B81BD3">
              <w:rPr>
                <w:spacing w:val="2"/>
                <w:kern w:val="21"/>
                <w:sz w:val="19"/>
                <w:szCs w:val="19"/>
                <w:lang w:val="en-AU"/>
              </w:rPr>
              <w:t>Green Gold</w:t>
            </w:r>
            <w:r>
              <w:rPr>
                <w:spacing w:val="2"/>
                <w:kern w:val="21"/>
                <w:sz w:val="19"/>
                <w:szCs w:val="19"/>
                <w:lang w:val="en-AU"/>
              </w:rPr>
              <w:t xml:space="preserve"> purchase records (100 kg is unaccounted for). Based on the approximate application rates, there is a 30:70 ratio of </w:t>
            </w:r>
            <w:r w:rsidR="00B81BD3">
              <w:rPr>
                <w:spacing w:val="2"/>
                <w:kern w:val="21"/>
                <w:sz w:val="19"/>
                <w:szCs w:val="19"/>
                <w:lang w:val="en-AU"/>
              </w:rPr>
              <w:t>Green Gold</w:t>
            </w:r>
            <w:r>
              <w:rPr>
                <w:spacing w:val="2"/>
                <w:kern w:val="21"/>
                <w:sz w:val="19"/>
                <w:szCs w:val="19"/>
                <w:lang w:val="en-AU"/>
              </w:rPr>
              <w:t xml:space="preserve"> application to irrigated crop relative to non-irrigated pasture. Applying this ratio to the total </w:t>
            </w:r>
            <w:r w:rsidR="00B81BD3">
              <w:rPr>
                <w:spacing w:val="2"/>
                <w:kern w:val="21"/>
                <w:sz w:val="19"/>
                <w:szCs w:val="19"/>
                <w:lang w:val="en-AU"/>
              </w:rPr>
              <w:t>Green Gold</w:t>
            </w:r>
            <w:r>
              <w:rPr>
                <w:spacing w:val="2"/>
                <w:kern w:val="21"/>
                <w:sz w:val="19"/>
                <w:szCs w:val="19"/>
                <w:lang w:val="en-AU"/>
              </w:rPr>
              <w:t xml:space="preserve"> consumption of 3500 kg:</w:t>
            </w:r>
          </w:p>
          <w:p w14:paraId="33F78C95" w14:textId="77777777" w:rsidR="00B81BD3" w:rsidRPr="00537F6B" w:rsidRDefault="00D45054" w:rsidP="00A74D42">
            <w:pPr>
              <w:tabs>
                <w:tab w:val="left" w:pos="142"/>
                <w:tab w:val="num" w:pos="540"/>
              </w:tabs>
              <w:spacing w:before="40" w:after="40" w:line="288" w:lineRule="auto"/>
              <w:ind w:left="478"/>
              <w:cnfStyle w:val="000000000000" w:firstRow="0" w:lastRow="0" w:firstColumn="0" w:lastColumn="0" w:oddVBand="0" w:evenVBand="0" w:oddHBand="0" w:evenHBand="0" w:firstRowFirstColumn="0" w:firstRowLastColumn="0" w:lastRowFirstColumn="0" w:lastRowLastColumn="0"/>
              <w:rPr>
                <w:spacing w:val="2"/>
                <w:kern w:val="21"/>
                <w:sz w:val="19"/>
                <w:szCs w:val="19"/>
                <w:lang w:val="es-PE"/>
              </w:rPr>
            </w:pP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organic</m:t>
                  </m:r>
                  <m:r>
                    <w:rPr>
                      <w:rFonts w:ascii="Cambria Math" w:eastAsiaTheme="minorEastAsia" w:hAnsi="Cambria Math"/>
                      <w:sz w:val="19"/>
                      <w:szCs w:val="19"/>
                      <w:lang w:val="es-PE"/>
                    </w:rPr>
                    <m:t>,</m:t>
                  </m:r>
                  <m:r>
                    <w:rPr>
                      <w:rFonts w:ascii="Cambria Math" w:eastAsiaTheme="minorEastAsia" w:hAnsi="Cambria Math"/>
                      <w:sz w:val="19"/>
                      <w:szCs w:val="19"/>
                      <w:lang w:val="en-AU"/>
                    </w:rPr>
                    <m:t>j</m:t>
                  </m:r>
                  <m:r>
                    <w:rPr>
                      <w:rFonts w:ascii="Cambria Math" w:eastAsiaTheme="minorEastAsia" w:hAnsi="Cambria Math"/>
                      <w:sz w:val="19"/>
                      <w:szCs w:val="19"/>
                      <w:lang w:val="es-PE"/>
                    </w:rPr>
                    <m:t>=</m:t>
                  </m:r>
                  <m:r>
                    <w:rPr>
                      <w:rFonts w:ascii="Cambria Math" w:eastAsiaTheme="minorEastAsia" w:hAnsi="Cambria Math"/>
                      <w:sz w:val="19"/>
                      <w:szCs w:val="19"/>
                      <w:lang w:val="en-AU"/>
                    </w:rPr>
                    <m:t>irrigatedcrop</m:t>
                  </m:r>
                  <m:r>
                    <w:rPr>
                      <w:rFonts w:ascii="Cambria Math" w:eastAsiaTheme="minorEastAsia" w:hAnsi="Cambria Math"/>
                      <w:sz w:val="19"/>
                      <w:szCs w:val="19"/>
                      <w:lang w:val="es-PE"/>
                    </w:rPr>
                    <m:t>,</m:t>
                  </m:r>
                  <m:r>
                    <w:rPr>
                      <w:rFonts w:ascii="Cambria Math" w:eastAsiaTheme="minorEastAsia" w:hAnsi="Cambria Math"/>
                      <w:sz w:val="19"/>
                      <w:szCs w:val="19"/>
                      <w:lang w:val="en-AU"/>
                    </w:rPr>
                    <m:t>f</m:t>
                  </m:r>
                  <m:r>
                    <w:rPr>
                      <w:rFonts w:ascii="Cambria Math" w:eastAsiaTheme="minorEastAsia" w:hAnsi="Cambria Math"/>
                      <w:sz w:val="19"/>
                      <w:szCs w:val="19"/>
                      <w:lang w:val="es-PE"/>
                    </w:rPr>
                    <m:t>=</m:t>
                  </m:r>
                  <m:r>
                    <w:rPr>
                      <w:rFonts w:ascii="Cambria Math" w:eastAsiaTheme="minorEastAsia" w:hAnsi="Cambria Math"/>
                      <w:sz w:val="19"/>
                      <w:szCs w:val="19"/>
                      <w:lang w:val="en-AU"/>
                    </w:rPr>
                    <m:t>GG</m:t>
                  </m:r>
                </m:sub>
              </m:sSub>
            </m:oMath>
            <w:r w:rsidR="004F724A" w:rsidRPr="00537F6B">
              <w:rPr>
                <w:sz w:val="19"/>
                <w:szCs w:val="19"/>
                <w:lang w:val="es-PE"/>
              </w:rPr>
              <w:t xml:space="preserve"> = 3500</w:t>
            </w:r>
            <w:r w:rsidR="004F724A" w:rsidRPr="00537F6B">
              <w:rPr>
                <w:spacing w:val="2"/>
                <w:kern w:val="21"/>
                <w:sz w:val="19"/>
                <w:szCs w:val="19"/>
                <w:lang w:val="es-PE"/>
              </w:rPr>
              <w:t xml:space="preserve"> kg/ha x 30 % = 1030 kg</w:t>
            </w:r>
          </w:p>
          <w:p w14:paraId="45659AD1" w14:textId="03356F32" w:rsidR="004F724A" w:rsidRPr="00537F6B" w:rsidRDefault="00D45054" w:rsidP="00A74D42">
            <w:pPr>
              <w:tabs>
                <w:tab w:val="left" w:pos="142"/>
                <w:tab w:val="num" w:pos="540"/>
              </w:tabs>
              <w:spacing w:before="40" w:after="40" w:line="288" w:lineRule="auto"/>
              <w:ind w:left="478"/>
              <w:cnfStyle w:val="000000000000" w:firstRow="0" w:lastRow="0" w:firstColumn="0" w:lastColumn="0" w:oddVBand="0" w:evenVBand="0" w:oddHBand="0" w:evenHBand="0" w:firstRowFirstColumn="0" w:firstRowLastColumn="0" w:lastRowFirstColumn="0" w:lastRowLastColumn="0"/>
              <w:rPr>
                <w:spacing w:val="2"/>
                <w:kern w:val="21"/>
                <w:sz w:val="19"/>
                <w:szCs w:val="19"/>
                <w:lang w:val="es-PE"/>
              </w:rPr>
            </w:pP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organic</m:t>
                  </m:r>
                  <m:r>
                    <w:rPr>
                      <w:rFonts w:ascii="Cambria Math" w:eastAsiaTheme="minorEastAsia" w:hAnsi="Cambria Math"/>
                      <w:sz w:val="19"/>
                      <w:szCs w:val="19"/>
                      <w:lang w:val="es-PE"/>
                    </w:rPr>
                    <m:t>,</m:t>
                  </m:r>
                  <m:r>
                    <w:rPr>
                      <w:rFonts w:ascii="Cambria Math" w:eastAsiaTheme="minorEastAsia" w:hAnsi="Cambria Math"/>
                      <w:sz w:val="19"/>
                      <w:szCs w:val="19"/>
                      <w:lang w:val="en-AU"/>
                    </w:rPr>
                    <m:t>j</m:t>
                  </m:r>
                  <m:r>
                    <w:rPr>
                      <w:rFonts w:ascii="Cambria Math" w:eastAsiaTheme="minorEastAsia" w:hAnsi="Cambria Math"/>
                      <w:sz w:val="19"/>
                      <w:szCs w:val="19"/>
                      <w:lang w:val="es-PE"/>
                    </w:rPr>
                    <m:t>=</m:t>
                  </m:r>
                  <m:r>
                    <w:rPr>
                      <w:rFonts w:ascii="Cambria Math" w:eastAsiaTheme="minorEastAsia" w:hAnsi="Cambria Math"/>
                      <w:sz w:val="19"/>
                      <w:szCs w:val="19"/>
                      <w:lang w:val="en-AU"/>
                    </w:rPr>
                    <m:t>nonirrigatedpasture</m:t>
                  </m:r>
                  <m:r>
                    <w:rPr>
                      <w:rFonts w:ascii="Cambria Math" w:eastAsiaTheme="minorEastAsia" w:hAnsi="Cambria Math"/>
                      <w:sz w:val="19"/>
                      <w:szCs w:val="19"/>
                      <w:lang w:val="es-PE"/>
                    </w:rPr>
                    <m:t>,</m:t>
                  </m:r>
                  <m:r>
                    <w:rPr>
                      <w:rFonts w:ascii="Cambria Math" w:eastAsiaTheme="minorEastAsia" w:hAnsi="Cambria Math"/>
                      <w:sz w:val="19"/>
                      <w:szCs w:val="19"/>
                      <w:lang w:val="en-AU"/>
                    </w:rPr>
                    <m:t>f</m:t>
                  </m:r>
                  <m:r>
                    <w:rPr>
                      <w:rFonts w:ascii="Cambria Math" w:eastAsiaTheme="minorEastAsia" w:hAnsi="Cambria Math"/>
                      <w:sz w:val="19"/>
                      <w:szCs w:val="19"/>
                      <w:lang w:val="es-PE"/>
                    </w:rPr>
                    <m:t>=</m:t>
                  </m:r>
                  <m:r>
                    <w:rPr>
                      <w:rFonts w:ascii="Cambria Math" w:eastAsiaTheme="minorEastAsia" w:hAnsi="Cambria Math"/>
                      <w:sz w:val="19"/>
                      <w:szCs w:val="19"/>
                      <w:lang w:val="en-AU"/>
                    </w:rPr>
                    <m:t>GG</m:t>
                  </m:r>
                </m:sub>
              </m:sSub>
            </m:oMath>
            <w:r w:rsidR="004F724A" w:rsidRPr="00537F6B">
              <w:rPr>
                <w:sz w:val="19"/>
                <w:szCs w:val="19"/>
                <w:lang w:val="es-PE"/>
              </w:rPr>
              <w:t xml:space="preserve"> = 3500</w:t>
            </w:r>
            <w:r w:rsidR="004F724A" w:rsidRPr="00537F6B">
              <w:rPr>
                <w:spacing w:val="2"/>
                <w:kern w:val="21"/>
                <w:sz w:val="19"/>
                <w:szCs w:val="19"/>
                <w:lang w:val="es-PE"/>
              </w:rPr>
              <w:t xml:space="preserve"> kg/ha x 70 % = 2470 kg</w:t>
            </w:r>
          </w:p>
        </w:tc>
      </w:tr>
    </w:tbl>
    <w:p w14:paraId="3FDBBDA6" w14:textId="77777777" w:rsidR="00586860" w:rsidRDefault="00586860" w:rsidP="00A74D42">
      <w:pPr>
        <w:spacing w:before="40" w:after="40" w:line="288" w:lineRule="auto"/>
        <w:ind w:left="2160"/>
        <w:rPr>
          <w:lang w:val="es-PE"/>
        </w:rPr>
      </w:pPr>
      <w:r>
        <w:rPr>
          <w:lang w:val="es-PE"/>
        </w:rPr>
        <w:br w:type="page"/>
      </w:r>
    </w:p>
    <w:p w14:paraId="585C89B2" w14:textId="77777777" w:rsidR="007751A1" w:rsidRPr="00537F6B" w:rsidRDefault="007751A1" w:rsidP="00A74D42">
      <w:pPr>
        <w:spacing w:before="40" w:after="40"/>
        <w:rPr>
          <w:lang w:val="es-PE"/>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1C82C53B"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69915D2"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9E6F647" w14:textId="1D8F3B68" w:rsidR="007751A1" w:rsidRPr="00651C11" w:rsidRDefault="00D45054"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m:oMath>
              <m:sSub>
                <m:sSubPr>
                  <m:ctrlPr>
                    <w:rPr>
                      <w:rFonts w:ascii="Cambria Math" w:hAnsi="Cambria Math" w:cs="Cambria Math"/>
                      <w:i/>
                      <w:sz w:val="19"/>
                      <w:szCs w:val="19"/>
                      <w:lang w:val="en-AU"/>
                    </w:rPr>
                  </m:ctrlPr>
                </m:sSubPr>
                <m:e>
                  <m:r>
                    <w:rPr>
                      <w:rFonts w:ascii="Cambria Math" w:hAnsi="Cambria Math" w:cs="Cambria Math"/>
                      <w:sz w:val="19"/>
                      <w:szCs w:val="19"/>
                      <w:lang w:val="en-AU"/>
                    </w:rPr>
                    <m:t>FN</m:t>
                  </m:r>
                </m:e>
                <m:sub>
                  <m:r>
                    <w:rPr>
                      <w:rFonts w:ascii="Cambria Math" w:hAnsi="Cambria Math" w:cs="Cambria Math"/>
                      <w:sz w:val="19"/>
                      <w:szCs w:val="19"/>
                      <w:lang w:val="en-AU"/>
                    </w:rPr>
                    <m:t>organic,f</m:t>
                  </m:r>
                </m:sub>
              </m:sSub>
            </m:oMath>
            <w:r w:rsidR="007751A1" w:rsidRPr="00651C11">
              <w:rPr>
                <w:sz w:val="19"/>
                <w:szCs w:val="19"/>
                <w:lang w:val="en-AU"/>
              </w:rPr>
              <w:t xml:space="preserve"> </w:t>
            </w:r>
          </w:p>
        </w:tc>
      </w:tr>
      <w:tr w:rsidR="007751A1" w:rsidRPr="00651C11" w14:paraId="64B66923"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FD52E31"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059EBC4" w14:textId="1C78D3C8" w:rsidR="007751A1" w:rsidRPr="00651C11" w:rsidRDefault="004F724A"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k</w:t>
            </w:r>
            <w:r w:rsidR="007751A1" w:rsidRPr="00651C11">
              <w:rPr>
                <w:sz w:val="19"/>
                <w:szCs w:val="19"/>
                <w:lang w:val="en-AU"/>
              </w:rPr>
              <w:t>g</w:t>
            </w:r>
            <w:r w:rsidR="00734DAE" w:rsidRPr="00651C11">
              <w:rPr>
                <w:sz w:val="19"/>
                <w:szCs w:val="19"/>
                <w:lang w:val="en-AU"/>
              </w:rPr>
              <w:t xml:space="preserve"> </w:t>
            </w:r>
            <w:r w:rsidR="007751A1" w:rsidRPr="00651C11">
              <w:rPr>
                <w:sz w:val="19"/>
                <w:szCs w:val="19"/>
                <w:lang w:val="en-AU"/>
              </w:rPr>
              <w:t>N</w:t>
            </w:r>
            <w:r w:rsidR="007751A1" w:rsidRPr="00651C11">
              <w:rPr>
                <w:rFonts w:eastAsiaTheme="minorEastAsia"/>
                <w:sz w:val="19"/>
                <w:szCs w:val="19"/>
                <w:lang w:val="en-AU"/>
              </w:rPr>
              <w:t>/kg</w:t>
            </w:r>
          </w:p>
        </w:tc>
      </w:tr>
      <w:tr w:rsidR="007751A1" w:rsidRPr="00651C11" w14:paraId="38FBACE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4EC40A0"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6781CF5" w14:textId="7763EDE2" w:rsidR="007751A1" w:rsidRPr="00651C11" w:rsidRDefault="00F3126B" w:rsidP="00A74D42">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rFonts w:eastAsiaTheme="minorEastAsia"/>
                <w:sz w:val="19"/>
                <w:szCs w:val="19"/>
                <w:lang w:val="en-AU"/>
              </w:rPr>
              <w:t>Nitrogen fraction of the organic fertiliser</w:t>
            </w:r>
            <w:r w:rsidR="008D4208" w:rsidRPr="00651C11">
              <w:rPr>
                <w:rFonts w:eastAsiaTheme="minorEastAsia"/>
                <w:sz w:val="19"/>
                <w:szCs w:val="19"/>
                <w:lang w:val="en-AU"/>
              </w:rPr>
              <w:t xml:space="preserve"> type </w:t>
            </w:r>
            <w:proofErr w:type="spellStart"/>
            <w:r w:rsidR="008D4208" w:rsidRPr="00651C11">
              <w:rPr>
                <w:rFonts w:eastAsiaTheme="minorEastAsia"/>
                <w:sz w:val="19"/>
                <w:szCs w:val="19"/>
                <w:lang w:val="en-AU"/>
              </w:rPr>
              <w:t>f</w:t>
            </w:r>
            <w:proofErr w:type="spellEnd"/>
            <w:r w:rsidRPr="00651C11">
              <w:rPr>
                <w:rFonts w:eastAsiaTheme="minorEastAsia"/>
                <w:sz w:val="19"/>
                <w:szCs w:val="19"/>
                <w:lang w:val="en-AU"/>
              </w:rPr>
              <w:t xml:space="preserve"> applied to </w:t>
            </w:r>
            <w:r w:rsidR="00EA76D2">
              <w:rPr>
                <w:rFonts w:eastAsiaTheme="minorEastAsia"/>
                <w:sz w:val="19"/>
                <w:szCs w:val="19"/>
                <w:lang w:val="en-AU"/>
              </w:rPr>
              <w:t>production system</w:t>
            </w:r>
          </w:p>
        </w:tc>
      </w:tr>
      <w:tr w:rsidR="00CB1EE4" w:rsidRPr="00651C11" w14:paraId="2629F0A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A2437B0" w14:textId="38751FC4" w:rsidR="00CB1EE4" w:rsidRPr="00651C11" w:rsidRDefault="00CB1EE4"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A9A05B6" w14:textId="2C6B8E4A" w:rsidR="00586860" w:rsidRDefault="00586860"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Pr>
                <w:spacing w:val="2"/>
                <w:kern w:val="21"/>
                <w:sz w:val="19"/>
                <w:szCs w:val="19"/>
                <w:lang w:val="en-AU"/>
              </w:rPr>
              <w:t>S</w:t>
            </w:r>
            <w:r w:rsidRPr="00651C11">
              <w:rPr>
                <w:spacing w:val="2"/>
                <w:kern w:val="21"/>
                <w:sz w:val="19"/>
                <w:szCs w:val="19"/>
                <w:lang w:val="en-AU"/>
              </w:rPr>
              <w:t xml:space="preserve">upplier-provided values or product label information </w:t>
            </w:r>
            <w:r>
              <w:rPr>
                <w:spacing w:val="2"/>
                <w:kern w:val="21"/>
                <w:sz w:val="19"/>
                <w:szCs w:val="19"/>
                <w:lang w:val="en-AU"/>
              </w:rPr>
              <w:t>should</w:t>
            </w:r>
            <w:r w:rsidRPr="00651C11">
              <w:rPr>
                <w:spacing w:val="2"/>
                <w:kern w:val="21"/>
                <w:sz w:val="19"/>
                <w:szCs w:val="19"/>
                <w:lang w:val="en-AU"/>
              </w:rPr>
              <w:t xml:space="preserve"> be used. Product information label values expressed as </w:t>
            </w:r>
            <w:proofErr w:type="spellStart"/>
            <w:r w:rsidRPr="00651C11">
              <w:rPr>
                <w:spacing w:val="2"/>
                <w:kern w:val="21"/>
                <w:sz w:val="19"/>
                <w:szCs w:val="19"/>
                <w:lang w:val="en-AU"/>
              </w:rPr>
              <w:t>wt</w:t>
            </w:r>
            <w:proofErr w:type="spellEnd"/>
            <w:r w:rsidRPr="00651C11">
              <w:rPr>
                <w:spacing w:val="2"/>
                <w:kern w:val="21"/>
                <w:sz w:val="19"/>
                <w:szCs w:val="19"/>
                <w:lang w:val="en-AU"/>
              </w:rPr>
              <w:t xml:space="preserve">% </w:t>
            </w:r>
            <w:r w:rsidR="00A27082">
              <w:rPr>
                <w:spacing w:val="2"/>
                <w:kern w:val="21"/>
                <w:sz w:val="19"/>
                <w:szCs w:val="19"/>
                <w:lang w:val="en-AU"/>
              </w:rPr>
              <w:t>shall</w:t>
            </w:r>
            <w:r w:rsidR="00A27082" w:rsidRPr="00651C11">
              <w:rPr>
                <w:spacing w:val="2"/>
                <w:kern w:val="21"/>
                <w:sz w:val="19"/>
                <w:szCs w:val="19"/>
                <w:lang w:val="en-AU"/>
              </w:rPr>
              <w:t xml:space="preserve"> </w:t>
            </w:r>
            <w:r w:rsidRPr="00651C11">
              <w:rPr>
                <w:spacing w:val="2"/>
                <w:kern w:val="21"/>
                <w:sz w:val="19"/>
                <w:szCs w:val="19"/>
                <w:lang w:val="en-AU"/>
              </w:rPr>
              <w:t xml:space="preserve">be converted into a fraction for use in </w:t>
            </w:r>
            <m:oMath>
              <m:sSub>
                <m:sSubPr>
                  <m:ctrlPr>
                    <w:rPr>
                      <w:rFonts w:ascii="Cambria Math" w:hAnsi="Cambria Math" w:cs="Cambria Math"/>
                      <w:i/>
                      <w:sz w:val="19"/>
                      <w:szCs w:val="19"/>
                      <w:lang w:val="en-AU"/>
                    </w:rPr>
                  </m:ctrlPr>
                </m:sSubPr>
                <m:e>
                  <m:r>
                    <w:rPr>
                      <w:rFonts w:ascii="Cambria Math" w:hAnsi="Cambria Math" w:cs="Cambria Math"/>
                      <w:sz w:val="19"/>
                      <w:szCs w:val="19"/>
                      <w:lang w:val="en-AU"/>
                    </w:rPr>
                    <m:t>FN</m:t>
                  </m:r>
                </m:e>
                <m:sub>
                  <m:r>
                    <w:rPr>
                      <w:rFonts w:ascii="Cambria Math" w:hAnsi="Cambria Math" w:cs="Cambria Math"/>
                      <w:sz w:val="19"/>
                      <w:szCs w:val="19"/>
                      <w:lang w:val="en-AU"/>
                    </w:rPr>
                    <m:t>organic,f</m:t>
                  </m:r>
                </m:sub>
              </m:sSub>
            </m:oMath>
            <w:r w:rsidRPr="00651C11">
              <w:rPr>
                <w:sz w:val="19"/>
                <w:szCs w:val="19"/>
                <w:lang w:val="en-AU"/>
              </w:rPr>
              <w:t xml:space="preserve">. (e.g., for organic fertiliser that has a 20 wt% content of nitrogen, </w:t>
            </w:r>
            <m:oMath>
              <m:r>
                <w:rPr>
                  <w:rFonts w:ascii="Cambria Math" w:hAnsi="Cambria Math"/>
                  <w:sz w:val="19"/>
                  <w:szCs w:val="19"/>
                  <w:lang w:val="en-AU"/>
                </w:rPr>
                <m:t>F</m:t>
              </m:r>
              <m:sSub>
                <m:sSubPr>
                  <m:ctrlPr>
                    <w:rPr>
                      <w:rFonts w:ascii="Cambria Math" w:hAnsi="Cambria Math" w:cs="Cambria Math"/>
                      <w:i/>
                      <w:sz w:val="19"/>
                      <w:szCs w:val="19"/>
                      <w:lang w:val="en-AU"/>
                    </w:rPr>
                  </m:ctrlPr>
                </m:sSubPr>
                <m:e>
                  <m:r>
                    <w:rPr>
                      <w:rFonts w:ascii="Cambria Math" w:hAnsi="Cambria Math" w:cs="Cambria Math"/>
                      <w:sz w:val="19"/>
                      <w:szCs w:val="19"/>
                      <w:lang w:val="en-AU"/>
                    </w:rPr>
                    <m:t>N</m:t>
                  </m:r>
                </m:e>
                <m:sub>
                  <m:r>
                    <w:rPr>
                      <w:rFonts w:ascii="Cambria Math" w:hAnsi="Cambria Math" w:cs="Cambria Math"/>
                      <w:sz w:val="19"/>
                      <w:szCs w:val="19"/>
                      <w:lang w:val="en-AU"/>
                    </w:rPr>
                    <m:t>organic,f</m:t>
                  </m:r>
                </m:sub>
              </m:sSub>
            </m:oMath>
            <w:r w:rsidRPr="00651C11">
              <w:rPr>
                <w:sz w:val="19"/>
                <w:szCs w:val="19"/>
                <w:lang w:val="en-AU"/>
              </w:rPr>
              <w:t xml:space="preserve"> = 0.2).</w:t>
            </w:r>
          </w:p>
          <w:p w14:paraId="01D9FE86" w14:textId="77777777" w:rsidR="00586860" w:rsidRDefault="00586860"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or calculate</w:t>
            </w:r>
            <w:r>
              <w:rPr>
                <w:spacing w:val="2"/>
                <w:kern w:val="21"/>
                <w:sz w:val="19"/>
                <w:szCs w:val="19"/>
                <w:lang w:val="en-AU"/>
              </w:rPr>
              <w:t>d</w:t>
            </w:r>
            <w:r w:rsidRPr="00651C11">
              <w:rPr>
                <w:spacing w:val="2"/>
                <w:kern w:val="21"/>
                <w:sz w:val="19"/>
                <w:szCs w:val="19"/>
                <w:lang w:val="en-AU"/>
              </w:rPr>
              <w:t xml:space="preserve"> from product label information</w:t>
            </w:r>
            <w:r>
              <w:rPr>
                <w:spacing w:val="2"/>
                <w:kern w:val="21"/>
                <w:sz w:val="19"/>
                <w:szCs w:val="19"/>
                <w:lang w:val="en-AU"/>
              </w:rPr>
              <w:t>.</w:t>
            </w:r>
          </w:p>
          <w:p w14:paraId="4A792FC2" w14:textId="687A95BA" w:rsidR="00CB1EE4" w:rsidRPr="00353697" w:rsidRDefault="00586860"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Pr>
                <w:sz w:val="19"/>
                <w:szCs w:val="19"/>
                <w:lang w:val="en-AU"/>
              </w:rPr>
              <w:t>D</w:t>
            </w:r>
            <w:r w:rsidRPr="00651C11">
              <w:rPr>
                <w:sz w:val="19"/>
                <w:szCs w:val="19"/>
                <w:lang w:val="en-AU"/>
              </w:rPr>
              <w:t xml:space="preserve">efault values </w:t>
            </w:r>
            <w:r>
              <w:rPr>
                <w:sz w:val="19"/>
                <w:szCs w:val="19"/>
                <w:lang w:val="en-AU"/>
              </w:rPr>
              <w:t xml:space="preserve">from </w:t>
            </w:r>
            <w:r w:rsidRPr="00651C11">
              <w:rPr>
                <w:spacing w:val="2"/>
                <w:kern w:val="21"/>
                <w:sz w:val="19"/>
                <w:szCs w:val="19"/>
                <w:lang w:val="en-AU"/>
              </w:rPr>
              <w:t xml:space="preserve">IPCC Volume 4 Chapter 5, Table 5.5c </w:t>
            </w:r>
            <w:r w:rsidR="00A0330F">
              <w:rPr>
                <w:spacing w:val="2"/>
                <w:kern w:val="21"/>
                <w:sz w:val="19"/>
                <w:szCs w:val="19"/>
              </w:rPr>
              <w:fldChar w:fldCharType="begin"/>
            </w:r>
            <w:r w:rsidR="009A3E17">
              <w:rPr>
                <w:spacing w:val="2"/>
                <w:kern w:val="21"/>
                <w:sz w:val="19"/>
                <w:szCs w:val="19"/>
                <w:lang w:val="en-AU"/>
              </w:rPr>
              <w:instrText xml:space="preserve"> ADDIN ZOTERO_ITEM CSL_CITATION {"citationID":"XmCe5QXg","properties":{"unsorted":false,"formattedCitation":"[8]","plainCitation":"[8]","noteIndex":0},"citationItems":[{"id":1184,"uris":["http://zotero.org/groups/4894696/items/DQP9DI9H"],"itemData":{"id":1184,"type":"chapter","container-title":"2019 Refinement to the 2006 IPCC Guidelines for National Greenhouse Gas Inventories. Volume 4: Agriculture, Forestry and Other Land Use (AFOLU)","publisher":"IPCC","title":"Chapter 5: Cropland","author":[{"family":"Calvo Buendia","given":"E."},{"family":"Tanabe","given":"K."},{"family":"Kranjc","given":"A."},{"family":"Baasansuren","given":"J."},{"family":"Fukuda","given":"M."},{"family":"Ngarize","given":"S."},{"family":"Osako","given":"A."},{"family":"Pyrozhenko","given":"Y."},{"family":"Shermanau","given":"P."},{"family":"Federici","given":"S."}],"editor":[{"literal":"Intergovernmental Panel on Climate Change (IPCC)"}],"issued":{"date-parts":[["2019"]]}}}],"schema":"https://github.com/citation-style-language/schema/raw/master/csl-citation.json"} </w:instrText>
            </w:r>
            <w:r w:rsidR="00A0330F">
              <w:rPr>
                <w:spacing w:val="2"/>
                <w:kern w:val="21"/>
                <w:sz w:val="19"/>
                <w:szCs w:val="19"/>
              </w:rPr>
              <w:fldChar w:fldCharType="separate"/>
            </w:r>
            <w:r w:rsidR="00A0330F" w:rsidRPr="00A0330F">
              <w:rPr>
                <w:sz w:val="19"/>
              </w:rPr>
              <w:t>[8]</w:t>
            </w:r>
            <w:r w:rsidR="00A0330F">
              <w:rPr>
                <w:spacing w:val="2"/>
                <w:kern w:val="21"/>
                <w:sz w:val="19"/>
                <w:szCs w:val="19"/>
              </w:rPr>
              <w:fldChar w:fldCharType="end"/>
            </w:r>
            <w:r>
              <w:rPr>
                <w:spacing w:val="2"/>
                <w:kern w:val="21"/>
                <w:sz w:val="19"/>
                <w:szCs w:val="19"/>
              </w:rPr>
              <w:t xml:space="preserve"> (See Appendix </w:t>
            </w:r>
            <w:r>
              <w:rPr>
                <w:sz w:val="19"/>
                <w:szCs w:val="19"/>
                <w:lang w:val="en-AU"/>
              </w:rPr>
              <w:t>Table A.</w:t>
            </w:r>
            <w:r w:rsidRPr="000D7FB6">
              <w:rPr>
                <w:sz w:val="19"/>
                <w:szCs w:val="19"/>
                <w:lang w:val="en-AU"/>
              </w:rPr>
              <w:t>2.</w:t>
            </w:r>
            <w:r>
              <w:rPr>
                <w:sz w:val="19"/>
                <w:szCs w:val="19"/>
                <w:lang w:val="en-AU"/>
              </w:rPr>
              <w:t>2</w:t>
            </w:r>
            <w:r w:rsidRPr="000D7FB6">
              <w:rPr>
                <w:sz w:val="19"/>
                <w:szCs w:val="19"/>
                <w:lang w:val="en-AU"/>
              </w:rPr>
              <w:t>.</w:t>
            </w:r>
            <w:r w:rsidR="008271A6">
              <w:rPr>
                <w:sz w:val="19"/>
                <w:szCs w:val="19"/>
                <w:lang w:val="en-AU"/>
              </w:rPr>
              <w:t>5</w:t>
            </w:r>
            <w:r>
              <w:rPr>
                <w:sz w:val="19"/>
                <w:szCs w:val="19"/>
                <w:lang w:val="en-AU"/>
              </w:rPr>
              <w:t xml:space="preserve">) </w:t>
            </w:r>
            <w:r w:rsidRPr="00651C11">
              <w:rPr>
                <w:sz w:val="19"/>
                <w:szCs w:val="19"/>
                <w:lang w:val="en-AU"/>
              </w:rPr>
              <w:t>may be used for manure-based organic fertiliser that was purchased off-farm, where the livestock that generated the organic fertiliser is known</w:t>
            </w:r>
            <w:r>
              <w:rPr>
                <w:sz w:val="19"/>
                <w:szCs w:val="19"/>
                <w:lang w:val="en-AU"/>
              </w:rPr>
              <w:t>.</w:t>
            </w:r>
          </w:p>
        </w:tc>
      </w:tr>
      <w:tr w:rsidR="007751A1" w:rsidRPr="00651C11" w14:paraId="6BCA93F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BE023A1"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0C39F80" w14:textId="66C1B5BC" w:rsidR="007751A1" w:rsidRPr="00651C11" w:rsidRDefault="00D45054"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m:oMath>
              <m:sSub>
                <m:sSubPr>
                  <m:ctrlPr>
                    <w:rPr>
                      <w:rFonts w:ascii="Cambria Math" w:hAnsi="Cambria Math" w:cs="Cambria Math"/>
                      <w:i/>
                      <w:sz w:val="19"/>
                      <w:szCs w:val="19"/>
                      <w:lang w:val="en-AU"/>
                    </w:rPr>
                  </m:ctrlPr>
                </m:sSubPr>
                <m:e>
                  <m:r>
                    <w:rPr>
                      <w:rFonts w:ascii="Cambria Math" w:hAnsi="Cambria Math" w:cs="Cambria Math"/>
                      <w:sz w:val="19"/>
                      <w:szCs w:val="19"/>
                      <w:lang w:val="en-AU"/>
                    </w:rPr>
                    <m:t>FN</m:t>
                  </m:r>
                </m:e>
                <m:sub>
                  <m:r>
                    <w:rPr>
                      <w:rFonts w:ascii="Cambria Math" w:hAnsi="Cambria Math" w:cs="Cambria Math"/>
                      <w:sz w:val="19"/>
                      <w:szCs w:val="19"/>
                      <w:lang w:val="en-AU"/>
                    </w:rPr>
                    <m:t>organic,f</m:t>
                  </m:r>
                </m:sub>
              </m:sSub>
            </m:oMath>
            <w:r w:rsidR="00683AA8" w:rsidRPr="00651C11">
              <w:rPr>
                <w:sz w:val="19"/>
                <w:szCs w:val="19"/>
                <w:lang w:val="en-AU"/>
              </w:rPr>
              <w:t xml:space="preserve"> is only required where the organic fertiliser has been sourced from outside of the </w:t>
            </w:r>
            <w:r w:rsidR="00022E8F">
              <w:rPr>
                <w:sz w:val="19"/>
                <w:szCs w:val="19"/>
                <w:lang w:val="en-AU"/>
              </w:rPr>
              <w:t>entity</w:t>
            </w:r>
            <w:r w:rsidR="00022E8F" w:rsidRPr="00651C11">
              <w:rPr>
                <w:sz w:val="19"/>
                <w:szCs w:val="19"/>
                <w:lang w:val="en-AU"/>
              </w:rPr>
              <w:t xml:space="preserve"> </w:t>
            </w:r>
            <w:r w:rsidR="00683AA8" w:rsidRPr="00651C11">
              <w:rPr>
                <w:sz w:val="19"/>
                <w:szCs w:val="19"/>
                <w:lang w:val="en-AU"/>
              </w:rPr>
              <w:t>boundary. Where manure generated from an MMS is being applied to soils</w:t>
            </w:r>
            <w:r w:rsidR="00EA76D2">
              <w:rPr>
                <w:sz w:val="19"/>
                <w:szCs w:val="19"/>
                <w:lang w:val="en-AU"/>
              </w:rPr>
              <w:t xml:space="preserve"> or aquatic system</w:t>
            </w:r>
            <w:r w:rsidR="00683AA8" w:rsidRPr="00651C11">
              <w:rPr>
                <w:sz w:val="19"/>
                <w:szCs w:val="19"/>
                <w:lang w:val="en-AU"/>
              </w:rPr>
              <w:t xml:space="preserve">, the value of </w:t>
            </w:r>
            <m:oMath>
              <m:r>
                <w:rPr>
                  <w:rFonts w:ascii="Cambria Math" w:hAnsi="Cambria Math" w:cs="Cambria Math"/>
                  <w:sz w:val="19"/>
                  <w:szCs w:val="19"/>
                  <w:lang w:val="en-AU"/>
                </w:rPr>
                <m:t>MNSoil</m:t>
              </m:r>
            </m:oMath>
            <w:r w:rsidR="00683AA8" w:rsidRPr="00651C11">
              <w:rPr>
                <w:sz w:val="19"/>
                <w:szCs w:val="19"/>
                <w:lang w:val="en-AU"/>
              </w:rPr>
              <w:t xml:space="preserve"> </w:t>
            </w:r>
            <w:r w:rsidR="00A27082">
              <w:rPr>
                <w:sz w:val="19"/>
                <w:szCs w:val="19"/>
                <w:lang w:val="en-AU"/>
              </w:rPr>
              <w:t>shall</w:t>
            </w:r>
            <w:r w:rsidR="00A27082" w:rsidRPr="00651C11">
              <w:rPr>
                <w:sz w:val="19"/>
                <w:szCs w:val="19"/>
                <w:lang w:val="en-AU"/>
              </w:rPr>
              <w:t xml:space="preserve"> </w:t>
            </w:r>
            <w:r w:rsidR="00683AA8" w:rsidRPr="00651C11">
              <w:rPr>
                <w:sz w:val="19"/>
                <w:szCs w:val="19"/>
                <w:lang w:val="en-AU"/>
              </w:rPr>
              <w:t>be calculated directly following the methodologies of the Manure Management module (</w:t>
            </w:r>
            <w:r w:rsidR="002D73BF" w:rsidRPr="00651C11">
              <w:rPr>
                <w:sz w:val="19"/>
                <w:szCs w:val="19"/>
                <w:lang w:val="en-AU"/>
              </w:rPr>
              <w:t>Chapter 4)</w:t>
            </w:r>
            <w:r w:rsidR="00683AA8" w:rsidRPr="00651C11">
              <w:rPr>
                <w:sz w:val="19"/>
                <w:szCs w:val="19"/>
                <w:lang w:val="en-AU"/>
              </w:rPr>
              <w:t>.</w:t>
            </w:r>
          </w:p>
        </w:tc>
      </w:tr>
    </w:tbl>
    <w:p w14:paraId="1968B918" w14:textId="59BA4232" w:rsidR="007751A1" w:rsidRPr="00651C11" w:rsidRDefault="007751A1" w:rsidP="007751A1"/>
    <w:p w14:paraId="3BDF02AD" w14:textId="7A25DB76" w:rsidR="004953F6" w:rsidRDefault="004953F6" w:rsidP="00E3181F">
      <w:pPr>
        <w:pStyle w:val="Heading4"/>
      </w:pPr>
      <w:bookmarkStart w:id="35" w:name="_Toc225350861"/>
      <w:r>
        <w:t>Data (Method</w:t>
      </w:r>
      <w:r w:rsidR="00CB1EE4">
        <w:t xml:space="preserve"> 1 and</w:t>
      </w:r>
      <w:r>
        <w:t xml:space="preserve"> 2 Options)</w:t>
      </w:r>
      <w:bookmarkEnd w:id="35"/>
    </w:p>
    <w:p w14:paraId="0C6A4A68" w14:textId="621522CF" w:rsidR="004953F6" w:rsidRPr="004953F6" w:rsidRDefault="004953F6" w:rsidP="004953F6">
      <w:r>
        <w:t>Not applicable.</w:t>
      </w:r>
    </w:p>
    <w:p w14:paraId="6191841D" w14:textId="0B61A40B" w:rsidR="007751A1" w:rsidRDefault="007751A1" w:rsidP="00E3181F">
      <w:pPr>
        <w:pStyle w:val="Heading4"/>
      </w:pPr>
      <w:bookmarkStart w:id="36" w:name="_Toc225350862"/>
      <w:r w:rsidRPr="00651C11">
        <w:t xml:space="preserve">Constant </w:t>
      </w:r>
      <w:r w:rsidR="00242F71" w:rsidRPr="00651C11">
        <w:t>Parameters</w:t>
      </w:r>
      <w:bookmarkEnd w:id="36"/>
    </w:p>
    <w:p w14:paraId="3C2ACDAF" w14:textId="7E5EAB06" w:rsidR="00790F85" w:rsidRPr="00790F85" w:rsidRDefault="00790F85" w:rsidP="00790F85">
      <w:pPr>
        <w:rPr>
          <w:rFonts w:eastAsiaTheme="minorEastAsia"/>
        </w:rPr>
      </w:pPr>
      <w:r w:rsidRPr="00651C11">
        <w:t xml:space="preserve">Refer to Section </w:t>
      </w:r>
      <w:r>
        <w:fldChar w:fldCharType="begin"/>
      </w:r>
      <w:r>
        <w:instrText xml:space="preserve"> REF _Ref207202558 \r \h </w:instrText>
      </w:r>
      <w:r>
        <w:fldChar w:fldCharType="separate"/>
      </w:r>
      <w:r w:rsidR="00915605">
        <w:t>5.1</w:t>
      </w:r>
      <w:r>
        <w:fldChar w:fldCharType="end"/>
      </w:r>
      <w:r w:rsidRPr="00651C11">
        <w:t xml:space="preserve"> of this module for the following parameter tables: </w:t>
      </w:r>
      <w:r>
        <w:rPr>
          <w:rFonts w:eastAsiaTheme="minorEastAsia"/>
        </w:rPr>
        <w:t>C</w:t>
      </w:r>
      <w:r w:rsidRPr="00AB6B22">
        <w:rPr>
          <w:rFonts w:eastAsiaTheme="minorEastAsia"/>
          <w:vertAlign w:val="subscript"/>
        </w:rPr>
        <w:t>N2O</w:t>
      </w:r>
      <w:r>
        <w:rPr>
          <w:rFonts w:eastAsiaTheme="minorEastAsia"/>
        </w:rPr>
        <w:t>.</w:t>
      </w: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1502FA0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B8EC731"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F7C778B" w14:textId="096BBEA7"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EF</w:t>
            </w:r>
            <w:r w:rsidR="00633E50">
              <w:rPr>
                <w:sz w:val="19"/>
                <w:szCs w:val="19"/>
                <w:vertAlign w:val="subscript"/>
                <w:lang w:val="en-AU"/>
              </w:rPr>
              <w:t>N</w:t>
            </w:r>
            <w:r w:rsidRPr="00651C11">
              <w:rPr>
                <w:sz w:val="19"/>
                <w:szCs w:val="19"/>
                <w:vertAlign w:val="subscript"/>
                <w:lang w:val="en-AU"/>
              </w:rPr>
              <w:t>2O</w:t>
            </w:r>
            <w:r w:rsidR="00972E96">
              <w:rPr>
                <w:sz w:val="19"/>
                <w:szCs w:val="19"/>
                <w:vertAlign w:val="subscript"/>
                <w:lang w:val="en-AU"/>
              </w:rPr>
              <w:t>,i</w:t>
            </w:r>
          </w:p>
        </w:tc>
      </w:tr>
      <w:tr w:rsidR="007751A1" w:rsidRPr="00651C11" w14:paraId="1B6FAB4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E3F5D3A"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FE83CC1" w14:textId="47189A18" w:rsidR="007751A1" w:rsidRPr="00651C11" w:rsidRDefault="008D1E32"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k</w:t>
            </w:r>
            <w:r w:rsidR="00111C09" w:rsidRPr="00651C11">
              <w:rPr>
                <w:sz w:val="19"/>
                <w:szCs w:val="19"/>
                <w:lang w:val="en-AU"/>
              </w:rPr>
              <w:t>g</w:t>
            </w:r>
            <w:r w:rsidR="00B81BD3">
              <w:rPr>
                <w:sz w:val="19"/>
                <w:szCs w:val="19"/>
                <w:lang w:val="en-AU"/>
              </w:rPr>
              <w:t xml:space="preserve"> </w:t>
            </w:r>
            <w:r w:rsidR="00111C09" w:rsidRPr="00651C11">
              <w:rPr>
                <w:sz w:val="19"/>
                <w:szCs w:val="19"/>
                <w:lang w:val="en-AU"/>
              </w:rPr>
              <w:t>N</w:t>
            </w:r>
            <w:r w:rsidR="007751A1" w:rsidRPr="00651C11">
              <w:rPr>
                <w:sz w:val="19"/>
                <w:szCs w:val="19"/>
                <w:vertAlign w:val="subscript"/>
                <w:lang w:val="en-AU"/>
              </w:rPr>
              <w:t>2</w:t>
            </w:r>
            <w:r w:rsidR="007751A1" w:rsidRPr="00651C11">
              <w:rPr>
                <w:sz w:val="19"/>
                <w:szCs w:val="19"/>
                <w:lang w:val="en-AU"/>
              </w:rPr>
              <w:t>O-N/kg</w:t>
            </w:r>
            <w:r w:rsidR="00B81BD3">
              <w:rPr>
                <w:sz w:val="19"/>
                <w:szCs w:val="19"/>
                <w:lang w:val="en-AU"/>
              </w:rPr>
              <w:t xml:space="preserve"> </w:t>
            </w:r>
            <w:r w:rsidR="007751A1" w:rsidRPr="00651C11">
              <w:rPr>
                <w:sz w:val="19"/>
                <w:szCs w:val="19"/>
                <w:lang w:val="en-AU"/>
              </w:rPr>
              <w:t>N</w:t>
            </w:r>
          </w:p>
        </w:tc>
      </w:tr>
      <w:tr w:rsidR="007751A1" w:rsidRPr="00651C11" w14:paraId="203F99E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60AA39A"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1331880" w14:textId="013DD462"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The direct nitrous oxide EF from the organic fertiliser when applied to soils</w:t>
            </w:r>
            <w:r w:rsidR="00EA76D2">
              <w:rPr>
                <w:sz w:val="19"/>
                <w:szCs w:val="19"/>
                <w:lang w:val="en-AU"/>
              </w:rPr>
              <w:t xml:space="preserve"> or aquatic systems in</w:t>
            </w:r>
            <w:r w:rsidR="00972E96">
              <w:rPr>
                <w:sz w:val="19"/>
                <w:szCs w:val="19"/>
                <w:lang w:val="en-AU"/>
              </w:rPr>
              <w:t xml:space="preserve"> climate zone </w:t>
            </w:r>
            <w:proofErr w:type="spellStart"/>
            <w:r w:rsidR="00972E96">
              <w:rPr>
                <w:sz w:val="19"/>
                <w:szCs w:val="19"/>
                <w:lang w:val="en-AU"/>
              </w:rPr>
              <w:t>i</w:t>
            </w:r>
            <w:proofErr w:type="spellEnd"/>
          </w:p>
        </w:tc>
      </w:tr>
      <w:tr w:rsidR="00586860" w:rsidRPr="00651C11" w14:paraId="47317964"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2FFFD9F" w14:textId="18C2FBA7" w:rsidR="00586860" w:rsidRPr="00651C11" w:rsidRDefault="00586860" w:rsidP="00586860">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1B1A5C5" w14:textId="776CE03E" w:rsidR="00586860" w:rsidRPr="00651C11" w:rsidRDefault="00586860"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See Appendix Table A.2.1.4</w:t>
            </w:r>
          </w:p>
        </w:tc>
      </w:tr>
      <w:tr w:rsidR="00586860" w:rsidRPr="00651C11" w14:paraId="2AD381D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00AD0DC" w14:textId="3BD735F5" w:rsidR="00586860" w:rsidRPr="00651C11" w:rsidRDefault="00586860" w:rsidP="00586860">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E15AD34" w14:textId="77777777" w:rsidR="00586860" w:rsidRDefault="00586860" w:rsidP="00A74D42">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Pr>
                <w:spacing w:val="2"/>
                <w:kern w:val="21"/>
                <w:sz w:val="19"/>
                <w:szCs w:val="19"/>
                <w:lang w:val="en-AU" w:eastAsia="ja-JP"/>
              </w:rPr>
              <w:t>Select appropriate value based on climate zone.</w:t>
            </w:r>
          </w:p>
          <w:p w14:paraId="71B0E87A" w14:textId="6D644863" w:rsidR="00586860" w:rsidRPr="00633E50" w:rsidRDefault="00586860"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sidRPr="00651C11">
              <w:rPr>
                <w:spacing w:val="2"/>
                <w:kern w:val="21"/>
                <w:sz w:val="19"/>
                <w:szCs w:val="19"/>
                <w:lang w:val="en-AU" w:eastAsia="ja-JP"/>
              </w:rPr>
              <w:t>Refer to Chapter 1 Section 1.</w:t>
            </w:r>
            <w:r>
              <w:rPr>
                <w:spacing w:val="2"/>
                <w:kern w:val="21"/>
                <w:sz w:val="19"/>
                <w:szCs w:val="19"/>
                <w:lang w:val="en-AU" w:eastAsia="ja-JP"/>
              </w:rPr>
              <w:t>8.2</w:t>
            </w:r>
            <w:r w:rsidRPr="00651C11">
              <w:rPr>
                <w:spacing w:val="2"/>
                <w:kern w:val="21"/>
                <w:sz w:val="19"/>
                <w:szCs w:val="19"/>
                <w:lang w:val="en-AU" w:eastAsia="ja-JP"/>
              </w:rPr>
              <w:t xml:space="preserve"> on guidance </w:t>
            </w:r>
            <w:r w:rsidRPr="00EF2179">
              <w:rPr>
                <w:color w:val="auto"/>
                <w:spacing w:val="2"/>
                <w:kern w:val="21"/>
                <w:sz w:val="19"/>
                <w:szCs w:val="19"/>
                <w:lang w:val="en-AU" w:eastAsia="ja-JP"/>
              </w:rPr>
              <w:t xml:space="preserve">to determine which climate zones the enterprise is located in. </w:t>
            </w:r>
          </w:p>
        </w:tc>
      </w:tr>
      <w:tr w:rsidR="00586860" w:rsidRPr="00651C11" w14:paraId="4382C05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F28CFC7" w14:textId="77777777" w:rsidR="00586860" w:rsidRPr="00651C11" w:rsidRDefault="00586860" w:rsidP="00586860">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DC25D55" w14:textId="50CC77AC" w:rsidR="00586860" w:rsidRDefault="00E3774D"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If Method 1 is used e</w:t>
            </w:r>
            <w:r w:rsidR="00586860" w:rsidRPr="00633E50">
              <w:rPr>
                <w:iCs/>
                <w:color w:val="auto"/>
                <w:spacing w:val="2"/>
                <w:kern w:val="21"/>
                <w:sz w:val="19"/>
                <w:szCs w:val="19"/>
                <w:lang w:val="en-AU"/>
              </w:rPr>
              <w:t xml:space="preserve">nsure the most recently available published data is used in alignment with the Australian </w:t>
            </w:r>
            <w:r w:rsidR="00586860">
              <w:rPr>
                <w:iCs/>
                <w:color w:val="auto"/>
                <w:spacing w:val="2"/>
                <w:kern w:val="21"/>
                <w:sz w:val="19"/>
                <w:szCs w:val="19"/>
                <w:lang w:val="en-AU"/>
              </w:rPr>
              <w:t>National Inventory Report</w:t>
            </w:r>
            <w:r w:rsidR="00586860" w:rsidRPr="00633E50">
              <w:rPr>
                <w:iCs/>
                <w:color w:val="auto"/>
                <w:spacing w:val="2"/>
                <w:kern w:val="21"/>
                <w:sz w:val="19"/>
                <w:szCs w:val="19"/>
                <w:lang w:val="en-AU"/>
              </w:rPr>
              <w:t>.</w:t>
            </w:r>
          </w:p>
          <w:p w14:paraId="2BB7C163" w14:textId="6E4CC140" w:rsidR="00E3774D" w:rsidRPr="00E3774D" w:rsidRDefault="00E3774D"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If Method 2 is used entity</w:t>
            </w:r>
            <w:r w:rsidRPr="00BC163A">
              <w:rPr>
                <w:iCs/>
                <w:color w:val="auto"/>
                <w:spacing w:val="2"/>
                <w:kern w:val="21"/>
                <w:sz w:val="19"/>
                <w:szCs w:val="19"/>
                <w:lang w:val="en-AU"/>
              </w:rPr>
              <w:t xml:space="preserve"> title data </w:t>
            </w:r>
            <w:r>
              <w:rPr>
                <w:iCs/>
                <w:color w:val="auto"/>
                <w:spacing w:val="2"/>
                <w:kern w:val="21"/>
                <w:sz w:val="19"/>
                <w:szCs w:val="19"/>
                <w:lang w:val="en-AU"/>
              </w:rPr>
              <w:t>may</w:t>
            </w:r>
            <w:r w:rsidRPr="00BC163A">
              <w:rPr>
                <w:iCs/>
                <w:color w:val="auto"/>
                <w:spacing w:val="2"/>
                <w:kern w:val="21"/>
                <w:sz w:val="19"/>
                <w:szCs w:val="19"/>
                <w:lang w:val="en-AU"/>
              </w:rPr>
              <w:t xml:space="preserve"> be checked to ensure </w:t>
            </w:r>
            <w:r>
              <w:rPr>
                <w:iCs/>
                <w:color w:val="auto"/>
                <w:spacing w:val="2"/>
                <w:kern w:val="21"/>
                <w:sz w:val="19"/>
                <w:szCs w:val="19"/>
                <w:lang w:val="en-AU"/>
              </w:rPr>
              <w:t>location and climate data</w:t>
            </w:r>
            <w:r w:rsidRPr="00BC163A">
              <w:rPr>
                <w:iCs/>
                <w:color w:val="auto"/>
                <w:spacing w:val="2"/>
                <w:kern w:val="21"/>
                <w:sz w:val="19"/>
                <w:szCs w:val="19"/>
                <w:lang w:val="en-AU"/>
              </w:rPr>
              <w:t xml:space="preserve"> used to </w:t>
            </w:r>
            <w:r>
              <w:rPr>
                <w:iCs/>
                <w:color w:val="auto"/>
                <w:spacing w:val="2"/>
                <w:kern w:val="21"/>
                <w:sz w:val="19"/>
                <w:szCs w:val="19"/>
                <w:lang w:val="en-AU"/>
              </w:rPr>
              <w:t>climate</w:t>
            </w:r>
            <w:r w:rsidRPr="00BC163A">
              <w:rPr>
                <w:iCs/>
                <w:color w:val="auto"/>
                <w:spacing w:val="2"/>
                <w:kern w:val="21"/>
                <w:sz w:val="19"/>
                <w:szCs w:val="19"/>
                <w:lang w:val="en-AU"/>
              </w:rPr>
              <w:t xml:space="preserve"> zone are correct. </w:t>
            </w:r>
          </w:p>
        </w:tc>
      </w:tr>
    </w:tbl>
    <w:p w14:paraId="0A1AA1FB" w14:textId="77777777" w:rsidR="007751A1" w:rsidRPr="00651C11" w:rsidRDefault="007751A1" w:rsidP="007751A1"/>
    <w:p w14:paraId="3AC4C6C4" w14:textId="77777777" w:rsidR="007751A1" w:rsidRPr="00651C11" w:rsidRDefault="007751A1" w:rsidP="007751A1"/>
    <w:p w14:paraId="62F0F509" w14:textId="77777777" w:rsidR="00A47483" w:rsidRPr="00651C11" w:rsidRDefault="00A47483">
      <w:pPr>
        <w:spacing w:after="160" w:line="288" w:lineRule="auto"/>
        <w:ind w:left="2160"/>
        <w:rPr>
          <w:rFonts w:eastAsiaTheme="majorEastAsia" w:cstheme="majorBidi"/>
          <w:color w:val="auto"/>
          <w:spacing w:val="20"/>
        </w:rPr>
      </w:pPr>
      <w:bookmarkStart w:id="37" w:name="_Toc207203311"/>
      <w:r w:rsidRPr="00651C11">
        <w:br w:type="page"/>
      </w:r>
    </w:p>
    <w:p w14:paraId="2A0A29F7" w14:textId="26FD6AA5" w:rsidR="007751A1" w:rsidRPr="00651C11" w:rsidRDefault="007751A1" w:rsidP="00D168B2">
      <w:pPr>
        <w:pStyle w:val="Heading2"/>
      </w:pPr>
      <w:bookmarkStart w:id="38" w:name="_Toc225350863"/>
      <w:r w:rsidRPr="00651C11">
        <w:t>Lime application</w:t>
      </w:r>
      <w:bookmarkEnd w:id="37"/>
      <w:bookmarkEnd w:id="38"/>
    </w:p>
    <w:p w14:paraId="62F8BD9F" w14:textId="77777777" w:rsidR="007751A1" w:rsidRPr="00651C11" w:rsidRDefault="007751A1" w:rsidP="00E3181F">
      <w:pPr>
        <w:pStyle w:val="Heading3"/>
      </w:pPr>
      <w:bookmarkStart w:id="39" w:name="_Toc225350864"/>
      <w:r w:rsidRPr="00651C11">
        <w:t>Estimation methodology</w:t>
      </w:r>
      <w:bookmarkEnd w:id="39"/>
    </w:p>
    <w:p w14:paraId="2D90A898" w14:textId="7B74ACD6" w:rsidR="00221441" w:rsidRPr="00651C11" w:rsidRDefault="00D55D62" w:rsidP="00E3181F">
      <w:pPr>
        <w:pStyle w:val="Heading4"/>
        <w:rPr>
          <w:b/>
          <w:smallCaps/>
        </w:rPr>
      </w:pPr>
      <w:bookmarkStart w:id="40" w:name="_Toc225350865"/>
      <w:r>
        <w:t xml:space="preserve">Lime Application </w:t>
      </w:r>
      <w:r w:rsidRPr="00651C11">
        <w:t>CO</w:t>
      </w:r>
      <w:r w:rsidRPr="00651C11">
        <w:rPr>
          <w:vertAlign w:val="subscript"/>
        </w:rPr>
        <w:t>2</w:t>
      </w:r>
      <w:r>
        <w:rPr>
          <w:vertAlign w:val="subscript"/>
        </w:rPr>
        <w:t xml:space="preserve"> </w:t>
      </w:r>
      <w:r>
        <w:t xml:space="preserve">Emissions – </w:t>
      </w:r>
      <w:r w:rsidR="00221441" w:rsidRPr="00651C11">
        <w:t>Method 1</w:t>
      </w:r>
      <w:bookmarkEnd w:id="40"/>
    </w:p>
    <w:p w14:paraId="6A9A9581" w14:textId="396788D0" w:rsidR="00033425" w:rsidRPr="00651C11" w:rsidRDefault="007751A1" w:rsidP="00C26A4A">
      <w:pPr>
        <w:pStyle w:val="ListParagraph"/>
        <w:numPr>
          <w:ilvl w:val="0"/>
          <w:numId w:val="70"/>
        </w:numPr>
      </w:pPr>
      <w:r w:rsidRPr="00651C11">
        <w:t xml:space="preserve">The emissions from the application of lime </w:t>
      </w:r>
      <w:r w:rsidR="00B81BD3">
        <w:t xml:space="preserve">and dolomite </w:t>
      </w:r>
      <w:r w:rsidRPr="00651C11">
        <w:t xml:space="preserve">to </w:t>
      </w:r>
      <w:r w:rsidR="00EA76D2">
        <w:t>production systems</w:t>
      </w:r>
      <w:r w:rsidRPr="00651C11">
        <w:t xml:space="preserve"> </w:t>
      </w:r>
      <m:oMath>
        <m:sSub>
          <m:sSubPr>
            <m:ctrlPr>
              <w:rPr>
                <w:rFonts w:ascii="Cambria Math" w:hAnsi="Cambria Math"/>
                <w:i/>
              </w:rPr>
            </m:ctrlPr>
          </m:sSubPr>
          <m:e>
            <m:r>
              <w:rPr>
                <w:rFonts w:ascii="Cambria Math" w:hAnsi="Cambria Math"/>
              </w:rPr>
              <m:t>E</m:t>
            </m:r>
          </m:e>
          <m:sub>
            <m:r>
              <w:rPr>
                <w:rFonts w:ascii="Cambria Math" w:hAnsi="Cambria Math"/>
              </w:rPr>
              <m:t>lime</m:t>
            </m:r>
          </m:sub>
        </m:sSub>
      </m:oMath>
      <w:r w:rsidRPr="00651C11">
        <w:t xml:space="preserve"> (t</w:t>
      </w:r>
      <w:r w:rsidR="00AE1EBF" w:rsidRPr="00651C11">
        <w:t xml:space="preserve"> </w:t>
      </w:r>
      <w:r w:rsidRPr="00651C11">
        <w:t>CO</w:t>
      </w:r>
      <w:r w:rsidRPr="00C26A4A">
        <w:rPr>
          <w:vertAlign w:val="subscript"/>
        </w:rPr>
        <w:t>2</w:t>
      </w:r>
      <w:r w:rsidRPr="00651C11">
        <w:t>) is calculated as:</w:t>
      </w:r>
    </w:p>
    <w:p w14:paraId="54668E3A" w14:textId="38E22215" w:rsidR="00033425" w:rsidRPr="00651C11" w:rsidRDefault="00D45054" w:rsidP="007751A1">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lime</m:t>
              </m:r>
            </m:sub>
          </m:sSub>
          <m:r>
            <w:rPr>
              <w:rFonts w:ascii="Cambria Math" w:hAnsi="Cambria Math"/>
            </w:rPr>
            <m:t>=</m:t>
          </m:r>
          <m:d>
            <m:dPr>
              <m:begChr m:val="["/>
              <m:endChr m:val="]"/>
              <m:ctrlPr>
                <w:rPr>
                  <w:rFonts w:ascii="Cambria Math" w:hAnsi="Cambria Math" w:cs="Cambria Math"/>
                  <w:i/>
                </w:rPr>
              </m:ctrlPr>
            </m:dPr>
            <m:e>
              <m:r>
                <w:rPr>
                  <w:rFonts w:ascii="Cambria Math" w:hAnsi="Cambria Math" w:cs="Cambria Math"/>
                </w:rPr>
                <m:t>(</m:t>
              </m:r>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lime</m:t>
                  </m:r>
                </m:sub>
              </m:sSub>
              <m:r>
                <w:rPr>
                  <w:rFonts w:ascii="Cambria Math" w:hAnsi="Cambria Math"/>
                </w:rPr>
                <m:t xml:space="preserve">×FracLime </m:t>
              </m:r>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lime</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EF</m:t>
                  </m:r>
                </m:e>
                <m:sub>
                  <m:r>
                    <w:rPr>
                      <w:rFonts w:ascii="Cambria Math" w:hAnsi="Cambria Math" w:cs="Cambria Math"/>
                    </w:rPr>
                    <m:t>lime</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lime</m:t>
                  </m:r>
                </m:sub>
              </m:sSub>
              <m:r>
                <w:rPr>
                  <w:rFonts w:ascii="Cambria Math" w:hAnsi="Cambria Math"/>
                </w:rPr>
                <m:t xml:space="preserve">×FracDol </m:t>
              </m:r>
              <m:r>
                <w:rPr>
                  <w:rFonts w:ascii="Cambria Math" w:hAnsi="Cambria Math" w:cs="Cambria Math"/>
                </w:rPr>
                <m:t>×</m:t>
              </m:r>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dol</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EF</m:t>
                  </m:r>
                </m:e>
                <m:sub>
                  <m:r>
                    <w:rPr>
                      <w:rFonts w:ascii="Cambria Math" w:hAnsi="Cambria Math" w:cs="Cambria Math"/>
                    </w:rPr>
                    <m:t>dol</m:t>
                  </m:r>
                </m:sub>
              </m:sSub>
              <m:r>
                <w:rPr>
                  <w:rFonts w:ascii="Cambria Math" w:hAnsi="Cambria Math" w:cs="Cambria Math"/>
                </w:rPr>
                <m:t>)</m:t>
              </m:r>
            </m:e>
          </m:d>
          <m:r>
            <w:rPr>
              <w:rFonts w:ascii="Cambria Math" w:hAnsi="Cambria Math" w:cs="Cambria Math"/>
            </w:rPr>
            <m: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CO2</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-3</m:t>
              </m:r>
            </m:sup>
          </m:sSup>
        </m:oMath>
      </m:oMathPara>
    </w:p>
    <w:p w14:paraId="79B46B24" w14:textId="5E838C89" w:rsidR="007751A1" w:rsidRPr="00651C11" w:rsidRDefault="007751A1" w:rsidP="007751A1">
      <w:pPr>
        <w:ind w:left="1440" w:hanging="1440"/>
      </w:pPr>
      <w:r w:rsidRPr="00651C11">
        <w:t>Where</w:t>
      </w:r>
      <w:r w:rsidRPr="00651C11">
        <w:tab/>
      </w:r>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lime</m:t>
            </m:r>
          </m:sub>
        </m:sSub>
      </m:oMath>
      <w:r w:rsidRPr="00651C11">
        <w:t xml:space="preserve"> = the total mass of lime applied to </w:t>
      </w:r>
      <w:r w:rsidR="00EA76D2">
        <w:t>production system</w:t>
      </w:r>
      <w:r w:rsidRPr="00651C11">
        <w:t xml:space="preserve"> (kg)</w:t>
      </w:r>
    </w:p>
    <w:p w14:paraId="197F3F6A" w14:textId="5753CC4E" w:rsidR="007751A1" w:rsidRDefault="00B81BD3" w:rsidP="00B81BD3">
      <w:pPr>
        <w:ind w:left="1440"/>
      </w:pPr>
      <m:oMath>
        <m:r>
          <w:rPr>
            <w:rFonts w:ascii="Cambria Math" w:hAnsi="Cambria Math"/>
          </w:rPr>
          <m:t>FracLime</m:t>
        </m:r>
      </m:oMath>
      <w:r w:rsidR="007751A1" w:rsidRPr="00651C11">
        <w:t xml:space="preserve"> = the fraction of lime as limestone</w:t>
      </w:r>
      <w:r w:rsidR="00033425" w:rsidRPr="00651C11">
        <w:t xml:space="preserve"> </w:t>
      </w:r>
      <w:r w:rsidR="003D08D7" w:rsidRPr="00651C11">
        <w:t>(CaCO</w:t>
      </w:r>
      <w:r w:rsidR="003D08D7" w:rsidRPr="00B81BD3">
        <w:rPr>
          <w:vertAlign w:val="subscript"/>
        </w:rPr>
        <w:t>3</w:t>
      </w:r>
      <w:r w:rsidR="003D08D7" w:rsidRPr="00651C11">
        <w:t>)</w:t>
      </w:r>
      <w:r>
        <w:t xml:space="preserve"> </w:t>
      </w:r>
    </w:p>
    <w:p w14:paraId="40F97E5E" w14:textId="0B0A70E0" w:rsidR="00C83B91" w:rsidRPr="00651C11" w:rsidRDefault="00D45054" w:rsidP="00C83B91">
      <w:pPr>
        <w:ind w:left="720" w:firstLine="720"/>
      </w:pPr>
      <m:oMath>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lime</m:t>
            </m:r>
          </m:sub>
        </m:sSub>
      </m:oMath>
      <w:r w:rsidR="00C83B91" w:rsidRPr="00651C11">
        <w:t xml:space="preserve"> = fractional purity of limestone </w:t>
      </w:r>
    </w:p>
    <w:p w14:paraId="744D9FE6" w14:textId="77777777" w:rsidR="00C83B91" w:rsidRPr="00651C11" w:rsidRDefault="00D45054" w:rsidP="00C83B91">
      <w:pPr>
        <w:ind w:left="720" w:firstLine="720"/>
      </w:pPr>
      <m:oMath>
        <m:sSub>
          <m:sSubPr>
            <m:ctrlPr>
              <w:rPr>
                <w:rFonts w:ascii="Cambria Math" w:hAnsi="Cambria Math" w:cs="Cambria Math"/>
                <w:i/>
              </w:rPr>
            </m:ctrlPr>
          </m:sSubPr>
          <m:e>
            <m:r>
              <w:rPr>
                <w:rFonts w:ascii="Cambria Math" w:hAnsi="Cambria Math" w:cs="Cambria Math"/>
              </w:rPr>
              <m:t>EF</m:t>
            </m:r>
          </m:e>
          <m:sub>
            <m:r>
              <w:rPr>
                <w:rFonts w:ascii="Cambria Math" w:hAnsi="Cambria Math" w:cs="Cambria Math"/>
              </w:rPr>
              <m:t>lime</m:t>
            </m:r>
          </m:sub>
        </m:sSub>
      </m:oMath>
      <w:r w:rsidR="00C83B91" w:rsidRPr="00651C11">
        <w:t xml:space="preserve"> = emission factor for limestone fraction of lime (kg C/kg)</w:t>
      </w:r>
    </w:p>
    <w:p w14:paraId="6D019D76" w14:textId="41D2395E" w:rsidR="00D15651" w:rsidRPr="00651C11" w:rsidRDefault="00D15651" w:rsidP="00D15651">
      <w:pPr>
        <w:ind w:left="720" w:firstLine="720"/>
      </w:pPr>
      <m:oMath>
        <m:r>
          <w:rPr>
            <w:rFonts w:ascii="Cambria Math" w:hAnsi="Cambria Math"/>
          </w:rPr>
          <m:t>FracDol</m:t>
        </m:r>
      </m:oMath>
      <w:r w:rsidRPr="00651C11">
        <w:t xml:space="preserve"> = the fraction of lime as </w:t>
      </w:r>
      <w:r w:rsidR="00C23D1F" w:rsidRPr="00651C11">
        <w:t>dolom</w:t>
      </w:r>
      <w:r w:rsidR="003D08D7" w:rsidRPr="00651C11">
        <w:t>ite</w:t>
      </w:r>
      <w:r w:rsidRPr="00651C11">
        <w:t xml:space="preserve"> </w:t>
      </w:r>
    </w:p>
    <w:p w14:paraId="2A072E41" w14:textId="61754FEC" w:rsidR="007751A1" w:rsidRPr="00651C11" w:rsidRDefault="00D45054" w:rsidP="007751A1">
      <w:pPr>
        <w:ind w:left="720" w:firstLine="720"/>
      </w:pPr>
      <m:oMath>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dol</m:t>
            </m:r>
          </m:sub>
        </m:sSub>
      </m:oMath>
      <w:r w:rsidR="007751A1" w:rsidRPr="00651C11">
        <w:t xml:space="preserve"> = fractional purity of dolomite</w:t>
      </w:r>
      <w:r w:rsidR="00033425" w:rsidRPr="00651C11">
        <w:t xml:space="preserve"> </w:t>
      </w:r>
    </w:p>
    <w:p w14:paraId="6A75F6E6" w14:textId="42DE6AEB" w:rsidR="007751A1" w:rsidRDefault="00D45054" w:rsidP="007751A1">
      <w:pPr>
        <w:ind w:left="720" w:firstLine="720"/>
      </w:pPr>
      <m:oMath>
        <m:sSub>
          <m:sSubPr>
            <m:ctrlPr>
              <w:rPr>
                <w:rFonts w:ascii="Cambria Math" w:hAnsi="Cambria Math" w:cs="Cambria Math"/>
                <w:i/>
              </w:rPr>
            </m:ctrlPr>
          </m:sSubPr>
          <m:e>
            <m:r>
              <w:rPr>
                <w:rFonts w:ascii="Cambria Math" w:hAnsi="Cambria Math" w:cs="Cambria Math"/>
              </w:rPr>
              <m:t>EF</m:t>
            </m:r>
          </m:e>
          <m:sub>
            <m:r>
              <w:rPr>
                <w:rFonts w:ascii="Cambria Math" w:hAnsi="Cambria Math" w:cs="Cambria Math"/>
              </w:rPr>
              <m:t>dol</m:t>
            </m:r>
          </m:sub>
        </m:sSub>
      </m:oMath>
      <w:r w:rsidR="007751A1" w:rsidRPr="00651C11">
        <w:t xml:space="preserve"> = emission factor for dolomite fraction of lime (kg</w:t>
      </w:r>
      <w:r w:rsidR="00410041" w:rsidRPr="00651C11">
        <w:t xml:space="preserve"> </w:t>
      </w:r>
      <w:r w:rsidR="007751A1" w:rsidRPr="00651C11">
        <w:t>C/kg)</w:t>
      </w:r>
    </w:p>
    <w:p w14:paraId="5C016EA8" w14:textId="750C7B36" w:rsidR="00AC552B" w:rsidRPr="00651C11" w:rsidRDefault="00D45054" w:rsidP="00AC552B">
      <w:pPr>
        <w:tabs>
          <w:tab w:val="left" w:pos="142"/>
          <w:tab w:val="num" w:pos="540"/>
        </w:tabs>
        <w:spacing w:before="40" w:after="40" w:line="288" w:lineRule="auto"/>
        <w:ind w:left="1440"/>
        <w:rPr>
          <w:spacing w:val="2"/>
          <w:kern w:val="21"/>
          <w:szCs w:val="22"/>
        </w:rPr>
      </w:pPr>
      <m:oMath>
        <m:sSub>
          <m:sSubPr>
            <m:ctrlPr>
              <w:rPr>
                <w:rFonts w:ascii="Cambria Math" w:hAnsi="Cambria Math" w:cs="Cambria Math"/>
                <w:i/>
                <w:szCs w:val="22"/>
              </w:rPr>
            </m:ctrlPr>
          </m:sSubPr>
          <m:e>
            <m:r>
              <w:rPr>
                <w:rFonts w:ascii="Cambria Math" w:hAnsi="Cambria Math" w:cs="Cambria Math"/>
                <w:szCs w:val="22"/>
              </w:rPr>
              <m:t>C</m:t>
            </m:r>
          </m:e>
          <m:sub>
            <m:r>
              <w:rPr>
                <w:rFonts w:ascii="Cambria Math" w:hAnsi="Cambria Math" w:cs="Cambria Math"/>
                <w:szCs w:val="22"/>
              </w:rPr>
              <m:t>CO2</m:t>
            </m:r>
          </m:sub>
        </m:sSub>
      </m:oMath>
      <w:r w:rsidR="00AC552B" w:rsidRPr="00651C11">
        <w:rPr>
          <w:szCs w:val="22"/>
        </w:rPr>
        <w:t>= f</w:t>
      </w:r>
      <w:r w:rsidR="00AC552B" w:rsidRPr="00651C11">
        <w:rPr>
          <w:rFonts w:asciiTheme="majorHAnsi" w:hAnsiTheme="majorHAnsi" w:cstheme="majorHAnsi"/>
          <w:szCs w:val="22"/>
        </w:rPr>
        <w:t>actor to convert elemental mass of carbon dioxide to molecular mass</w:t>
      </w:r>
    </w:p>
    <w:p w14:paraId="131116CD" w14:textId="77777777" w:rsidR="00AC552B" w:rsidRDefault="00AC552B" w:rsidP="007751A1">
      <w:pPr>
        <w:ind w:left="720" w:firstLine="720"/>
      </w:pPr>
    </w:p>
    <w:p w14:paraId="00B6F21D" w14:textId="60EBCDAD" w:rsidR="004953F6" w:rsidRPr="00651C11" w:rsidRDefault="004953F6" w:rsidP="004953F6">
      <w:pPr>
        <w:pStyle w:val="Heading4"/>
        <w:rPr>
          <w:b/>
          <w:smallCaps/>
        </w:rPr>
      </w:pPr>
      <w:bookmarkStart w:id="41" w:name="_Toc225350866"/>
      <w:r>
        <w:t xml:space="preserve">Lime Application </w:t>
      </w:r>
      <w:r w:rsidRPr="00651C11">
        <w:t>CO</w:t>
      </w:r>
      <w:r w:rsidRPr="00651C11">
        <w:rPr>
          <w:vertAlign w:val="subscript"/>
        </w:rPr>
        <w:t>2</w:t>
      </w:r>
      <w:r>
        <w:rPr>
          <w:vertAlign w:val="subscript"/>
        </w:rPr>
        <w:t xml:space="preserve"> </w:t>
      </w:r>
      <w:r>
        <w:t xml:space="preserve">Emissions – </w:t>
      </w:r>
      <w:r w:rsidRPr="00651C11">
        <w:t xml:space="preserve">Method </w:t>
      </w:r>
      <w:r>
        <w:t>2</w:t>
      </w:r>
      <w:bookmarkEnd w:id="41"/>
    </w:p>
    <w:p w14:paraId="7C0582D1" w14:textId="6F975AFB" w:rsidR="004953F6" w:rsidRPr="00651C11" w:rsidRDefault="004953F6" w:rsidP="004953F6">
      <w:r>
        <w:t>There is no Method 2 quantification option for this emission source.</w:t>
      </w:r>
    </w:p>
    <w:p w14:paraId="32D6DD24" w14:textId="5BA82738" w:rsidR="00A47483" w:rsidRPr="00651C11" w:rsidRDefault="00A47483">
      <w:pPr>
        <w:spacing w:after="160" w:line="288" w:lineRule="auto"/>
        <w:ind w:left="2160"/>
        <w:rPr>
          <w:rFonts w:asciiTheme="minorHAnsi" w:eastAsiaTheme="majorEastAsia" w:hAnsiTheme="minorHAnsi" w:cstheme="minorHAnsi"/>
          <w:bCs/>
          <w:i/>
          <w:iCs/>
          <w:color w:val="auto"/>
          <w:spacing w:val="20"/>
          <w:szCs w:val="22"/>
        </w:rPr>
      </w:pPr>
    </w:p>
    <w:p w14:paraId="4A8DBD7B" w14:textId="63C90BCF" w:rsidR="007751A1" w:rsidRPr="00651C11" w:rsidRDefault="007751A1" w:rsidP="00E3181F">
      <w:pPr>
        <w:pStyle w:val="Heading3"/>
      </w:pPr>
      <w:bookmarkStart w:id="42" w:name="_Toc225350867"/>
      <w:r w:rsidRPr="00651C11">
        <w:t>Data/Parameters</w:t>
      </w:r>
      <w:bookmarkEnd w:id="42"/>
      <w:r w:rsidRPr="00651C11">
        <w:t xml:space="preserve"> </w:t>
      </w:r>
    </w:p>
    <w:p w14:paraId="512BDA58" w14:textId="4ACC2644" w:rsidR="00242F71" w:rsidRPr="00651C11" w:rsidRDefault="00D76E3E" w:rsidP="00E3181F">
      <w:pPr>
        <w:pStyle w:val="Heading4"/>
      </w:pPr>
      <w:bookmarkStart w:id="43" w:name="_Toc225350868"/>
      <w:r w:rsidRPr="00651C11">
        <w:t>Input Data (</w:t>
      </w:r>
      <w:r w:rsidR="00797891" w:rsidRPr="00651C11">
        <w:t>Required</w:t>
      </w:r>
      <w:r w:rsidRPr="00651C11">
        <w:t>)</w:t>
      </w:r>
      <w:bookmarkEnd w:id="43"/>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74D04C8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AA1979E"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44276B2" w14:textId="1F409213"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M</w:t>
            </w:r>
            <w:r w:rsidR="00C83B91">
              <w:rPr>
                <w:sz w:val="19"/>
                <w:szCs w:val="19"/>
                <w:vertAlign w:val="subscript"/>
                <w:lang w:val="en-AU"/>
              </w:rPr>
              <w:t>lime</w:t>
            </w:r>
            <w:proofErr w:type="spellEnd"/>
          </w:p>
        </w:tc>
      </w:tr>
      <w:tr w:rsidR="007751A1" w:rsidRPr="00651C11" w14:paraId="2FB8790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614A3EB"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0E1564D" w14:textId="77777777"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kg</w:t>
            </w:r>
          </w:p>
        </w:tc>
      </w:tr>
      <w:tr w:rsidR="007751A1" w:rsidRPr="00651C11" w14:paraId="1F78765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308C096"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1D124AB" w14:textId="610BB2C9"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 xml:space="preserve">The mass of lime applied to </w:t>
            </w:r>
            <w:r w:rsidR="00EA76D2">
              <w:rPr>
                <w:sz w:val="19"/>
                <w:szCs w:val="19"/>
                <w:lang w:val="en-AU"/>
              </w:rPr>
              <w:t>production system</w:t>
            </w:r>
          </w:p>
        </w:tc>
      </w:tr>
      <w:tr w:rsidR="00CB1EE4" w:rsidRPr="00651C11" w14:paraId="1D4B81B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B6170C6" w14:textId="17696C45" w:rsidR="00CB1EE4" w:rsidRPr="00651C11" w:rsidRDefault="00CB1EE4"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4305577" w14:textId="77777777" w:rsidR="00CB1EE4" w:rsidRPr="00651C11" w:rsidRDefault="00CB1EE4"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Invoices, receipts</w:t>
            </w:r>
          </w:p>
        </w:tc>
      </w:tr>
      <w:tr w:rsidR="007751A1" w:rsidRPr="00651C11" w14:paraId="679F63F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49D846B"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258EC8D" w14:textId="7F196D6B"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M</w:t>
            </w:r>
            <w:r w:rsidR="00C83B91">
              <w:rPr>
                <w:sz w:val="19"/>
                <w:szCs w:val="19"/>
                <w:vertAlign w:val="subscript"/>
                <w:lang w:val="en-AU"/>
              </w:rPr>
              <w:t>lime</w:t>
            </w:r>
            <w:proofErr w:type="spellEnd"/>
            <w:r w:rsidRPr="00651C11">
              <w:rPr>
                <w:spacing w:val="2"/>
                <w:kern w:val="21"/>
                <w:sz w:val="19"/>
                <w:szCs w:val="19"/>
                <w:lang w:val="en-AU"/>
              </w:rPr>
              <w:t xml:space="preserve"> should reflect all lime that was applied to </w:t>
            </w:r>
            <w:r w:rsidR="00EA76D2">
              <w:rPr>
                <w:spacing w:val="2"/>
                <w:kern w:val="21"/>
                <w:sz w:val="19"/>
                <w:szCs w:val="19"/>
                <w:lang w:val="en-AU"/>
              </w:rPr>
              <w:t>production system</w:t>
            </w:r>
            <w:r w:rsidRPr="00651C11">
              <w:rPr>
                <w:spacing w:val="2"/>
                <w:kern w:val="21"/>
                <w:sz w:val="19"/>
                <w:szCs w:val="19"/>
                <w:lang w:val="en-AU"/>
              </w:rPr>
              <w:t xml:space="preserve"> in the reporting year. </w:t>
            </w:r>
            <w:r w:rsidR="002B2727" w:rsidRPr="00651C11">
              <w:rPr>
                <w:spacing w:val="2"/>
                <w:kern w:val="21"/>
                <w:sz w:val="19"/>
                <w:szCs w:val="19"/>
                <w:lang w:val="en-AU"/>
              </w:rPr>
              <w:t>There should be no temporal allocation of the mass of lime or emissions across multiple years, i</w:t>
            </w:r>
            <w:r w:rsidR="007212B1" w:rsidRPr="00651C11">
              <w:rPr>
                <w:spacing w:val="2"/>
                <w:kern w:val="21"/>
                <w:sz w:val="19"/>
                <w:szCs w:val="19"/>
                <w:lang w:val="en-AU"/>
              </w:rPr>
              <w:t xml:space="preserve">f </w:t>
            </w:r>
            <w:r w:rsidR="00290D64" w:rsidRPr="00651C11">
              <w:rPr>
                <w:spacing w:val="2"/>
                <w:kern w:val="21"/>
                <w:sz w:val="19"/>
                <w:szCs w:val="19"/>
                <w:lang w:val="en-AU"/>
              </w:rPr>
              <w:t>lime</w:t>
            </w:r>
            <w:r w:rsidR="007212B1" w:rsidRPr="00651C11">
              <w:rPr>
                <w:spacing w:val="2"/>
                <w:kern w:val="21"/>
                <w:sz w:val="19"/>
                <w:szCs w:val="19"/>
                <w:lang w:val="en-AU"/>
              </w:rPr>
              <w:t xml:space="preserve"> is applied less frequently than annually (e.g., </w:t>
            </w:r>
            <w:r w:rsidR="00532072" w:rsidRPr="00651C11">
              <w:rPr>
                <w:spacing w:val="2"/>
                <w:kern w:val="21"/>
                <w:sz w:val="19"/>
                <w:szCs w:val="19"/>
                <w:lang w:val="en-AU"/>
              </w:rPr>
              <w:t xml:space="preserve">lime only applied </w:t>
            </w:r>
            <w:r w:rsidR="007212B1" w:rsidRPr="00651C11">
              <w:rPr>
                <w:spacing w:val="2"/>
                <w:kern w:val="21"/>
                <w:sz w:val="19"/>
                <w:szCs w:val="19"/>
                <w:lang w:val="en-AU"/>
              </w:rPr>
              <w:t xml:space="preserve">every </w:t>
            </w:r>
            <w:r w:rsidR="00532072" w:rsidRPr="00651C11">
              <w:rPr>
                <w:spacing w:val="2"/>
                <w:kern w:val="21"/>
                <w:sz w:val="19"/>
                <w:szCs w:val="19"/>
                <w:lang w:val="en-AU"/>
              </w:rPr>
              <w:t xml:space="preserve">five </w:t>
            </w:r>
            <w:r w:rsidR="007212B1" w:rsidRPr="00651C11">
              <w:rPr>
                <w:spacing w:val="2"/>
                <w:kern w:val="21"/>
                <w:sz w:val="19"/>
                <w:szCs w:val="19"/>
                <w:lang w:val="en-AU"/>
              </w:rPr>
              <w:t>years).</w:t>
            </w:r>
          </w:p>
          <w:p w14:paraId="300FC258" w14:textId="56F56670"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Where it is reasonable to assume that all lime purchased within the reporting year is applied in that year, </w:t>
            </w:r>
            <w:proofErr w:type="spellStart"/>
            <w:r w:rsidRPr="00651C11">
              <w:rPr>
                <w:sz w:val="19"/>
                <w:szCs w:val="19"/>
                <w:lang w:val="en-AU"/>
              </w:rPr>
              <w:t>M</w:t>
            </w:r>
            <w:r w:rsidR="00C83B91">
              <w:rPr>
                <w:sz w:val="19"/>
                <w:szCs w:val="19"/>
                <w:vertAlign w:val="subscript"/>
                <w:lang w:val="en-AU"/>
              </w:rPr>
              <w:t>lime</w:t>
            </w:r>
            <w:proofErr w:type="spellEnd"/>
            <w:r w:rsidRPr="00651C11">
              <w:rPr>
                <w:spacing w:val="2"/>
                <w:kern w:val="21"/>
                <w:sz w:val="19"/>
                <w:szCs w:val="19"/>
                <w:lang w:val="en-AU"/>
              </w:rPr>
              <w:t xml:space="preserve"> should be based on concrete records or invoices of lime purchased within the reporting year. This approach is preferential to estimating </w:t>
            </w:r>
            <w:proofErr w:type="spellStart"/>
            <w:r w:rsidR="00C83B91" w:rsidRPr="00651C11">
              <w:rPr>
                <w:sz w:val="19"/>
                <w:szCs w:val="19"/>
                <w:lang w:val="en-AU"/>
              </w:rPr>
              <w:t>M</w:t>
            </w:r>
            <w:r w:rsidR="00C83B91">
              <w:rPr>
                <w:sz w:val="19"/>
                <w:szCs w:val="19"/>
                <w:vertAlign w:val="subscript"/>
                <w:lang w:val="en-AU"/>
              </w:rPr>
              <w:t>lime</w:t>
            </w:r>
            <w:proofErr w:type="spellEnd"/>
            <w:r w:rsidR="00C83B91" w:rsidRPr="00651C11">
              <w:rPr>
                <w:spacing w:val="2"/>
                <w:kern w:val="21"/>
                <w:sz w:val="19"/>
                <w:szCs w:val="19"/>
                <w:lang w:val="en-AU"/>
              </w:rPr>
              <w:t xml:space="preserve"> </w:t>
            </w:r>
            <w:r w:rsidRPr="00651C11">
              <w:rPr>
                <w:spacing w:val="2"/>
                <w:kern w:val="21"/>
                <w:sz w:val="19"/>
                <w:szCs w:val="19"/>
                <w:lang w:val="en-AU"/>
              </w:rPr>
              <w:t xml:space="preserve">from approximate application rates (kg/ha). </w:t>
            </w:r>
          </w:p>
        </w:tc>
      </w:tr>
    </w:tbl>
    <w:p w14:paraId="68CAC4D5" w14:textId="77777777" w:rsidR="007751A1" w:rsidRDefault="007751A1" w:rsidP="00A74D42">
      <w:pPr>
        <w:spacing w:before="40" w:after="40"/>
      </w:pPr>
    </w:p>
    <w:p w14:paraId="5301D50D" w14:textId="77777777" w:rsidR="00451720" w:rsidRPr="00C83B91" w:rsidRDefault="00451720" w:rsidP="00A74D42">
      <w:pPr>
        <w:spacing w:before="40" w:after="40"/>
        <w:rPr>
          <w:color w:val="auto"/>
        </w:rPr>
      </w:pPr>
    </w:p>
    <w:tbl>
      <w:tblPr>
        <w:tblStyle w:val="GridTable5Dark-Accent21"/>
        <w:tblW w:w="8640" w:type="dxa"/>
        <w:tblInd w:w="720" w:type="dxa"/>
        <w:tblLook w:val="0680" w:firstRow="0" w:lastRow="0" w:firstColumn="1" w:lastColumn="0" w:noHBand="1" w:noVBand="1"/>
      </w:tblPr>
      <w:tblGrid>
        <w:gridCol w:w="2520"/>
        <w:gridCol w:w="6120"/>
      </w:tblGrid>
      <w:tr w:rsidR="00C83B91" w:rsidRPr="00C83B91" w14:paraId="672116A6"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458B62C" w14:textId="77777777" w:rsidR="00996CE8" w:rsidRPr="00C83B91" w:rsidRDefault="00996CE8" w:rsidP="00A74D42">
            <w:pPr>
              <w:tabs>
                <w:tab w:val="left" w:pos="142"/>
                <w:tab w:val="num" w:pos="540"/>
              </w:tabs>
              <w:spacing w:before="40" w:after="40" w:line="288" w:lineRule="auto"/>
              <w:rPr>
                <w:color w:val="auto"/>
                <w:spacing w:val="2"/>
                <w:kern w:val="21"/>
                <w:sz w:val="19"/>
                <w:szCs w:val="19"/>
                <w:lang w:val="en-AU"/>
              </w:rPr>
            </w:pPr>
            <w:r w:rsidRPr="00C83B9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A51972B" w14:textId="06A78BDB" w:rsidR="00996CE8" w:rsidRPr="00C83B91" w:rsidRDefault="00996CE8"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vertAlign w:val="subscript"/>
                <w:lang w:val="en-AU"/>
              </w:rPr>
            </w:pPr>
            <w:proofErr w:type="spellStart"/>
            <w:r w:rsidRPr="00C83B91">
              <w:rPr>
                <w:color w:val="auto"/>
                <w:sz w:val="19"/>
                <w:szCs w:val="19"/>
                <w:lang w:val="en-AU"/>
              </w:rPr>
              <w:t>FracDol</w:t>
            </w:r>
            <w:proofErr w:type="spellEnd"/>
          </w:p>
        </w:tc>
      </w:tr>
      <w:tr w:rsidR="00C83B91" w:rsidRPr="00C83B91" w14:paraId="433B1145"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B6EC9D3" w14:textId="77777777" w:rsidR="00996CE8" w:rsidRPr="00C83B91" w:rsidRDefault="00996CE8" w:rsidP="00A74D42">
            <w:pPr>
              <w:tabs>
                <w:tab w:val="left" w:pos="142"/>
                <w:tab w:val="num" w:pos="540"/>
              </w:tabs>
              <w:spacing w:before="40" w:after="40" w:line="288" w:lineRule="auto"/>
              <w:rPr>
                <w:color w:val="auto"/>
                <w:spacing w:val="2"/>
                <w:kern w:val="21"/>
                <w:sz w:val="19"/>
                <w:szCs w:val="19"/>
                <w:lang w:val="en-AU"/>
              </w:rPr>
            </w:pPr>
            <w:r w:rsidRPr="00C83B9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4419697" w14:textId="577D478C" w:rsidR="00996CE8" w:rsidRPr="00C83B91" w:rsidRDefault="003D2E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Pr>
                <w:color w:val="auto"/>
                <w:spacing w:val="2"/>
                <w:kern w:val="21"/>
                <w:sz w:val="19"/>
                <w:szCs w:val="19"/>
                <w:lang w:val="en-AU"/>
              </w:rPr>
              <w:t>fraction</w:t>
            </w:r>
          </w:p>
        </w:tc>
      </w:tr>
      <w:tr w:rsidR="00C83B91" w:rsidRPr="00C83B91" w14:paraId="451BE996"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C126BEB" w14:textId="77777777" w:rsidR="00996CE8" w:rsidRPr="00C83B91" w:rsidRDefault="00996CE8" w:rsidP="00A74D42">
            <w:pPr>
              <w:tabs>
                <w:tab w:val="left" w:pos="142"/>
                <w:tab w:val="num" w:pos="540"/>
              </w:tabs>
              <w:spacing w:before="40" w:after="40" w:line="288" w:lineRule="auto"/>
              <w:rPr>
                <w:color w:val="auto"/>
                <w:spacing w:val="2"/>
                <w:kern w:val="21"/>
                <w:sz w:val="19"/>
                <w:szCs w:val="19"/>
                <w:lang w:val="en-AU"/>
              </w:rPr>
            </w:pPr>
            <w:r w:rsidRPr="00C83B9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9C2E6C4" w14:textId="613F0DA7" w:rsidR="00996CE8" w:rsidRPr="00C83B91" w:rsidRDefault="00996CE8"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color w:val="auto"/>
                <w:sz w:val="19"/>
                <w:szCs w:val="19"/>
                <w:lang w:val="en-AU"/>
              </w:rPr>
              <w:t>The fraction of lime as dolomite</w:t>
            </w:r>
          </w:p>
        </w:tc>
      </w:tr>
      <w:tr w:rsidR="00CB1EE4" w:rsidRPr="00C83B91" w14:paraId="65B6244A"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ADCE70C" w14:textId="72D5B660" w:rsidR="00CB1EE4" w:rsidRPr="00C83B91" w:rsidRDefault="00CB1EE4"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06D6DAE" w14:textId="28240667" w:rsidR="003D2EA1" w:rsidRPr="00C83B91" w:rsidRDefault="003D2E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sidRPr="00C83B91">
              <w:rPr>
                <w:color w:val="auto"/>
                <w:spacing w:val="2"/>
                <w:kern w:val="21"/>
                <w:sz w:val="19"/>
                <w:szCs w:val="19"/>
                <w:lang w:val="en-AU" w:eastAsia="ja-JP"/>
              </w:rPr>
              <w:t xml:space="preserve">The </w:t>
            </w:r>
            <w:r w:rsidRPr="00C83B91">
              <w:rPr>
                <w:color w:val="auto"/>
                <w:sz w:val="19"/>
                <w:szCs w:val="19"/>
                <w:lang w:val="en-AU"/>
              </w:rPr>
              <w:t xml:space="preserve">dolomite (magnesium carbonate </w:t>
            </w:r>
            <w:r>
              <w:rPr>
                <w:color w:val="auto"/>
                <w:sz w:val="19"/>
                <w:szCs w:val="19"/>
                <w:lang w:val="en-AU"/>
              </w:rPr>
              <w:t xml:space="preserve">– </w:t>
            </w:r>
            <w:proofErr w:type="spellStart"/>
            <w:r w:rsidRPr="00C83B91">
              <w:rPr>
                <w:color w:val="auto"/>
                <w:sz w:val="19"/>
                <w:szCs w:val="19"/>
                <w:lang w:val="en-AU"/>
              </w:rPr>
              <w:t>CaMg</w:t>
            </w:r>
            <w:proofErr w:type="spellEnd"/>
            <w:r>
              <w:rPr>
                <w:color w:val="auto"/>
                <w:sz w:val="19"/>
                <w:szCs w:val="19"/>
                <w:lang w:val="en-AU"/>
              </w:rPr>
              <w:t xml:space="preserve"> </w:t>
            </w:r>
            <w:r w:rsidRPr="00C83B91">
              <w:rPr>
                <w:color w:val="auto"/>
                <w:sz w:val="19"/>
                <w:szCs w:val="19"/>
                <w:lang w:val="en-AU"/>
              </w:rPr>
              <w:t>(CO</w:t>
            </w:r>
            <w:r w:rsidRPr="00C83B91">
              <w:rPr>
                <w:color w:val="auto"/>
                <w:sz w:val="19"/>
                <w:szCs w:val="19"/>
                <w:vertAlign w:val="subscript"/>
                <w:lang w:val="en-AU"/>
              </w:rPr>
              <w:t>3</w:t>
            </w:r>
            <w:r w:rsidRPr="00C83B91">
              <w:rPr>
                <w:color w:val="auto"/>
                <w:sz w:val="19"/>
                <w:szCs w:val="19"/>
                <w:lang w:val="en-AU"/>
              </w:rPr>
              <w:t>)</w:t>
            </w:r>
            <w:r w:rsidRPr="00C83B91">
              <w:rPr>
                <w:color w:val="auto"/>
                <w:sz w:val="19"/>
                <w:szCs w:val="19"/>
                <w:vertAlign w:val="subscript"/>
                <w:lang w:val="en-AU"/>
              </w:rPr>
              <w:t>2</w:t>
            </w:r>
            <w:r w:rsidRPr="00C83B91">
              <w:rPr>
                <w:color w:val="auto"/>
                <w:sz w:val="19"/>
                <w:szCs w:val="19"/>
                <w:lang w:val="en-AU"/>
              </w:rPr>
              <w:t xml:space="preserve">) content of lime </w:t>
            </w:r>
            <w:r w:rsidR="00290857">
              <w:rPr>
                <w:color w:val="auto"/>
                <w:sz w:val="19"/>
                <w:szCs w:val="19"/>
                <w:lang w:val="en-AU"/>
              </w:rPr>
              <w:t>may</w:t>
            </w:r>
            <w:r w:rsidR="00290857" w:rsidRPr="00C83B91">
              <w:rPr>
                <w:color w:val="auto"/>
                <w:sz w:val="19"/>
                <w:szCs w:val="19"/>
                <w:lang w:val="en-AU"/>
              </w:rPr>
              <w:t xml:space="preserve"> </w:t>
            </w:r>
            <w:r w:rsidRPr="00C83B91">
              <w:rPr>
                <w:color w:val="auto"/>
                <w:sz w:val="19"/>
                <w:szCs w:val="19"/>
                <w:lang w:val="en-AU"/>
              </w:rPr>
              <w:t>be determined based on the content by weight per cent (</w:t>
            </w:r>
            <w:proofErr w:type="spellStart"/>
            <w:r w:rsidRPr="00C83B91">
              <w:rPr>
                <w:color w:val="auto"/>
                <w:sz w:val="19"/>
                <w:szCs w:val="19"/>
                <w:lang w:val="en-AU"/>
              </w:rPr>
              <w:t>wt</w:t>
            </w:r>
            <w:proofErr w:type="spellEnd"/>
            <w:r w:rsidRPr="00C83B91">
              <w:rPr>
                <w:color w:val="auto"/>
                <w:sz w:val="19"/>
                <w:szCs w:val="19"/>
                <w:lang w:val="en-AU"/>
              </w:rPr>
              <w:t>%) on the product information label</w:t>
            </w:r>
          </w:p>
          <w:p w14:paraId="11159989" w14:textId="4A19167E" w:rsidR="003D2EA1" w:rsidRDefault="003D2E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z w:val="19"/>
                <w:szCs w:val="19"/>
                <w:lang w:val="en-AU"/>
              </w:rPr>
            </w:pPr>
            <w:r w:rsidRPr="00C83B91">
              <w:rPr>
                <w:color w:val="auto"/>
                <w:spacing w:val="2"/>
                <w:kern w:val="21"/>
                <w:sz w:val="19"/>
                <w:szCs w:val="19"/>
                <w:lang w:val="en-AU"/>
              </w:rPr>
              <w:t xml:space="preserve">Product information label values expressed as </w:t>
            </w:r>
            <w:proofErr w:type="spellStart"/>
            <w:r w:rsidRPr="00C83B91">
              <w:rPr>
                <w:color w:val="auto"/>
                <w:spacing w:val="2"/>
                <w:kern w:val="21"/>
                <w:sz w:val="19"/>
                <w:szCs w:val="19"/>
                <w:lang w:val="en-AU"/>
              </w:rPr>
              <w:t>wt</w:t>
            </w:r>
            <w:proofErr w:type="spellEnd"/>
            <w:r w:rsidRPr="00C83B91">
              <w:rPr>
                <w:color w:val="auto"/>
                <w:spacing w:val="2"/>
                <w:kern w:val="21"/>
                <w:sz w:val="19"/>
                <w:szCs w:val="19"/>
                <w:lang w:val="en-AU"/>
              </w:rPr>
              <w:t xml:space="preserve">% </w:t>
            </w:r>
            <w:r w:rsidR="00A27082">
              <w:rPr>
                <w:color w:val="auto"/>
                <w:spacing w:val="2"/>
                <w:kern w:val="21"/>
                <w:sz w:val="19"/>
                <w:szCs w:val="19"/>
                <w:lang w:val="en-AU"/>
              </w:rPr>
              <w:t>shall</w:t>
            </w:r>
            <w:r w:rsidR="00A27082" w:rsidRPr="00C83B91">
              <w:rPr>
                <w:color w:val="auto"/>
                <w:spacing w:val="2"/>
                <w:kern w:val="21"/>
                <w:sz w:val="19"/>
                <w:szCs w:val="19"/>
                <w:lang w:val="en-AU"/>
              </w:rPr>
              <w:t xml:space="preserve"> </w:t>
            </w:r>
            <w:r w:rsidRPr="00C83B91">
              <w:rPr>
                <w:color w:val="auto"/>
                <w:spacing w:val="2"/>
                <w:kern w:val="21"/>
                <w:sz w:val="19"/>
                <w:szCs w:val="19"/>
                <w:lang w:val="en-AU"/>
              </w:rPr>
              <w:t xml:space="preserve">be converted into a fraction </w:t>
            </w:r>
            <w:r w:rsidRPr="00C83B91">
              <w:rPr>
                <w:color w:val="auto"/>
                <w:sz w:val="19"/>
                <w:szCs w:val="19"/>
                <w:lang w:val="en-AU"/>
              </w:rPr>
              <w:t xml:space="preserve">(e.g., for a </w:t>
            </w:r>
            <w:r>
              <w:rPr>
                <w:color w:val="auto"/>
                <w:sz w:val="19"/>
                <w:szCs w:val="19"/>
                <w:lang w:val="en-AU"/>
              </w:rPr>
              <w:t>40</w:t>
            </w:r>
            <w:r w:rsidRPr="00C83B91">
              <w:rPr>
                <w:color w:val="auto"/>
                <w:sz w:val="19"/>
                <w:szCs w:val="19"/>
                <w:lang w:val="en-AU"/>
              </w:rPr>
              <w:t xml:space="preserve"> </w:t>
            </w:r>
            <w:proofErr w:type="spellStart"/>
            <w:r w:rsidRPr="00C83B91">
              <w:rPr>
                <w:color w:val="auto"/>
                <w:sz w:val="19"/>
                <w:szCs w:val="19"/>
                <w:lang w:val="en-AU"/>
              </w:rPr>
              <w:t>wt</w:t>
            </w:r>
            <w:proofErr w:type="spellEnd"/>
            <w:r w:rsidRPr="00C83B91">
              <w:rPr>
                <w:color w:val="auto"/>
                <w:sz w:val="19"/>
                <w:szCs w:val="19"/>
                <w:lang w:val="en-AU"/>
              </w:rPr>
              <w:t>% content of dolomite,</w:t>
            </w:r>
            <m:oMath>
              <m:r>
                <w:rPr>
                  <w:rFonts w:ascii="Cambria Math" w:hAnsi="Cambria Math"/>
                  <w:color w:val="auto"/>
                  <w:sz w:val="19"/>
                  <w:szCs w:val="19"/>
                  <w:lang w:val="en-AU"/>
                </w:rPr>
                <m:t xml:space="preserve"> </m:t>
              </m:r>
              <m:r>
                <w:rPr>
                  <w:rFonts w:ascii="Cambria Math" w:hAnsi="Cambria Math" w:cs="Cambria Math"/>
                  <w:color w:val="auto"/>
                  <w:sz w:val="19"/>
                  <w:szCs w:val="19"/>
                  <w:lang w:val="en-AU"/>
                </w:rPr>
                <m:t>FracDol</m:t>
              </m:r>
            </m:oMath>
            <w:r w:rsidRPr="00C83B91">
              <w:rPr>
                <w:color w:val="auto"/>
                <w:sz w:val="19"/>
                <w:szCs w:val="19"/>
                <w:lang w:val="en-AU"/>
              </w:rPr>
              <w:t xml:space="preserve"> = 0.</w:t>
            </w:r>
            <w:r>
              <w:rPr>
                <w:color w:val="auto"/>
                <w:sz w:val="19"/>
                <w:szCs w:val="19"/>
                <w:lang w:val="en-AU"/>
              </w:rPr>
              <w:t>40</w:t>
            </w:r>
            <w:r w:rsidRPr="00C83B91">
              <w:rPr>
                <w:color w:val="auto"/>
                <w:sz w:val="19"/>
                <w:szCs w:val="19"/>
                <w:lang w:val="en-AU"/>
              </w:rPr>
              <w:t>).</w:t>
            </w:r>
          </w:p>
          <w:p w14:paraId="04AFD0C6" w14:textId="77777777" w:rsidR="003D2EA1" w:rsidRDefault="003D2E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z w:val="19"/>
                <w:szCs w:val="19"/>
                <w:lang w:val="en-AU"/>
              </w:rPr>
            </w:pPr>
            <w:r>
              <w:rPr>
                <w:color w:val="auto"/>
                <w:sz w:val="19"/>
                <w:szCs w:val="19"/>
                <w:lang w:val="en-AU"/>
              </w:rPr>
              <w:t xml:space="preserve">Additionally, if limestone content is known then </w:t>
            </w:r>
            <w:proofErr w:type="spellStart"/>
            <w:r>
              <w:rPr>
                <w:color w:val="auto"/>
                <w:sz w:val="19"/>
                <w:szCs w:val="19"/>
                <w:lang w:val="en-AU"/>
              </w:rPr>
              <w:t>FracDol</w:t>
            </w:r>
            <w:proofErr w:type="spellEnd"/>
            <w:r>
              <w:rPr>
                <w:color w:val="auto"/>
                <w:sz w:val="19"/>
                <w:szCs w:val="19"/>
                <w:lang w:val="en-AU"/>
              </w:rPr>
              <w:t xml:space="preserve"> = 1 – </w:t>
            </w:r>
            <w:proofErr w:type="spellStart"/>
            <w:r>
              <w:rPr>
                <w:color w:val="auto"/>
                <w:sz w:val="19"/>
                <w:szCs w:val="19"/>
                <w:lang w:val="en-AU"/>
              </w:rPr>
              <w:t>FracLime</w:t>
            </w:r>
            <w:proofErr w:type="spellEnd"/>
          </w:p>
          <w:p w14:paraId="6798A31B" w14:textId="67E8F1A7" w:rsidR="00CB1EE4" w:rsidRPr="00C83B91" w:rsidRDefault="003D2E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Pr>
                <w:color w:val="auto"/>
                <w:spacing w:val="2"/>
                <w:kern w:val="21"/>
                <w:sz w:val="19"/>
                <w:szCs w:val="19"/>
                <w:lang w:val="en-AU"/>
              </w:rPr>
              <w:t xml:space="preserve">If only limestone is applied </w:t>
            </w:r>
            <w:proofErr w:type="spellStart"/>
            <w:r>
              <w:rPr>
                <w:color w:val="auto"/>
                <w:spacing w:val="2"/>
                <w:kern w:val="21"/>
                <w:sz w:val="19"/>
                <w:szCs w:val="19"/>
                <w:lang w:val="en-AU"/>
              </w:rPr>
              <w:t>FracDol</w:t>
            </w:r>
            <w:proofErr w:type="spellEnd"/>
            <w:r>
              <w:rPr>
                <w:color w:val="auto"/>
                <w:spacing w:val="2"/>
                <w:kern w:val="21"/>
                <w:sz w:val="19"/>
                <w:szCs w:val="19"/>
                <w:lang w:val="en-AU"/>
              </w:rPr>
              <w:t xml:space="preserve"> will be equal to 0</w:t>
            </w:r>
          </w:p>
        </w:tc>
      </w:tr>
      <w:tr w:rsidR="00C83B91" w:rsidRPr="00C83B91" w14:paraId="2FE8C9C1"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5FB73A3" w14:textId="77777777" w:rsidR="00996CE8" w:rsidRPr="00C83B91" w:rsidRDefault="00996CE8" w:rsidP="00A74D42">
            <w:pPr>
              <w:tabs>
                <w:tab w:val="left" w:pos="142"/>
                <w:tab w:val="num" w:pos="540"/>
              </w:tabs>
              <w:spacing w:before="40" w:after="40" w:line="288" w:lineRule="auto"/>
              <w:rPr>
                <w:color w:val="auto"/>
                <w:spacing w:val="2"/>
                <w:kern w:val="21"/>
                <w:sz w:val="19"/>
                <w:szCs w:val="19"/>
                <w:lang w:val="en-AU" w:eastAsia="ja-JP"/>
              </w:rPr>
            </w:pPr>
            <w:r w:rsidRPr="00C83B9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6811FEE" w14:textId="342F5426" w:rsidR="003D2EA1" w:rsidRDefault="003D2E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proofErr w:type="spellStart"/>
            <w:r>
              <w:rPr>
                <w:iCs/>
                <w:color w:val="auto"/>
                <w:spacing w:val="2"/>
                <w:kern w:val="21"/>
                <w:sz w:val="19"/>
                <w:szCs w:val="19"/>
                <w:lang w:val="en-AU"/>
              </w:rPr>
              <w:t>FracLime</w:t>
            </w:r>
            <w:proofErr w:type="spellEnd"/>
            <w:r>
              <w:rPr>
                <w:iCs/>
                <w:color w:val="auto"/>
                <w:spacing w:val="2"/>
                <w:kern w:val="21"/>
                <w:sz w:val="19"/>
                <w:szCs w:val="19"/>
                <w:lang w:val="en-AU"/>
              </w:rPr>
              <w:t xml:space="preserve"> and </w:t>
            </w:r>
            <w:proofErr w:type="spellStart"/>
            <w:r>
              <w:rPr>
                <w:iCs/>
                <w:color w:val="auto"/>
                <w:spacing w:val="2"/>
                <w:kern w:val="21"/>
                <w:sz w:val="19"/>
                <w:szCs w:val="19"/>
                <w:lang w:val="en-AU"/>
              </w:rPr>
              <w:t>FracDol</w:t>
            </w:r>
            <w:proofErr w:type="spellEnd"/>
            <w:r>
              <w:rPr>
                <w:iCs/>
                <w:color w:val="auto"/>
                <w:spacing w:val="2"/>
                <w:kern w:val="21"/>
                <w:sz w:val="19"/>
                <w:szCs w:val="19"/>
                <w:lang w:val="en-AU"/>
              </w:rPr>
              <w:t xml:space="preserve"> summed </w:t>
            </w:r>
            <w:r w:rsidR="00A27082">
              <w:rPr>
                <w:iCs/>
                <w:color w:val="auto"/>
                <w:spacing w:val="2"/>
                <w:kern w:val="21"/>
                <w:sz w:val="19"/>
                <w:szCs w:val="19"/>
                <w:lang w:val="en-AU"/>
              </w:rPr>
              <w:t xml:space="preserve">shall </w:t>
            </w:r>
            <w:r>
              <w:rPr>
                <w:iCs/>
                <w:color w:val="auto"/>
                <w:spacing w:val="2"/>
                <w:kern w:val="21"/>
                <w:sz w:val="19"/>
                <w:szCs w:val="19"/>
                <w:lang w:val="en-AU"/>
              </w:rPr>
              <w:t xml:space="preserve">equal 1. </w:t>
            </w:r>
          </w:p>
          <w:p w14:paraId="6A8FF64D" w14:textId="72B29DA3" w:rsidR="00996CE8" w:rsidRPr="00C83B91" w:rsidRDefault="003D2E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iCs/>
                <w:color w:val="auto"/>
                <w:spacing w:val="2"/>
                <w:kern w:val="21"/>
                <w:sz w:val="19"/>
                <w:szCs w:val="19"/>
                <w:lang w:val="en-AU"/>
              </w:rPr>
              <w:t xml:space="preserve">Ensure the most recently available published data is used in alignment with the Australian </w:t>
            </w:r>
            <w:r>
              <w:rPr>
                <w:iCs/>
                <w:color w:val="auto"/>
                <w:spacing w:val="2"/>
                <w:kern w:val="21"/>
                <w:sz w:val="19"/>
                <w:szCs w:val="19"/>
                <w:lang w:val="en-AU"/>
              </w:rPr>
              <w:t>National Inventory Report</w:t>
            </w:r>
            <w:r w:rsidRPr="00C83B91">
              <w:rPr>
                <w:iCs/>
                <w:color w:val="auto"/>
                <w:spacing w:val="2"/>
                <w:kern w:val="21"/>
                <w:sz w:val="19"/>
                <w:szCs w:val="19"/>
                <w:lang w:val="en-AU"/>
              </w:rPr>
              <w:t>.</w:t>
            </w:r>
          </w:p>
        </w:tc>
      </w:tr>
    </w:tbl>
    <w:p w14:paraId="03401576" w14:textId="183DAF4F" w:rsidR="00451720" w:rsidRPr="00651C11" w:rsidRDefault="00451720" w:rsidP="00E8585B"/>
    <w:p w14:paraId="483DA8B4" w14:textId="36A16D57" w:rsidR="004953F6" w:rsidRDefault="004953F6" w:rsidP="00E3181F">
      <w:pPr>
        <w:pStyle w:val="Heading4"/>
      </w:pPr>
      <w:bookmarkStart w:id="44" w:name="_Toc225350869"/>
      <w:r>
        <w:t>Data (Method</w:t>
      </w:r>
      <w:r w:rsidR="00CB1EE4">
        <w:t xml:space="preserve"> 1 and</w:t>
      </w:r>
      <w:r>
        <w:t xml:space="preserve"> 2 Options)</w:t>
      </w:r>
      <w:bookmarkEnd w:id="44"/>
    </w:p>
    <w:p w14:paraId="10BAC55C" w14:textId="0B3434EE" w:rsidR="004953F6" w:rsidRPr="004953F6" w:rsidRDefault="004953F6" w:rsidP="004953F6">
      <w:r>
        <w:t>Not applicable</w:t>
      </w:r>
    </w:p>
    <w:p w14:paraId="32EA035E" w14:textId="19E383A2" w:rsidR="007751A1" w:rsidRDefault="007751A1" w:rsidP="00E3181F">
      <w:pPr>
        <w:pStyle w:val="Heading4"/>
      </w:pPr>
      <w:bookmarkStart w:id="45" w:name="_Toc225350870"/>
      <w:r w:rsidRPr="00651C11">
        <w:t xml:space="preserve">Constant </w:t>
      </w:r>
      <w:r w:rsidR="00242F71" w:rsidRPr="00651C11">
        <w:t>Parameters</w:t>
      </w:r>
      <w:bookmarkEnd w:id="45"/>
    </w:p>
    <w:p w14:paraId="3565EF27" w14:textId="3288BF36" w:rsidR="00790F85" w:rsidRPr="00790F85" w:rsidRDefault="00790F85" w:rsidP="00790F85">
      <w:pPr>
        <w:rPr>
          <w:rFonts w:eastAsiaTheme="minorEastAsia"/>
        </w:rPr>
      </w:pPr>
      <w:r w:rsidRPr="00651C11">
        <w:t xml:space="preserve">Refer to Section </w:t>
      </w:r>
      <w:r>
        <w:fldChar w:fldCharType="begin"/>
      </w:r>
      <w:r>
        <w:instrText xml:space="preserve"> REF _Ref207202558 \r \h </w:instrText>
      </w:r>
      <w:r>
        <w:fldChar w:fldCharType="separate"/>
      </w:r>
      <w:r w:rsidR="00915605">
        <w:t>5.1</w:t>
      </w:r>
      <w:r>
        <w:fldChar w:fldCharType="end"/>
      </w:r>
      <w:r w:rsidRPr="00651C11">
        <w:t xml:space="preserve"> of this module for the following parameter tables: </w:t>
      </w:r>
      <w:r>
        <w:rPr>
          <w:rFonts w:eastAsiaTheme="minorEastAsia"/>
        </w:rPr>
        <w:t>C</w:t>
      </w:r>
      <w:r>
        <w:rPr>
          <w:rFonts w:eastAsiaTheme="minorEastAsia"/>
          <w:vertAlign w:val="subscript"/>
        </w:rPr>
        <w:t>C</w:t>
      </w:r>
      <w:r w:rsidRPr="00AB6B22">
        <w:rPr>
          <w:rFonts w:eastAsiaTheme="minorEastAsia"/>
          <w:vertAlign w:val="subscript"/>
        </w:rPr>
        <w:t>O</w:t>
      </w:r>
      <w:r>
        <w:rPr>
          <w:rFonts w:eastAsiaTheme="minorEastAsia"/>
          <w:vertAlign w:val="subscript"/>
        </w:rPr>
        <w:t>2</w:t>
      </w:r>
      <w:r>
        <w:rPr>
          <w:rFonts w:eastAsiaTheme="minorEastAsia"/>
        </w:rPr>
        <w:t>.</w:t>
      </w: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24B9FC74"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68FFAB3"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C917ECA" w14:textId="77777777"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P</w:t>
            </w:r>
            <w:r w:rsidRPr="00651C11">
              <w:rPr>
                <w:sz w:val="19"/>
                <w:szCs w:val="19"/>
                <w:vertAlign w:val="subscript"/>
                <w:lang w:val="en-AU"/>
              </w:rPr>
              <w:t>lime</w:t>
            </w:r>
            <w:proofErr w:type="spellEnd"/>
          </w:p>
        </w:tc>
      </w:tr>
      <w:tr w:rsidR="007751A1" w:rsidRPr="00651C11" w14:paraId="4F8DC67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E16A55E"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5D2B59B" w14:textId="0A06F38E" w:rsidR="007751A1" w:rsidRPr="00651C11" w:rsidRDefault="003D2E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fraction</w:t>
            </w:r>
          </w:p>
        </w:tc>
      </w:tr>
      <w:tr w:rsidR="007751A1" w:rsidRPr="00651C11" w14:paraId="225CAD9A"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D037DD4"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9FEE323" w14:textId="77777777"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Fractional purity of limestone</w:t>
            </w:r>
          </w:p>
        </w:tc>
      </w:tr>
      <w:tr w:rsidR="00D22AEE" w:rsidRPr="00651C11" w14:paraId="76B69AA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87CB866" w14:textId="2B984F87"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3BAF786" w14:textId="2EF702F9" w:rsidR="00D22AEE" w:rsidRPr="00651C11" w:rsidRDefault="00D22AE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National Inventory Report Volume 1</w:t>
            </w:r>
            <w:r w:rsidR="00A0330F">
              <w:rPr>
                <w:spacing w:val="2"/>
                <w:kern w:val="21"/>
                <w:sz w:val="19"/>
                <w:szCs w:val="19"/>
                <w:lang w:val="en-AU"/>
              </w:rPr>
              <w:t xml:space="preserve"> </w:t>
            </w:r>
            <w:r w:rsidRPr="00651C11">
              <w:rPr>
                <w:spacing w:val="2"/>
                <w:kern w:val="21"/>
                <w:sz w:val="19"/>
                <w:szCs w:val="19"/>
              </w:rPr>
              <w:fldChar w:fldCharType="begin"/>
            </w:r>
            <w:r w:rsidR="009A3E17">
              <w:rPr>
                <w:spacing w:val="2"/>
                <w:kern w:val="21"/>
                <w:sz w:val="19"/>
                <w:szCs w:val="19"/>
                <w:lang w:val="en-AU"/>
              </w:rPr>
              <w:instrText xml:space="preserve"> ADDIN ZOTERO_ITEM CSL_CITATION {"citationID":"WZLnTdye","properties":{"unsorted":false,"formattedCitation":"[7]","plainCitation":"[7]","noteIndex":0},"citationItems":[{"id":1281,"uris":["http://zotero.org/groups/4894696/items/5G6IF59M"],"itemData":{"id":1281,"type":"document","publisher":"Australian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Pr="00651C11">
              <w:rPr>
                <w:spacing w:val="2"/>
                <w:kern w:val="21"/>
                <w:sz w:val="19"/>
                <w:szCs w:val="19"/>
              </w:rPr>
              <w:fldChar w:fldCharType="separate"/>
            </w:r>
            <w:r w:rsidR="00A0330F" w:rsidRPr="00A0330F">
              <w:rPr>
                <w:spacing w:val="2"/>
                <w:kern w:val="21"/>
                <w:sz w:val="19"/>
                <w:szCs w:val="19"/>
              </w:rPr>
              <w:t>[7]</w:t>
            </w:r>
            <w:r w:rsidRPr="00651C11">
              <w:rPr>
                <w:spacing w:val="2"/>
                <w:kern w:val="21"/>
                <w:sz w:val="19"/>
                <w:szCs w:val="19"/>
              </w:rPr>
              <w:fldChar w:fldCharType="end"/>
            </w:r>
          </w:p>
        </w:tc>
      </w:tr>
      <w:tr w:rsidR="00D22AEE" w:rsidRPr="00651C11" w14:paraId="43C76B0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658FE98" w14:textId="56712CED"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F2BF0F3" w14:textId="77777777" w:rsidR="00D22AEE" w:rsidRPr="00651C11" w:rsidRDefault="00D22AE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0.9</w:t>
            </w:r>
          </w:p>
        </w:tc>
      </w:tr>
      <w:tr w:rsidR="00D22AEE" w:rsidRPr="00651C11" w14:paraId="097207A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462A438" w14:textId="77777777" w:rsidR="00D22AEE" w:rsidRPr="00651C11" w:rsidRDefault="00D22AEE"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742D1A8" w14:textId="14A4BDEA" w:rsidR="00D22AEE" w:rsidRPr="00D55D62" w:rsidRDefault="00D22AE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D55D62">
              <w:rPr>
                <w:iCs/>
                <w:color w:val="auto"/>
                <w:spacing w:val="2"/>
                <w:kern w:val="21"/>
                <w:sz w:val="19"/>
                <w:szCs w:val="19"/>
                <w:lang w:val="en-AU"/>
              </w:rPr>
              <w:t xml:space="preserve">Ensure the most recently available published data is used in alignment with the Australian </w:t>
            </w:r>
            <w:r w:rsidR="00D31B94">
              <w:rPr>
                <w:iCs/>
                <w:color w:val="auto"/>
                <w:spacing w:val="2"/>
                <w:kern w:val="21"/>
                <w:sz w:val="19"/>
                <w:szCs w:val="19"/>
                <w:lang w:val="en-AU"/>
              </w:rPr>
              <w:t>National Inventory Report</w:t>
            </w:r>
            <w:r w:rsidRPr="00D55D62">
              <w:rPr>
                <w:iCs/>
                <w:color w:val="auto"/>
                <w:spacing w:val="2"/>
                <w:kern w:val="21"/>
                <w:sz w:val="19"/>
                <w:szCs w:val="19"/>
                <w:lang w:val="en-AU"/>
              </w:rPr>
              <w:t>.</w:t>
            </w:r>
          </w:p>
        </w:tc>
      </w:tr>
    </w:tbl>
    <w:p w14:paraId="5EB948DE" w14:textId="77777777" w:rsidR="007751A1" w:rsidRPr="00651C11" w:rsidRDefault="007751A1" w:rsidP="00A74D42">
      <w:pPr>
        <w:spacing w:before="40" w:after="40"/>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58BC1A0A"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856DD19"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76CEC8F" w14:textId="77777777"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P</w:t>
            </w:r>
            <w:r w:rsidRPr="00651C11">
              <w:rPr>
                <w:sz w:val="19"/>
                <w:szCs w:val="19"/>
                <w:vertAlign w:val="subscript"/>
                <w:lang w:val="en-AU"/>
              </w:rPr>
              <w:t>dol</w:t>
            </w:r>
            <w:proofErr w:type="spellEnd"/>
          </w:p>
        </w:tc>
      </w:tr>
      <w:tr w:rsidR="007751A1" w:rsidRPr="00651C11" w14:paraId="5FD62AC4"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33FE7A5"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5A68202" w14:textId="2075D8E8" w:rsidR="007751A1" w:rsidRPr="00651C11" w:rsidRDefault="003D2E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fraction</w:t>
            </w:r>
          </w:p>
        </w:tc>
      </w:tr>
      <w:tr w:rsidR="007751A1" w:rsidRPr="00651C11" w14:paraId="544874D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6338934"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2236E39" w14:textId="77777777"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Fractional purity of dolomite</w:t>
            </w:r>
          </w:p>
        </w:tc>
      </w:tr>
      <w:tr w:rsidR="00D22AEE" w:rsidRPr="00651C11" w14:paraId="15E72B7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AB77149" w14:textId="512FAE04"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A81F028" w14:textId="337D1BCA" w:rsidR="00D22AEE" w:rsidRPr="00651C11" w:rsidRDefault="00D22AE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National Inventory Report Volume 1 </w:t>
            </w:r>
            <w:r w:rsidR="00A0330F" w:rsidRPr="00651C11">
              <w:rPr>
                <w:spacing w:val="2"/>
                <w:kern w:val="21"/>
                <w:sz w:val="19"/>
                <w:szCs w:val="19"/>
              </w:rPr>
              <w:fldChar w:fldCharType="begin"/>
            </w:r>
            <w:r w:rsidR="009A3E17">
              <w:rPr>
                <w:spacing w:val="2"/>
                <w:kern w:val="21"/>
                <w:sz w:val="19"/>
                <w:szCs w:val="19"/>
                <w:lang w:val="en-AU"/>
              </w:rPr>
              <w:instrText xml:space="preserve"> ADDIN ZOTERO_ITEM CSL_CITATION {"citationID":"HTmJbZXT","properties":{"unsorted":false,"formattedCitation":"[7]","plainCitation":"[7]","noteIndex":0},"citationItems":[{"id":1281,"uris":["http://zotero.org/groups/4894696/items/5G6IF59M"],"itemData":{"id":1281,"type":"document","publisher":"Australian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00A0330F" w:rsidRPr="00651C11">
              <w:rPr>
                <w:spacing w:val="2"/>
                <w:kern w:val="21"/>
                <w:sz w:val="19"/>
                <w:szCs w:val="19"/>
              </w:rPr>
              <w:fldChar w:fldCharType="separate"/>
            </w:r>
            <w:r w:rsidR="00A0330F" w:rsidRPr="00A0330F">
              <w:rPr>
                <w:spacing w:val="2"/>
                <w:kern w:val="21"/>
                <w:sz w:val="19"/>
                <w:szCs w:val="19"/>
              </w:rPr>
              <w:t>[7]</w:t>
            </w:r>
            <w:r w:rsidR="00A0330F" w:rsidRPr="00651C11">
              <w:rPr>
                <w:spacing w:val="2"/>
                <w:kern w:val="21"/>
                <w:sz w:val="19"/>
                <w:szCs w:val="19"/>
              </w:rPr>
              <w:fldChar w:fldCharType="end"/>
            </w:r>
          </w:p>
        </w:tc>
      </w:tr>
      <w:tr w:rsidR="00D22AEE" w:rsidRPr="00651C11" w14:paraId="240A3C5A"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07A39A8" w14:textId="32CCEA17"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C02D74B" w14:textId="77777777" w:rsidR="00D22AEE" w:rsidRPr="00651C11" w:rsidRDefault="00D22AE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eastAsia="ja-JP"/>
              </w:rPr>
              <w:t>0.95</w:t>
            </w:r>
          </w:p>
        </w:tc>
      </w:tr>
      <w:tr w:rsidR="00C83B91" w:rsidRPr="00C83B91" w14:paraId="157A51D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7BA15F2" w14:textId="77777777" w:rsidR="00033425" w:rsidRPr="00C83B91" w:rsidRDefault="00033425" w:rsidP="00A74D42">
            <w:pPr>
              <w:tabs>
                <w:tab w:val="left" w:pos="142"/>
                <w:tab w:val="num" w:pos="540"/>
              </w:tabs>
              <w:spacing w:before="40" w:after="40" w:line="288" w:lineRule="auto"/>
              <w:rPr>
                <w:color w:val="auto"/>
                <w:spacing w:val="2"/>
                <w:kern w:val="21"/>
                <w:sz w:val="19"/>
                <w:szCs w:val="19"/>
                <w:lang w:val="en-AU" w:eastAsia="ja-JP"/>
              </w:rPr>
            </w:pPr>
            <w:r w:rsidRPr="00C83B9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8E8C92A" w14:textId="6A701FD9" w:rsidR="00033425" w:rsidRPr="00C83B91" w:rsidRDefault="00033425"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iCs/>
                <w:color w:val="auto"/>
                <w:spacing w:val="2"/>
                <w:kern w:val="21"/>
                <w:sz w:val="19"/>
                <w:szCs w:val="19"/>
                <w:lang w:val="en-AU"/>
              </w:rPr>
              <w:t xml:space="preserve">Ensure the most recently available published data is used in alignment with the Australian </w:t>
            </w:r>
            <w:r w:rsidR="00D31B94">
              <w:rPr>
                <w:iCs/>
                <w:color w:val="auto"/>
                <w:spacing w:val="2"/>
                <w:kern w:val="21"/>
                <w:sz w:val="19"/>
                <w:szCs w:val="19"/>
                <w:lang w:val="en-AU"/>
              </w:rPr>
              <w:t>National Inventory Report</w:t>
            </w:r>
            <w:r w:rsidRPr="00C83B91">
              <w:rPr>
                <w:iCs/>
                <w:color w:val="auto"/>
                <w:spacing w:val="2"/>
                <w:kern w:val="21"/>
                <w:sz w:val="19"/>
                <w:szCs w:val="19"/>
                <w:lang w:val="en-AU"/>
              </w:rPr>
              <w:t>.</w:t>
            </w:r>
          </w:p>
        </w:tc>
      </w:tr>
    </w:tbl>
    <w:p w14:paraId="6046590F" w14:textId="77777777" w:rsidR="00A74D42" w:rsidRDefault="00A74D42">
      <w:pPr>
        <w:spacing w:after="160" w:line="288" w:lineRule="auto"/>
        <w:ind w:left="2160"/>
        <w:rPr>
          <w:color w:val="auto"/>
        </w:rPr>
      </w:pPr>
      <w:r>
        <w:rPr>
          <w:color w:val="auto"/>
        </w:rPr>
        <w:br w:type="page"/>
      </w:r>
    </w:p>
    <w:p w14:paraId="773B1374" w14:textId="77777777" w:rsidR="007751A1" w:rsidRPr="00C83B91" w:rsidRDefault="007751A1" w:rsidP="00A74D42">
      <w:pPr>
        <w:spacing w:before="40" w:after="40"/>
        <w:rPr>
          <w:color w:val="auto"/>
        </w:rPr>
      </w:pPr>
    </w:p>
    <w:tbl>
      <w:tblPr>
        <w:tblStyle w:val="GridTable5Dark-Accent21"/>
        <w:tblW w:w="8640" w:type="dxa"/>
        <w:tblInd w:w="720" w:type="dxa"/>
        <w:tblLook w:val="0680" w:firstRow="0" w:lastRow="0" w:firstColumn="1" w:lastColumn="0" w:noHBand="1" w:noVBand="1"/>
      </w:tblPr>
      <w:tblGrid>
        <w:gridCol w:w="2520"/>
        <w:gridCol w:w="6120"/>
      </w:tblGrid>
      <w:tr w:rsidR="00C83B91" w:rsidRPr="00C83B91" w14:paraId="33EAEDE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745296D" w14:textId="77777777" w:rsidR="007751A1" w:rsidRPr="00C83B91" w:rsidRDefault="007751A1" w:rsidP="00A74D42">
            <w:pPr>
              <w:tabs>
                <w:tab w:val="left" w:pos="142"/>
                <w:tab w:val="num" w:pos="540"/>
              </w:tabs>
              <w:spacing w:before="40" w:after="40" w:line="288" w:lineRule="auto"/>
              <w:rPr>
                <w:color w:val="auto"/>
                <w:spacing w:val="2"/>
                <w:kern w:val="21"/>
                <w:sz w:val="19"/>
                <w:szCs w:val="19"/>
                <w:lang w:val="en-AU"/>
              </w:rPr>
            </w:pPr>
            <w:r w:rsidRPr="00C83B9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3530B72" w14:textId="77777777" w:rsidR="007751A1" w:rsidRPr="00C83B9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proofErr w:type="spellStart"/>
            <w:r w:rsidRPr="00C83B91">
              <w:rPr>
                <w:color w:val="auto"/>
                <w:sz w:val="19"/>
                <w:szCs w:val="19"/>
                <w:lang w:val="en-AU"/>
              </w:rPr>
              <w:t>EF</w:t>
            </w:r>
            <w:r w:rsidRPr="00C83B91">
              <w:rPr>
                <w:color w:val="auto"/>
                <w:sz w:val="19"/>
                <w:szCs w:val="19"/>
                <w:vertAlign w:val="subscript"/>
                <w:lang w:val="en-AU"/>
              </w:rPr>
              <w:t>lime</w:t>
            </w:r>
            <w:proofErr w:type="spellEnd"/>
          </w:p>
        </w:tc>
      </w:tr>
      <w:tr w:rsidR="00C83B91" w:rsidRPr="00C83B91" w14:paraId="3EFC19DB"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6B4A5EE" w14:textId="77777777" w:rsidR="007751A1" w:rsidRPr="00C83B91" w:rsidRDefault="007751A1" w:rsidP="00A74D42">
            <w:pPr>
              <w:tabs>
                <w:tab w:val="left" w:pos="142"/>
                <w:tab w:val="num" w:pos="540"/>
              </w:tabs>
              <w:spacing w:before="40" w:after="40" w:line="288" w:lineRule="auto"/>
              <w:rPr>
                <w:color w:val="auto"/>
                <w:spacing w:val="2"/>
                <w:kern w:val="21"/>
                <w:sz w:val="19"/>
                <w:szCs w:val="19"/>
                <w:lang w:val="en-AU"/>
              </w:rPr>
            </w:pPr>
            <w:r w:rsidRPr="00C83B9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B4E8974" w14:textId="1F4124DC" w:rsidR="007751A1" w:rsidRPr="00C83B91" w:rsidRDefault="00E67833"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Pr>
                <w:color w:val="auto"/>
                <w:sz w:val="19"/>
                <w:szCs w:val="19"/>
                <w:lang w:val="en-AU"/>
              </w:rPr>
              <w:t>k</w:t>
            </w:r>
            <w:r w:rsidR="00111C09" w:rsidRPr="00C83B91">
              <w:rPr>
                <w:color w:val="auto"/>
                <w:sz w:val="19"/>
                <w:szCs w:val="19"/>
                <w:lang w:val="en-AU"/>
              </w:rPr>
              <w:t>g</w:t>
            </w:r>
            <w:r>
              <w:rPr>
                <w:color w:val="auto"/>
                <w:sz w:val="19"/>
                <w:szCs w:val="19"/>
                <w:lang w:val="en-AU"/>
              </w:rPr>
              <w:t xml:space="preserve"> </w:t>
            </w:r>
            <w:r w:rsidR="00111C09" w:rsidRPr="00C83B91">
              <w:rPr>
                <w:color w:val="auto"/>
                <w:sz w:val="19"/>
                <w:szCs w:val="19"/>
                <w:lang w:val="en-AU"/>
              </w:rPr>
              <w:t>C</w:t>
            </w:r>
            <w:r w:rsidR="007751A1" w:rsidRPr="00C83B91">
              <w:rPr>
                <w:color w:val="auto"/>
                <w:sz w:val="19"/>
                <w:szCs w:val="19"/>
                <w:lang w:val="en-AU"/>
              </w:rPr>
              <w:t>O</w:t>
            </w:r>
            <w:r w:rsidR="007751A1" w:rsidRPr="00C83B91">
              <w:rPr>
                <w:color w:val="auto"/>
                <w:sz w:val="19"/>
                <w:szCs w:val="19"/>
                <w:vertAlign w:val="subscript"/>
                <w:lang w:val="en-AU"/>
              </w:rPr>
              <w:t>2</w:t>
            </w:r>
            <w:r w:rsidR="007751A1" w:rsidRPr="00C83B91">
              <w:rPr>
                <w:color w:val="auto"/>
                <w:sz w:val="19"/>
                <w:szCs w:val="19"/>
                <w:lang w:val="en-AU"/>
              </w:rPr>
              <w:t>e / kg</w:t>
            </w:r>
          </w:p>
        </w:tc>
      </w:tr>
      <w:tr w:rsidR="00C83B91" w:rsidRPr="00C83B91" w14:paraId="39FCC5B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878C3FE" w14:textId="77777777" w:rsidR="007751A1" w:rsidRPr="00C83B91" w:rsidRDefault="007751A1" w:rsidP="00A74D42">
            <w:pPr>
              <w:tabs>
                <w:tab w:val="left" w:pos="142"/>
                <w:tab w:val="num" w:pos="540"/>
              </w:tabs>
              <w:spacing w:before="40" w:after="40" w:line="288" w:lineRule="auto"/>
              <w:rPr>
                <w:color w:val="auto"/>
                <w:spacing w:val="2"/>
                <w:kern w:val="21"/>
                <w:sz w:val="19"/>
                <w:szCs w:val="19"/>
                <w:lang w:val="en-AU"/>
              </w:rPr>
            </w:pPr>
            <w:r w:rsidRPr="00C83B9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C03D484" w14:textId="77777777" w:rsidR="007751A1" w:rsidRPr="00C83B9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color w:val="auto"/>
                <w:sz w:val="19"/>
                <w:szCs w:val="19"/>
                <w:lang w:val="en-AU"/>
              </w:rPr>
              <w:t>Emission factor for limestone fraction of lime</w:t>
            </w:r>
          </w:p>
        </w:tc>
      </w:tr>
      <w:tr w:rsidR="00D22AEE" w:rsidRPr="00C83B91" w14:paraId="6F37F0D5"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139B767" w14:textId="1386E09A" w:rsidR="00D22AEE" w:rsidRPr="00C83B9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E3DAD8F" w14:textId="500F68B2" w:rsidR="00D22AEE" w:rsidRPr="00C83B91" w:rsidRDefault="00D22AE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color w:val="auto"/>
                <w:spacing w:val="2"/>
                <w:kern w:val="21"/>
                <w:sz w:val="19"/>
                <w:szCs w:val="19"/>
                <w:lang w:val="en-AU"/>
              </w:rPr>
              <w:t xml:space="preserve">National Inventory Report Volume 1 </w:t>
            </w:r>
            <w:r w:rsidRPr="00C83B91">
              <w:rPr>
                <w:color w:val="auto"/>
                <w:spacing w:val="2"/>
                <w:kern w:val="21"/>
                <w:sz w:val="19"/>
                <w:szCs w:val="19"/>
              </w:rPr>
              <w:fldChar w:fldCharType="begin"/>
            </w:r>
            <w:r w:rsidR="009A3E17">
              <w:rPr>
                <w:color w:val="auto"/>
                <w:spacing w:val="2"/>
                <w:kern w:val="21"/>
                <w:sz w:val="19"/>
                <w:szCs w:val="19"/>
                <w:lang w:val="en-AU"/>
              </w:rPr>
              <w:instrText xml:space="preserve"> ADDIN ZOTERO_ITEM CSL_CITATION {"citationID":"LFSEy6Fy","properties":{"formattedCitation":"[9, p. 1]","plainCitation":"[9, p. 1]","noteIndex":0},"citationItems":[{"id":10,"uris":["http://zotero.org/groups/4894696/items/GN3ZQESP"],"itemData":{"id":10,"type":"report","publisher":"Australian Government","title":"National Inventory Report 2022: Volume 1","URL":"https://www.dcceew.gov.au/sites/default/files/documents/national-inventory-report-2022-volume-1.pdf","author":[{"family":"Department of Climate Change, Energy, the Environment and Water","given":""}],"issued":{"date-parts":[["2024"]]}},"locator":"1"}],"schema":"https://github.com/citation-style-language/schema/raw/master/csl-citation.json"} </w:instrText>
            </w:r>
            <w:r w:rsidRPr="00C83B91">
              <w:rPr>
                <w:color w:val="auto"/>
                <w:spacing w:val="2"/>
                <w:kern w:val="21"/>
                <w:sz w:val="19"/>
                <w:szCs w:val="19"/>
              </w:rPr>
              <w:fldChar w:fldCharType="separate"/>
            </w:r>
            <w:r w:rsidR="00A0330F" w:rsidRPr="00A0330F">
              <w:rPr>
                <w:sz w:val="19"/>
              </w:rPr>
              <w:t>[9, p. 1]</w:t>
            </w:r>
            <w:r w:rsidRPr="00C83B91">
              <w:rPr>
                <w:color w:val="auto"/>
                <w:spacing w:val="2"/>
                <w:kern w:val="21"/>
                <w:sz w:val="19"/>
                <w:szCs w:val="19"/>
              </w:rPr>
              <w:fldChar w:fldCharType="end"/>
            </w:r>
          </w:p>
        </w:tc>
      </w:tr>
      <w:tr w:rsidR="00D22AEE" w:rsidRPr="00C83B91" w14:paraId="1B9EED85"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01F09D3" w14:textId="4EFD6B21" w:rsidR="00D22AEE" w:rsidRPr="00C83B9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1C8B39A" w14:textId="77777777" w:rsidR="00D22AEE" w:rsidRPr="00C83B91" w:rsidRDefault="00D22AE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color w:val="auto"/>
                <w:spacing w:val="2"/>
                <w:kern w:val="21"/>
                <w:sz w:val="19"/>
                <w:szCs w:val="19"/>
                <w:lang w:val="en-AU" w:eastAsia="ja-JP"/>
              </w:rPr>
              <w:t>0.12</w:t>
            </w:r>
          </w:p>
        </w:tc>
      </w:tr>
      <w:tr w:rsidR="00C83B91" w:rsidRPr="00C83B91" w14:paraId="7D45A7DB"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B0AC13D" w14:textId="77777777" w:rsidR="00033425" w:rsidRPr="00C83B91" w:rsidRDefault="00033425" w:rsidP="00A74D42">
            <w:pPr>
              <w:tabs>
                <w:tab w:val="left" w:pos="142"/>
                <w:tab w:val="num" w:pos="540"/>
              </w:tabs>
              <w:spacing w:before="40" w:after="40" w:line="288" w:lineRule="auto"/>
              <w:rPr>
                <w:color w:val="auto"/>
                <w:spacing w:val="2"/>
                <w:kern w:val="21"/>
                <w:sz w:val="19"/>
                <w:szCs w:val="19"/>
                <w:lang w:val="en-AU" w:eastAsia="ja-JP"/>
              </w:rPr>
            </w:pPr>
            <w:r w:rsidRPr="00C83B9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6A4044C" w14:textId="310DEED2" w:rsidR="00033425" w:rsidRPr="00C83B91" w:rsidRDefault="00033425"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iCs/>
                <w:color w:val="auto"/>
                <w:spacing w:val="2"/>
                <w:kern w:val="21"/>
                <w:sz w:val="19"/>
                <w:szCs w:val="19"/>
                <w:lang w:val="en-AU"/>
              </w:rPr>
              <w:t xml:space="preserve">Ensure the most recently available published data is used in alignment with the Australian </w:t>
            </w:r>
            <w:r w:rsidR="00D31B94">
              <w:rPr>
                <w:iCs/>
                <w:color w:val="auto"/>
                <w:spacing w:val="2"/>
                <w:kern w:val="21"/>
                <w:sz w:val="19"/>
                <w:szCs w:val="19"/>
                <w:lang w:val="en-AU"/>
              </w:rPr>
              <w:t>National Inventory Report</w:t>
            </w:r>
            <w:r w:rsidRPr="00C83B91">
              <w:rPr>
                <w:iCs/>
                <w:color w:val="auto"/>
                <w:spacing w:val="2"/>
                <w:kern w:val="21"/>
                <w:sz w:val="19"/>
                <w:szCs w:val="19"/>
                <w:lang w:val="en-AU"/>
              </w:rPr>
              <w:t>.</w:t>
            </w:r>
          </w:p>
        </w:tc>
      </w:tr>
    </w:tbl>
    <w:p w14:paraId="74456B00" w14:textId="77777777" w:rsidR="007751A1" w:rsidRPr="00C83B91" w:rsidRDefault="007751A1" w:rsidP="00A74D42">
      <w:pPr>
        <w:spacing w:before="40" w:after="40"/>
        <w:rPr>
          <w:color w:val="auto"/>
        </w:rPr>
      </w:pPr>
    </w:p>
    <w:tbl>
      <w:tblPr>
        <w:tblStyle w:val="GridTable5Dark-Accent21"/>
        <w:tblW w:w="8640" w:type="dxa"/>
        <w:tblInd w:w="720" w:type="dxa"/>
        <w:tblLook w:val="0680" w:firstRow="0" w:lastRow="0" w:firstColumn="1" w:lastColumn="0" w:noHBand="1" w:noVBand="1"/>
      </w:tblPr>
      <w:tblGrid>
        <w:gridCol w:w="2520"/>
        <w:gridCol w:w="6120"/>
      </w:tblGrid>
      <w:tr w:rsidR="00C83B91" w:rsidRPr="00C83B91" w14:paraId="2CA3770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626D550" w14:textId="77777777" w:rsidR="007751A1" w:rsidRPr="00C83B91" w:rsidRDefault="007751A1" w:rsidP="00A74D42">
            <w:pPr>
              <w:tabs>
                <w:tab w:val="left" w:pos="142"/>
                <w:tab w:val="num" w:pos="540"/>
              </w:tabs>
              <w:spacing w:before="40" w:after="40" w:line="288" w:lineRule="auto"/>
              <w:rPr>
                <w:color w:val="auto"/>
                <w:spacing w:val="2"/>
                <w:kern w:val="21"/>
                <w:sz w:val="19"/>
                <w:szCs w:val="19"/>
                <w:lang w:val="en-AU"/>
              </w:rPr>
            </w:pPr>
            <w:r w:rsidRPr="00C83B9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AD230B6" w14:textId="77777777" w:rsidR="007751A1" w:rsidRPr="00C83B9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proofErr w:type="spellStart"/>
            <w:r w:rsidRPr="00C83B91">
              <w:rPr>
                <w:color w:val="auto"/>
                <w:sz w:val="19"/>
                <w:szCs w:val="19"/>
                <w:lang w:val="en-AU"/>
              </w:rPr>
              <w:t>EF</w:t>
            </w:r>
            <w:r w:rsidRPr="00C83B91">
              <w:rPr>
                <w:color w:val="auto"/>
                <w:sz w:val="19"/>
                <w:szCs w:val="19"/>
                <w:vertAlign w:val="subscript"/>
                <w:lang w:val="en-AU"/>
              </w:rPr>
              <w:t>dol</w:t>
            </w:r>
            <w:proofErr w:type="spellEnd"/>
          </w:p>
        </w:tc>
      </w:tr>
      <w:tr w:rsidR="00C83B91" w:rsidRPr="00C83B91" w14:paraId="56811FD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61946BF" w14:textId="77777777" w:rsidR="007751A1" w:rsidRPr="00C83B91" w:rsidRDefault="007751A1" w:rsidP="00A74D42">
            <w:pPr>
              <w:tabs>
                <w:tab w:val="left" w:pos="142"/>
                <w:tab w:val="num" w:pos="540"/>
              </w:tabs>
              <w:spacing w:before="40" w:after="40" w:line="288" w:lineRule="auto"/>
              <w:rPr>
                <w:color w:val="auto"/>
                <w:spacing w:val="2"/>
                <w:kern w:val="21"/>
                <w:sz w:val="19"/>
                <w:szCs w:val="19"/>
                <w:lang w:val="en-AU"/>
              </w:rPr>
            </w:pPr>
            <w:r w:rsidRPr="00C83B9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2BBB7A5" w14:textId="1B43F533" w:rsidR="007751A1" w:rsidRPr="00C83B91" w:rsidRDefault="00E67833"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Pr>
                <w:color w:val="auto"/>
                <w:sz w:val="19"/>
                <w:szCs w:val="19"/>
                <w:lang w:val="en-AU"/>
              </w:rPr>
              <w:t>k</w:t>
            </w:r>
            <w:r w:rsidR="00111C09" w:rsidRPr="00C83B91">
              <w:rPr>
                <w:color w:val="auto"/>
                <w:sz w:val="19"/>
                <w:szCs w:val="19"/>
                <w:lang w:val="en-AU"/>
              </w:rPr>
              <w:t>g</w:t>
            </w:r>
            <w:r>
              <w:rPr>
                <w:color w:val="auto"/>
                <w:sz w:val="19"/>
                <w:szCs w:val="19"/>
                <w:lang w:val="en-AU"/>
              </w:rPr>
              <w:t xml:space="preserve"> </w:t>
            </w:r>
            <w:r w:rsidR="00111C09" w:rsidRPr="00C83B91">
              <w:rPr>
                <w:color w:val="auto"/>
                <w:sz w:val="19"/>
                <w:szCs w:val="19"/>
                <w:lang w:val="en-AU"/>
              </w:rPr>
              <w:t>C</w:t>
            </w:r>
            <w:r w:rsidR="007751A1" w:rsidRPr="00C83B91">
              <w:rPr>
                <w:color w:val="auto"/>
                <w:sz w:val="19"/>
                <w:szCs w:val="19"/>
                <w:lang w:val="en-AU"/>
              </w:rPr>
              <w:t>O</w:t>
            </w:r>
            <w:r w:rsidR="007751A1" w:rsidRPr="00C83B91">
              <w:rPr>
                <w:color w:val="auto"/>
                <w:sz w:val="19"/>
                <w:szCs w:val="19"/>
                <w:vertAlign w:val="subscript"/>
                <w:lang w:val="en-AU"/>
              </w:rPr>
              <w:t>2</w:t>
            </w:r>
            <w:r w:rsidR="007751A1" w:rsidRPr="00C83B91">
              <w:rPr>
                <w:color w:val="auto"/>
                <w:sz w:val="19"/>
                <w:szCs w:val="19"/>
                <w:lang w:val="en-AU"/>
              </w:rPr>
              <w:t>e / kg</w:t>
            </w:r>
          </w:p>
        </w:tc>
      </w:tr>
      <w:tr w:rsidR="00C83B91" w:rsidRPr="00C83B91" w14:paraId="590E33B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2B042D8" w14:textId="77777777" w:rsidR="007751A1" w:rsidRPr="00C83B91" w:rsidRDefault="007751A1" w:rsidP="00A74D42">
            <w:pPr>
              <w:tabs>
                <w:tab w:val="left" w:pos="142"/>
                <w:tab w:val="num" w:pos="540"/>
              </w:tabs>
              <w:spacing w:before="40" w:after="40" w:line="288" w:lineRule="auto"/>
              <w:rPr>
                <w:color w:val="auto"/>
                <w:spacing w:val="2"/>
                <w:kern w:val="21"/>
                <w:sz w:val="19"/>
                <w:szCs w:val="19"/>
                <w:lang w:val="en-AU"/>
              </w:rPr>
            </w:pPr>
            <w:r w:rsidRPr="00C83B9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F011EFA" w14:textId="77777777" w:rsidR="007751A1" w:rsidRPr="00C83B9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color w:val="auto"/>
                <w:sz w:val="19"/>
                <w:szCs w:val="19"/>
                <w:lang w:val="en-AU"/>
              </w:rPr>
              <w:t>Emission factor for dolomite fraction of lime</w:t>
            </w:r>
          </w:p>
        </w:tc>
      </w:tr>
      <w:tr w:rsidR="00D22AEE" w:rsidRPr="00C83B91" w14:paraId="26D31CFF"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0E3A81D" w14:textId="3D452D55" w:rsidR="00D22AEE" w:rsidRPr="00C83B9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8B51AD5" w14:textId="1F63D9FD" w:rsidR="00D22AEE" w:rsidRPr="00C83B91" w:rsidRDefault="00D22AE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color w:val="auto"/>
                <w:spacing w:val="2"/>
                <w:kern w:val="21"/>
                <w:sz w:val="19"/>
                <w:szCs w:val="19"/>
                <w:lang w:val="en-AU"/>
              </w:rPr>
              <w:t xml:space="preserve">National Inventory Report Volume 1 </w:t>
            </w:r>
            <w:r w:rsidR="00A0330F" w:rsidRPr="00651C11">
              <w:rPr>
                <w:spacing w:val="2"/>
                <w:kern w:val="21"/>
                <w:sz w:val="19"/>
                <w:szCs w:val="19"/>
              </w:rPr>
              <w:fldChar w:fldCharType="begin"/>
            </w:r>
            <w:r w:rsidR="009A3E17">
              <w:rPr>
                <w:spacing w:val="2"/>
                <w:kern w:val="21"/>
                <w:sz w:val="19"/>
                <w:szCs w:val="19"/>
                <w:lang w:val="en-AU"/>
              </w:rPr>
              <w:instrText xml:space="preserve"> ADDIN ZOTERO_ITEM CSL_CITATION {"citationID":"8x7ghNoH","properties":{"unsorted":false,"formattedCitation":"[7]","plainCitation":"[7]","noteIndex":0},"citationItems":[{"id":1281,"uris":["http://zotero.org/groups/4894696/items/5G6IF59M"],"itemData":{"id":1281,"type":"document","publisher":"Australian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00A0330F" w:rsidRPr="00651C11">
              <w:rPr>
                <w:spacing w:val="2"/>
                <w:kern w:val="21"/>
                <w:sz w:val="19"/>
                <w:szCs w:val="19"/>
              </w:rPr>
              <w:fldChar w:fldCharType="separate"/>
            </w:r>
            <w:r w:rsidR="00A0330F" w:rsidRPr="00A0330F">
              <w:rPr>
                <w:spacing w:val="2"/>
                <w:kern w:val="21"/>
                <w:sz w:val="19"/>
                <w:szCs w:val="19"/>
              </w:rPr>
              <w:t>[7]</w:t>
            </w:r>
            <w:r w:rsidR="00A0330F" w:rsidRPr="00651C11">
              <w:rPr>
                <w:spacing w:val="2"/>
                <w:kern w:val="21"/>
                <w:sz w:val="19"/>
                <w:szCs w:val="19"/>
              </w:rPr>
              <w:fldChar w:fldCharType="end"/>
            </w:r>
          </w:p>
        </w:tc>
      </w:tr>
      <w:tr w:rsidR="00D22AEE" w:rsidRPr="00C83B91" w14:paraId="3C4368BA"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C0C1E48" w14:textId="7FC59D13" w:rsidR="00D22AEE" w:rsidRPr="00C83B9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7F27A1C" w14:textId="77777777" w:rsidR="00D22AEE" w:rsidRPr="00C83B91" w:rsidRDefault="00D22AE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color w:val="auto"/>
                <w:spacing w:val="2"/>
                <w:kern w:val="21"/>
                <w:sz w:val="19"/>
                <w:szCs w:val="19"/>
                <w:lang w:val="en-AU" w:eastAsia="ja-JP"/>
              </w:rPr>
              <w:t>0.13</w:t>
            </w:r>
          </w:p>
        </w:tc>
      </w:tr>
      <w:tr w:rsidR="00C83B91" w:rsidRPr="00C83B91" w14:paraId="1D0A36A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1157846" w14:textId="77777777" w:rsidR="00033425" w:rsidRPr="00C83B91" w:rsidRDefault="00033425" w:rsidP="00A74D42">
            <w:pPr>
              <w:tabs>
                <w:tab w:val="left" w:pos="142"/>
                <w:tab w:val="num" w:pos="540"/>
              </w:tabs>
              <w:spacing w:before="40" w:after="40" w:line="288" w:lineRule="auto"/>
              <w:rPr>
                <w:color w:val="auto"/>
                <w:spacing w:val="2"/>
                <w:kern w:val="21"/>
                <w:sz w:val="19"/>
                <w:szCs w:val="19"/>
                <w:lang w:val="en-AU" w:eastAsia="ja-JP"/>
              </w:rPr>
            </w:pPr>
            <w:r w:rsidRPr="00C83B9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FB3BA98" w14:textId="6B681DE5" w:rsidR="00033425" w:rsidRPr="00C83B91" w:rsidRDefault="00033425"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C83B91">
              <w:rPr>
                <w:iCs/>
                <w:color w:val="auto"/>
                <w:spacing w:val="2"/>
                <w:kern w:val="21"/>
                <w:sz w:val="19"/>
                <w:szCs w:val="19"/>
                <w:lang w:val="en-AU"/>
              </w:rPr>
              <w:t xml:space="preserve">Ensure the most recently available published data is used in alignment with the Australian </w:t>
            </w:r>
            <w:r w:rsidR="00D31B94">
              <w:rPr>
                <w:iCs/>
                <w:color w:val="auto"/>
                <w:spacing w:val="2"/>
                <w:kern w:val="21"/>
                <w:sz w:val="19"/>
                <w:szCs w:val="19"/>
                <w:lang w:val="en-AU"/>
              </w:rPr>
              <w:t>National Inventory Report</w:t>
            </w:r>
            <w:r w:rsidRPr="00C83B91">
              <w:rPr>
                <w:iCs/>
                <w:color w:val="auto"/>
                <w:spacing w:val="2"/>
                <w:kern w:val="21"/>
                <w:sz w:val="19"/>
                <w:szCs w:val="19"/>
                <w:lang w:val="en-AU"/>
              </w:rPr>
              <w:t>.</w:t>
            </w:r>
          </w:p>
        </w:tc>
      </w:tr>
    </w:tbl>
    <w:p w14:paraId="3CA6CD8D" w14:textId="028739F7" w:rsidR="002D73BF" w:rsidRPr="00651C11" w:rsidRDefault="002D73BF">
      <w:pPr>
        <w:spacing w:after="160" w:line="288" w:lineRule="auto"/>
        <w:ind w:left="2160"/>
      </w:pPr>
      <w:r w:rsidRPr="00651C11">
        <w:br w:type="page"/>
      </w:r>
    </w:p>
    <w:p w14:paraId="66287AD7" w14:textId="77777777" w:rsidR="007751A1" w:rsidRPr="00651C11" w:rsidRDefault="007751A1" w:rsidP="00D168B2">
      <w:pPr>
        <w:pStyle w:val="Heading2"/>
      </w:pPr>
      <w:bookmarkStart w:id="46" w:name="_Toc207203312"/>
      <w:bookmarkStart w:id="47" w:name="_Toc225350871"/>
      <w:r w:rsidRPr="00651C11">
        <w:t>Atmospheric deposition resulting from fertiliser application</w:t>
      </w:r>
      <w:bookmarkEnd w:id="46"/>
      <w:bookmarkEnd w:id="47"/>
    </w:p>
    <w:p w14:paraId="39FD7FBE" w14:textId="77777777" w:rsidR="007751A1" w:rsidRPr="00651C11" w:rsidRDefault="007751A1" w:rsidP="00E3181F">
      <w:pPr>
        <w:pStyle w:val="Heading3"/>
      </w:pPr>
      <w:bookmarkStart w:id="48" w:name="_Toc225350872"/>
      <w:r w:rsidRPr="00651C11">
        <w:t>Estimation methodology</w:t>
      </w:r>
      <w:bookmarkEnd w:id="48"/>
    </w:p>
    <w:p w14:paraId="2DC1632B" w14:textId="3466208C" w:rsidR="007751A1" w:rsidRPr="00651C11" w:rsidRDefault="007751A1" w:rsidP="00D55D62">
      <w:r w:rsidRPr="00651C11">
        <w:t>Indirect emissions by atmospheric deposition can arise from</w:t>
      </w:r>
      <w:r w:rsidR="00254503" w:rsidRPr="00651C11">
        <w:t xml:space="preserve"> the application of inorganic and organic fertilisers to soil</w:t>
      </w:r>
      <w:r w:rsidR="00EA76D2">
        <w:t xml:space="preserve"> and aquatic systems</w:t>
      </w:r>
      <w:r w:rsidR="00254503" w:rsidRPr="00651C11">
        <w:t xml:space="preserve">. </w:t>
      </w:r>
      <w:r w:rsidR="00066A67" w:rsidRPr="00651C11">
        <w:t xml:space="preserve">Methods for estimating emissions from </w:t>
      </w:r>
      <w:r w:rsidRPr="00651C11">
        <w:t xml:space="preserve">urine and dung excreted by grazing livestock directly on to pasture </w:t>
      </w:r>
      <w:r w:rsidR="00084729" w:rsidRPr="00651C11">
        <w:t xml:space="preserve">are covered in </w:t>
      </w:r>
      <w:r w:rsidR="002D73BF" w:rsidRPr="00651C11">
        <w:t>Chapter 4</w:t>
      </w:r>
      <w:r w:rsidRPr="00651C11">
        <w:t>.</w:t>
      </w:r>
    </w:p>
    <w:p w14:paraId="6D6D8970" w14:textId="3348D72E" w:rsidR="00C239D1" w:rsidRPr="00651C11" w:rsidRDefault="00E8585B" w:rsidP="00E3181F">
      <w:pPr>
        <w:pStyle w:val="Heading4"/>
        <w:rPr>
          <w:b/>
          <w:smallCaps/>
        </w:rPr>
      </w:pPr>
      <w:bookmarkStart w:id="49" w:name="_Toc225350873"/>
      <w:r>
        <w:t xml:space="preserve">Method 1 – </w:t>
      </w:r>
      <w:r w:rsidR="003839B1" w:rsidRPr="00651C11">
        <w:t>In</w:t>
      </w:r>
      <w:r w:rsidR="009E34EB" w:rsidRPr="00651C11">
        <w:t xml:space="preserve">organic </w:t>
      </w:r>
      <w:r w:rsidR="003839B1" w:rsidRPr="00651C11">
        <w:t xml:space="preserve">Fertiliser </w:t>
      </w:r>
      <w:r w:rsidR="00C239D1" w:rsidRPr="00651C11">
        <w:t>Atmospheric Deposition N</w:t>
      </w:r>
      <w:r w:rsidR="00C239D1" w:rsidRPr="00D55D62">
        <w:rPr>
          <w:vertAlign w:val="subscript"/>
        </w:rPr>
        <w:t>2</w:t>
      </w:r>
      <w:r w:rsidR="00C239D1" w:rsidRPr="00651C11">
        <w:t>O</w:t>
      </w:r>
      <w:r w:rsidR="00D55D62">
        <w:t xml:space="preserve"> Emissions</w:t>
      </w:r>
      <w:bookmarkEnd w:id="49"/>
    </w:p>
    <w:p w14:paraId="338770E7" w14:textId="3BC211CF" w:rsidR="00D82737" w:rsidRDefault="00D82737" w:rsidP="00D82737">
      <w:pPr>
        <w:pStyle w:val="ListParagraph"/>
        <w:numPr>
          <w:ilvl w:val="0"/>
          <w:numId w:val="67"/>
        </w:numPr>
      </w:pPr>
      <w:r w:rsidRPr="00651C11">
        <w:t xml:space="preserve">Nitrous oxide emissions from atmospheric deposition </w:t>
      </w:r>
      <w:r>
        <w:t>from all</w:t>
      </w:r>
      <w:r w:rsidRPr="00651C11">
        <w:t xml:space="preserve"> inorganic fertiliser</w:t>
      </w:r>
      <w:r>
        <w:t xml:space="preserve"> types f and all production systems j</w:t>
      </w:r>
      <w:r w:rsidRPr="00651C11">
        <w:t xml:space="preserve">, </w:t>
      </w:r>
      <m:oMath>
        <m:sSub>
          <m:sSubPr>
            <m:ctrlPr>
              <w:rPr>
                <w:rFonts w:ascii="Cambria Math" w:hAnsi="Cambria Math"/>
                <w:i/>
              </w:rPr>
            </m:ctrlPr>
          </m:sSubPr>
          <m:e>
            <m:r>
              <w:rPr>
                <w:rFonts w:ascii="Cambria Math" w:hAnsi="Cambria Math"/>
              </w:rPr>
              <m:t>E</m:t>
            </m:r>
          </m:e>
          <m:sub>
            <m:r>
              <w:rPr>
                <w:rFonts w:ascii="Cambria Math" w:hAnsi="Cambria Math"/>
              </w:rPr>
              <m:t>ad,inorganic</m:t>
            </m:r>
          </m:sub>
        </m:sSub>
      </m:oMath>
      <w:r w:rsidRPr="00D82737">
        <w:rPr>
          <w:rFonts w:eastAsiaTheme="minorEastAsia"/>
        </w:rPr>
        <w:t xml:space="preserve"> (</w:t>
      </w:r>
      <w:r w:rsidRPr="00651C11">
        <w:t>t N</w:t>
      </w:r>
      <w:r w:rsidRPr="00D82737">
        <w:rPr>
          <w:vertAlign w:val="subscript"/>
        </w:rPr>
        <w:t>2</w:t>
      </w:r>
      <w:r w:rsidRPr="00651C11">
        <w:t>O), is calculated as:</w:t>
      </w:r>
    </w:p>
    <w:p w14:paraId="5A98A3EC" w14:textId="4961C0E6" w:rsidR="007751A1" w:rsidRPr="00651C11" w:rsidRDefault="00D45054" w:rsidP="007751A1">
      <m:oMathPara>
        <m:oMath>
          <m:sSub>
            <m:sSubPr>
              <m:ctrlPr>
                <w:rPr>
                  <w:rFonts w:ascii="Cambria Math" w:hAnsi="Cambria Math"/>
                  <w:i/>
                </w:rPr>
              </m:ctrlPr>
            </m:sSubPr>
            <m:e>
              <m:r>
                <w:rPr>
                  <w:rFonts w:ascii="Cambria Math" w:hAnsi="Cambria Math"/>
                </w:rPr>
                <m:t>E</m:t>
              </m:r>
            </m:e>
            <m:sub>
              <m:r>
                <w:rPr>
                  <w:rFonts w:ascii="Cambria Math" w:hAnsi="Cambria Math"/>
                </w:rPr>
                <m:t>ad,inorganic</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j</m:t>
              </m:r>
            </m:sub>
            <m:sup/>
            <m:e>
              <m:nary>
                <m:naryPr>
                  <m:chr m:val="∑"/>
                  <m:limLoc m:val="subSup"/>
                  <m:supHide m:val="1"/>
                  <m:ctrlPr>
                    <w:rPr>
                      <w:rFonts w:ascii="Cambria Math" w:hAnsi="Cambria Math"/>
                      <w:i/>
                    </w:rPr>
                  </m:ctrlPr>
                </m:naryPr>
                <m:sub>
                  <m:r>
                    <w:rPr>
                      <w:rFonts w:ascii="Cambria Math" w:hAnsi="Cambria Math"/>
                    </w:rPr>
                    <m:t>f</m:t>
                  </m:r>
                </m:sub>
                <m:sup/>
                <m:e>
                  <m:r>
                    <w:rPr>
                      <w:rFonts w:ascii="Cambria Math" w:hAnsi="Cambria Math"/>
                    </w:rPr>
                    <m:t>(</m:t>
                  </m:r>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vol,inorganic,jf</m:t>
                      </m:r>
                    </m:sub>
                  </m:sSub>
                  <m:r>
                    <w:rPr>
                      <w:rFonts w:ascii="Cambria Math" w:hAnsi="Cambria Math"/>
                    </w:rPr>
                    <m:t>×</m:t>
                  </m:r>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N2O,j</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N2O</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-3</m:t>
                      </m:r>
                    </m:sup>
                  </m:sSup>
                </m:e>
              </m:nary>
            </m:e>
          </m:nary>
        </m:oMath>
      </m:oMathPara>
    </w:p>
    <w:p w14:paraId="2CD57CA9" w14:textId="0B5487CA" w:rsidR="007751A1" w:rsidRPr="00651C11" w:rsidRDefault="007751A1" w:rsidP="007751A1">
      <w:pPr>
        <w:ind w:left="1440" w:hanging="1440"/>
      </w:pPr>
      <w:r w:rsidRPr="00651C11">
        <w:t>Where</w:t>
      </w:r>
      <w:r w:rsidRPr="00651C11">
        <w:tab/>
      </w:r>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vol,inorganic,jf</m:t>
            </m:r>
          </m:sub>
        </m:sSub>
      </m:oMath>
      <w:r w:rsidRPr="00651C11">
        <w:t xml:space="preserve"> = mass of nitrogen volatised from inorganic fertiliser applied to </w:t>
      </w:r>
      <w:r w:rsidR="00EA76D2">
        <w:t>production system</w:t>
      </w:r>
      <w:r w:rsidRPr="00651C11">
        <w:t xml:space="preserve"> (kg</w:t>
      </w:r>
      <w:r w:rsidR="00D55D62">
        <w:t xml:space="preserve"> </w:t>
      </w:r>
      <w:r w:rsidRPr="00651C11">
        <w:t>N)</w:t>
      </w:r>
    </w:p>
    <w:p w14:paraId="151C36C4" w14:textId="28AD9217" w:rsidR="007751A1" w:rsidRDefault="00E07308" w:rsidP="007751A1">
      <w:pPr>
        <w:ind w:left="1440"/>
        <w:rPr>
          <w:szCs w:val="22"/>
        </w:rPr>
      </w:pPr>
      <m:oMath>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N2O,j</m:t>
            </m:r>
          </m:sub>
        </m:sSub>
      </m:oMath>
      <w:r w:rsidR="007751A1" w:rsidRPr="00651C11">
        <w:t xml:space="preserve"> = emission factor for atmospheric deposition (</w:t>
      </w:r>
      <w:r w:rsidR="009D5358" w:rsidRPr="00651C11">
        <w:rPr>
          <w:szCs w:val="22"/>
        </w:rPr>
        <w:t>kg</w:t>
      </w:r>
      <w:r w:rsidR="00D55D62">
        <w:rPr>
          <w:szCs w:val="22"/>
        </w:rPr>
        <w:t xml:space="preserve"> </w:t>
      </w:r>
      <w:r w:rsidR="009D5358" w:rsidRPr="00651C11">
        <w:rPr>
          <w:szCs w:val="22"/>
        </w:rPr>
        <w:t>N</w:t>
      </w:r>
      <w:r w:rsidR="009D5358" w:rsidRPr="00651C11">
        <w:rPr>
          <w:szCs w:val="22"/>
          <w:vertAlign w:val="subscript"/>
        </w:rPr>
        <w:t>2</w:t>
      </w:r>
      <w:r w:rsidR="009D5358" w:rsidRPr="00651C11">
        <w:rPr>
          <w:szCs w:val="22"/>
        </w:rPr>
        <w:t>O-N/</w:t>
      </w:r>
      <w:r w:rsidR="009D5358" w:rsidRPr="00651C11">
        <w:rPr>
          <w:rFonts w:asciiTheme="majorHAnsi" w:eastAsiaTheme="minorEastAsia" w:hAnsiTheme="majorHAnsi" w:cstheme="majorHAnsi"/>
          <w:color w:val="auto"/>
          <w:szCs w:val="22"/>
        </w:rPr>
        <w:t xml:space="preserve">kg </w:t>
      </w:r>
      <w:r w:rsidR="00FD7EB2" w:rsidRPr="00651C11">
        <w:rPr>
          <w:rFonts w:asciiTheme="majorHAnsi" w:eastAsiaTheme="minorEastAsia" w:hAnsiTheme="majorHAnsi" w:cstheme="majorHAnsi"/>
          <w:color w:val="auto"/>
          <w:szCs w:val="22"/>
        </w:rPr>
        <w:t>N</w:t>
      </w:r>
      <w:r w:rsidR="007751A1" w:rsidRPr="00651C11">
        <w:rPr>
          <w:szCs w:val="22"/>
        </w:rPr>
        <w:t>)</w:t>
      </w:r>
    </w:p>
    <w:p w14:paraId="632B5D1E" w14:textId="30A0EE89" w:rsidR="00AC552B" w:rsidRPr="00AC552B" w:rsidRDefault="00D45054" w:rsidP="00AC552B">
      <w:pPr>
        <w:ind w:left="1440"/>
        <w:rPr>
          <w:rFonts w:eastAsiaTheme="minorEastAsia"/>
        </w:rPr>
      </w:pPr>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N2O</m:t>
            </m:r>
          </m:sub>
        </m:sSub>
      </m:oMath>
      <w:r w:rsidR="00AC552B" w:rsidRPr="00651C11">
        <w:rPr>
          <w:rFonts w:eastAsiaTheme="minorEastAsia"/>
        </w:rPr>
        <w:t xml:space="preserve"> = f</w:t>
      </w:r>
      <w:r w:rsidR="00AC552B" w:rsidRPr="00651C11">
        <w:rPr>
          <w:rFonts w:cstheme="majorHAnsi"/>
          <w:szCs w:val="19"/>
        </w:rPr>
        <w:t>actor to convert elemental mass of nitrous oxide to molecular mass</w:t>
      </w:r>
    </w:p>
    <w:p w14:paraId="766DA8BC" w14:textId="2E365D1F" w:rsidR="007751A1" w:rsidRPr="00651C11" w:rsidRDefault="00FD7EB2" w:rsidP="00D55D62">
      <w:pPr>
        <w:ind w:left="720" w:hanging="720"/>
      </w:pPr>
      <w:r w:rsidRPr="00651C11">
        <w:t>(2)</w:t>
      </w:r>
      <w:r w:rsidRPr="00651C11">
        <w:tab/>
      </w:r>
      <w:r w:rsidR="00BA1A37">
        <w:t>In equation (1) m</w:t>
      </w:r>
      <w:r w:rsidR="007751A1" w:rsidRPr="00651C11">
        <w:t xml:space="preserve">ass of nitrogen volatilised from inorganic fertiliser, </w:t>
      </w:r>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vol,inorganic,jf</m:t>
            </m:r>
          </m:sub>
        </m:sSub>
      </m:oMath>
      <w:r w:rsidR="00262645">
        <w:rPr>
          <w:rFonts w:eastAsiaTheme="minorEastAsia"/>
        </w:rPr>
        <w:t xml:space="preserve">, </w:t>
      </w:r>
      <w:r w:rsidR="007751A1" w:rsidRPr="00651C11">
        <w:t>is calculated as:</w:t>
      </w:r>
    </w:p>
    <w:p w14:paraId="67EF2297" w14:textId="47DB52B9" w:rsidR="007751A1" w:rsidRPr="00651C11" w:rsidRDefault="00D45054" w:rsidP="007751A1">
      <m:oMathPara>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vol,inorganic,jf</m:t>
              </m:r>
            </m:sub>
          </m:sSub>
          <m:r>
            <w:rPr>
              <w:rFonts w:ascii="Cambria Math" w:hAnsi="Cambria Math"/>
            </w:rPr>
            <m:t>=</m:t>
          </m:r>
          <m:sSub>
            <m:sSubPr>
              <m:ctrlPr>
                <w:rPr>
                  <w:rFonts w:ascii="Cambria Math" w:hAnsi="Cambria Math" w:cs="Cambria Math"/>
                  <w:i/>
                </w:rPr>
              </m:ctrlPr>
            </m:sSubPr>
            <m:e>
              <m:r>
                <w:rPr>
                  <w:rFonts w:ascii="Cambria Math" w:hAnsi="Cambria Math" w:cs="Cambria Math"/>
                </w:rPr>
                <m:t>MN</m:t>
              </m:r>
            </m:e>
            <m:sub>
              <m:r>
                <w:rPr>
                  <w:rFonts w:ascii="Cambria Math" w:hAnsi="Cambria Math" w:cs="Cambria Math"/>
                </w:rPr>
                <m:t>jf</m:t>
              </m:r>
            </m:sub>
          </m:sSub>
          <m:r>
            <w:rPr>
              <w:rFonts w:ascii="Cambria Math" w:hAnsi="Cambria Math"/>
            </w:rPr>
            <m:t>×Fra</m:t>
          </m:r>
          <m:r>
            <w:rPr>
              <w:rFonts w:ascii="Cambria Math" w:hAnsi="Cambria Math" w:cs="Cambria Math"/>
            </w:rPr>
            <m:t>cGAS</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f</m:t>
              </m:r>
            </m:sub>
          </m:sSub>
        </m:oMath>
      </m:oMathPara>
    </w:p>
    <w:p w14:paraId="5C0EE314" w14:textId="2CB0AE6A" w:rsidR="007751A1" w:rsidRPr="00651C11" w:rsidRDefault="007751A1" w:rsidP="007751A1">
      <w:pPr>
        <w:ind w:left="1440" w:hanging="1440"/>
      </w:pPr>
      <w:r w:rsidRPr="00651C11">
        <w:t>Where</w:t>
      </w:r>
      <w:r w:rsidRPr="00651C11">
        <w:tab/>
      </w:r>
      <m:oMath>
        <m:sSub>
          <m:sSubPr>
            <m:ctrlPr>
              <w:rPr>
                <w:rFonts w:ascii="Cambria Math" w:hAnsi="Cambria Math" w:cs="Cambria Math"/>
                <w:i/>
              </w:rPr>
            </m:ctrlPr>
          </m:sSubPr>
          <m:e>
            <m:r>
              <w:rPr>
                <w:rFonts w:ascii="Cambria Math" w:hAnsi="Cambria Math" w:cs="Cambria Math"/>
              </w:rPr>
              <m:t>MN</m:t>
            </m:r>
          </m:e>
          <m:sub>
            <m:r>
              <w:rPr>
                <w:rFonts w:ascii="Cambria Math" w:hAnsi="Cambria Math" w:cs="Cambria Math"/>
              </w:rPr>
              <m:t>jf</m:t>
            </m:r>
          </m:sub>
        </m:sSub>
      </m:oMath>
      <w:r w:rsidRPr="00651C11">
        <w:t xml:space="preserve">= mass of nitrogen </w:t>
      </w:r>
      <w:r w:rsidR="003B63E1" w:rsidRPr="00651C11">
        <w:t xml:space="preserve">in </w:t>
      </w:r>
      <w:r w:rsidRPr="00651C11">
        <w:t>inorganic fertiliser applied (kg</w:t>
      </w:r>
      <w:r w:rsidR="00D55D62">
        <w:t xml:space="preserve"> </w:t>
      </w:r>
      <w:r w:rsidRPr="00651C11">
        <w:t xml:space="preserve">N) (calculated in </w:t>
      </w:r>
      <w:r w:rsidR="00BA1A37" w:rsidRPr="00651C11">
        <w:t xml:space="preserve">Section </w:t>
      </w:r>
      <w:r w:rsidR="00BA1A37" w:rsidRPr="00651C11">
        <w:fldChar w:fldCharType="begin"/>
      </w:r>
      <w:r w:rsidR="00BA1A37" w:rsidRPr="00651C11">
        <w:instrText xml:space="preserve"> REF _Ref207202558 \r \h  \* MERGEFORMAT </w:instrText>
      </w:r>
      <w:r w:rsidR="00BA1A37" w:rsidRPr="00651C11">
        <w:fldChar w:fldCharType="separate"/>
      </w:r>
      <w:r w:rsidR="00915605">
        <w:t>5.1</w:t>
      </w:r>
      <w:r w:rsidR="00BA1A37" w:rsidRPr="00651C11">
        <w:fldChar w:fldCharType="end"/>
      </w:r>
      <w:r w:rsidR="00BA1A37" w:rsidRPr="00651C11">
        <w:t>)</w:t>
      </w:r>
    </w:p>
    <w:p w14:paraId="422A6981" w14:textId="7E978216" w:rsidR="007751A1" w:rsidRDefault="00D418C3" w:rsidP="007751A1">
      <w:pPr>
        <w:ind w:left="1440"/>
      </w:pPr>
      <m:oMath>
        <m:r>
          <w:rPr>
            <w:rFonts w:ascii="Cambria Math" w:hAnsi="Cambria Math"/>
          </w:rPr>
          <m:t>Fra</m:t>
        </m:r>
        <m:r>
          <w:rPr>
            <w:rFonts w:ascii="Cambria Math" w:hAnsi="Cambria Math" w:cs="Cambria Math"/>
          </w:rPr>
          <m:t>cGAS</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f</m:t>
            </m:r>
          </m:sub>
        </m:sSub>
      </m:oMath>
      <w:r w:rsidR="007751A1" w:rsidRPr="00651C11">
        <w:t xml:space="preserve">= </w:t>
      </w:r>
      <w:r w:rsidR="00095C26" w:rsidRPr="00651C11">
        <w:t>fraction of inorganic fertiliser that volatilises (</w:t>
      </w:r>
      <w:r w:rsidR="009D5358" w:rsidRPr="00651C11">
        <w:t>(kg NH</w:t>
      </w:r>
      <w:r w:rsidR="009D5358" w:rsidRPr="00651C11">
        <w:rPr>
          <w:vertAlign w:val="subscript"/>
        </w:rPr>
        <w:t>3</w:t>
      </w:r>
      <w:r w:rsidR="009D5358" w:rsidRPr="00651C11">
        <w:t>–N + NO</w:t>
      </w:r>
      <w:r w:rsidR="009D5358" w:rsidRPr="00651C11">
        <w:rPr>
          <w:vertAlign w:val="subscript"/>
        </w:rPr>
        <w:t>x</w:t>
      </w:r>
      <w:r w:rsidR="009D5358" w:rsidRPr="00651C11">
        <w:t>–N)/kg</w:t>
      </w:r>
      <w:r w:rsidR="006319A2" w:rsidRPr="00651C11">
        <w:t xml:space="preserve"> </w:t>
      </w:r>
      <w:r w:rsidR="009D5358" w:rsidRPr="00651C11">
        <w:t>N</w:t>
      </w:r>
      <w:r w:rsidR="00095C26" w:rsidRPr="00651C11">
        <w:t xml:space="preserve">) </w:t>
      </w:r>
    </w:p>
    <w:p w14:paraId="0707C075" w14:textId="77777777" w:rsidR="00E67833" w:rsidRDefault="00E67833" w:rsidP="007751A1">
      <w:pPr>
        <w:ind w:left="1440"/>
      </w:pPr>
    </w:p>
    <w:p w14:paraId="07E62945" w14:textId="124B6320" w:rsidR="004953F6" w:rsidRPr="00651C11" w:rsidRDefault="004953F6" w:rsidP="004953F6">
      <w:pPr>
        <w:pStyle w:val="Heading4"/>
        <w:rPr>
          <w:b/>
          <w:smallCaps/>
        </w:rPr>
      </w:pPr>
      <w:bookmarkStart w:id="50" w:name="_Toc225350874"/>
      <w:r>
        <w:t xml:space="preserve">Method 2 – </w:t>
      </w:r>
      <w:r w:rsidRPr="00651C11">
        <w:t>Inorganic Fertiliser Atmospheric Deposition N</w:t>
      </w:r>
      <w:r w:rsidRPr="00D55D62">
        <w:rPr>
          <w:vertAlign w:val="subscript"/>
        </w:rPr>
        <w:t>2</w:t>
      </w:r>
      <w:r w:rsidRPr="00651C11">
        <w:t>O</w:t>
      </w:r>
      <w:r>
        <w:t xml:space="preserve"> Emissions</w:t>
      </w:r>
      <w:bookmarkEnd w:id="50"/>
    </w:p>
    <w:p w14:paraId="3DA5985C" w14:textId="32285CC1" w:rsidR="004953F6" w:rsidRDefault="004953F6" w:rsidP="004953F6">
      <w:r>
        <w:t>There is no Method 2 quantification optio</w:t>
      </w:r>
      <w:r w:rsidR="00615E54">
        <w:t>n</w:t>
      </w:r>
      <w:r>
        <w:t xml:space="preserve"> for this emission source.</w:t>
      </w:r>
    </w:p>
    <w:p w14:paraId="0265080D" w14:textId="77777777" w:rsidR="00E67833" w:rsidRPr="00651C11" w:rsidRDefault="00E67833" w:rsidP="004953F6"/>
    <w:p w14:paraId="47936881" w14:textId="7493F733" w:rsidR="00DD1C4F" w:rsidRPr="00651C11" w:rsidRDefault="00E8585B" w:rsidP="00E3181F">
      <w:pPr>
        <w:pStyle w:val="Heading4"/>
        <w:rPr>
          <w:b/>
          <w:smallCaps/>
        </w:rPr>
      </w:pPr>
      <w:bookmarkStart w:id="51" w:name="_Toc225350875"/>
      <w:r w:rsidRPr="00651C11">
        <w:t>Method 1</w:t>
      </w:r>
      <w:r>
        <w:t xml:space="preserve"> – </w:t>
      </w:r>
      <w:r w:rsidR="00DD1C4F" w:rsidRPr="00651C11">
        <w:t>Organic Fertiliser Atmospheric Deposition N</w:t>
      </w:r>
      <w:r w:rsidR="00DD1C4F" w:rsidRPr="00D55D62">
        <w:rPr>
          <w:vertAlign w:val="subscript"/>
        </w:rPr>
        <w:t>2</w:t>
      </w:r>
      <w:r w:rsidR="00DD1C4F" w:rsidRPr="00651C11">
        <w:t>O</w:t>
      </w:r>
      <w:r w:rsidR="00D55D62">
        <w:t xml:space="preserve"> Emissions</w:t>
      </w:r>
      <w:bookmarkEnd w:id="51"/>
    </w:p>
    <w:p w14:paraId="701E61A3" w14:textId="7D2FE00E" w:rsidR="007751A1" w:rsidRPr="00651C11" w:rsidRDefault="00F10D34" w:rsidP="00262645">
      <w:pPr>
        <w:ind w:left="720" w:hanging="720"/>
        <w:rPr>
          <w:rFonts w:ascii="Cambria Math" w:eastAsiaTheme="minorEastAsia" w:hAnsi="Cambria Math"/>
          <w:i/>
        </w:rPr>
      </w:pPr>
      <w:r w:rsidRPr="00651C11">
        <w:t>(1)</w:t>
      </w:r>
      <w:r w:rsidRPr="00651C11">
        <w:tab/>
        <w:t xml:space="preserve">Nitrous oxide </w:t>
      </w:r>
      <w:r w:rsidR="007751A1" w:rsidRPr="00651C11">
        <w:t>emissions from atmospheric deposition of</w:t>
      </w:r>
      <w:r w:rsidR="00D82737">
        <w:t xml:space="preserve"> all</w:t>
      </w:r>
      <w:r w:rsidR="007751A1" w:rsidRPr="00651C11">
        <w:t xml:space="preserve"> organic fertiliser</w:t>
      </w:r>
      <w:r w:rsidR="00262645">
        <w:t xml:space="preserve"> type</w:t>
      </w:r>
      <w:r w:rsidR="00D82737">
        <w:t>s</w:t>
      </w:r>
      <w:r w:rsidR="00262645">
        <w:t xml:space="preserve"> f </w:t>
      </w:r>
      <w:r w:rsidR="00D82737">
        <w:t>and all</w:t>
      </w:r>
      <w:r w:rsidR="00262645">
        <w:t xml:space="preserve"> production system</w:t>
      </w:r>
      <w:r w:rsidR="00D82737">
        <w:t>s</w:t>
      </w:r>
      <w:r w:rsidR="00262645">
        <w:t xml:space="preserve"> j</w:t>
      </w:r>
      <w:r w:rsidR="007751A1" w:rsidRPr="00651C11">
        <w:t xml:space="preserve">, </w:t>
      </w:r>
      <m:oMath>
        <m:sSub>
          <m:sSubPr>
            <m:ctrlPr>
              <w:rPr>
                <w:rFonts w:ascii="Cambria Math" w:hAnsi="Cambria Math"/>
                <w:i/>
              </w:rPr>
            </m:ctrlPr>
          </m:sSubPr>
          <m:e>
            <m:r>
              <w:rPr>
                <w:rFonts w:ascii="Cambria Math" w:hAnsi="Cambria Math"/>
              </w:rPr>
              <m:t>E</m:t>
            </m:r>
          </m:e>
          <m:sub>
            <m:r>
              <w:rPr>
                <w:rFonts w:ascii="Cambria Math" w:hAnsi="Cambria Math"/>
              </w:rPr>
              <m:t>ad,organic</m:t>
            </m:r>
          </m:sub>
        </m:sSub>
      </m:oMath>
      <w:r w:rsidR="007751A1" w:rsidRPr="00651C11">
        <w:rPr>
          <w:rFonts w:eastAsiaTheme="minorEastAsia"/>
        </w:rPr>
        <w:t xml:space="preserve"> (</w:t>
      </w:r>
      <w:r w:rsidR="007751A1" w:rsidRPr="00651C11">
        <w:t>t</w:t>
      </w:r>
      <w:r w:rsidR="0089306A" w:rsidRPr="00651C11">
        <w:t xml:space="preserve"> N</w:t>
      </w:r>
      <w:r w:rsidR="0089306A" w:rsidRPr="00262645">
        <w:rPr>
          <w:vertAlign w:val="subscript"/>
        </w:rPr>
        <w:t>2</w:t>
      </w:r>
      <w:r w:rsidR="0089306A" w:rsidRPr="00651C11">
        <w:t>O</w:t>
      </w:r>
      <w:r w:rsidR="007751A1" w:rsidRPr="00651C11">
        <w:t>), is calculated as:</w:t>
      </w:r>
    </w:p>
    <w:bookmarkStart w:id="52" w:name="_Hlk211414267"/>
    <w:p w14:paraId="58949A02" w14:textId="7683F375" w:rsidR="007751A1" w:rsidRPr="00651C11" w:rsidRDefault="00D45054" w:rsidP="007751A1">
      <m:oMathPara>
        <m:oMath>
          <m:sSub>
            <m:sSubPr>
              <m:ctrlPr>
                <w:rPr>
                  <w:rFonts w:ascii="Cambria Math" w:hAnsi="Cambria Math"/>
                  <w:i/>
                </w:rPr>
              </m:ctrlPr>
            </m:sSubPr>
            <m:e>
              <m:r>
                <w:rPr>
                  <w:rFonts w:ascii="Cambria Math" w:hAnsi="Cambria Math"/>
                </w:rPr>
                <m:t>E</m:t>
              </m:r>
            </m:e>
            <m:sub>
              <m:r>
                <w:rPr>
                  <w:rFonts w:ascii="Cambria Math" w:hAnsi="Cambria Math"/>
                </w:rPr>
                <m:t>ad,organic</m:t>
              </m:r>
            </m:sub>
          </m:sSub>
          <w:bookmarkEnd w:id="52"/>
          <m:r>
            <w:rPr>
              <w:rFonts w:ascii="Cambria Math" w:hAnsi="Cambria Math"/>
            </w:rPr>
            <m:t>=</m:t>
          </m:r>
          <m:nary>
            <m:naryPr>
              <m:chr m:val="∑"/>
              <m:limLoc m:val="subSup"/>
              <m:supHide m:val="1"/>
              <m:ctrlPr>
                <w:rPr>
                  <w:rFonts w:ascii="Cambria Math" w:hAnsi="Cambria Math" w:cs="Cambria Math"/>
                  <w:i/>
                </w:rPr>
              </m:ctrlPr>
            </m:naryPr>
            <m:sub>
              <m:r>
                <w:rPr>
                  <w:rFonts w:ascii="Cambria Math" w:hAnsi="Cambria Math" w:cs="Cambria Math"/>
                </w:rPr>
                <m:t>j</m:t>
              </m:r>
            </m:sub>
            <m:sup/>
            <m:e>
              <m:nary>
                <m:naryPr>
                  <m:chr m:val="∑"/>
                  <m:limLoc m:val="subSup"/>
                  <m:supHide m:val="1"/>
                  <m:ctrlPr>
                    <w:rPr>
                      <w:rFonts w:ascii="Cambria Math" w:hAnsi="Cambria Math" w:cs="Cambria Math"/>
                      <w:i/>
                    </w:rPr>
                  </m:ctrlPr>
                </m:naryPr>
                <m:sub>
                  <m:r>
                    <w:rPr>
                      <w:rFonts w:ascii="Cambria Math" w:hAnsi="Cambria Math" w:cs="Cambria Math"/>
                    </w:rPr>
                    <m:t>f</m:t>
                  </m:r>
                </m:sub>
                <m:sup/>
                <m:e>
                  <m:r>
                    <w:rPr>
                      <w:rFonts w:ascii="Cambria Math" w:hAnsi="Cambria Math" w:cs="Cambria Math"/>
                    </w:rPr>
                    <m:t>(</m:t>
                  </m:r>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vol,organic,jf</m:t>
                      </m:r>
                    </m:sub>
                  </m:sSub>
                  <m:r>
                    <w:rPr>
                      <w:rFonts w:ascii="Cambria Math" w:hAnsi="Cambria Math"/>
                    </w:rPr>
                    <m:t>×</m:t>
                  </m:r>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N2O,j</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N2O</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-3</m:t>
                      </m:r>
                    </m:sup>
                  </m:sSup>
                </m:e>
              </m:nary>
            </m:e>
          </m:nary>
        </m:oMath>
      </m:oMathPara>
    </w:p>
    <w:p w14:paraId="57E518DD" w14:textId="2C5EE254" w:rsidR="007751A1" w:rsidRPr="00651C11" w:rsidRDefault="007751A1" w:rsidP="007751A1">
      <w:pPr>
        <w:ind w:left="1440" w:hanging="1440"/>
      </w:pPr>
      <w:r w:rsidRPr="00651C11">
        <w:t>Where</w:t>
      </w:r>
      <w:r w:rsidRPr="00651C11">
        <w:tab/>
      </w:r>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vol,organic,jf</m:t>
            </m:r>
          </m:sub>
        </m:sSub>
      </m:oMath>
      <w:r w:rsidRPr="00651C11">
        <w:rPr>
          <w:rFonts w:eastAsiaTheme="minorEastAsia"/>
        </w:rPr>
        <w:t xml:space="preserve"> = mass of </w:t>
      </w:r>
      <w:r w:rsidR="00471895" w:rsidRPr="00651C11">
        <w:rPr>
          <w:rFonts w:eastAsiaTheme="minorEastAsia"/>
        </w:rPr>
        <w:t>nitrogen</w:t>
      </w:r>
      <w:r w:rsidRPr="00651C11">
        <w:rPr>
          <w:rFonts w:eastAsiaTheme="minorEastAsia"/>
        </w:rPr>
        <w:t xml:space="preserve"> volatilised from organic fertiliser</w:t>
      </w:r>
      <w:r w:rsidR="006966E1" w:rsidRPr="00651C11">
        <w:rPr>
          <w:rFonts w:eastAsiaTheme="minorEastAsia"/>
        </w:rPr>
        <w:t xml:space="preserve"> </w:t>
      </w:r>
      <w:r w:rsidRPr="00651C11">
        <w:rPr>
          <w:rFonts w:eastAsiaTheme="minorEastAsia"/>
        </w:rPr>
        <w:t xml:space="preserve">applied to </w:t>
      </w:r>
      <w:r w:rsidR="00EA76D2">
        <w:rPr>
          <w:rFonts w:eastAsiaTheme="minorEastAsia"/>
        </w:rPr>
        <w:t>production system</w:t>
      </w:r>
      <w:r w:rsidRPr="00651C11">
        <w:rPr>
          <w:rFonts w:eastAsiaTheme="minorEastAsia"/>
        </w:rPr>
        <w:t xml:space="preserve"> </w:t>
      </w:r>
      <w:r w:rsidRPr="00651C11">
        <w:t>(kg</w:t>
      </w:r>
      <w:r w:rsidR="006966E1" w:rsidRPr="00651C11">
        <w:t xml:space="preserve"> </w:t>
      </w:r>
      <w:r w:rsidRPr="00651C11">
        <w:t>N)</w:t>
      </w:r>
    </w:p>
    <w:p w14:paraId="0AF7C3D5" w14:textId="69C7C4ED" w:rsidR="007751A1" w:rsidRPr="00651C11" w:rsidRDefault="00D418C3" w:rsidP="007751A1">
      <w:pPr>
        <w:ind w:left="1440"/>
      </w:pPr>
      <m:oMath>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N2O,j</m:t>
            </m:r>
          </m:sub>
        </m:sSub>
      </m:oMath>
      <w:r w:rsidR="007751A1" w:rsidRPr="00651C11">
        <w:t>= emission factor for atmospheric deposition in production system j (</w:t>
      </w:r>
      <w:r w:rsidR="009D5358" w:rsidRPr="00651C11">
        <w:t>kg N</w:t>
      </w:r>
      <w:r w:rsidR="009D5358" w:rsidRPr="00651C11">
        <w:rPr>
          <w:vertAlign w:val="subscript"/>
        </w:rPr>
        <w:t>2</w:t>
      </w:r>
      <w:r w:rsidR="009D5358" w:rsidRPr="00651C11">
        <w:t>O–N/(kg N</w:t>
      </w:r>
      <w:r w:rsidR="007751A1" w:rsidRPr="00651C11">
        <w:t>)</w:t>
      </w:r>
    </w:p>
    <w:p w14:paraId="218C3F3F" w14:textId="1A4A228C" w:rsidR="007751A1" w:rsidRPr="00651C11" w:rsidRDefault="00471895" w:rsidP="00D82737">
      <w:pPr>
        <w:ind w:left="720" w:hanging="720"/>
      </w:pPr>
      <w:r w:rsidRPr="00651C11">
        <w:t>(2)</w:t>
      </w:r>
      <w:r w:rsidRPr="00651C11">
        <w:tab/>
      </w:r>
      <w:r w:rsidR="00BA1A37">
        <w:t>In equation (1) m</w:t>
      </w:r>
      <w:r w:rsidR="00BA1A37" w:rsidRPr="00651C11">
        <w:t>ass</w:t>
      </w:r>
      <w:r w:rsidR="007751A1" w:rsidRPr="00651C11">
        <w:t xml:space="preserve"> of nitrogen volatilised from organic fertiliser applied to </w:t>
      </w:r>
      <w:r w:rsidR="00EA76D2">
        <w:t>production system</w:t>
      </w:r>
      <w:r w:rsidR="007751A1" w:rsidRPr="00651C11">
        <w:t xml:space="preserve">s </w:t>
      </w:r>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vol,organic,jf</m:t>
            </m:r>
          </m:sub>
        </m:sSub>
      </m:oMath>
      <w:r w:rsidR="00AA1C37" w:rsidRPr="00651C11" w:rsidDel="00AA1C37">
        <w:t xml:space="preserve"> </w:t>
      </w:r>
      <w:r w:rsidR="007751A1" w:rsidRPr="00651C11">
        <w:t>(kg</w:t>
      </w:r>
      <w:r w:rsidR="001033CE" w:rsidRPr="00651C11">
        <w:t xml:space="preserve"> </w:t>
      </w:r>
      <w:r w:rsidR="007751A1" w:rsidRPr="00651C11">
        <w:t>N), is calculated as:</w:t>
      </w:r>
    </w:p>
    <w:p w14:paraId="1C63118E" w14:textId="6DBED9DB" w:rsidR="007751A1" w:rsidRPr="00651C11" w:rsidRDefault="00D45054" w:rsidP="007751A1">
      <m:oMathPara>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vol,organic,jf</m:t>
              </m:r>
            </m:sub>
          </m:sSub>
          <m:r>
            <w:rPr>
              <w:rFonts w:ascii="Cambria Math" w:hAnsi="Cambria Math"/>
            </w:rPr>
            <m:t>=</m:t>
          </m:r>
          <m:r>
            <w:rPr>
              <w:rFonts w:ascii="Cambria Math" w:hAnsi="Cambria Math" w:cs="Cambria Math"/>
            </w:rPr>
            <m:t>MNSoi</m:t>
          </m:r>
          <m:sSub>
            <m:sSubPr>
              <m:ctrlPr>
                <w:rPr>
                  <w:rFonts w:ascii="Cambria Math" w:hAnsi="Cambria Math" w:cs="Cambria Math"/>
                  <w:i/>
                </w:rPr>
              </m:ctrlPr>
            </m:sSubPr>
            <m:e>
              <m:r>
                <w:rPr>
                  <w:rFonts w:ascii="Cambria Math" w:hAnsi="Cambria Math" w:cs="Cambria Math"/>
                </w:rPr>
                <m:t>l</m:t>
              </m:r>
            </m:e>
            <m:sub>
              <m:r>
                <w:rPr>
                  <w:rFonts w:ascii="Cambria Math" w:hAnsi="Cambria Math" w:cs="Cambria Math"/>
                </w:rPr>
                <m:t>jf</m:t>
              </m:r>
            </m:sub>
          </m:sSub>
          <m:r>
            <w:rPr>
              <w:rFonts w:ascii="Cambria Math" w:hAnsi="Cambria Math"/>
            </w:rPr>
            <m:t>×Fra</m:t>
          </m:r>
          <m:r>
            <w:rPr>
              <w:rFonts w:ascii="Cambria Math" w:hAnsi="Cambria Math" w:cs="Cambria Math"/>
            </w:rPr>
            <m:t>cGAS</m:t>
          </m:r>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soil</m:t>
              </m:r>
            </m:sub>
          </m:sSub>
        </m:oMath>
      </m:oMathPara>
    </w:p>
    <w:p w14:paraId="1FA53ADF" w14:textId="69D9CB50" w:rsidR="007751A1" w:rsidRPr="00651C11" w:rsidRDefault="007751A1" w:rsidP="007751A1">
      <w:pPr>
        <w:ind w:left="1440" w:hanging="1440"/>
      </w:pPr>
      <w:r w:rsidRPr="00651C11">
        <w:t>Where</w:t>
      </w:r>
      <w:r w:rsidRPr="00651C11">
        <w:tab/>
      </w:r>
      <m:oMath>
        <m:sSub>
          <m:sSubPr>
            <m:ctrlPr>
              <w:rPr>
                <w:rFonts w:ascii="Cambria Math" w:hAnsi="Cambria Math" w:cs="Cambria Math"/>
                <w:i/>
              </w:rPr>
            </m:ctrlPr>
          </m:sSubPr>
          <m:e>
            <m:r>
              <w:rPr>
                <w:rFonts w:ascii="Cambria Math" w:hAnsi="Cambria Math" w:cs="Cambria Math"/>
              </w:rPr>
              <m:t>MNSoil</m:t>
            </m:r>
          </m:e>
          <m:sub>
            <m:r>
              <w:rPr>
                <w:rFonts w:ascii="Cambria Math" w:hAnsi="Cambria Math" w:cs="Cambria Math"/>
              </w:rPr>
              <m:t>jf</m:t>
            </m:r>
          </m:sub>
        </m:sSub>
      </m:oMath>
      <w:r w:rsidRPr="00651C11">
        <w:t xml:space="preserve"> = mass of nitrogen in organic fertiliser </w:t>
      </w:r>
      <w:r w:rsidR="009760D6" w:rsidRPr="00651C11">
        <w:t xml:space="preserve">type </w:t>
      </w:r>
      <w:proofErr w:type="spellStart"/>
      <w:r w:rsidR="009760D6" w:rsidRPr="00651C11">
        <w:t>f</w:t>
      </w:r>
      <w:proofErr w:type="spellEnd"/>
      <w:r w:rsidR="009760D6" w:rsidRPr="00651C11">
        <w:t xml:space="preserve"> </w:t>
      </w:r>
      <w:r w:rsidRPr="00651C11">
        <w:t xml:space="preserve">applied to </w:t>
      </w:r>
      <w:r w:rsidRPr="00651C11">
        <w:rPr>
          <w:rFonts w:eastAsiaTheme="minorEastAsia"/>
        </w:rPr>
        <w:t>p</w:t>
      </w:r>
      <w:r w:rsidRPr="00651C11">
        <w:t>roduction system j (kg</w:t>
      </w:r>
      <w:r w:rsidR="00234A75" w:rsidRPr="00651C11">
        <w:t xml:space="preserve"> </w:t>
      </w:r>
      <w:r w:rsidRPr="00651C11">
        <w:t xml:space="preserve">N) (calculated in </w:t>
      </w:r>
      <w:r w:rsidR="00B6329F" w:rsidRPr="00651C11">
        <w:t>S</w:t>
      </w:r>
      <w:r w:rsidRPr="00651C11">
        <w:t xml:space="preserve">ection </w:t>
      </w:r>
      <w:r w:rsidR="00EC2924" w:rsidRPr="00651C11">
        <w:t>5.1.2</w:t>
      </w:r>
      <w:r w:rsidRPr="00651C11">
        <w:t>)</w:t>
      </w:r>
    </w:p>
    <w:p w14:paraId="20D03F07" w14:textId="2D68A4F6" w:rsidR="007751A1" w:rsidRPr="00651C11" w:rsidRDefault="00E07308" w:rsidP="007751A1">
      <w:pPr>
        <w:ind w:left="1440"/>
        <w:rPr>
          <w:rFonts w:asciiTheme="majorHAnsi" w:eastAsiaTheme="minorEastAsia" w:hAnsiTheme="majorHAnsi" w:cstheme="majorHAnsi"/>
          <w:color w:val="auto"/>
          <w:szCs w:val="22"/>
        </w:rPr>
      </w:pPr>
      <m:oMath>
        <m:r>
          <w:rPr>
            <w:rFonts w:ascii="Cambria Math" w:hAnsi="Cambria Math"/>
          </w:rPr>
          <m:t>Fra</m:t>
        </m:r>
        <m:r>
          <w:rPr>
            <w:rFonts w:ascii="Cambria Math" w:hAnsi="Cambria Math" w:cs="Cambria Math"/>
          </w:rPr>
          <m:t>cGAS</m:t>
        </m:r>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soil</m:t>
            </m:r>
          </m:sub>
        </m:sSub>
      </m:oMath>
      <w:r w:rsidR="007751A1" w:rsidRPr="00651C11">
        <w:rPr>
          <w:vertAlign w:val="subscript"/>
        </w:rPr>
        <w:t xml:space="preserve"> </w:t>
      </w:r>
      <w:r w:rsidR="007751A1" w:rsidRPr="00651C11">
        <w:t>= fraction of</w:t>
      </w:r>
      <w:r w:rsidR="006319A2" w:rsidRPr="00651C11">
        <w:t xml:space="preserve"> organic fert</w:t>
      </w:r>
      <w:r w:rsidR="00D82737">
        <w:t>i</w:t>
      </w:r>
      <w:r w:rsidR="006319A2" w:rsidRPr="00651C11">
        <w:t>liser</w:t>
      </w:r>
      <w:r w:rsidR="007751A1" w:rsidRPr="00651C11">
        <w:t xml:space="preserve"> N that volatilis</w:t>
      </w:r>
      <w:r w:rsidR="006319A2" w:rsidRPr="00651C11">
        <w:t>es</w:t>
      </w:r>
      <w:r w:rsidR="005F28D9" w:rsidRPr="00651C11">
        <w:t xml:space="preserve"> </w:t>
      </w:r>
      <w:r w:rsidR="005F28D9" w:rsidRPr="00651C11">
        <w:rPr>
          <w:rFonts w:asciiTheme="majorHAnsi" w:eastAsiaTheme="minorEastAsia" w:hAnsiTheme="majorHAnsi" w:cstheme="majorHAnsi"/>
          <w:color w:val="auto"/>
          <w:szCs w:val="22"/>
        </w:rPr>
        <w:t>((kg NH</w:t>
      </w:r>
      <w:r w:rsidR="005F28D9" w:rsidRPr="00651C11">
        <w:rPr>
          <w:rFonts w:asciiTheme="majorHAnsi" w:eastAsiaTheme="minorEastAsia" w:hAnsiTheme="majorHAnsi" w:cstheme="majorHAnsi"/>
          <w:color w:val="auto"/>
          <w:szCs w:val="22"/>
          <w:vertAlign w:val="subscript"/>
        </w:rPr>
        <w:t>3</w:t>
      </w:r>
      <w:r w:rsidR="005F28D9" w:rsidRPr="00651C11">
        <w:rPr>
          <w:rFonts w:asciiTheme="majorHAnsi" w:eastAsiaTheme="minorEastAsia" w:hAnsiTheme="majorHAnsi" w:cstheme="majorHAnsi"/>
          <w:color w:val="auto"/>
          <w:szCs w:val="22"/>
        </w:rPr>
        <w:t>–N + NO</w:t>
      </w:r>
      <w:r w:rsidR="005F28D9" w:rsidRPr="00651C11">
        <w:rPr>
          <w:rFonts w:asciiTheme="majorHAnsi" w:eastAsiaTheme="minorEastAsia" w:hAnsiTheme="majorHAnsi" w:cstheme="majorHAnsi"/>
          <w:color w:val="auto"/>
          <w:szCs w:val="22"/>
          <w:vertAlign w:val="subscript"/>
        </w:rPr>
        <w:t>x</w:t>
      </w:r>
      <w:r w:rsidR="005F28D9" w:rsidRPr="00651C11">
        <w:rPr>
          <w:rFonts w:asciiTheme="majorHAnsi" w:eastAsiaTheme="minorEastAsia" w:hAnsiTheme="majorHAnsi" w:cstheme="majorHAnsi"/>
          <w:color w:val="auto"/>
          <w:szCs w:val="22"/>
        </w:rPr>
        <w:t>–N)/kg</w:t>
      </w:r>
      <w:r w:rsidR="00234A75" w:rsidRPr="00651C11">
        <w:rPr>
          <w:rFonts w:asciiTheme="majorHAnsi" w:eastAsiaTheme="minorEastAsia" w:hAnsiTheme="majorHAnsi" w:cstheme="majorHAnsi"/>
          <w:color w:val="auto"/>
          <w:szCs w:val="22"/>
        </w:rPr>
        <w:t xml:space="preserve"> </w:t>
      </w:r>
      <w:r w:rsidR="005F28D9" w:rsidRPr="00651C11">
        <w:rPr>
          <w:rFonts w:asciiTheme="majorHAnsi" w:eastAsiaTheme="minorEastAsia" w:hAnsiTheme="majorHAnsi" w:cstheme="majorHAnsi"/>
          <w:color w:val="auto"/>
          <w:szCs w:val="22"/>
        </w:rPr>
        <w:t>N)</w:t>
      </w:r>
    </w:p>
    <w:p w14:paraId="0C750E17" w14:textId="77777777" w:rsidR="004953F6" w:rsidRDefault="004953F6" w:rsidP="004953F6"/>
    <w:p w14:paraId="2AD9BB58" w14:textId="3553E177" w:rsidR="004953F6" w:rsidRPr="00651C11" w:rsidRDefault="004953F6" w:rsidP="004953F6">
      <w:pPr>
        <w:pStyle w:val="Heading4"/>
        <w:rPr>
          <w:b/>
          <w:smallCaps/>
        </w:rPr>
      </w:pPr>
      <w:bookmarkStart w:id="53" w:name="_Toc225350876"/>
      <w:r w:rsidRPr="00651C11">
        <w:t>Method</w:t>
      </w:r>
      <w:r>
        <w:t xml:space="preserve"> 2 – </w:t>
      </w:r>
      <w:r w:rsidRPr="00651C11">
        <w:t>Organic Fertiliser Atmospheric Deposition N</w:t>
      </w:r>
      <w:r w:rsidRPr="00D55D62">
        <w:rPr>
          <w:vertAlign w:val="subscript"/>
        </w:rPr>
        <w:t>2</w:t>
      </w:r>
      <w:r w:rsidRPr="00651C11">
        <w:t>O</w:t>
      </w:r>
      <w:r>
        <w:t xml:space="preserve"> Emissions</w:t>
      </w:r>
      <w:bookmarkEnd w:id="53"/>
    </w:p>
    <w:p w14:paraId="085EFD3C" w14:textId="74B536E4" w:rsidR="004953F6" w:rsidRPr="00651C11" w:rsidRDefault="004953F6" w:rsidP="004953F6">
      <w:r>
        <w:t>There is no Method 2 quantification option for this emission source.</w:t>
      </w:r>
    </w:p>
    <w:p w14:paraId="54603706" w14:textId="77777777" w:rsidR="004953F6" w:rsidRPr="00651C11" w:rsidRDefault="004953F6" w:rsidP="004953F6"/>
    <w:p w14:paraId="700EA3FD" w14:textId="073A55D0" w:rsidR="007751A1" w:rsidRPr="00651C11" w:rsidRDefault="007751A1" w:rsidP="00E3181F">
      <w:pPr>
        <w:pStyle w:val="Heading3"/>
      </w:pPr>
      <w:bookmarkStart w:id="54" w:name="_Toc225350877"/>
      <w:r w:rsidRPr="00651C11">
        <w:t>Data/Parameters</w:t>
      </w:r>
      <w:bookmarkEnd w:id="54"/>
      <w:r w:rsidRPr="00651C11">
        <w:t xml:space="preserve"> </w:t>
      </w:r>
    </w:p>
    <w:p w14:paraId="7CB626CE" w14:textId="7E369283" w:rsidR="007751A1" w:rsidRPr="00651C11" w:rsidRDefault="00D76E3E" w:rsidP="00E3181F">
      <w:pPr>
        <w:pStyle w:val="Heading4"/>
      </w:pPr>
      <w:bookmarkStart w:id="55" w:name="_Toc225350878"/>
      <w:r w:rsidRPr="00651C11">
        <w:t>Input Data (</w:t>
      </w:r>
      <w:r w:rsidR="00D82737">
        <w:t>Required</w:t>
      </w:r>
      <w:r w:rsidRPr="00651C11">
        <w:t>)</w:t>
      </w:r>
      <w:bookmarkEnd w:id="55"/>
    </w:p>
    <w:p w14:paraId="72FB9D73" w14:textId="0A1A5760" w:rsidR="007751A1" w:rsidRPr="00651C11" w:rsidRDefault="009D7E47" w:rsidP="00D3756B">
      <w:pPr>
        <w:rPr>
          <w:rFonts w:eastAsiaTheme="minorEastAsia"/>
        </w:rPr>
      </w:pPr>
      <w:r w:rsidRPr="00651C11">
        <w:t xml:space="preserve">There </w:t>
      </w:r>
      <w:r w:rsidR="00CD2A33" w:rsidRPr="00651C11">
        <w:t xml:space="preserve">is no </w:t>
      </w:r>
      <w:r w:rsidR="001E4B8B" w:rsidRPr="00651C11">
        <w:t>additional</w:t>
      </w:r>
      <w:r w:rsidR="00CD2A33" w:rsidRPr="00651C11">
        <w:t xml:space="preserve"> </w:t>
      </w:r>
      <w:r w:rsidRPr="00651C11">
        <w:t xml:space="preserve">input data required for this module. </w:t>
      </w:r>
    </w:p>
    <w:p w14:paraId="193C2E1E" w14:textId="6D294E3A" w:rsidR="00615E54" w:rsidRDefault="00615E54" w:rsidP="00E3181F">
      <w:pPr>
        <w:pStyle w:val="Heading4"/>
      </w:pPr>
      <w:bookmarkStart w:id="56" w:name="_Toc225350879"/>
      <w:r>
        <w:t xml:space="preserve">Data (Method </w:t>
      </w:r>
      <w:r w:rsidR="00CB1EE4">
        <w:t xml:space="preserve">1 and </w:t>
      </w:r>
      <w:r>
        <w:t>2 Options)</w:t>
      </w:r>
      <w:bookmarkEnd w:id="56"/>
    </w:p>
    <w:p w14:paraId="733CAACD" w14:textId="6615766B" w:rsidR="00615E54" w:rsidRPr="00615E54" w:rsidRDefault="00615E54" w:rsidP="00615E54">
      <w:r>
        <w:t>Not applicable</w:t>
      </w:r>
    </w:p>
    <w:p w14:paraId="39D44548" w14:textId="7D3C9C11" w:rsidR="007751A1" w:rsidRDefault="007751A1" w:rsidP="00E3181F">
      <w:pPr>
        <w:pStyle w:val="Heading4"/>
      </w:pPr>
      <w:bookmarkStart w:id="57" w:name="_Toc225350880"/>
      <w:r w:rsidRPr="00651C11">
        <w:t xml:space="preserve">Constant </w:t>
      </w:r>
      <w:r w:rsidR="00242F71" w:rsidRPr="00651C11">
        <w:t>Parameters</w:t>
      </w:r>
      <w:bookmarkEnd w:id="57"/>
    </w:p>
    <w:p w14:paraId="672A3CC3" w14:textId="11F46E42" w:rsidR="00AC552B" w:rsidRPr="00AC552B" w:rsidRDefault="00AC552B" w:rsidP="00AC552B">
      <w:pPr>
        <w:rPr>
          <w:rFonts w:eastAsiaTheme="minorEastAsia"/>
        </w:rPr>
      </w:pPr>
      <w:r w:rsidRPr="00651C11">
        <w:t xml:space="preserve">Refer to Section </w:t>
      </w:r>
      <w:r>
        <w:fldChar w:fldCharType="begin"/>
      </w:r>
      <w:r>
        <w:instrText xml:space="preserve"> REF _Ref207202558 \r \h </w:instrText>
      </w:r>
      <w:r>
        <w:fldChar w:fldCharType="separate"/>
      </w:r>
      <w:r w:rsidR="00915605">
        <w:t>5.1</w:t>
      </w:r>
      <w:r>
        <w:fldChar w:fldCharType="end"/>
      </w:r>
      <w:r w:rsidRPr="00651C11">
        <w:t xml:space="preserve"> of this module for the following parameter tables: </w:t>
      </w:r>
      <w:r>
        <w:rPr>
          <w:rFonts w:eastAsiaTheme="minorEastAsia"/>
        </w:rPr>
        <w:t>C</w:t>
      </w:r>
      <w:r w:rsidRPr="00AB6B22">
        <w:rPr>
          <w:rFonts w:eastAsiaTheme="minorEastAsia"/>
          <w:vertAlign w:val="subscript"/>
        </w:rPr>
        <w:t>N2O</w:t>
      </w:r>
      <w:r>
        <w:rPr>
          <w:rFonts w:eastAsiaTheme="minorEastAsia"/>
        </w:rPr>
        <w:t>.</w:t>
      </w: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678F5734"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F72A26A"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BCD8C63" w14:textId="77777777"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FracGASF</w:t>
            </w:r>
            <w:r w:rsidRPr="00651C11">
              <w:rPr>
                <w:sz w:val="19"/>
                <w:szCs w:val="19"/>
                <w:vertAlign w:val="subscript"/>
                <w:lang w:val="en-AU"/>
              </w:rPr>
              <w:t>f</w:t>
            </w:r>
            <w:proofErr w:type="spellEnd"/>
          </w:p>
        </w:tc>
      </w:tr>
      <w:tr w:rsidR="007751A1" w:rsidRPr="00651C11" w14:paraId="58B9F84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1114A4C"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F5C0860" w14:textId="589BB429" w:rsidR="007751A1" w:rsidRPr="00651C11" w:rsidRDefault="003A4C80"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rFonts w:asciiTheme="majorHAnsi" w:eastAsiaTheme="minorEastAsia" w:hAnsiTheme="majorHAnsi" w:cstheme="majorHAnsi"/>
                <w:color w:val="auto"/>
                <w:sz w:val="19"/>
                <w:szCs w:val="19"/>
                <w:lang w:val="en-AU"/>
              </w:rPr>
              <w:t>(kg NH</w:t>
            </w:r>
            <w:r w:rsidRPr="00651C11">
              <w:rPr>
                <w:rFonts w:asciiTheme="majorHAnsi" w:eastAsiaTheme="minorEastAsia" w:hAnsiTheme="majorHAnsi" w:cstheme="majorHAnsi"/>
                <w:color w:val="auto"/>
                <w:sz w:val="19"/>
                <w:szCs w:val="19"/>
                <w:vertAlign w:val="subscript"/>
                <w:lang w:val="en-AU"/>
              </w:rPr>
              <w:t>3</w:t>
            </w:r>
            <w:r w:rsidRPr="00651C11">
              <w:rPr>
                <w:rFonts w:asciiTheme="majorHAnsi" w:eastAsiaTheme="minorEastAsia" w:hAnsiTheme="majorHAnsi" w:cstheme="majorHAnsi"/>
                <w:color w:val="auto"/>
                <w:sz w:val="19"/>
                <w:szCs w:val="19"/>
                <w:lang w:val="en-AU"/>
              </w:rPr>
              <w:t>–N + NO</w:t>
            </w:r>
            <w:r w:rsidRPr="00651C11">
              <w:rPr>
                <w:rFonts w:asciiTheme="majorHAnsi" w:eastAsiaTheme="minorEastAsia" w:hAnsiTheme="majorHAnsi" w:cstheme="majorHAnsi"/>
                <w:color w:val="auto"/>
                <w:sz w:val="19"/>
                <w:szCs w:val="19"/>
                <w:vertAlign w:val="subscript"/>
                <w:lang w:val="en-AU"/>
              </w:rPr>
              <w:t>x</w:t>
            </w:r>
            <w:r w:rsidRPr="00651C11">
              <w:rPr>
                <w:rFonts w:asciiTheme="majorHAnsi" w:eastAsiaTheme="minorEastAsia" w:hAnsiTheme="majorHAnsi" w:cstheme="majorHAnsi"/>
                <w:color w:val="auto"/>
                <w:sz w:val="19"/>
                <w:szCs w:val="19"/>
                <w:lang w:val="en-AU"/>
              </w:rPr>
              <w:t>–N)/kg</w:t>
            </w:r>
            <w:r w:rsidR="00D82737">
              <w:rPr>
                <w:rFonts w:asciiTheme="majorHAnsi" w:eastAsiaTheme="minorEastAsia" w:hAnsiTheme="majorHAnsi" w:cstheme="majorHAnsi"/>
                <w:color w:val="auto"/>
                <w:sz w:val="19"/>
                <w:szCs w:val="19"/>
                <w:lang w:val="en-AU"/>
              </w:rPr>
              <w:t xml:space="preserve"> </w:t>
            </w:r>
            <w:r w:rsidRPr="00651C11">
              <w:rPr>
                <w:rFonts w:asciiTheme="majorHAnsi" w:eastAsiaTheme="minorEastAsia" w:hAnsiTheme="majorHAnsi" w:cstheme="majorHAnsi"/>
                <w:color w:val="auto"/>
                <w:sz w:val="19"/>
                <w:szCs w:val="19"/>
                <w:lang w:val="en-AU"/>
              </w:rPr>
              <w:t>N</w:t>
            </w:r>
          </w:p>
        </w:tc>
      </w:tr>
      <w:tr w:rsidR="007751A1" w:rsidRPr="00651C11" w14:paraId="50C8111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176CA57"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53D6E94" w14:textId="79D83859" w:rsidR="007751A1" w:rsidRPr="00651C11" w:rsidRDefault="00095C26"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bookmarkStart w:id="58" w:name="_Hlk211431108"/>
            <w:r w:rsidRPr="00651C11">
              <w:rPr>
                <w:spacing w:val="2"/>
                <w:kern w:val="21"/>
                <w:sz w:val="19"/>
                <w:szCs w:val="19"/>
                <w:lang w:val="en-AU"/>
              </w:rPr>
              <w:t>Fraction of inorganic fertiliser f that volatilises as NH</w:t>
            </w:r>
            <w:r w:rsidRPr="00651C11">
              <w:rPr>
                <w:spacing w:val="2"/>
                <w:kern w:val="21"/>
                <w:sz w:val="19"/>
                <w:szCs w:val="19"/>
                <w:vertAlign w:val="subscript"/>
                <w:lang w:val="en-AU"/>
              </w:rPr>
              <w:t xml:space="preserve">3 </w:t>
            </w:r>
            <w:r w:rsidRPr="00651C11">
              <w:rPr>
                <w:spacing w:val="2"/>
                <w:kern w:val="21"/>
                <w:sz w:val="19"/>
                <w:szCs w:val="19"/>
                <w:lang w:val="en-AU"/>
              </w:rPr>
              <w:t>and NO</w:t>
            </w:r>
            <w:r w:rsidRPr="00651C11">
              <w:rPr>
                <w:spacing w:val="2"/>
                <w:kern w:val="21"/>
                <w:sz w:val="19"/>
                <w:szCs w:val="19"/>
                <w:vertAlign w:val="subscript"/>
                <w:lang w:val="en-AU"/>
              </w:rPr>
              <w:t>x</w:t>
            </w:r>
            <w:bookmarkEnd w:id="58"/>
          </w:p>
        </w:tc>
      </w:tr>
      <w:tr w:rsidR="00D22AEE" w:rsidRPr="00651C11" w14:paraId="3ABF263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644536F" w14:textId="04840982"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6418605" w14:textId="5A7AD005" w:rsidR="00D22AEE" w:rsidRPr="00651C11" w:rsidRDefault="00BA1A37"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eastAsia="ja-JP"/>
              </w:rPr>
              <w:t>See Appendix Table A.</w:t>
            </w:r>
            <w:r w:rsidRPr="00353697">
              <w:rPr>
                <w:spacing w:val="2"/>
                <w:kern w:val="21"/>
                <w:sz w:val="19"/>
                <w:szCs w:val="19"/>
                <w:lang w:val="en-AU" w:eastAsia="ja-JP"/>
              </w:rPr>
              <w:t>2.</w:t>
            </w:r>
            <w:r>
              <w:rPr>
                <w:spacing w:val="2"/>
                <w:kern w:val="21"/>
                <w:sz w:val="19"/>
                <w:szCs w:val="19"/>
                <w:lang w:val="en-AU" w:eastAsia="ja-JP"/>
              </w:rPr>
              <w:t>2.</w:t>
            </w:r>
            <w:r w:rsidR="008271A6">
              <w:rPr>
                <w:spacing w:val="2"/>
                <w:kern w:val="21"/>
                <w:sz w:val="19"/>
                <w:szCs w:val="19"/>
                <w:lang w:val="en-AU" w:eastAsia="ja-JP"/>
              </w:rPr>
              <w:t>6</w:t>
            </w:r>
          </w:p>
        </w:tc>
      </w:tr>
      <w:tr w:rsidR="00D22AEE" w:rsidRPr="00651C11" w14:paraId="4E50FD55" w14:textId="77777777" w:rsidTr="00353697">
        <w:trPr>
          <w:trHeight w:val="215"/>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22AC362" w14:textId="77700F6B"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F508025" w14:textId="6C2D694C" w:rsidR="00D22AEE" w:rsidRPr="00651C11" w:rsidRDefault="00BA1A37"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eastAsia="ja-JP"/>
              </w:rPr>
              <w:t>Select appropriate value based on fertiliser type.</w:t>
            </w:r>
          </w:p>
        </w:tc>
      </w:tr>
      <w:tr w:rsidR="0077272E" w:rsidRPr="00651C11" w14:paraId="0DEA871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4138351" w14:textId="77777777" w:rsidR="009D7E47" w:rsidRPr="00651C11" w:rsidRDefault="009D7E47"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BA1814F" w14:textId="51839F99" w:rsidR="009D7E47" w:rsidRPr="00651C11" w:rsidRDefault="009D7E47"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651C11">
              <w:rPr>
                <w:iCs/>
                <w:color w:val="auto"/>
                <w:spacing w:val="2"/>
                <w:kern w:val="21"/>
                <w:sz w:val="19"/>
                <w:szCs w:val="19"/>
                <w:lang w:val="en-AU"/>
              </w:rPr>
              <w:t xml:space="preserve">Ensure the most recently available published data is used in alignment with the Australian </w:t>
            </w:r>
            <w:r w:rsidR="00D31B94">
              <w:rPr>
                <w:iCs/>
                <w:color w:val="auto"/>
                <w:spacing w:val="2"/>
                <w:kern w:val="21"/>
                <w:sz w:val="19"/>
                <w:szCs w:val="19"/>
                <w:lang w:val="en-AU"/>
              </w:rPr>
              <w:t>National Inventory Report</w:t>
            </w:r>
            <w:r w:rsidRPr="00651C11">
              <w:rPr>
                <w:iCs/>
                <w:color w:val="auto"/>
                <w:spacing w:val="2"/>
                <w:kern w:val="21"/>
                <w:sz w:val="19"/>
                <w:szCs w:val="19"/>
                <w:lang w:val="en-AU"/>
              </w:rPr>
              <w:t>.</w:t>
            </w:r>
          </w:p>
        </w:tc>
      </w:tr>
    </w:tbl>
    <w:p w14:paraId="3863D723" w14:textId="77777777" w:rsidR="00BA1A37" w:rsidRDefault="00BA1A37" w:rsidP="00A74D42">
      <w:pPr>
        <w:spacing w:before="40" w:after="40" w:line="288" w:lineRule="auto"/>
        <w:ind w:left="2160"/>
        <w:rPr>
          <w:color w:val="auto"/>
          <w:sz w:val="19"/>
          <w:szCs w:val="19"/>
        </w:rPr>
      </w:pPr>
      <w:r>
        <w:rPr>
          <w:color w:val="auto"/>
          <w:sz w:val="19"/>
          <w:szCs w:val="19"/>
        </w:rPr>
        <w:br w:type="page"/>
      </w:r>
    </w:p>
    <w:p w14:paraId="241A04EE" w14:textId="77777777" w:rsidR="007751A1" w:rsidRPr="00651C11" w:rsidRDefault="007751A1" w:rsidP="00A74D42">
      <w:pPr>
        <w:spacing w:before="40" w:after="40"/>
        <w:rPr>
          <w:color w:val="auto"/>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272E" w:rsidRPr="00651C11" w14:paraId="07FEE88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DCAFDA1"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F70DDEE" w14:textId="77777777"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vertAlign w:val="subscript"/>
                <w:lang w:val="en-AU"/>
              </w:rPr>
            </w:pPr>
            <w:proofErr w:type="spellStart"/>
            <w:r w:rsidRPr="00651C11">
              <w:rPr>
                <w:color w:val="auto"/>
                <w:sz w:val="19"/>
                <w:szCs w:val="19"/>
                <w:lang w:val="en-AU"/>
              </w:rPr>
              <w:t>FracGASM</w:t>
            </w:r>
            <w:r w:rsidRPr="00651C11">
              <w:rPr>
                <w:color w:val="auto"/>
                <w:sz w:val="19"/>
                <w:szCs w:val="19"/>
                <w:vertAlign w:val="subscript"/>
                <w:lang w:val="en-AU"/>
              </w:rPr>
              <w:t>soil</w:t>
            </w:r>
            <w:proofErr w:type="spellEnd"/>
          </w:p>
        </w:tc>
      </w:tr>
      <w:tr w:rsidR="0077272E" w:rsidRPr="00651C11" w14:paraId="0E381FB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92A45B3"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5C0BDA4" w14:textId="13BB10FE" w:rsidR="007751A1" w:rsidRPr="00651C11" w:rsidRDefault="005F28D9"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651C11">
              <w:rPr>
                <w:rFonts w:asciiTheme="majorHAnsi" w:eastAsiaTheme="minorEastAsia" w:hAnsiTheme="majorHAnsi" w:cstheme="majorHAnsi"/>
                <w:color w:val="auto"/>
                <w:sz w:val="19"/>
                <w:szCs w:val="19"/>
                <w:lang w:val="en-AU"/>
              </w:rPr>
              <w:t>(kg NH</w:t>
            </w:r>
            <w:r w:rsidRPr="00651C11">
              <w:rPr>
                <w:rFonts w:asciiTheme="majorHAnsi" w:eastAsiaTheme="minorEastAsia" w:hAnsiTheme="majorHAnsi" w:cstheme="majorHAnsi"/>
                <w:color w:val="auto"/>
                <w:sz w:val="19"/>
                <w:szCs w:val="19"/>
                <w:vertAlign w:val="subscript"/>
                <w:lang w:val="en-AU"/>
              </w:rPr>
              <w:t>3</w:t>
            </w:r>
            <w:r w:rsidRPr="00651C11">
              <w:rPr>
                <w:rFonts w:asciiTheme="majorHAnsi" w:eastAsiaTheme="minorEastAsia" w:hAnsiTheme="majorHAnsi" w:cstheme="majorHAnsi"/>
                <w:color w:val="auto"/>
                <w:sz w:val="19"/>
                <w:szCs w:val="19"/>
                <w:lang w:val="en-AU"/>
              </w:rPr>
              <w:t>–N + NO</w:t>
            </w:r>
            <w:r w:rsidRPr="00651C11">
              <w:rPr>
                <w:rFonts w:asciiTheme="majorHAnsi" w:eastAsiaTheme="minorEastAsia" w:hAnsiTheme="majorHAnsi" w:cstheme="majorHAnsi"/>
                <w:color w:val="auto"/>
                <w:sz w:val="19"/>
                <w:szCs w:val="19"/>
                <w:vertAlign w:val="subscript"/>
                <w:lang w:val="en-AU"/>
              </w:rPr>
              <w:t>x</w:t>
            </w:r>
            <w:r w:rsidRPr="00651C11">
              <w:rPr>
                <w:rFonts w:asciiTheme="majorHAnsi" w:eastAsiaTheme="minorEastAsia" w:hAnsiTheme="majorHAnsi" w:cstheme="majorHAnsi"/>
                <w:color w:val="auto"/>
                <w:sz w:val="19"/>
                <w:szCs w:val="19"/>
                <w:lang w:val="en-AU"/>
              </w:rPr>
              <w:t>–N)/kg</w:t>
            </w:r>
            <w:r w:rsidR="00B92EF5" w:rsidRPr="00651C11">
              <w:rPr>
                <w:rFonts w:asciiTheme="majorHAnsi" w:eastAsiaTheme="minorEastAsia" w:hAnsiTheme="majorHAnsi" w:cstheme="majorHAnsi"/>
                <w:color w:val="auto"/>
                <w:sz w:val="19"/>
                <w:szCs w:val="19"/>
                <w:lang w:val="en-AU"/>
              </w:rPr>
              <w:t xml:space="preserve"> </w:t>
            </w:r>
            <w:r w:rsidRPr="00651C11">
              <w:rPr>
                <w:rFonts w:asciiTheme="majorHAnsi" w:eastAsiaTheme="minorEastAsia" w:hAnsiTheme="majorHAnsi" w:cstheme="majorHAnsi"/>
                <w:color w:val="auto"/>
                <w:sz w:val="19"/>
                <w:szCs w:val="19"/>
                <w:lang w:val="en-AU"/>
              </w:rPr>
              <w:t>N</w:t>
            </w:r>
          </w:p>
        </w:tc>
      </w:tr>
      <w:tr w:rsidR="0077272E" w:rsidRPr="00651C11" w14:paraId="05F11CD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A254882"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35B7054" w14:textId="08A88AF5" w:rsidR="007751A1" w:rsidRPr="00651C11" w:rsidRDefault="00095C26"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651C11">
              <w:rPr>
                <w:color w:val="auto"/>
                <w:spacing w:val="2"/>
                <w:kern w:val="21"/>
                <w:sz w:val="19"/>
                <w:szCs w:val="19"/>
                <w:lang w:val="en-AU"/>
              </w:rPr>
              <w:t>Fraction of organic fertiliser that volatilises as NH</w:t>
            </w:r>
            <w:r w:rsidRPr="00651C11">
              <w:rPr>
                <w:color w:val="auto"/>
                <w:spacing w:val="2"/>
                <w:kern w:val="21"/>
                <w:sz w:val="19"/>
                <w:szCs w:val="19"/>
                <w:vertAlign w:val="subscript"/>
                <w:lang w:val="en-AU"/>
              </w:rPr>
              <w:t xml:space="preserve">3 </w:t>
            </w:r>
            <w:r w:rsidRPr="00651C11">
              <w:rPr>
                <w:color w:val="auto"/>
                <w:spacing w:val="2"/>
                <w:kern w:val="21"/>
                <w:sz w:val="19"/>
                <w:szCs w:val="19"/>
                <w:lang w:val="en-AU"/>
              </w:rPr>
              <w:t>and NO</w:t>
            </w:r>
            <w:r w:rsidRPr="00651C11">
              <w:rPr>
                <w:color w:val="auto"/>
                <w:spacing w:val="2"/>
                <w:kern w:val="21"/>
                <w:sz w:val="19"/>
                <w:szCs w:val="19"/>
                <w:vertAlign w:val="subscript"/>
                <w:lang w:val="en-AU"/>
              </w:rPr>
              <w:t>x</w:t>
            </w:r>
          </w:p>
        </w:tc>
      </w:tr>
      <w:tr w:rsidR="00D22AEE" w:rsidRPr="00651C11" w14:paraId="29283BD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DEBFAD0" w14:textId="34FFB3D5"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101B277" w14:textId="1CBD249E" w:rsidR="00D22AEE" w:rsidRPr="00651C11" w:rsidRDefault="00D22AE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651C11">
              <w:rPr>
                <w:color w:val="auto"/>
                <w:spacing w:val="2"/>
                <w:kern w:val="21"/>
                <w:sz w:val="19"/>
                <w:szCs w:val="19"/>
                <w:lang w:val="en-AU"/>
              </w:rPr>
              <w:t xml:space="preserve">National </w:t>
            </w:r>
            <w:r w:rsidRPr="00651C11">
              <w:rPr>
                <w:iCs/>
                <w:color w:val="auto"/>
                <w:spacing w:val="2"/>
                <w:kern w:val="21"/>
                <w:sz w:val="19"/>
                <w:szCs w:val="19"/>
                <w:lang w:val="en-AU"/>
              </w:rPr>
              <w:t>Inventory Report</w:t>
            </w:r>
            <w:r w:rsidRPr="00651C11" w:rsidDel="00733321">
              <w:rPr>
                <w:color w:val="auto"/>
                <w:spacing w:val="2"/>
                <w:kern w:val="21"/>
                <w:sz w:val="19"/>
                <w:szCs w:val="19"/>
                <w:lang w:val="en-AU"/>
              </w:rPr>
              <w:t xml:space="preserve"> </w:t>
            </w:r>
            <w:r w:rsidRPr="00651C11">
              <w:rPr>
                <w:color w:val="auto"/>
                <w:spacing w:val="2"/>
                <w:kern w:val="21"/>
                <w:sz w:val="19"/>
                <w:szCs w:val="19"/>
                <w:lang w:val="en-AU"/>
              </w:rPr>
              <w:t xml:space="preserve">Volume 1 </w:t>
            </w:r>
            <w:r w:rsidR="00A0330F" w:rsidRPr="00651C11">
              <w:rPr>
                <w:spacing w:val="2"/>
                <w:kern w:val="21"/>
                <w:sz w:val="19"/>
                <w:szCs w:val="19"/>
              </w:rPr>
              <w:fldChar w:fldCharType="begin"/>
            </w:r>
            <w:r w:rsidR="009A3E17">
              <w:rPr>
                <w:spacing w:val="2"/>
                <w:kern w:val="21"/>
                <w:sz w:val="19"/>
                <w:szCs w:val="19"/>
                <w:lang w:val="en-AU"/>
              </w:rPr>
              <w:instrText xml:space="preserve"> ADDIN ZOTERO_ITEM CSL_CITATION {"citationID":"3Q5k8SDE","properties":{"unsorted":false,"formattedCitation":"[7]","plainCitation":"[7]","noteIndex":0},"citationItems":[{"id":1281,"uris":["http://zotero.org/groups/4894696/items/5G6IF59M"],"itemData":{"id":1281,"type":"document","publisher":"Australian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00A0330F" w:rsidRPr="00651C11">
              <w:rPr>
                <w:spacing w:val="2"/>
                <w:kern w:val="21"/>
                <w:sz w:val="19"/>
                <w:szCs w:val="19"/>
              </w:rPr>
              <w:fldChar w:fldCharType="separate"/>
            </w:r>
            <w:r w:rsidR="00A0330F" w:rsidRPr="00A0330F">
              <w:rPr>
                <w:spacing w:val="2"/>
                <w:kern w:val="21"/>
                <w:sz w:val="19"/>
                <w:szCs w:val="19"/>
              </w:rPr>
              <w:t>[7]</w:t>
            </w:r>
            <w:r w:rsidR="00A0330F" w:rsidRPr="00651C11">
              <w:rPr>
                <w:spacing w:val="2"/>
                <w:kern w:val="21"/>
                <w:sz w:val="19"/>
                <w:szCs w:val="19"/>
              </w:rPr>
              <w:fldChar w:fldCharType="end"/>
            </w:r>
          </w:p>
        </w:tc>
      </w:tr>
      <w:tr w:rsidR="00D22AEE" w:rsidRPr="00651C11" w14:paraId="6520D9DF"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78CCBA7" w14:textId="11252AA6"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F6D74A6" w14:textId="77777777" w:rsidR="00D22AEE" w:rsidRPr="00651C11" w:rsidRDefault="00D22AE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651C11">
              <w:rPr>
                <w:color w:val="auto"/>
                <w:spacing w:val="2"/>
                <w:kern w:val="21"/>
                <w:sz w:val="19"/>
                <w:szCs w:val="19"/>
                <w:lang w:val="en-AU"/>
              </w:rPr>
              <w:t>0.21</w:t>
            </w:r>
          </w:p>
        </w:tc>
      </w:tr>
      <w:tr w:rsidR="0077272E" w:rsidRPr="00651C11" w14:paraId="15DF9EC5"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8532A7C" w14:textId="77777777" w:rsidR="009D7E47" w:rsidRPr="00651C11" w:rsidRDefault="009D7E47"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991B528" w14:textId="181E57D8" w:rsidR="009D7E47" w:rsidRPr="00651C11" w:rsidRDefault="009D7E47"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651C11">
              <w:rPr>
                <w:iCs/>
                <w:color w:val="auto"/>
                <w:spacing w:val="2"/>
                <w:kern w:val="21"/>
                <w:sz w:val="19"/>
                <w:szCs w:val="19"/>
                <w:lang w:val="en-AU"/>
              </w:rPr>
              <w:t xml:space="preserve">Ensure the most recently available published data is used in alignment with the Australian </w:t>
            </w:r>
            <w:r w:rsidR="00D31B94">
              <w:rPr>
                <w:iCs/>
                <w:color w:val="auto"/>
                <w:spacing w:val="2"/>
                <w:kern w:val="21"/>
                <w:sz w:val="19"/>
                <w:szCs w:val="19"/>
                <w:lang w:val="en-AU"/>
              </w:rPr>
              <w:t>National Inventory Report</w:t>
            </w:r>
            <w:r w:rsidRPr="00651C11">
              <w:rPr>
                <w:iCs/>
                <w:color w:val="auto"/>
                <w:spacing w:val="2"/>
                <w:kern w:val="21"/>
                <w:sz w:val="19"/>
                <w:szCs w:val="19"/>
                <w:lang w:val="en-AU"/>
              </w:rPr>
              <w:t>.</w:t>
            </w:r>
          </w:p>
        </w:tc>
      </w:tr>
    </w:tbl>
    <w:p w14:paraId="3EDA99DF" w14:textId="092DC54C" w:rsidR="00A47483" w:rsidRDefault="00A47483" w:rsidP="00A74D42">
      <w:pPr>
        <w:spacing w:before="40" w:after="40"/>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133250D4" w14:textId="77777777" w:rsidTr="4C51BC1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themeColor="background1"/>
              <w:right w:val="single" w:sz="4" w:space="0" w:color="FFFFFF" w:themeColor="background1"/>
            </w:tcBorders>
            <w:shd w:val="clear" w:color="auto" w:fill="D9D9D9" w:themeFill="background1" w:themeFillShade="D9"/>
            <w:hideMark/>
          </w:tcPr>
          <w:p w14:paraId="634DE397"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3E21010E" w14:textId="7427D838" w:rsidR="007751A1" w:rsidRPr="00651C11" w:rsidRDefault="007751A1" w:rsidP="00A74D42">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EF</w:t>
            </w:r>
            <w:r w:rsidR="00BA4AA5">
              <w:rPr>
                <w:sz w:val="19"/>
                <w:szCs w:val="19"/>
                <w:vertAlign w:val="subscript"/>
                <w:lang w:val="en-AU"/>
              </w:rPr>
              <w:t>N2O,j</w:t>
            </w:r>
          </w:p>
        </w:tc>
      </w:tr>
      <w:tr w:rsidR="007751A1" w:rsidRPr="00573320" w14:paraId="2884B5AA" w14:textId="77777777" w:rsidTr="4C51BC1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hideMark/>
          </w:tcPr>
          <w:p w14:paraId="0C538739"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7B773DA4" w14:textId="556ED4B6" w:rsidR="007751A1" w:rsidRPr="00537F6B" w:rsidRDefault="009D5358"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s-PE"/>
              </w:rPr>
            </w:pPr>
            <w:r w:rsidRPr="4C51BC11">
              <w:rPr>
                <w:sz w:val="19"/>
                <w:szCs w:val="19"/>
                <w:lang w:val="es-PE"/>
              </w:rPr>
              <w:t>kg</w:t>
            </w:r>
            <w:r w:rsidR="00B92EF5" w:rsidRPr="4C51BC11">
              <w:rPr>
                <w:sz w:val="19"/>
                <w:szCs w:val="19"/>
                <w:lang w:val="es-PE"/>
              </w:rPr>
              <w:t xml:space="preserve"> </w:t>
            </w:r>
            <w:r w:rsidRPr="4C51BC11">
              <w:rPr>
                <w:sz w:val="19"/>
                <w:szCs w:val="19"/>
                <w:lang w:val="es-PE"/>
              </w:rPr>
              <w:t>N</w:t>
            </w:r>
            <w:r w:rsidRPr="4C51BC11">
              <w:rPr>
                <w:sz w:val="19"/>
                <w:szCs w:val="19"/>
                <w:vertAlign w:val="subscript"/>
                <w:lang w:val="es-PE"/>
              </w:rPr>
              <w:t>2</w:t>
            </w:r>
            <w:r w:rsidRPr="4C51BC11">
              <w:rPr>
                <w:sz w:val="19"/>
                <w:szCs w:val="19"/>
                <w:lang w:val="es-PE"/>
              </w:rPr>
              <w:t>O-N</w:t>
            </w:r>
            <w:proofErr w:type="gramStart"/>
            <w:r w:rsidRPr="4C51BC11">
              <w:rPr>
                <w:sz w:val="19"/>
                <w:szCs w:val="19"/>
                <w:lang w:val="es-PE"/>
              </w:rPr>
              <w:t>/</w:t>
            </w:r>
            <w:r w:rsidRPr="4C51BC11">
              <w:rPr>
                <w:rFonts w:asciiTheme="majorHAnsi" w:eastAsiaTheme="minorEastAsia" w:hAnsiTheme="majorHAnsi" w:cstheme="majorBidi"/>
                <w:color w:val="auto"/>
                <w:sz w:val="19"/>
                <w:szCs w:val="19"/>
                <w:lang w:val="es-PE"/>
              </w:rPr>
              <w:t>(</w:t>
            </w:r>
            <w:proofErr w:type="gramEnd"/>
            <w:r w:rsidRPr="4C51BC11">
              <w:rPr>
                <w:rFonts w:asciiTheme="majorHAnsi" w:eastAsiaTheme="minorEastAsia" w:hAnsiTheme="majorHAnsi" w:cstheme="majorBidi"/>
                <w:color w:val="auto"/>
                <w:sz w:val="19"/>
                <w:szCs w:val="19"/>
                <w:lang w:val="es-PE"/>
              </w:rPr>
              <w:t>kg NH</w:t>
            </w:r>
            <w:r w:rsidRPr="4C51BC11">
              <w:rPr>
                <w:rFonts w:asciiTheme="majorHAnsi" w:eastAsiaTheme="minorEastAsia" w:hAnsiTheme="majorHAnsi" w:cstheme="majorBidi"/>
                <w:color w:val="auto"/>
                <w:sz w:val="19"/>
                <w:szCs w:val="19"/>
                <w:vertAlign w:val="subscript"/>
                <w:lang w:val="es-PE"/>
              </w:rPr>
              <w:t>3</w:t>
            </w:r>
            <w:r w:rsidRPr="4C51BC11">
              <w:rPr>
                <w:rFonts w:asciiTheme="majorHAnsi" w:eastAsiaTheme="minorEastAsia" w:hAnsiTheme="majorHAnsi" w:cstheme="majorBidi"/>
                <w:color w:val="auto"/>
                <w:sz w:val="19"/>
                <w:szCs w:val="19"/>
                <w:lang w:val="es-PE"/>
              </w:rPr>
              <w:t>–N + NO</w:t>
            </w:r>
            <w:r w:rsidRPr="4C51BC11">
              <w:rPr>
                <w:rFonts w:asciiTheme="majorHAnsi" w:eastAsiaTheme="minorEastAsia" w:hAnsiTheme="majorHAnsi" w:cstheme="majorBidi"/>
                <w:color w:val="auto"/>
                <w:sz w:val="19"/>
                <w:szCs w:val="19"/>
                <w:vertAlign w:val="subscript"/>
                <w:lang w:val="es-PE"/>
              </w:rPr>
              <w:t>x</w:t>
            </w:r>
            <w:r w:rsidRPr="4C51BC11">
              <w:rPr>
                <w:rFonts w:asciiTheme="majorHAnsi" w:eastAsiaTheme="minorEastAsia" w:hAnsiTheme="majorHAnsi" w:cstheme="majorBidi"/>
                <w:color w:val="auto"/>
                <w:sz w:val="19"/>
                <w:szCs w:val="19"/>
                <w:lang w:val="es-PE"/>
              </w:rPr>
              <w:t>–N)</w:t>
            </w:r>
          </w:p>
        </w:tc>
      </w:tr>
      <w:tr w:rsidR="007751A1" w:rsidRPr="00651C11" w14:paraId="13C7683F" w14:textId="77777777" w:rsidTr="4C51BC1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hideMark/>
          </w:tcPr>
          <w:p w14:paraId="063A029E"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7A83224A" w14:textId="0ED15C0F"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 xml:space="preserve">Emission factor for atmospheric deposition </w:t>
            </w:r>
            <w:r w:rsidR="008E4612">
              <w:rPr>
                <w:sz w:val="19"/>
                <w:szCs w:val="19"/>
                <w:lang w:val="en-AU"/>
              </w:rPr>
              <w:t xml:space="preserve">from fertiliser application </w:t>
            </w:r>
            <w:r w:rsidRPr="00651C11">
              <w:rPr>
                <w:sz w:val="19"/>
                <w:szCs w:val="19"/>
                <w:lang w:val="en-AU"/>
              </w:rPr>
              <w:t>for production system j</w:t>
            </w:r>
          </w:p>
        </w:tc>
      </w:tr>
      <w:tr w:rsidR="00D22AEE" w:rsidRPr="00651C11" w14:paraId="2FA712FF" w14:textId="77777777" w:rsidTr="4C51BC1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hideMark/>
          </w:tcPr>
          <w:p w14:paraId="63F6F9FF" w14:textId="14A4D544"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14E1A5EC" w14:textId="0DE267CF" w:rsidR="00D22AEE" w:rsidRPr="00651C11" w:rsidRDefault="00D22AE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National Inventory Report Volume 1</w:t>
            </w:r>
            <w:r w:rsidR="00A0330F">
              <w:rPr>
                <w:spacing w:val="2"/>
                <w:kern w:val="21"/>
                <w:sz w:val="19"/>
                <w:szCs w:val="19"/>
                <w:lang w:val="en-AU"/>
              </w:rPr>
              <w:t xml:space="preserve"> </w:t>
            </w:r>
            <w:r w:rsidR="00A0330F" w:rsidRPr="00651C11">
              <w:rPr>
                <w:spacing w:val="2"/>
                <w:kern w:val="21"/>
                <w:sz w:val="19"/>
                <w:szCs w:val="19"/>
              </w:rPr>
              <w:fldChar w:fldCharType="begin"/>
            </w:r>
            <w:r w:rsidR="009A3E17">
              <w:rPr>
                <w:spacing w:val="2"/>
                <w:kern w:val="21"/>
                <w:sz w:val="19"/>
                <w:szCs w:val="19"/>
                <w:lang w:val="en-AU"/>
              </w:rPr>
              <w:instrText xml:space="preserve"> ADDIN ZOTERO_ITEM CSL_CITATION {"citationID":"1tGRIaG8","properties":{"unsorted":false,"formattedCitation":"[7]","plainCitation":"[7]","noteIndex":0},"citationItems":[{"id":1281,"uris":["http://zotero.org/groups/4894696/items/5G6IF59M"],"itemData":{"id":1281,"type":"document","publisher":"Australian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00A0330F" w:rsidRPr="00651C11">
              <w:rPr>
                <w:spacing w:val="2"/>
                <w:kern w:val="21"/>
                <w:sz w:val="19"/>
                <w:szCs w:val="19"/>
              </w:rPr>
              <w:fldChar w:fldCharType="separate"/>
            </w:r>
            <w:r w:rsidR="00A0330F" w:rsidRPr="00A0330F">
              <w:rPr>
                <w:spacing w:val="2"/>
                <w:kern w:val="21"/>
                <w:sz w:val="19"/>
                <w:szCs w:val="19"/>
              </w:rPr>
              <w:t>[7]</w:t>
            </w:r>
            <w:r w:rsidR="00A0330F" w:rsidRPr="00651C11">
              <w:rPr>
                <w:spacing w:val="2"/>
                <w:kern w:val="21"/>
                <w:sz w:val="19"/>
                <w:szCs w:val="19"/>
              </w:rPr>
              <w:fldChar w:fldCharType="end"/>
            </w:r>
          </w:p>
        </w:tc>
      </w:tr>
      <w:tr w:rsidR="00D22AEE" w:rsidRPr="00651C11" w14:paraId="4AA47CAD" w14:textId="77777777" w:rsidTr="4C51BC1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tcPr>
          <w:p w14:paraId="37908652" w14:textId="2E161746"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259CEE3F" w14:textId="7D51DD77" w:rsidR="00BA1A37" w:rsidRDefault="00BA1A37" w:rsidP="00A74D42">
            <w:pPr>
              <w:spacing w:before="40" w:after="40"/>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Pr>
                <w:sz w:val="19"/>
                <w:szCs w:val="19"/>
                <w:lang w:val="en-AU"/>
              </w:rPr>
              <w:t>The same emission factor as that for direct nitrous oxide emissions from inorganic fertiliser (</w:t>
            </w:r>
            <w:r w:rsidRPr="001B597A">
              <w:rPr>
                <w:sz w:val="19"/>
                <w:szCs w:val="19"/>
                <w:lang w:val="en-AU"/>
              </w:rPr>
              <w:t>EF</w:t>
            </w:r>
            <w:r>
              <w:rPr>
                <w:sz w:val="19"/>
                <w:szCs w:val="19"/>
                <w:vertAlign w:val="subscript"/>
                <w:lang w:val="en-AU"/>
              </w:rPr>
              <w:t>N</w:t>
            </w:r>
            <w:r w:rsidRPr="001B597A">
              <w:rPr>
                <w:sz w:val="19"/>
                <w:szCs w:val="19"/>
                <w:vertAlign w:val="subscript"/>
                <w:lang w:val="en-AU"/>
              </w:rPr>
              <w:t>2O</w:t>
            </w:r>
            <w:r>
              <w:rPr>
                <w:sz w:val="19"/>
                <w:szCs w:val="19"/>
                <w:vertAlign w:val="subscript"/>
                <w:lang w:val="en-AU"/>
              </w:rPr>
              <w:t>,j</w:t>
            </w:r>
            <w:r>
              <w:rPr>
                <w:sz w:val="19"/>
                <w:szCs w:val="19"/>
                <w:lang w:val="en-AU"/>
              </w:rPr>
              <w:t xml:space="preserve">) is applied, based on the production system where the fertiliser is applied (or that best reflects the system surrounding the enterprise). These values are provided in Appendix </w:t>
            </w:r>
            <w:r>
              <w:rPr>
                <w:color w:val="auto"/>
                <w:spacing w:val="2"/>
                <w:kern w:val="21"/>
                <w:sz w:val="19"/>
                <w:szCs w:val="19"/>
                <w:lang w:val="en-AU" w:eastAsia="ja-JP"/>
              </w:rPr>
              <w:t>Table A.2.2.</w:t>
            </w:r>
            <w:r w:rsidR="008271A6">
              <w:rPr>
                <w:color w:val="auto"/>
                <w:spacing w:val="2"/>
                <w:kern w:val="21"/>
                <w:sz w:val="19"/>
                <w:szCs w:val="19"/>
                <w:lang w:val="en-AU" w:eastAsia="ja-JP"/>
              </w:rPr>
              <w:t>1</w:t>
            </w:r>
            <w:r>
              <w:rPr>
                <w:color w:val="auto"/>
                <w:spacing w:val="2"/>
                <w:kern w:val="21"/>
                <w:sz w:val="19"/>
                <w:szCs w:val="19"/>
                <w:lang w:val="en-AU" w:eastAsia="ja-JP"/>
              </w:rPr>
              <w:t>.</w:t>
            </w:r>
          </w:p>
          <w:p w14:paraId="106CBC62" w14:textId="77777777" w:rsidR="00BA1A37" w:rsidRDefault="00BA1A37"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Refer to Chapter 1 Section 1.</w:t>
            </w:r>
            <w:r>
              <w:rPr>
                <w:spacing w:val="2"/>
                <w:kern w:val="21"/>
                <w:sz w:val="19"/>
                <w:szCs w:val="19"/>
                <w:lang w:val="en-AU" w:eastAsia="ja-JP"/>
              </w:rPr>
              <w:t>8.2</w:t>
            </w:r>
            <w:r w:rsidRPr="00651C11">
              <w:rPr>
                <w:spacing w:val="2"/>
                <w:kern w:val="21"/>
                <w:sz w:val="19"/>
                <w:szCs w:val="19"/>
                <w:lang w:val="en-AU" w:eastAsia="ja-JP"/>
              </w:rPr>
              <w:t xml:space="preserve"> for guidance on determining the rainfall zone, for non-irrigated crop systems.</w:t>
            </w:r>
          </w:p>
          <w:p w14:paraId="645276CD" w14:textId="3683B8BE" w:rsidR="00076319" w:rsidRPr="00791B78" w:rsidRDefault="00BA1A37"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spacing w:val="2"/>
                <w:kern w:val="21"/>
                <w:sz w:val="19"/>
                <w:szCs w:val="19"/>
                <w:lang w:val="en-AU"/>
              </w:rPr>
            </w:pPr>
            <w:r>
              <w:rPr>
                <w:rFonts w:eastAsiaTheme="minorHAnsi" w:cstheme="minorBidi"/>
                <w:spacing w:val="2"/>
                <w:kern w:val="21"/>
                <w:sz w:val="19"/>
                <w:szCs w:val="19"/>
                <w:lang w:val="en-AU"/>
              </w:rPr>
              <w:t xml:space="preserve">For aquaculture, it has been assumed that there are no atmospheric deposition emissions and therefore </w:t>
            </w:r>
            <w:r w:rsidRPr="00651C11">
              <w:rPr>
                <w:sz w:val="19"/>
                <w:szCs w:val="19"/>
                <w:lang w:val="en-AU"/>
              </w:rPr>
              <w:t>EF</w:t>
            </w:r>
            <w:r>
              <w:rPr>
                <w:sz w:val="19"/>
                <w:szCs w:val="19"/>
                <w:vertAlign w:val="subscript"/>
                <w:lang w:val="en-AU"/>
              </w:rPr>
              <w:t>N2O,j</w:t>
            </w:r>
            <w:r>
              <w:rPr>
                <w:sz w:val="19"/>
                <w:szCs w:val="19"/>
                <w:lang w:val="en-AU"/>
              </w:rPr>
              <w:t xml:space="preserve"> is set to 0.</w:t>
            </w:r>
          </w:p>
        </w:tc>
      </w:tr>
      <w:tr w:rsidR="007751A1" w:rsidRPr="00651C11" w14:paraId="35419E9F" w14:textId="77777777" w:rsidTr="4C51BC1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themeColor="background1"/>
              <w:right w:val="single" w:sz="4" w:space="0" w:color="FFFFFF" w:themeColor="background1"/>
            </w:tcBorders>
            <w:shd w:val="clear" w:color="auto" w:fill="D9D9D9" w:themeFill="background1" w:themeFillShade="D9"/>
          </w:tcPr>
          <w:p w14:paraId="234FC966"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04439E01" w14:textId="6B62A33A" w:rsidR="009D7E47" w:rsidRDefault="009D7E47"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lang w:val="en-AU"/>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p w14:paraId="46EE0BA5" w14:textId="7E15E3A8" w:rsidR="009D7E47" w:rsidRPr="00651C11" w:rsidRDefault="009D7E47"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
        </w:tc>
      </w:tr>
    </w:tbl>
    <w:p w14:paraId="25297B68" w14:textId="77777777" w:rsidR="00BA1A37" w:rsidRDefault="00BA1A37">
      <w:pPr>
        <w:spacing w:after="160" w:line="288" w:lineRule="auto"/>
        <w:ind w:left="2160"/>
        <w:rPr>
          <w:rFonts w:eastAsia="MS Gothic" w:cstheme="majorBidi"/>
          <w:color w:val="auto"/>
          <w:spacing w:val="20"/>
          <w:sz w:val="26"/>
          <w:szCs w:val="26"/>
        </w:rPr>
      </w:pPr>
      <w:bookmarkStart w:id="59" w:name="_Ref207203119"/>
      <w:bookmarkStart w:id="60" w:name="_Toc207203313"/>
      <w:r>
        <w:br w:type="page"/>
      </w:r>
    </w:p>
    <w:p w14:paraId="22F7DB3F" w14:textId="49C4FCF7" w:rsidR="007751A1" w:rsidRPr="00651C11" w:rsidRDefault="007751A1" w:rsidP="00D168B2">
      <w:pPr>
        <w:pStyle w:val="Heading2"/>
        <w:rPr>
          <w:i/>
        </w:rPr>
      </w:pPr>
      <w:bookmarkStart w:id="61" w:name="_Toc225350881"/>
      <w:r w:rsidRPr="00651C11">
        <w:t>Leaching and run-off resulting from fertiliser application</w:t>
      </w:r>
      <w:bookmarkEnd w:id="59"/>
      <w:bookmarkEnd w:id="60"/>
      <w:bookmarkEnd w:id="61"/>
    </w:p>
    <w:p w14:paraId="19A2CEF0" w14:textId="77777777" w:rsidR="007751A1" w:rsidRPr="00651C11" w:rsidRDefault="007751A1" w:rsidP="00E3181F">
      <w:pPr>
        <w:pStyle w:val="Heading3"/>
      </w:pPr>
      <w:bookmarkStart w:id="62" w:name="_Toc225350882"/>
      <w:r w:rsidRPr="00651C11">
        <w:t>Estimation methodology</w:t>
      </w:r>
      <w:bookmarkEnd w:id="62"/>
    </w:p>
    <w:p w14:paraId="2DEA7BAD" w14:textId="3C701E19" w:rsidR="007751A1" w:rsidRDefault="007751A1" w:rsidP="00D82737">
      <w:r w:rsidRPr="00651C11">
        <w:t xml:space="preserve">Indirect emissions from leaching and runoff can arise from </w:t>
      </w:r>
      <w:r w:rsidR="00095044" w:rsidRPr="00651C11">
        <w:t>the application of inorganic and organic fertilisers to soil</w:t>
      </w:r>
      <w:r w:rsidR="000600E8">
        <w:t xml:space="preserve">. </w:t>
      </w:r>
      <w:r w:rsidR="00095044" w:rsidRPr="00651C11">
        <w:t>Methods for estimating emissions from urine and dung excreted by grazing livestock directly on to pasture are covered in Chapter 4</w:t>
      </w:r>
      <w:r w:rsidR="001A6D95" w:rsidRPr="00651C11">
        <w:t>.</w:t>
      </w:r>
      <w:r w:rsidR="008A4377" w:rsidRPr="00651C11">
        <w:t xml:space="preserve"> </w:t>
      </w:r>
      <w:r w:rsidR="006A7666" w:rsidRPr="00651C11">
        <w:t>The climate zone</w:t>
      </w:r>
      <w:r w:rsidR="006F3899" w:rsidRPr="00651C11">
        <w:t xml:space="preserve"> and production system</w:t>
      </w:r>
      <w:r w:rsidR="006A7666" w:rsidRPr="00651C11">
        <w:t xml:space="preserve"> will affect the </w:t>
      </w:r>
      <w:r w:rsidR="00585EC4" w:rsidRPr="00651C11">
        <w:t>fraction of nitrogen available for leach. L</w:t>
      </w:r>
      <w:r w:rsidR="006A7666" w:rsidRPr="00651C11">
        <w:t xml:space="preserve">eaching and runoff only occurs </w:t>
      </w:r>
      <w:r w:rsidR="006F3899" w:rsidRPr="00651C11">
        <w:t xml:space="preserve">in </w:t>
      </w:r>
      <w:r w:rsidR="006A7666" w:rsidRPr="00651C11">
        <w:t>areas that receive enough rainfall, or are irrigated</w:t>
      </w:r>
      <w:r w:rsidR="00AD7A10">
        <w:t xml:space="preserve"> (except for drip irrigation)</w:t>
      </w:r>
      <w:r w:rsidR="006A7666" w:rsidRPr="00651C11">
        <w:t xml:space="preserve">, </w:t>
      </w:r>
      <w:proofErr w:type="gramStart"/>
      <w:r w:rsidR="006A7666" w:rsidRPr="00651C11">
        <w:t>in order for</w:t>
      </w:r>
      <w:proofErr w:type="gramEnd"/>
      <w:r w:rsidR="006A7666" w:rsidRPr="00651C11">
        <w:t xml:space="preserve"> water to drain through the soil profile.</w:t>
      </w:r>
      <w:r w:rsidR="00452FA8">
        <w:t xml:space="preserve"> </w:t>
      </w:r>
    </w:p>
    <w:p w14:paraId="23FB86E3" w14:textId="77777777" w:rsidR="00076319" w:rsidRPr="00651C11" w:rsidRDefault="00076319" w:rsidP="00D82737"/>
    <w:p w14:paraId="1DC35E84" w14:textId="57FA4039" w:rsidR="007217DF" w:rsidRPr="00651C11" w:rsidRDefault="007217DF" w:rsidP="00E3181F">
      <w:pPr>
        <w:pStyle w:val="Heading4"/>
        <w:rPr>
          <w:b/>
          <w:smallCaps/>
        </w:rPr>
      </w:pPr>
      <w:bookmarkStart w:id="63" w:name="_Ref211342826"/>
      <w:bookmarkStart w:id="64" w:name="_Toc225350883"/>
      <w:r w:rsidRPr="00651C11">
        <w:t xml:space="preserve">Method 1 — Fertiliser </w:t>
      </w:r>
      <w:r w:rsidR="000F66E4" w:rsidRPr="00651C11">
        <w:t>Leaching and Runoff</w:t>
      </w:r>
      <w:r w:rsidRPr="00651C11">
        <w:t xml:space="preserve"> N</w:t>
      </w:r>
      <w:r w:rsidRPr="00E8585B">
        <w:rPr>
          <w:vertAlign w:val="subscript"/>
        </w:rPr>
        <w:t>2</w:t>
      </w:r>
      <w:r w:rsidRPr="00651C11">
        <w:t>O</w:t>
      </w:r>
      <w:bookmarkEnd w:id="63"/>
      <w:bookmarkEnd w:id="64"/>
    </w:p>
    <w:p w14:paraId="23AB2ABD" w14:textId="439D2ED9" w:rsidR="007751A1" w:rsidRPr="00651C11" w:rsidRDefault="002D55D3" w:rsidP="00D82737">
      <w:pPr>
        <w:ind w:left="720" w:hanging="720"/>
      </w:pPr>
      <w:r w:rsidRPr="00651C11">
        <w:t>(1)</w:t>
      </w:r>
      <w:r w:rsidRPr="00651C11">
        <w:tab/>
        <w:t xml:space="preserve">Nitrous oxide </w:t>
      </w:r>
      <w:r w:rsidR="007751A1" w:rsidRPr="00651C11">
        <w:t xml:space="preserve">emissions from nitrogen leaching and runoff from the application of </w:t>
      </w:r>
      <w:r w:rsidR="00615E54">
        <w:t xml:space="preserve">all </w:t>
      </w:r>
      <w:r w:rsidR="007751A1" w:rsidRPr="00651C11">
        <w:t>fertilisers (both organic and inorganic)</w:t>
      </w:r>
      <w:r w:rsidR="00E8585B">
        <w:t xml:space="preserve"> across all production systems j,</w:t>
      </w:r>
      <w:r w:rsidR="007751A1" w:rsidRPr="00651C11">
        <w:t xml:space="preserve"> </w:t>
      </w:r>
      <m:oMath>
        <m:sSub>
          <m:sSubPr>
            <m:ctrlPr>
              <w:rPr>
                <w:rFonts w:ascii="Cambria Math" w:hAnsi="Cambria Math"/>
                <w:i/>
              </w:rPr>
            </m:ctrlPr>
          </m:sSubPr>
          <m:e>
            <m:r>
              <w:rPr>
                <w:rFonts w:ascii="Cambria Math" w:hAnsi="Cambria Math"/>
              </w:rPr>
              <m:t>E</m:t>
            </m:r>
          </m:e>
          <m:sub>
            <m:r>
              <w:rPr>
                <w:rFonts w:ascii="Cambria Math" w:hAnsi="Cambria Math"/>
              </w:rPr>
              <m:t>fert,leach</m:t>
            </m:r>
          </m:sub>
        </m:sSub>
      </m:oMath>
      <w:r w:rsidR="007751A1" w:rsidRPr="00651C11">
        <w:rPr>
          <w:rFonts w:eastAsiaTheme="minorEastAsia"/>
        </w:rPr>
        <w:t xml:space="preserve"> (</w:t>
      </w:r>
      <w:r w:rsidR="007751A1" w:rsidRPr="00651C11">
        <w:t>t</w:t>
      </w:r>
      <w:r w:rsidR="001A1303" w:rsidRPr="00651C11">
        <w:t xml:space="preserve"> N</w:t>
      </w:r>
      <w:r w:rsidR="001A1303" w:rsidRPr="00E8585B">
        <w:rPr>
          <w:vertAlign w:val="subscript"/>
        </w:rPr>
        <w:t>2</w:t>
      </w:r>
      <w:r w:rsidR="001A1303" w:rsidRPr="00651C11">
        <w:t>O</w:t>
      </w:r>
      <w:r w:rsidR="007751A1" w:rsidRPr="00651C11">
        <w:t>), is calculated as:</w:t>
      </w:r>
    </w:p>
    <w:p w14:paraId="78935F83" w14:textId="6BECC766" w:rsidR="007751A1" w:rsidRPr="00651C11" w:rsidRDefault="00D45054" w:rsidP="007751A1">
      <m:oMathPara>
        <m:oMath>
          <m:sSub>
            <m:sSubPr>
              <m:ctrlPr>
                <w:rPr>
                  <w:rFonts w:ascii="Cambria Math" w:hAnsi="Cambria Math"/>
                  <w:i/>
                </w:rPr>
              </m:ctrlPr>
            </m:sSubPr>
            <m:e>
              <m:r>
                <w:rPr>
                  <w:rFonts w:ascii="Cambria Math" w:hAnsi="Cambria Math"/>
                </w:rPr>
                <m:t>E</m:t>
              </m:r>
            </m:e>
            <m:sub>
              <m:r>
                <w:rPr>
                  <w:rFonts w:ascii="Cambria Math" w:hAnsi="Cambria Math"/>
                </w:rPr>
                <m:t>fert,leach</m:t>
              </m:r>
            </m:sub>
          </m:sSub>
          <m:r>
            <w:rPr>
              <w:rFonts w:ascii="Cambria Math" w:hAnsi="Cambria Math"/>
            </w:rPr>
            <m:t>=</m:t>
          </m:r>
          <m:nary>
            <m:naryPr>
              <m:chr m:val="∑"/>
              <m:limLoc m:val="subSup"/>
              <m:supHide m:val="1"/>
              <m:ctrlPr>
                <w:rPr>
                  <w:rFonts w:ascii="Cambria Math" w:hAnsi="Cambria Math" w:cs="Cambria Math"/>
                  <w:i/>
                </w:rPr>
              </m:ctrlPr>
            </m:naryPr>
            <m:sub>
              <m:r>
                <w:rPr>
                  <w:rFonts w:ascii="Cambria Math" w:hAnsi="Cambria Math" w:cs="Cambria Math"/>
                </w:rPr>
                <m:t>j</m:t>
              </m:r>
            </m:sub>
            <m:sup/>
            <m:e>
              <m:r>
                <w:rPr>
                  <w:rFonts w:ascii="Cambria Math" w:hAnsi="Cambria Math" w:cs="Cambria Math"/>
                </w:rPr>
                <m:t>(</m:t>
              </m:r>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leach,inorganic,j</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leach,organic,j</m:t>
                  </m:r>
                </m:sub>
              </m:sSub>
              <m:r>
                <w:rPr>
                  <w:rFonts w:ascii="Cambria Math" w:hAnsi="Cambria Math"/>
                </w:rPr>
                <m:t>)×</m:t>
              </m:r>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leach</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N2O</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-3</m:t>
                  </m:r>
                </m:sup>
              </m:sSup>
            </m:e>
          </m:nary>
        </m:oMath>
      </m:oMathPara>
    </w:p>
    <w:p w14:paraId="48C41009" w14:textId="44E8A2AA" w:rsidR="007751A1" w:rsidRPr="00651C11" w:rsidRDefault="007751A1" w:rsidP="007751A1">
      <w:pPr>
        <w:ind w:left="1440" w:hanging="1440"/>
      </w:pPr>
      <w:r w:rsidRPr="00651C11">
        <w:t>Where</w:t>
      </w:r>
      <w:r w:rsidRPr="00651C11">
        <w:tab/>
      </w:r>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leach,inorganic,j</m:t>
            </m:r>
          </m:sub>
        </m:sSub>
      </m:oMath>
      <w:r w:rsidRPr="00651C11">
        <w:t xml:space="preserve"> = mass of nitrogen lost through leaching and runoff from </w:t>
      </w:r>
      <w:r w:rsidR="00D07A12" w:rsidRPr="00651C11">
        <w:t xml:space="preserve">inorganic </w:t>
      </w:r>
      <w:r w:rsidR="00603C22" w:rsidRPr="00651C11">
        <w:t>fertiliser</w:t>
      </w:r>
      <w:r w:rsidR="00D07A12" w:rsidRPr="00651C11">
        <w:t xml:space="preserve"> </w:t>
      </w:r>
      <w:r w:rsidRPr="00651C11">
        <w:t>application in production system j (kg</w:t>
      </w:r>
      <w:r w:rsidR="00D07A12" w:rsidRPr="00651C11">
        <w:t xml:space="preserve"> </w:t>
      </w:r>
      <w:r w:rsidRPr="00651C11">
        <w:t>N)</w:t>
      </w:r>
    </w:p>
    <w:p w14:paraId="173A95A1" w14:textId="7C4A5FA7" w:rsidR="00D07A12" w:rsidRPr="00651C11" w:rsidRDefault="00D45054" w:rsidP="00E8585B">
      <w:pPr>
        <w:ind w:left="1440"/>
      </w:pPr>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leach,organic,j</m:t>
            </m:r>
          </m:sub>
        </m:sSub>
      </m:oMath>
      <w:r w:rsidR="00D07A12" w:rsidRPr="00651C11">
        <w:t xml:space="preserve"> = mass of nitrogen lost through leaching and runoff from </w:t>
      </w:r>
      <w:r w:rsidR="00603C22" w:rsidRPr="00651C11">
        <w:t xml:space="preserve">organic </w:t>
      </w:r>
      <w:r w:rsidR="00D07A12" w:rsidRPr="00651C11">
        <w:t>fertiliser application (kg N)</w:t>
      </w:r>
    </w:p>
    <w:p w14:paraId="24A81565" w14:textId="25BD77B0" w:rsidR="007751A1" w:rsidRDefault="003C13AE" w:rsidP="007751A1">
      <w:pPr>
        <w:ind w:left="720" w:firstLine="720"/>
      </w:pPr>
      <m:oMath>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leach</m:t>
            </m:r>
          </m:sub>
        </m:sSub>
      </m:oMath>
      <w:r w:rsidR="007751A1" w:rsidRPr="00651C11">
        <w:t xml:space="preserve"> = emission factor for nitrogen leaching and runoff (kg</w:t>
      </w:r>
      <w:r w:rsidR="00E8585B">
        <w:t xml:space="preserve"> </w:t>
      </w:r>
      <w:r w:rsidR="007751A1" w:rsidRPr="00651C11">
        <w:t>N</w:t>
      </w:r>
      <w:r w:rsidR="007751A1" w:rsidRPr="00651C11">
        <w:rPr>
          <w:vertAlign w:val="subscript"/>
        </w:rPr>
        <w:t>2</w:t>
      </w:r>
      <w:r w:rsidR="007751A1" w:rsidRPr="00651C11">
        <w:t>O-N / kg</w:t>
      </w:r>
      <w:r w:rsidR="00615E54">
        <w:t xml:space="preserve"> </w:t>
      </w:r>
      <w:r w:rsidR="007751A1" w:rsidRPr="00651C11">
        <w:t>N)</w:t>
      </w:r>
    </w:p>
    <w:p w14:paraId="4B1BB49E" w14:textId="790C7F53" w:rsidR="00AC552B" w:rsidRPr="00AC552B" w:rsidRDefault="00D45054" w:rsidP="00AC552B">
      <w:pPr>
        <w:ind w:left="1440"/>
        <w:rPr>
          <w:rFonts w:eastAsiaTheme="minorEastAsia"/>
        </w:rPr>
      </w:pPr>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N2O</m:t>
            </m:r>
          </m:sub>
        </m:sSub>
      </m:oMath>
      <w:r w:rsidR="00AC552B" w:rsidRPr="00651C11">
        <w:rPr>
          <w:rFonts w:eastAsiaTheme="minorEastAsia"/>
        </w:rPr>
        <w:t xml:space="preserve"> = f</w:t>
      </w:r>
      <w:r w:rsidR="00AC552B" w:rsidRPr="00651C11">
        <w:rPr>
          <w:rFonts w:cstheme="majorHAnsi"/>
          <w:szCs w:val="19"/>
        </w:rPr>
        <w:t>actor to convert elemental mass of nitrous oxide to molecular mass</w:t>
      </w:r>
      <w:r w:rsidR="00AC552B">
        <w:rPr>
          <w:rFonts w:cstheme="majorHAnsi"/>
          <w:szCs w:val="19"/>
        </w:rPr>
        <w:t xml:space="preserve"> </w:t>
      </w:r>
    </w:p>
    <w:p w14:paraId="3215E4FD" w14:textId="77777777" w:rsidR="00AC552B" w:rsidRPr="00651C11" w:rsidRDefault="00AC552B" w:rsidP="007751A1">
      <w:pPr>
        <w:ind w:left="720" w:firstLine="720"/>
      </w:pPr>
    </w:p>
    <w:p w14:paraId="54B39C9F" w14:textId="7441A1E9" w:rsidR="007751A1" w:rsidRPr="00651C11" w:rsidRDefault="007C25E7" w:rsidP="00E8585B">
      <w:pPr>
        <w:ind w:left="720" w:hanging="720"/>
      </w:pPr>
      <w:r w:rsidRPr="00651C11">
        <w:t>(</w:t>
      </w:r>
      <w:r w:rsidR="00D07A12" w:rsidRPr="00651C11">
        <w:t>2</w:t>
      </w:r>
      <w:r w:rsidRPr="00651C11">
        <w:t>)</w:t>
      </w:r>
      <w:r w:rsidRPr="00651C11">
        <w:tab/>
      </w:r>
      <w:r w:rsidR="00BA1A37">
        <w:t>In equation (1) m</w:t>
      </w:r>
      <w:r w:rsidR="00BA1A37" w:rsidRPr="00651C11">
        <w:t>ass</w:t>
      </w:r>
      <w:r w:rsidR="007751A1" w:rsidRPr="00651C11">
        <w:t xml:space="preserve"> of nitrogen lost through leaching and runoff from inorganic fertiliser application, </w:t>
      </w:r>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leach,inorganic,j</m:t>
            </m:r>
          </m:sub>
        </m:sSub>
      </m:oMath>
      <w:r w:rsidR="003C13AE" w:rsidRPr="00651C11" w:rsidDel="003C13AE">
        <w:t xml:space="preserve"> </w:t>
      </w:r>
      <w:r w:rsidR="007751A1" w:rsidRPr="00651C11">
        <w:t>(kg</w:t>
      </w:r>
      <w:r w:rsidR="00A97A8E" w:rsidRPr="00651C11">
        <w:t xml:space="preserve"> </w:t>
      </w:r>
      <w:r w:rsidR="007751A1" w:rsidRPr="00651C11">
        <w:t>N), is calculated as:</w:t>
      </w:r>
    </w:p>
    <w:p w14:paraId="098C6299" w14:textId="4831374A" w:rsidR="007751A1" w:rsidRPr="00651C11" w:rsidRDefault="00D45054" w:rsidP="007751A1">
      <m:oMathPara>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leach,inorganic,j</m:t>
              </m:r>
            </m:sub>
          </m:sSub>
          <m:r>
            <w:rPr>
              <w:rFonts w:ascii="Cambria Math" w:hAnsi="Cambria Math"/>
            </w:rPr>
            <m:t>=</m:t>
          </m:r>
          <m:nary>
            <m:naryPr>
              <m:chr m:val="∑"/>
              <m:limLoc m:val="subSup"/>
              <m:supHide m:val="1"/>
              <m:ctrlPr>
                <w:rPr>
                  <w:rFonts w:ascii="Cambria Math" w:hAnsi="Cambria Math" w:cs="Cambria Math"/>
                  <w:i/>
                </w:rPr>
              </m:ctrlPr>
            </m:naryPr>
            <m:sub>
              <m:r>
                <w:rPr>
                  <w:rFonts w:ascii="Cambria Math" w:hAnsi="Cambria Math" w:cs="Cambria Math"/>
                </w:rPr>
                <m:t>f</m:t>
              </m:r>
            </m:sub>
            <m:sup/>
            <m:e>
              <m:d>
                <m:dPr>
                  <m:ctrlPr>
                    <w:rPr>
                      <w:rFonts w:ascii="Cambria Math" w:hAnsi="Cambria Math"/>
                      <w:i/>
                    </w:rPr>
                  </m:ctrlPr>
                </m:dPr>
                <m:e>
                  <m:sSub>
                    <m:sSubPr>
                      <m:ctrlPr>
                        <w:rPr>
                          <w:rFonts w:ascii="Cambria Math" w:hAnsi="Cambria Math"/>
                          <w:i/>
                        </w:rPr>
                      </m:ctrlPr>
                    </m:sSubPr>
                    <m:e>
                      <m:r>
                        <w:rPr>
                          <w:rFonts w:ascii="Cambria Math" w:hAnsi="Cambria Math"/>
                        </w:rPr>
                        <m:t>MN</m:t>
                      </m:r>
                    </m:e>
                    <m:sub>
                      <m:r>
                        <w:rPr>
                          <w:rFonts w:ascii="Cambria Math" w:hAnsi="Cambria Math"/>
                        </w:rPr>
                        <m:t>jf</m:t>
                      </m:r>
                    </m:sub>
                  </m:sSub>
                  <m:r>
                    <w:rPr>
                      <w:rFonts w:ascii="Cambria Math" w:hAnsi="Cambria Math"/>
                    </w:rPr>
                    <m:t>×</m:t>
                  </m:r>
                  <m:sSub>
                    <m:sSubPr>
                      <m:ctrlPr>
                        <w:rPr>
                          <w:rFonts w:ascii="Cambria Math" w:hAnsi="Cambria Math" w:cs="Cambria Math"/>
                          <w:i/>
                        </w:rPr>
                      </m:ctrlPr>
                    </m:sSubPr>
                    <m:e>
                      <m:r>
                        <w:rPr>
                          <w:rFonts w:ascii="Cambria Math" w:hAnsi="Cambria Math"/>
                        </w:rPr>
                        <m:t>Frac</m:t>
                      </m:r>
                      <m:ctrlPr>
                        <w:rPr>
                          <w:rFonts w:ascii="Cambria Math" w:hAnsi="Cambria Math"/>
                          <w:i/>
                        </w:rPr>
                      </m:ctrlPr>
                    </m:e>
                    <m:sub>
                      <m:r>
                        <w:rPr>
                          <w:rFonts w:ascii="Cambria Math" w:hAnsi="Cambria Math"/>
                        </w:rPr>
                        <m:t>WET,j</m:t>
                      </m:r>
                    </m:sub>
                  </m:sSub>
                  <m:r>
                    <w:rPr>
                      <w:rFonts w:ascii="Cambria Math" w:hAnsi="Cambria Math" w:cs="Cambria Math"/>
                    </w:rPr>
                    <m:t>×</m:t>
                  </m:r>
                  <m:r>
                    <w:rPr>
                      <w:rFonts w:ascii="Cambria Math" w:hAnsi="Cambria Math"/>
                    </w:rPr>
                    <m:t>Fra</m:t>
                  </m:r>
                  <m:sSub>
                    <m:sSubPr>
                      <m:ctrlPr>
                        <w:rPr>
                          <w:rFonts w:ascii="Cambria Math" w:hAnsi="Cambria Math"/>
                          <w:i/>
                        </w:rPr>
                      </m:ctrlPr>
                    </m:sSubPr>
                    <m:e>
                      <m:r>
                        <w:rPr>
                          <w:rFonts w:ascii="Cambria Math" w:hAnsi="Cambria Math"/>
                        </w:rPr>
                        <m:t>c</m:t>
                      </m:r>
                    </m:e>
                    <m:sub>
                      <m:r>
                        <w:rPr>
                          <w:rFonts w:ascii="Cambria Math" w:hAnsi="Cambria Math"/>
                        </w:rPr>
                        <m:t>LEACH</m:t>
                      </m:r>
                    </m:sub>
                  </m:sSub>
                </m:e>
              </m:d>
            </m:e>
          </m:nary>
        </m:oMath>
      </m:oMathPara>
    </w:p>
    <w:p w14:paraId="17A98994" w14:textId="6C229537" w:rsidR="00BA1A37" w:rsidRPr="00651C11" w:rsidRDefault="007751A1" w:rsidP="00BA1A37">
      <w:pPr>
        <w:ind w:left="1440" w:hanging="1440"/>
      </w:pPr>
      <w:r w:rsidRPr="00651C11">
        <w:t>Where</w:t>
      </w:r>
      <w:r w:rsidRPr="00651C11">
        <w:tab/>
      </w:r>
      <m:oMath>
        <m:sSub>
          <m:sSubPr>
            <m:ctrlPr>
              <w:rPr>
                <w:rFonts w:ascii="Cambria Math" w:hAnsi="Cambria Math" w:cs="Cambria Math"/>
                <w:i/>
              </w:rPr>
            </m:ctrlPr>
          </m:sSubPr>
          <m:e>
            <m:r>
              <w:rPr>
                <w:rFonts w:ascii="Cambria Math" w:hAnsi="Cambria Math" w:cs="Cambria Math"/>
              </w:rPr>
              <m:t>MN</m:t>
            </m:r>
          </m:e>
          <m:sub>
            <m:r>
              <w:rPr>
                <w:rFonts w:ascii="Cambria Math" w:hAnsi="Cambria Math" w:cs="Cambria Math"/>
              </w:rPr>
              <m:t>jf</m:t>
            </m:r>
          </m:sub>
        </m:sSub>
      </m:oMath>
      <w:r w:rsidRPr="00651C11">
        <w:t xml:space="preserve">= mass of nitrogen </w:t>
      </w:r>
      <w:r w:rsidR="001A1FB3" w:rsidRPr="00651C11">
        <w:t>in</w:t>
      </w:r>
      <w:r w:rsidRPr="00651C11">
        <w:t xml:space="preserve"> inorganic fertiliser</w:t>
      </w:r>
      <w:r w:rsidR="001A1FB3" w:rsidRPr="00651C11">
        <w:t xml:space="preserve"> </w:t>
      </w:r>
      <w:r w:rsidRPr="00651C11">
        <w:t>(kg</w:t>
      </w:r>
      <w:r w:rsidR="00A97A8E" w:rsidRPr="00651C11">
        <w:t xml:space="preserve"> </w:t>
      </w:r>
      <w:r w:rsidRPr="00651C11">
        <w:t xml:space="preserve">N) </w:t>
      </w:r>
      <w:r w:rsidR="00615E54">
        <w:t>(</w:t>
      </w:r>
      <w:r w:rsidR="00053D48" w:rsidRPr="00651C11">
        <w:t xml:space="preserve">calculated in </w:t>
      </w:r>
      <w:r w:rsidR="00BA1A37" w:rsidRPr="00651C11">
        <w:t xml:space="preserve">Section </w:t>
      </w:r>
      <w:r w:rsidR="00BA1A37" w:rsidRPr="00651C11">
        <w:fldChar w:fldCharType="begin"/>
      </w:r>
      <w:r w:rsidR="00BA1A37" w:rsidRPr="00651C11">
        <w:instrText xml:space="preserve"> REF _Ref207202558 \r \h  \* MERGEFORMAT </w:instrText>
      </w:r>
      <w:r w:rsidR="00BA1A37" w:rsidRPr="00651C11">
        <w:fldChar w:fldCharType="separate"/>
      </w:r>
      <w:r w:rsidR="00915605">
        <w:t>5.1</w:t>
      </w:r>
      <w:r w:rsidR="00BA1A37" w:rsidRPr="00651C11">
        <w:fldChar w:fldCharType="end"/>
      </w:r>
      <w:r w:rsidR="00BA1A37" w:rsidRPr="00651C11">
        <w:t>)</w:t>
      </w:r>
    </w:p>
    <w:p w14:paraId="00153BAC" w14:textId="03DEBCB5" w:rsidR="007751A1" w:rsidRPr="00651C11" w:rsidRDefault="00D45054" w:rsidP="007751A1">
      <w:pPr>
        <w:ind w:left="1440"/>
      </w:pPr>
      <m:oMath>
        <m:sSub>
          <m:sSubPr>
            <m:ctrlPr>
              <w:rPr>
                <w:rFonts w:ascii="Cambria Math" w:hAnsi="Cambria Math" w:cs="Cambria Math"/>
                <w:i/>
              </w:rPr>
            </m:ctrlPr>
          </m:sSubPr>
          <m:e>
            <m:r>
              <w:rPr>
                <w:rFonts w:ascii="Cambria Math" w:hAnsi="Cambria Math"/>
              </w:rPr>
              <m:t>Frac</m:t>
            </m:r>
            <m:ctrlPr>
              <w:rPr>
                <w:rFonts w:ascii="Cambria Math" w:hAnsi="Cambria Math"/>
                <w:i/>
              </w:rPr>
            </m:ctrlPr>
          </m:e>
          <m:sub>
            <m:r>
              <w:rPr>
                <w:rFonts w:ascii="Cambria Math" w:hAnsi="Cambria Math"/>
              </w:rPr>
              <m:t>WET,j</m:t>
            </m:r>
          </m:sub>
        </m:sSub>
      </m:oMath>
      <w:r w:rsidR="007751A1" w:rsidRPr="00651C11">
        <w:t xml:space="preserve"> = fraction of N available for leaching and runoff</w:t>
      </w:r>
      <w:r w:rsidR="004165E4">
        <w:t xml:space="preserve"> </w:t>
      </w:r>
      <w:r w:rsidR="00424C1A" w:rsidRPr="00651C11">
        <w:t xml:space="preserve"> </w:t>
      </w:r>
    </w:p>
    <w:p w14:paraId="499EE3F1" w14:textId="29EB94DD" w:rsidR="007751A1" w:rsidRPr="00651C11" w:rsidRDefault="003C13AE" w:rsidP="007751A1">
      <w:pPr>
        <w:ind w:left="1440"/>
      </w:pPr>
      <m:oMath>
        <m:r>
          <w:rPr>
            <w:rFonts w:ascii="Cambria Math" w:hAnsi="Cambria Math"/>
          </w:rPr>
          <m:t>Fra</m:t>
        </m:r>
        <m:sSub>
          <m:sSubPr>
            <m:ctrlPr>
              <w:rPr>
                <w:rFonts w:ascii="Cambria Math" w:hAnsi="Cambria Math"/>
                <w:i/>
              </w:rPr>
            </m:ctrlPr>
          </m:sSubPr>
          <m:e>
            <m:r>
              <w:rPr>
                <w:rFonts w:ascii="Cambria Math" w:hAnsi="Cambria Math"/>
              </w:rPr>
              <m:t>c</m:t>
            </m:r>
          </m:e>
          <m:sub>
            <m:r>
              <w:rPr>
                <w:rFonts w:ascii="Cambria Math" w:hAnsi="Cambria Math"/>
              </w:rPr>
              <m:t>LEACH</m:t>
            </m:r>
          </m:sub>
        </m:sSub>
      </m:oMath>
      <w:r w:rsidR="007751A1" w:rsidRPr="00651C11">
        <w:t xml:space="preserve"> = f</w:t>
      </w:r>
      <w:proofErr w:type="spellStart"/>
      <w:r w:rsidR="007751A1" w:rsidRPr="00651C11">
        <w:t>raction</w:t>
      </w:r>
      <w:proofErr w:type="spellEnd"/>
      <w:r w:rsidR="007751A1" w:rsidRPr="00651C11">
        <w:t xml:space="preserve"> of N that is lost through leaching and runoff</w:t>
      </w:r>
    </w:p>
    <w:p w14:paraId="6F9B5FB4" w14:textId="71069CBF" w:rsidR="007751A1" w:rsidRPr="00651C11" w:rsidRDefault="00603C22" w:rsidP="00E8585B">
      <w:pPr>
        <w:ind w:left="720" w:hanging="720"/>
      </w:pPr>
      <w:r w:rsidRPr="00651C11">
        <w:t>(3)</w:t>
      </w:r>
      <w:r w:rsidRPr="00651C11">
        <w:tab/>
      </w:r>
      <w:r w:rsidR="00BA1A37">
        <w:t>In equation (2) m</w:t>
      </w:r>
      <w:r w:rsidR="00BA1A37" w:rsidRPr="00651C11">
        <w:t>ass</w:t>
      </w:r>
      <w:r w:rsidR="007751A1" w:rsidRPr="00651C11">
        <w:t xml:space="preserve"> of nitrogen lost through leaching and runoff from organic fertiliser application, </w:t>
      </w:r>
      <w:proofErr w:type="spellStart"/>
      <w:r w:rsidR="007751A1" w:rsidRPr="00651C11">
        <w:t>M</w:t>
      </w:r>
      <w:r w:rsidR="007751A1" w:rsidRPr="00651C11">
        <w:rPr>
          <w:vertAlign w:val="subscript"/>
        </w:rPr>
        <w:t>l</w:t>
      </w:r>
      <w:r w:rsidR="003F4423" w:rsidRPr="00651C11">
        <w:rPr>
          <w:vertAlign w:val="subscript"/>
        </w:rPr>
        <w:t>each</w:t>
      </w:r>
      <w:r w:rsidR="007751A1" w:rsidRPr="00651C11">
        <w:rPr>
          <w:vertAlign w:val="subscript"/>
        </w:rPr>
        <w:t>,organic,j</w:t>
      </w:r>
      <w:proofErr w:type="spellEnd"/>
      <w:r w:rsidR="007751A1" w:rsidRPr="00651C11">
        <w:rPr>
          <w:vertAlign w:val="subscript"/>
        </w:rPr>
        <w:t xml:space="preserve"> </w:t>
      </w:r>
      <w:r w:rsidR="007751A1" w:rsidRPr="00651C11">
        <w:t>(</w:t>
      </w:r>
      <w:proofErr w:type="spellStart"/>
      <w:r w:rsidR="007751A1" w:rsidRPr="00651C11">
        <w:t>kgN</w:t>
      </w:r>
      <w:proofErr w:type="spellEnd"/>
      <w:r w:rsidR="007751A1" w:rsidRPr="00651C11">
        <w:t>), is calculated as:</w:t>
      </w:r>
    </w:p>
    <w:p w14:paraId="36B36AFC" w14:textId="785C5C58" w:rsidR="007751A1" w:rsidRPr="00651C11" w:rsidRDefault="00D45054" w:rsidP="007751A1">
      <m:oMathPara>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leach,organic,j</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f</m:t>
              </m:r>
            </m:sub>
            <m:sup/>
            <m:e>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MNSoil</m:t>
                      </m:r>
                    </m:e>
                    <m:sub>
                      <m:r>
                        <w:rPr>
                          <w:rFonts w:ascii="Cambria Math" w:hAnsi="Cambria Math" w:cs="Cambria Math"/>
                        </w:rPr>
                        <m:t>jf</m:t>
                      </m:r>
                    </m:sub>
                  </m:sSub>
                  <m:r>
                    <w:rPr>
                      <w:rFonts w:ascii="Cambria Math" w:hAnsi="Cambria Math"/>
                    </w:rPr>
                    <m:t>×</m:t>
                  </m:r>
                  <m:sSub>
                    <m:sSubPr>
                      <m:ctrlPr>
                        <w:rPr>
                          <w:rFonts w:ascii="Cambria Math" w:hAnsi="Cambria Math" w:cs="Cambria Math"/>
                          <w:i/>
                        </w:rPr>
                      </m:ctrlPr>
                    </m:sSubPr>
                    <m:e>
                      <m:r>
                        <w:rPr>
                          <w:rFonts w:ascii="Cambria Math" w:hAnsi="Cambria Math"/>
                        </w:rPr>
                        <m:t>Frac</m:t>
                      </m:r>
                      <m:ctrlPr>
                        <w:rPr>
                          <w:rFonts w:ascii="Cambria Math" w:hAnsi="Cambria Math"/>
                          <w:i/>
                        </w:rPr>
                      </m:ctrlPr>
                    </m:e>
                    <m:sub>
                      <m:r>
                        <w:rPr>
                          <w:rFonts w:ascii="Cambria Math" w:hAnsi="Cambria Math"/>
                        </w:rPr>
                        <m:t>WET,j</m:t>
                      </m:r>
                    </m:sub>
                  </m:sSub>
                  <m:r>
                    <w:rPr>
                      <w:rFonts w:ascii="Cambria Math" w:hAnsi="Cambria Math" w:cs="Cambria Math"/>
                    </w:rPr>
                    <m:t>×</m:t>
                  </m:r>
                  <m:r>
                    <w:rPr>
                      <w:rFonts w:ascii="Cambria Math" w:hAnsi="Cambria Math"/>
                    </w:rPr>
                    <m:t>Fra</m:t>
                  </m:r>
                  <m:sSub>
                    <m:sSubPr>
                      <m:ctrlPr>
                        <w:rPr>
                          <w:rFonts w:ascii="Cambria Math" w:hAnsi="Cambria Math"/>
                          <w:i/>
                        </w:rPr>
                      </m:ctrlPr>
                    </m:sSubPr>
                    <m:e>
                      <m:r>
                        <w:rPr>
                          <w:rFonts w:ascii="Cambria Math" w:hAnsi="Cambria Math"/>
                        </w:rPr>
                        <m:t>c</m:t>
                      </m:r>
                    </m:e>
                    <m:sub>
                      <m:r>
                        <w:rPr>
                          <w:rFonts w:ascii="Cambria Math" w:hAnsi="Cambria Math"/>
                        </w:rPr>
                        <m:t>LEACH</m:t>
                      </m:r>
                    </m:sub>
                  </m:sSub>
                </m:e>
              </m:d>
            </m:e>
          </m:nary>
        </m:oMath>
      </m:oMathPara>
    </w:p>
    <w:p w14:paraId="1C1C2349" w14:textId="4CA94E77" w:rsidR="007751A1" w:rsidRPr="00651C11" w:rsidRDefault="007751A1" w:rsidP="007751A1">
      <w:pPr>
        <w:ind w:left="1440" w:hanging="1440"/>
      </w:pPr>
      <w:r w:rsidRPr="00651C11">
        <w:t>Where</w:t>
      </w:r>
      <w:r w:rsidRPr="00651C11">
        <w:tab/>
      </w:r>
      <m:oMath>
        <m:sSub>
          <m:sSubPr>
            <m:ctrlPr>
              <w:rPr>
                <w:rFonts w:ascii="Cambria Math" w:hAnsi="Cambria Math" w:cs="Cambria Math"/>
                <w:i/>
              </w:rPr>
            </m:ctrlPr>
          </m:sSubPr>
          <m:e>
            <m:r>
              <w:rPr>
                <w:rFonts w:ascii="Cambria Math" w:hAnsi="Cambria Math" w:cs="Cambria Math"/>
              </w:rPr>
              <m:t>MNSoil</m:t>
            </m:r>
          </m:e>
          <m:sub>
            <m:r>
              <w:rPr>
                <w:rFonts w:ascii="Cambria Math" w:hAnsi="Cambria Math" w:cs="Cambria Math"/>
              </w:rPr>
              <m:t>jf</m:t>
            </m:r>
          </m:sub>
        </m:sSub>
      </m:oMath>
      <w:r w:rsidRPr="00651C11">
        <w:t xml:space="preserve"> = mass of nitrogen </w:t>
      </w:r>
      <w:r w:rsidR="00234A75" w:rsidRPr="00651C11">
        <w:t xml:space="preserve">in </w:t>
      </w:r>
      <w:r w:rsidRPr="00651C11">
        <w:t>organic fertiliser (kg</w:t>
      </w:r>
      <w:r w:rsidR="00234A75" w:rsidRPr="00651C11">
        <w:t xml:space="preserve"> </w:t>
      </w:r>
      <w:r w:rsidRPr="00651C11">
        <w:t xml:space="preserve">N) (calculated in </w:t>
      </w:r>
      <w:r w:rsidR="00B6329F" w:rsidRPr="00651C11">
        <w:t>S</w:t>
      </w:r>
      <w:r w:rsidRPr="00651C11">
        <w:t>ection</w:t>
      </w:r>
      <w:r w:rsidR="00207679" w:rsidRPr="00651C11">
        <w:t xml:space="preserve"> 5.2.1</w:t>
      </w:r>
      <w:r w:rsidRPr="00651C11">
        <w:t>)</w:t>
      </w:r>
    </w:p>
    <w:p w14:paraId="6172597E" w14:textId="77777777" w:rsidR="00C24412" w:rsidRPr="00651C11" w:rsidRDefault="00C24412" w:rsidP="007751A1">
      <w:pPr>
        <w:ind w:left="1440" w:hanging="1440"/>
      </w:pPr>
    </w:p>
    <w:p w14:paraId="18B0CE20" w14:textId="43D72EAF" w:rsidR="00D57F14" w:rsidRPr="00651C11" w:rsidRDefault="00D57F14" w:rsidP="00E3181F">
      <w:pPr>
        <w:pStyle w:val="Heading4"/>
        <w:rPr>
          <w:b/>
          <w:smallCaps/>
        </w:rPr>
      </w:pPr>
      <w:bookmarkStart w:id="65" w:name="_Toc225350884"/>
      <w:r w:rsidRPr="00651C11">
        <w:t>Method 2 — Fertiliser Leaching and Runoff N</w:t>
      </w:r>
      <w:r w:rsidRPr="00615E54">
        <w:rPr>
          <w:vertAlign w:val="subscript"/>
        </w:rPr>
        <w:t>2</w:t>
      </w:r>
      <w:r w:rsidRPr="00651C11">
        <w:t>O</w:t>
      </w:r>
      <w:bookmarkEnd w:id="65"/>
    </w:p>
    <w:p w14:paraId="1404CC93" w14:textId="32C9728B" w:rsidR="00A32B33" w:rsidRPr="00EF2179" w:rsidRDefault="00D31B94" w:rsidP="007751A1">
      <w:pPr>
        <w:rPr>
          <w:rFonts w:eastAsiaTheme="minorEastAsia"/>
        </w:rPr>
      </w:pPr>
      <w:r>
        <w:t>There is no Method 2 option for this emission source.</w:t>
      </w:r>
    </w:p>
    <w:p w14:paraId="57F5B797" w14:textId="17EFE322" w:rsidR="00A47483" w:rsidRPr="00651C11" w:rsidRDefault="00A47483" w:rsidP="009E785A">
      <w:pPr>
        <w:spacing w:after="160" w:line="288" w:lineRule="auto"/>
        <w:rPr>
          <w:rFonts w:asciiTheme="minorHAnsi" w:eastAsiaTheme="majorEastAsia" w:hAnsiTheme="minorHAnsi" w:cstheme="minorHAnsi"/>
          <w:bCs/>
          <w:i/>
          <w:iCs/>
          <w:color w:val="auto"/>
          <w:spacing w:val="20"/>
          <w:szCs w:val="22"/>
        </w:rPr>
      </w:pPr>
    </w:p>
    <w:p w14:paraId="0875751D" w14:textId="5FFF15D7" w:rsidR="007751A1" w:rsidRPr="00651C11" w:rsidRDefault="007751A1" w:rsidP="00E3181F">
      <w:pPr>
        <w:pStyle w:val="Heading3"/>
      </w:pPr>
      <w:bookmarkStart w:id="66" w:name="_Toc225350885"/>
      <w:r w:rsidRPr="00651C11">
        <w:t>Data/Parameters</w:t>
      </w:r>
      <w:bookmarkEnd w:id="66"/>
      <w:r w:rsidRPr="00651C11">
        <w:t xml:space="preserve"> </w:t>
      </w:r>
    </w:p>
    <w:p w14:paraId="6ACDBEC9" w14:textId="76BA68CB" w:rsidR="00242F71" w:rsidRPr="00651C11" w:rsidRDefault="00D76E3E" w:rsidP="00E3181F">
      <w:pPr>
        <w:pStyle w:val="Heading4"/>
      </w:pPr>
      <w:bookmarkStart w:id="67" w:name="_Toc225350886"/>
      <w:r w:rsidRPr="00651C11">
        <w:t>Input Data (</w:t>
      </w:r>
      <w:r w:rsidR="00E8585B">
        <w:t>Required</w:t>
      </w:r>
      <w:r w:rsidRPr="00651C11">
        <w:t>)</w:t>
      </w:r>
      <w:bookmarkEnd w:id="67"/>
    </w:p>
    <w:p w14:paraId="713AA0DA" w14:textId="0292F8E3" w:rsidR="007751A1" w:rsidRPr="00D31B94" w:rsidRDefault="00D31B94" w:rsidP="007751A1">
      <w:pPr>
        <w:rPr>
          <w:rFonts w:eastAsiaTheme="minorEastAsia"/>
        </w:rPr>
      </w:pPr>
      <w:r w:rsidRPr="00651C11">
        <w:t xml:space="preserve">There is no additional input data required for this module. </w:t>
      </w:r>
    </w:p>
    <w:p w14:paraId="221AD2AF" w14:textId="2E3BEAE2" w:rsidR="00C8784A" w:rsidRPr="00C8784A" w:rsidRDefault="00D76E3E" w:rsidP="00C8784A">
      <w:pPr>
        <w:pStyle w:val="Heading4"/>
      </w:pPr>
      <w:bookmarkStart w:id="68" w:name="_Ref207886232"/>
      <w:bookmarkStart w:id="69" w:name="_Toc225350887"/>
      <w:r w:rsidRPr="00651C11">
        <w:t>Data (Method</w:t>
      </w:r>
      <w:r w:rsidR="004041F2">
        <w:t xml:space="preserve"> </w:t>
      </w:r>
      <w:r w:rsidR="00CB1EE4">
        <w:t xml:space="preserve">1 and </w:t>
      </w:r>
      <w:r w:rsidRPr="00651C11">
        <w:t>2 Options)</w:t>
      </w:r>
      <w:bookmarkEnd w:id="68"/>
      <w:bookmarkEnd w:id="69"/>
    </w:p>
    <w:p w14:paraId="483D41F6" w14:textId="1C5B3A05" w:rsidR="00B058DC" w:rsidRPr="00651C11" w:rsidRDefault="00D31B94" w:rsidP="007751A1">
      <w:r>
        <w:t>Not applicable.</w:t>
      </w:r>
    </w:p>
    <w:p w14:paraId="2E2CF76B" w14:textId="428D0323" w:rsidR="00E23078" w:rsidRDefault="007751A1" w:rsidP="006426EC">
      <w:pPr>
        <w:pStyle w:val="Heading4"/>
      </w:pPr>
      <w:bookmarkStart w:id="70" w:name="_Ref207886195"/>
      <w:bookmarkStart w:id="71" w:name="_Toc225350888"/>
      <w:r w:rsidRPr="00651C11">
        <w:t xml:space="preserve">Constant </w:t>
      </w:r>
      <w:r w:rsidR="00242F71" w:rsidRPr="00651C11">
        <w:t>Parameters</w:t>
      </w:r>
      <w:bookmarkEnd w:id="70"/>
      <w:bookmarkEnd w:id="71"/>
    </w:p>
    <w:p w14:paraId="518DA2DF" w14:textId="32FC41B0" w:rsidR="00AC552B" w:rsidRPr="00AC552B" w:rsidRDefault="00AC552B" w:rsidP="00AC552B">
      <w:pPr>
        <w:rPr>
          <w:rFonts w:eastAsiaTheme="minorEastAsia"/>
        </w:rPr>
      </w:pPr>
      <w:r w:rsidRPr="00651C11">
        <w:t xml:space="preserve">Refer to Section </w:t>
      </w:r>
      <w:r>
        <w:fldChar w:fldCharType="begin"/>
      </w:r>
      <w:r>
        <w:instrText xml:space="preserve"> REF _Ref207202558 \r \h </w:instrText>
      </w:r>
      <w:r>
        <w:fldChar w:fldCharType="separate"/>
      </w:r>
      <w:r w:rsidR="00915605">
        <w:t>5.1</w:t>
      </w:r>
      <w:r>
        <w:fldChar w:fldCharType="end"/>
      </w:r>
      <w:r w:rsidRPr="00651C11">
        <w:t xml:space="preserve"> of this module for the following parameter tables: </w:t>
      </w:r>
      <w:r>
        <w:rPr>
          <w:rFonts w:eastAsiaTheme="minorEastAsia"/>
        </w:rPr>
        <w:t>C</w:t>
      </w:r>
      <w:r w:rsidRPr="00AB6B22">
        <w:rPr>
          <w:rFonts w:eastAsiaTheme="minorEastAsia"/>
          <w:vertAlign w:val="subscript"/>
        </w:rPr>
        <w:t>N2O</w:t>
      </w:r>
      <w:r>
        <w:rPr>
          <w:rFonts w:eastAsiaTheme="minorEastAsia"/>
        </w:rPr>
        <w:t>.</w:t>
      </w:r>
    </w:p>
    <w:tbl>
      <w:tblPr>
        <w:tblStyle w:val="GridTable5Dark-Accent21"/>
        <w:tblW w:w="8640" w:type="dxa"/>
        <w:tblInd w:w="720" w:type="dxa"/>
        <w:tblLook w:val="0680" w:firstRow="0" w:lastRow="0" w:firstColumn="1" w:lastColumn="0" w:noHBand="1" w:noVBand="1"/>
      </w:tblPr>
      <w:tblGrid>
        <w:gridCol w:w="2520"/>
        <w:gridCol w:w="6120"/>
      </w:tblGrid>
      <w:tr w:rsidR="00D31B94" w:rsidRPr="00651C11" w14:paraId="754D4BCE"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D154824" w14:textId="77777777" w:rsidR="00D31B94" w:rsidRPr="00651C11" w:rsidRDefault="00D31B94"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47D4859" w14:textId="77777777" w:rsidR="00D31B94" w:rsidRPr="00615E54" w:rsidRDefault="00D31B94"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bookmarkStart w:id="72" w:name="_Hlk211415478"/>
            <w:proofErr w:type="spellStart"/>
            <w:r w:rsidRPr="00651C11">
              <w:rPr>
                <w:sz w:val="19"/>
                <w:szCs w:val="19"/>
                <w:lang w:val="en-AU"/>
              </w:rPr>
              <w:t>FracWET</w:t>
            </w:r>
            <w:r>
              <w:rPr>
                <w:sz w:val="19"/>
                <w:szCs w:val="19"/>
                <w:vertAlign w:val="subscript"/>
                <w:lang w:val="en-AU"/>
              </w:rPr>
              <w:t>j</w:t>
            </w:r>
            <w:bookmarkEnd w:id="72"/>
            <w:proofErr w:type="spellEnd"/>
          </w:p>
        </w:tc>
      </w:tr>
      <w:tr w:rsidR="00D31B94" w:rsidRPr="00651C11" w14:paraId="29A982E0"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16216FF" w14:textId="77777777" w:rsidR="00D31B94" w:rsidRPr="00651C11" w:rsidRDefault="00D31B94"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B19038A" w14:textId="0B6C0C14" w:rsidR="00D31B94" w:rsidRPr="00651C11" w:rsidRDefault="009E785A"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fraction</w:t>
            </w:r>
          </w:p>
        </w:tc>
      </w:tr>
      <w:tr w:rsidR="00D31B94" w:rsidRPr="00651C11" w14:paraId="0921626E"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70E98A0" w14:textId="77777777" w:rsidR="00D31B94" w:rsidRPr="00651C11" w:rsidRDefault="00D31B94"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6021661" w14:textId="4F49C0D2" w:rsidR="00D31B94" w:rsidRPr="00651C11" w:rsidRDefault="00D31B94"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 xml:space="preserve">Fraction of N that is available for leaching and runoff </w:t>
            </w:r>
          </w:p>
        </w:tc>
      </w:tr>
      <w:tr w:rsidR="00D31B94" w:rsidRPr="00651C11" w14:paraId="468564A4" w14:textId="77777777" w:rsidTr="00B353FD">
        <w:trPr>
          <w:trHeight w:val="327"/>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0C9CB9C" w14:textId="77777777" w:rsidR="00D31B94" w:rsidRPr="00651C11" w:rsidRDefault="00D31B94"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w:t>
            </w:r>
            <w:r w:rsidRPr="00651C11">
              <w:rPr>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894FB9C" w14:textId="4A4AE65F" w:rsidR="00D31B94" w:rsidRPr="00651C11" w:rsidRDefault="00C1725B" w:rsidP="00A74D42">
            <w:pPr>
              <w:tabs>
                <w:tab w:val="left" w:pos="142"/>
                <w:tab w:val="num" w:pos="540"/>
                <w:tab w:val="right" w:pos="5904"/>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BC163A">
              <w:rPr>
                <w:iCs/>
                <w:color w:val="auto"/>
                <w:spacing w:val="2"/>
                <w:kern w:val="21"/>
                <w:sz w:val="19"/>
                <w:szCs w:val="19"/>
              </w:rPr>
              <w:t xml:space="preserve">National Inventory Report </w:t>
            </w:r>
            <w:r>
              <w:rPr>
                <w:iCs/>
                <w:color w:val="auto"/>
                <w:spacing w:val="2"/>
                <w:kern w:val="21"/>
                <w:sz w:val="19"/>
                <w:szCs w:val="19"/>
              </w:rPr>
              <w:t xml:space="preserve">Volume 1 </w:t>
            </w:r>
            <w:r>
              <w:rPr>
                <w:iCs/>
                <w:color w:val="auto"/>
                <w:spacing w:val="2"/>
                <w:kern w:val="21"/>
                <w:sz w:val="19"/>
                <w:szCs w:val="19"/>
              </w:rPr>
              <w:fldChar w:fldCharType="begin"/>
            </w:r>
            <w:r w:rsidR="009A3E17">
              <w:rPr>
                <w:iCs/>
                <w:color w:val="auto"/>
                <w:spacing w:val="2"/>
                <w:kern w:val="21"/>
                <w:sz w:val="19"/>
                <w:szCs w:val="19"/>
              </w:rPr>
              <w:instrText xml:space="preserve"> ADDIN ZOTERO_ITEM CSL_CITATION {"citationID":"bZrok2lu","properties":{"unsorted":false,"formattedCitation":"[10]","plainCitation":"[10]","noteIndex":0},"citationItems":[{"id":"C1BJVC4d/MfInbB3U","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Pr>
                <w:iCs/>
                <w:color w:val="auto"/>
                <w:spacing w:val="2"/>
                <w:kern w:val="21"/>
                <w:sz w:val="19"/>
                <w:szCs w:val="19"/>
              </w:rPr>
              <w:fldChar w:fldCharType="separate"/>
            </w:r>
            <w:r w:rsidRPr="00C1725B">
              <w:rPr>
                <w:sz w:val="19"/>
              </w:rPr>
              <w:t>[10]</w:t>
            </w:r>
            <w:r>
              <w:rPr>
                <w:iCs/>
                <w:color w:val="auto"/>
                <w:spacing w:val="2"/>
                <w:kern w:val="21"/>
                <w:sz w:val="19"/>
                <w:szCs w:val="19"/>
              </w:rPr>
              <w:fldChar w:fldCharType="end"/>
            </w:r>
            <w:r w:rsidR="00B353FD">
              <w:rPr>
                <w:spacing w:val="2"/>
                <w:kern w:val="21"/>
                <w:sz w:val="19"/>
                <w:szCs w:val="19"/>
                <w:lang w:val="en-AU"/>
              </w:rPr>
              <w:tab/>
            </w:r>
          </w:p>
        </w:tc>
      </w:tr>
      <w:tr w:rsidR="00D31B94" w:rsidRPr="00651C11" w14:paraId="3870BA3C"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672C0AC" w14:textId="77777777" w:rsidR="00D31B94" w:rsidRPr="00651C11" w:rsidRDefault="00D31B94"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F26AB49" w14:textId="59F04543" w:rsidR="009E785A" w:rsidRDefault="009E785A"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Pr>
                <w:color w:val="auto"/>
                <w:spacing w:val="2"/>
                <w:kern w:val="21"/>
                <w:sz w:val="19"/>
                <w:szCs w:val="19"/>
                <w:lang w:val="en-AU" w:eastAsia="ja-JP"/>
              </w:rPr>
              <w:t>Select appropriate value based on production system and state.</w:t>
            </w:r>
          </w:p>
          <w:p w14:paraId="7020A505" w14:textId="35B0EAA6" w:rsidR="00B353FD" w:rsidRPr="00BC163A" w:rsidRDefault="00B353FD"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Pr>
                <w:color w:val="auto"/>
                <w:spacing w:val="2"/>
                <w:kern w:val="21"/>
                <w:sz w:val="19"/>
                <w:szCs w:val="19"/>
                <w:lang w:val="en-AU" w:eastAsia="ja-JP"/>
              </w:rPr>
              <w:t xml:space="preserve">To </w:t>
            </w:r>
            <w:r w:rsidRPr="00BC163A">
              <w:rPr>
                <w:color w:val="auto"/>
                <w:spacing w:val="2"/>
                <w:kern w:val="21"/>
                <w:sz w:val="19"/>
                <w:szCs w:val="19"/>
                <w:lang w:val="en-AU" w:eastAsia="ja-JP"/>
              </w:rPr>
              <w:t xml:space="preserve">determine whether the </w:t>
            </w:r>
            <w:r>
              <w:rPr>
                <w:color w:val="auto"/>
                <w:spacing w:val="2"/>
                <w:kern w:val="21"/>
                <w:sz w:val="19"/>
                <w:szCs w:val="19"/>
                <w:lang w:val="en-AU" w:eastAsia="ja-JP"/>
              </w:rPr>
              <w:t>entity</w:t>
            </w:r>
            <w:r w:rsidRPr="00BC163A">
              <w:rPr>
                <w:color w:val="auto"/>
                <w:spacing w:val="2"/>
                <w:kern w:val="21"/>
                <w:sz w:val="19"/>
                <w:szCs w:val="19"/>
                <w:lang w:val="en-AU" w:eastAsia="ja-JP"/>
              </w:rPr>
              <w:t xml:space="preserve"> </w:t>
            </w:r>
            <w:proofErr w:type="gramStart"/>
            <w:r w:rsidRPr="00BC163A">
              <w:rPr>
                <w:color w:val="auto"/>
                <w:spacing w:val="2"/>
                <w:kern w:val="21"/>
                <w:sz w:val="19"/>
                <w:szCs w:val="19"/>
                <w:lang w:val="en-AU" w:eastAsia="ja-JP"/>
              </w:rPr>
              <w:t>is located in</w:t>
            </w:r>
            <w:proofErr w:type="gramEnd"/>
            <w:r w:rsidRPr="00BC163A">
              <w:rPr>
                <w:color w:val="auto"/>
                <w:spacing w:val="2"/>
                <w:kern w:val="21"/>
                <w:sz w:val="19"/>
                <w:szCs w:val="19"/>
                <w:lang w:val="en-AU" w:eastAsia="ja-JP"/>
              </w:rPr>
              <w:t xml:space="preserve"> an area where leaching occurs refer </w:t>
            </w:r>
            <w:r w:rsidRPr="00BC163A">
              <w:rPr>
                <w:iCs/>
                <w:color w:val="auto"/>
                <w:spacing w:val="2"/>
                <w:kern w:val="21"/>
                <w:sz w:val="19"/>
                <w:szCs w:val="19"/>
              </w:rPr>
              <w:t xml:space="preserve">to </w:t>
            </w:r>
            <w:r>
              <w:rPr>
                <w:iCs/>
                <w:color w:val="auto"/>
                <w:spacing w:val="2"/>
                <w:kern w:val="21"/>
                <w:sz w:val="19"/>
                <w:szCs w:val="19"/>
              </w:rPr>
              <w:t xml:space="preserve">Chapter 1 </w:t>
            </w:r>
            <w:r w:rsidRPr="00BC163A">
              <w:rPr>
                <w:iCs/>
                <w:color w:val="auto"/>
                <w:spacing w:val="2"/>
                <w:kern w:val="21"/>
                <w:sz w:val="19"/>
                <w:szCs w:val="19"/>
              </w:rPr>
              <w:t xml:space="preserve">Section </w:t>
            </w:r>
            <w:r>
              <w:rPr>
                <w:iCs/>
                <w:color w:val="auto"/>
                <w:spacing w:val="2"/>
                <w:kern w:val="21"/>
                <w:sz w:val="19"/>
                <w:szCs w:val="19"/>
              </w:rPr>
              <w:t>1.8.2</w:t>
            </w:r>
            <w:r w:rsidRPr="00BC163A">
              <w:rPr>
                <w:iCs/>
                <w:color w:val="auto"/>
                <w:spacing w:val="2"/>
                <w:kern w:val="21"/>
                <w:sz w:val="19"/>
                <w:szCs w:val="19"/>
              </w:rPr>
              <w:t xml:space="preserve"> </w:t>
            </w:r>
            <w:r w:rsidRPr="00BC163A">
              <w:rPr>
                <w:color w:val="auto"/>
                <w:spacing w:val="2"/>
                <w:kern w:val="21"/>
                <w:sz w:val="19"/>
                <w:szCs w:val="19"/>
                <w:lang w:val="en-AU" w:eastAsia="ja-JP"/>
              </w:rPr>
              <w:t xml:space="preserve">on how to determine whether the enterprise </w:t>
            </w:r>
            <w:proofErr w:type="gramStart"/>
            <w:r w:rsidRPr="00BC163A">
              <w:rPr>
                <w:color w:val="auto"/>
                <w:spacing w:val="2"/>
                <w:kern w:val="21"/>
                <w:sz w:val="19"/>
                <w:szCs w:val="19"/>
                <w:lang w:val="en-AU" w:eastAsia="ja-JP"/>
              </w:rPr>
              <w:t>is located in</w:t>
            </w:r>
            <w:proofErr w:type="gramEnd"/>
            <w:r w:rsidRPr="00BC163A">
              <w:rPr>
                <w:color w:val="auto"/>
                <w:spacing w:val="2"/>
                <w:kern w:val="21"/>
                <w:sz w:val="19"/>
                <w:szCs w:val="19"/>
                <w:lang w:val="en-AU" w:eastAsia="ja-JP"/>
              </w:rPr>
              <w:t xml:space="preserve"> a leaching zone. </w:t>
            </w:r>
          </w:p>
          <w:p w14:paraId="2F67A8A1" w14:textId="77777777" w:rsidR="00B353FD" w:rsidRPr="00BC163A" w:rsidRDefault="00B353FD"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sidRPr="00BC163A">
              <w:rPr>
                <w:color w:val="auto"/>
                <w:spacing w:val="2"/>
                <w:kern w:val="21"/>
                <w:sz w:val="19"/>
                <w:szCs w:val="19"/>
                <w:lang w:val="en-AU" w:eastAsia="ja-JP"/>
              </w:rPr>
              <w:t xml:space="preserve">Where it is determined that leaching does occur, </w:t>
            </w:r>
            <w:proofErr w:type="spellStart"/>
            <w:r w:rsidRPr="00BC163A">
              <w:rPr>
                <w:color w:val="auto"/>
                <w:spacing w:val="2"/>
                <w:kern w:val="21"/>
                <w:sz w:val="19"/>
                <w:szCs w:val="19"/>
                <w:lang w:val="en-AU" w:eastAsia="ja-JP"/>
              </w:rPr>
              <w:t>Frac</w:t>
            </w:r>
            <w:r>
              <w:rPr>
                <w:color w:val="auto"/>
                <w:spacing w:val="2"/>
                <w:kern w:val="21"/>
                <w:sz w:val="19"/>
                <w:szCs w:val="19"/>
                <w:lang w:val="en-AU" w:eastAsia="ja-JP"/>
              </w:rPr>
              <w:t>WET</w:t>
            </w:r>
            <w:proofErr w:type="spellEnd"/>
            <w:r w:rsidRPr="00BC163A">
              <w:rPr>
                <w:color w:val="auto"/>
                <w:spacing w:val="2"/>
                <w:kern w:val="21"/>
                <w:sz w:val="19"/>
                <w:szCs w:val="19"/>
                <w:lang w:val="en-AU" w:eastAsia="ja-JP"/>
              </w:rPr>
              <w:t xml:space="preserve"> = 1</w:t>
            </w:r>
          </w:p>
          <w:p w14:paraId="0C5DA0CD" w14:textId="77777777" w:rsidR="00D31B94" w:rsidRDefault="00B353FD" w:rsidP="00A74D42">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BC163A">
              <w:rPr>
                <w:color w:val="auto"/>
                <w:spacing w:val="2"/>
                <w:kern w:val="21"/>
                <w:sz w:val="19"/>
                <w:szCs w:val="19"/>
                <w:lang w:val="en-AU" w:eastAsia="ja-JP"/>
              </w:rPr>
              <w:t xml:space="preserve">Where it is determined that leaching does not occur, </w:t>
            </w:r>
            <w:proofErr w:type="spellStart"/>
            <w:r w:rsidRPr="00BC163A">
              <w:rPr>
                <w:color w:val="auto"/>
                <w:spacing w:val="2"/>
                <w:kern w:val="21"/>
                <w:sz w:val="19"/>
                <w:szCs w:val="19"/>
                <w:lang w:val="en-AU" w:eastAsia="ja-JP"/>
              </w:rPr>
              <w:t>Frac</w:t>
            </w:r>
            <w:r>
              <w:rPr>
                <w:color w:val="auto"/>
                <w:spacing w:val="2"/>
                <w:kern w:val="21"/>
                <w:sz w:val="19"/>
                <w:szCs w:val="19"/>
                <w:lang w:val="en-AU" w:eastAsia="ja-JP"/>
              </w:rPr>
              <w:t>WET</w:t>
            </w:r>
            <w:proofErr w:type="spellEnd"/>
            <w:r w:rsidRPr="00BC163A">
              <w:rPr>
                <w:color w:val="auto"/>
                <w:spacing w:val="2"/>
                <w:kern w:val="21"/>
                <w:sz w:val="19"/>
                <w:szCs w:val="19"/>
                <w:lang w:val="en-AU" w:eastAsia="ja-JP"/>
              </w:rPr>
              <w:t xml:space="preserve"> = 0</w:t>
            </w:r>
            <w:r w:rsidR="00D31B94" w:rsidRPr="00651C11">
              <w:rPr>
                <w:spacing w:val="2"/>
                <w:kern w:val="21"/>
                <w:sz w:val="19"/>
                <w:szCs w:val="19"/>
                <w:lang w:val="en-AU" w:eastAsia="ja-JP"/>
              </w:rPr>
              <w:t>.</w:t>
            </w:r>
          </w:p>
          <w:p w14:paraId="6474A2DA" w14:textId="77777777" w:rsidR="00131A90" w:rsidRDefault="00131A90" w:rsidP="00A74D42">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p>
          <w:p w14:paraId="6BBC78BC" w14:textId="53DD2EEA" w:rsidR="00131A90" w:rsidRPr="00D31B94" w:rsidRDefault="00131A90" w:rsidP="00A74D42">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Pr>
                <w:spacing w:val="2"/>
                <w:kern w:val="21"/>
                <w:sz w:val="19"/>
                <w:szCs w:val="19"/>
                <w:lang w:val="en-AU" w:eastAsia="ja-JP"/>
              </w:rPr>
              <w:t xml:space="preserve">Noting that for </w:t>
            </w:r>
            <w:r>
              <w:rPr>
                <w:rFonts w:eastAsiaTheme="minorHAnsi" w:cstheme="minorBidi"/>
                <w:spacing w:val="2"/>
                <w:kern w:val="21"/>
                <w:sz w:val="19"/>
                <w:szCs w:val="19"/>
                <w:lang w:val="en-AU"/>
              </w:rPr>
              <w:t xml:space="preserve">aquaculture, it has been assumed that the emissions associated with leaching and runoff from fertiliser application is has been captured in direct application emission factors and </w:t>
            </w:r>
            <w:proofErr w:type="spellStart"/>
            <w:r>
              <w:rPr>
                <w:rFonts w:eastAsiaTheme="minorHAnsi" w:cstheme="minorBidi"/>
                <w:spacing w:val="2"/>
                <w:kern w:val="21"/>
                <w:sz w:val="19"/>
                <w:szCs w:val="19"/>
                <w:lang w:val="en-AU"/>
              </w:rPr>
              <w:t>FracWET</w:t>
            </w:r>
            <w:proofErr w:type="spellEnd"/>
            <w:r>
              <w:rPr>
                <w:rFonts w:eastAsiaTheme="minorHAnsi" w:cstheme="minorBidi"/>
                <w:spacing w:val="2"/>
                <w:kern w:val="21"/>
                <w:sz w:val="19"/>
                <w:szCs w:val="19"/>
                <w:lang w:val="en-AU"/>
              </w:rPr>
              <w:t xml:space="preserve"> is equal to 0.</w:t>
            </w:r>
          </w:p>
        </w:tc>
      </w:tr>
      <w:tr w:rsidR="00D31B94" w:rsidRPr="00651C11" w14:paraId="5DF99A20"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7A5660A" w14:textId="77777777" w:rsidR="00D31B94" w:rsidRPr="00651C11" w:rsidRDefault="00D31B94"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D9DD426" w14:textId="52CB929B" w:rsidR="00B353FD" w:rsidRPr="00BC163A" w:rsidRDefault="00022E8F"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Entity</w:t>
            </w:r>
            <w:r w:rsidRPr="00BC163A">
              <w:rPr>
                <w:iCs/>
                <w:color w:val="auto"/>
                <w:spacing w:val="2"/>
                <w:kern w:val="21"/>
                <w:sz w:val="19"/>
                <w:szCs w:val="19"/>
                <w:lang w:val="en-AU"/>
              </w:rPr>
              <w:t xml:space="preserve"> </w:t>
            </w:r>
            <w:r w:rsidR="00B353FD" w:rsidRPr="00BC163A">
              <w:rPr>
                <w:iCs/>
                <w:color w:val="auto"/>
                <w:spacing w:val="2"/>
                <w:kern w:val="21"/>
                <w:sz w:val="19"/>
                <w:szCs w:val="19"/>
                <w:lang w:val="en-AU"/>
              </w:rPr>
              <w:t xml:space="preserve">title data </w:t>
            </w:r>
            <w:r w:rsidR="00290857">
              <w:rPr>
                <w:iCs/>
                <w:color w:val="auto"/>
                <w:spacing w:val="2"/>
                <w:kern w:val="21"/>
                <w:sz w:val="19"/>
                <w:szCs w:val="19"/>
                <w:lang w:val="en-AU"/>
              </w:rPr>
              <w:t>may</w:t>
            </w:r>
            <w:r w:rsidR="00290857" w:rsidRPr="00BC163A">
              <w:rPr>
                <w:iCs/>
                <w:color w:val="auto"/>
                <w:spacing w:val="2"/>
                <w:kern w:val="21"/>
                <w:sz w:val="19"/>
                <w:szCs w:val="19"/>
                <w:lang w:val="en-AU"/>
              </w:rPr>
              <w:t xml:space="preserve"> </w:t>
            </w:r>
            <w:r w:rsidR="00B353FD" w:rsidRPr="00BC163A">
              <w:rPr>
                <w:iCs/>
                <w:color w:val="auto"/>
                <w:spacing w:val="2"/>
                <w:kern w:val="21"/>
                <w:sz w:val="19"/>
                <w:szCs w:val="19"/>
                <w:lang w:val="en-AU"/>
              </w:rPr>
              <w:t xml:space="preserve">be checked to ensure spatial boundaries used to define </w:t>
            </w:r>
            <w:r w:rsidR="00076319">
              <w:rPr>
                <w:iCs/>
                <w:color w:val="auto"/>
                <w:spacing w:val="2"/>
                <w:kern w:val="21"/>
                <w:sz w:val="19"/>
                <w:szCs w:val="19"/>
                <w:lang w:val="en-AU"/>
              </w:rPr>
              <w:t>leaching</w:t>
            </w:r>
            <w:r w:rsidR="00B353FD" w:rsidRPr="00BC163A">
              <w:rPr>
                <w:iCs/>
                <w:color w:val="auto"/>
                <w:spacing w:val="2"/>
                <w:kern w:val="21"/>
                <w:sz w:val="19"/>
                <w:szCs w:val="19"/>
                <w:lang w:val="en-AU"/>
              </w:rPr>
              <w:t xml:space="preserve"> zone are correct. </w:t>
            </w:r>
          </w:p>
          <w:p w14:paraId="181AFA1B" w14:textId="3E5A4A6F" w:rsidR="00D31B94" w:rsidRPr="00651C11" w:rsidRDefault="00B353FD"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BC163A">
              <w:rPr>
                <w:iCs/>
                <w:color w:val="auto"/>
                <w:spacing w:val="2"/>
                <w:kern w:val="21"/>
                <w:sz w:val="19"/>
                <w:szCs w:val="19"/>
                <w:lang w:val="en-AU"/>
              </w:rPr>
              <w:t>Other inputs such as electricity or fuel f</w:t>
            </w:r>
            <w:r w:rsidR="00076319">
              <w:rPr>
                <w:iCs/>
                <w:color w:val="auto"/>
                <w:spacing w:val="2"/>
                <w:kern w:val="21"/>
                <w:sz w:val="19"/>
                <w:szCs w:val="19"/>
                <w:lang w:val="en-AU"/>
              </w:rPr>
              <w:t>or</w:t>
            </w:r>
            <w:r w:rsidRPr="00BC163A">
              <w:rPr>
                <w:iCs/>
                <w:color w:val="auto"/>
                <w:spacing w:val="2"/>
                <w:kern w:val="21"/>
                <w:sz w:val="19"/>
                <w:szCs w:val="19"/>
                <w:lang w:val="en-AU"/>
              </w:rPr>
              <w:t xml:space="preserve"> irrigation purposes </w:t>
            </w:r>
            <w:r w:rsidR="00290857">
              <w:rPr>
                <w:iCs/>
                <w:color w:val="auto"/>
                <w:spacing w:val="2"/>
                <w:kern w:val="21"/>
                <w:sz w:val="19"/>
                <w:szCs w:val="19"/>
                <w:lang w:val="en-AU"/>
              </w:rPr>
              <w:t>may</w:t>
            </w:r>
            <w:r w:rsidR="00290857" w:rsidRPr="00BC163A">
              <w:rPr>
                <w:iCs/>
                <w:color w:val="auto"/>
                <w:spacing w:val="2"/>
                <w:kern w:val="21"/>
                <w:sz w:val="19"/>
                <w:szCs w:val="19"/>
                <w:lang w:val="en-AU"/>
              </w:rPr>
              <w:t xml:space="preserve"> </w:t>
            </w:r>
            <w:r w:rsidRPr="00BC163A">
              <w:rPr>
                <w:iCs/>
                <w:color w:val="auto"/>
                <w:spacing w:val="2"/>
                <w:kern w:val="21"/>
                <w:sz w:val="19"/>
                <w:szCs w:val="19"/>
                <w:lang w:val="en-AU"/>
              </w:rPr>
              <w:t>be used to highlight if pastures are irrigated and therefore leaching will be occurring.</w:t>
            </w:r>
          </w:p>
        </w:tc>
      </w:tr>
    </w:tbl>
    <w:p w14:paraId="4FF90661" w14:textId="77777777" w:rsidR="009E785A" w:rsidRDefault="009E785A" w:rsidP="00A74D42">
      <w:pPr>
        <w:spacing w:before="40" w:after="40" w:line="288" w:lineRule="auto"/>
        <w:ind w:left="2160"/>
      </w:pPr>
      <w:r>
        <w:br w:type="page"/>
      </w:r>
    </w:p>
    <w:p w14:paraId="29F6DA33" w14:textId="77777777" w:rsidR="00D31B94" w:rsidRPr="00D31B94" w:rsidRDefault="00D31B94" w:rsidP="00A74D42">
      <w:pPr>
        <w:spacing w:before="40" w:after="40"/>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6FEA391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9E8ACB6"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E369B21" w14:textId="77777777"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FracLEACH</w:t>
            </w:r>
            <w:proofErr w:type="spellEnd"/>
          </w:p>
        </w:tc>
      </w:tr>
      <w:tr w:rsidR="007751A1" w:rsidRPr="00651C11" w14:paraId="2BE5B36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79D5472"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9BD3D4E" w14:textId="603FDC47" w:rsidR="007751A1" w:rsidRPr="00651C11" w:rsidRDefault="009E785A"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fraction</w:t>
            </w:r>
          </w:p>
        </w:tc>
      </w:tr>
      <w:tr w:rsidR="007751A1" w:rsidRPr="00651C11" w14:paraId="79A0D41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62036A2"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CDCB1E1" w14:textId="50E5F9F5" w:rsidR="007751A1" w:rsidRPr="00651C11" w:rsidRDefault="00646C96" w:rsidP="00A74D42">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F</w:t>
            </w:r>
            <w:r w:rsidR="007751A1" w:rsidRPr="00651C11">
              <w:rPr>
                <w:sz w:val="19"/>
                <w:szCs w:val="19"/>
                <w:lang w:val="en-AU"/>
              </w:rPr>
              <w:t xml:space="preserve">raction of </w:t>
            </w:r>
            <w:r w:rsidRPr="00651C11">
              <w:rPr>
                <w:sz w:val="19"/>
                <w:szCs w:val="19"/>
                <w:lang w:val="en-AU"/>
              </w:rPr>
              <w:t>nitrogen</w:t>
            </w:r>
            <w:r w:rsidR="007751A1" w:rsidRPr="00651C11">
              <w:rPr>
                <w:sz w:val="19"/>
                <w:szCs w:val="19"/>
                <w:lang w:val="en-AU"/>
              </w:rPr>
              <w:t xml:space="preserve"> that is lost through leaching and runoff</w:t>
            </w:r>
          </w:p>
        </w:tc>
      </w:tr>
      <w:tr w:rsidR="00D22AEE" w:rsidRPr="00651C11" w14:paraId="7A7B17D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9F5378B" w14:textId="6B196D98"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F60AA89" w14:textId="5CDAED3E" w:rsidR="00D22AEE" w:rsidRPr="00651C11" w:rsidRDefault="00D22AE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National Inventory Report Volume 1 </w:t>
            </w:r>
            <w:r w:rsidR="00A0330F" w:rsidRPr="00651C11">
              <w:rPr>
                <w:spacing w:val="2"/>
                <w:kern w:val="21"/>
                <w:sz w:val="19"/>
                <w:szCs w:val="19"/>
              </w:rPr>
              <w:fldChar w:fldCharType="begin"/>
            </w:r>
            <w:r w:rsidR="009A3E17">
              <w:rPr>
                <w:spacing w:val="2"/>
                <w:kern w:val="21"/>
                <w:sz w:val="19"/>
                <w:szCs w:val="19"/>
                <w:lang w:val="en-AU"/>
              </w:rPr>
              <w:instrText xml:space="preserve"> ADDIN ZOTERO_ITEM CSL_CITATION {"citationID":"k3mIG34F","properties":{"unsorted":false,"formattedCitation":"[7]","plainCitation":"[7]","noteIndex":0},"citationItems":[{"id":1281,"uris":["http://zotero.org/groups/4894696/items/5G6IF59M"],"itemData":{"id":1281,"type":"document","publisher":"Australian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00A0330F" w:rsidRPr="00651C11">
              <w:rPr>
                <w:spacing w:val="2"/>
                <w:kern w:val="21"/>
                <w:sz w:val="19"/>
                <w:szCs w:val="19"/>
              </w:rPr>
              <w:fldChar w:fldCharType="separate"/>
            </w:r>
            <w:r w:rsidR="00A0330F" w:rsidRPr="00A0330F">
              <w:rPr>
                <w:spacing w:val="2"/>
                <w:kern w:val="21"/>
                <w:sz w:val="19"/>
                <w:szCs w:val="19"/>
              </w:rPr>
              <w:t>[7]</w:t>
            </w:r>
            <w:r w:rsidR="00A0330F" w:rsidRPr="00651C11">
              <w:rPr>
                <w:spacing w:val="2"/>
                <w:kern w:val="21"/>
                <w:sz w:val="19"/>
                <w:szCs w:val="19"/>
              </w:rPr>
              <w:fldChar w:fldCharType="end"/>
            </w:r>
          </w:p>
        </w:tc>
      </w:tr>
      <w:tr w:rsidR="00D22AEE" w:rsidRPr="00651C11" w14:paraId="12307DB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F4E9DA5" w14:textId="73C2DBAD"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602BD99" w14:textId="77777777" w:rsidR="00D22AEE" w:rsidRPr="00651C11" w:rsidRDefault="00D22AE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eastAsia="ja-JP"/>
              </w:rPr>
              <w:t>0.24</w:t>
            </w:r>
          </w:p>
        </w:tc>
      </w:tr>
      <w:tr w:rsidR="007751A1" w:rsidRPr="00651C11" w14:paraId="09BB419A"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9527A03"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C1FC452" w14:textId="5CBCCBA8" w:rsidR="007751A1" w:rsidRPr="00651C11" w:rsidRDefault="00415E68"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4AED16A5" w14:textId="77777777" w:rsidR="007751A1" w:rsidRPr="00651C11" w:rsidRDefault="007751A1" w:rsidP="00A74D42">
      <w:pPr>
        <w:spacing w:before="40" w:after="40"/>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3274298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ADF9B6E"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F5A9E34" w14:textId="77777777" w:rsidR="007751A1" w:rsidRPr="00651C11" w:rsidRDefault="007751A1" w:rsidP="00A74D42">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EF</w:t>
            </w:r>
            <w:r w:rsidRPr="00651C11">
              <w:rPr>
                <w:sz w:val="19"/>
                <w:szCs w:val="19"/>
                <w:vertAlign w:val="subscript"/>
                <w:lang w:val="en-AU"/>
              </w:rPr>
              <w:t>leach</w:t>
            </w:r>
            <w:proofErr w:type="spellEnd"/>
          </w:p>
        </w:tc>
      </w:tr>
      <w:tr w:rsidR="007751A1" w:rsidRPr="00651C11" w14:paraId="62794C9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D69E474"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26E09C3" w14:textId="691E804B" w:rsidR="007751A1" w:rsidRPr="00651C11" w:rsidRDefault="00111C09"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kg</w:t>
            </w:r>
            <w:r w:rsidR="0036446C" w:rsidRPr="00651C11">
              <w:rPr>
                <w:sz w:val="19"/>
                <w:szCs w:val="19"/>
                <w:lang w:val="en-AU"/>
              </w:rPr>
              <w:t xml:space="preserve"> </w:t>
            </w:r>
            <w:r w:rsidRPr="00651C11">
              <w:rPr>
                <w:sz w:val="19"/>
                <w:szCs w:val="19"/>
                <w:lang w:val="en-AU"/>
              </w:rPr>
              <w:t>N</w:t>
            </w:r>
            <w:r w:rsidR="007751A1" w:rsidRPr="00651C11">
              <w:rPr>
                <w:sz w:val="19"/>
                <w:szCs w:val="19"/>
                <w:vertAlign w:val="subscript"/>
                <w:lang w:val="en-AU"/>
              </w:rPr>
              <w:t>2</w:t>
            </w:r>
            <w:r w:rsidR="007751A1" w:rsidRPr="00651C11">
              <w:rPr>
                <w:sz w:val="19"/>
                <w:szCs w:val="19"/>
                <w:lang w:val="en-AU"/>
              </w:rPr>
              <w:t>O-N / kg</w:t>
            </w:r>
            <w:r w:rsidR="00E8585B">
              <w:rPr>
                <w:sz w:val="19"/>
                <w:szCs w:val="19"/>
                <w:lang w:val="en-AU"/>
              </w:rPr>
              <w:t xml:space="preserve"> </w:t>
            </w:r>
            <w:r w:rsidR="007751A1" w:rsidRPr="00651C11">
              <w:rPr>
                <w:sz w:val="19"/>
                <w:szCs w:val="19"/>
                <w:lang w:val="en-AU"/>
              </w:rPr>
              <w:t>N</w:t>
            </w:r>
          </w:p>
        </w:tc>
      </w:tr>
      <w:tr w:rsidR="007751A1" w:rsidRPr="00651C11" w14:paraId="135783F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27C1305"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CF2A2AC" w14:textId="77777777" w:rsidR="007751A1" w:rsidRPr="00651C11" w:rsidRDefault="007751A1" w:rsidP="00A74D42">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Emission factor for nitrogen leaching and runoff</w:t>
            </w:r>
          </w:p>
        </w:tc>
      </w:tr>
      <w:tr w:rsidR="00D22AEE" w:rsidRPr="00651C11" w14:paraId="6E50E16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F6F6325" w14:textId="381715E3"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F3B3AF1" w14:textId="75E53304" w:rsidR="00D22AEE" w:rsidRPr="00651C11" w:rsidRDefault="00D22AE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National Inventory Report Volume 1 </w:t>
            </w:r>
            <w:r w:rsidRPr="00651C11">
              <w:rPr>
                <w:spacing w:val="2"/>
                <w:kern w:val="21"/>
                <w:sz w:val="19"/>
                <w:szCs w:val="19"/>
              </w:rPr>
              <w:fldChar w:fldCharType="begin"/>
            </w:r>
            <w:r w:rsidR="009A3E17">
              <w:rPr>
                <w:spacing w:val="2"/>
                <w:kern w:val="21"/>
                <w:sz w:val="19"/>
                <w:szCs w:val="19"/>
                <w:lang w:val="en-AU"/>
              </w:rPr>
              <w:instrText xml:space="preserve"> ADDIN ZOTERO_ITEM CSL_CITATION {"citationID":"z4MjYCfG","properties":{"formattedCitation":"[9, p. 1]","plainCitation":"[9, p. 1]","noteIndex":0},"citationItems":[{"id":10,"uris":["http://zotero.org/groups/4894696/items/GN3ZQESP"],"itemData":{"id":10,"type":"report","publisher":"Australian Government","title":"National Inventory Report 2022: Volume 1","URL":"https://www.dcceew.gov.au/sites/default/files/documents/national-inventory-report-2022-volume-1.pdf","author":[{"family":"Department of Climate Change, Energy, the Environment and Water","given":""}],"issued":{"date-parts":[["2024"]]}},"locator":"1"}],"schema":"https://github.com/citation-style-language/schema/raw/master/csl-citation.json"} </w:instrText>
            </w:r>
            <w:r w:rsidRPr="00651C11">
              <w:rPr>
                <w:spacing w:val="2"/>
                <w:kern w:val="21"/>
                <w:sz w:val="19"/>
                <w:szCs w:val="19"/>
              </w:rPr>
              <w:fldChar w:fldCharType="separate"/>
            </w:r>
            <w:r w:rsidR="00A0330F" w:rsidRPr="00A0330F">
              <w:rPr>
                <w:sz w:val="19"/>
              </w:rPr>
              <w:t>[9, p. 1]</w:t>
            </w:r>
            <w:r w:rsidRPr="00651C11">
              <w:rPr>
                <w:spacing w:val="2"/>
                <w:kern w:val="21"/>
                <w:sz w:val="19"/>
                <w:szCs w:val="19"/>
              </w:rPr>
              <w:fldChar w:fldCharType="end"/>
            </w:r>
          </w:p>
        </w:tc>
      </w:tr>
      <w:tr w:rsidR="00D22AEE" w:rsidRPr="00651C11" w14:paraId="59553E4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FE31810" w14:textId="2EBF5000"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61EDEC7" w14:textId="132BC25E" w:rsidR="00E23078" w:rsidRPr="00651C11" w:rsidRDefault="00076319"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Pr>
                <w:spacing w:val="2"/>
                <w:kern w:val="21"/>
                <w:sz w:val="19"/>
                <w:szCs w:val="19"/>
                <w:lang w:val="en-AU" w:eastAsia="ja-JP"/>
              </w:rPr>
              <w:t xml:space="preserve">0.011 </w:t>
            </w:r>
          </w:p>
        </w:tc>
      </w:tr>
      <w:tr w:rsidR="007751A1" w:rsidRPr="00651C11" w14:paraId="1D09608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642F64C"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7E5BB9D" w14:textId="77777777" w:rsidR="007751A1" w:rsidRDefault="00415E68"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lang w:val="en-AU"/>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p w14:paraId="41EF868B" w14:textId="3ADA3B52" w:rsidR="00E23078" w:rsidRPr="00E23078" w:rsidRDefault="00E23078"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spacing w:val="2"/>
                <w:kern w:val="21"/>
                <w:sz w:val="19"/>
                <w:szCs w:val="19"/>
                <w:lang w:val="en-AU"/>
              </w:rPr>
            </w:pPr>
          </w:p>
        </w:tc>
      </w:tr>
    </w:tbl>
    <w:p w14:paraId="3CEAB446" w14:textId="66B7AFF5" w:rsidR="002D73BF" w:rsidRPr="00651C11" w:rsidRDefault="002D73BF">
      <w:pPr>
        <w:spacing w:after="160" w:line="288" w:lineRule="auto"/>
        <w:ind w:left="2160"/>
      </w:pPr>
      <w:r w:rsidRPr="00651C11">
        <w:br w:type="page"/>
      </w:r>
    </w:p>
    <w:p w14:paraId="1312C4A3" w14:textId="56D9B1C3" w:rsidR="007751A1" w:rsidRPr="00651C11" w:rsidRDefault="007751A1" w:rsidP="00E3181F">
      <w:pPr>
        <w:pStyle w:val="Heading1"/>
      </w:pPr>
      <w:bookmarkStart w:id="73" w:name="_Toc202445146"/>
      <w:bookmarkStart w:id="74" w:name="_Toc207203314"/>
      <w:bookmarkStart w:id="75" w:name="_Toc225350889"/>
      <w:r w:rsidRPr="00651C11">
        <w:t>Agricultur</w:t>
      </w:r>
      <w:r w:rsidR="003C0770">
        <w:t>al</w:t>
      </w:r>
      <w:r w:rsidRPr="00651C11">
        <w:t xml:space="preserve"> </w:t>
      </w:r>
      <w:r w:rsidR="00B129A0">
        <w:t>R</w:t>
      </w:r>
      <w:r w:rsidRPr="00651C11">
        <w:t xml:space="preserve">esidue </w:t>
      </w:r>
      <w:r w:rsidR="00B129A0">
        <w:t>M</w:t>
      </w:r>
      <w:r w:rsidRPr="00651C11">
        <w:t>anagement</w:t>
      </w:r>
      <w:bookmarkEnd w:id="73"/>
      <w:bookmarkEnd w:id="74"/>
      <w:bookmarkEnd w:id="75"/>
    </w:p>
    <w:p w14:paraId="520E6792" w14:textId="00DDE77C" w:rsidR="007751A1" w:rsidRDefault="007751A1" w:rsidP="007751A1">
      <w:r w:rsidRPr="00651C11">
        <w:t xml:space="preserve">This module covers the </w:t>
      </w:r>
      <w:r w:rsidR="00F124C6" w:rsidRPr="00651C11">
        <w:t xml:space="preserve">estimation </w:t>
      </w:r>
      <w:r w:rsidRPr="00651C11">
        <w:t xml:space="preserve">of </w:t>
      </w:r>
      <w:r w:rsidR="00A759F5" w:rsidRPr="00651C11">
        <w:t>methane and nitrous oxide</w:t>
      </w:r>
      <w:r w:rsidRPr="00651C11">
        <w:t xml:space="preserve"> emissions that result from agricultural residues, both crop and pasture residues, being applied to soils or burnt. </w:t>
      </w:r>
      <w:r w:rsidRPr="00651C11">
        <w:fldChar w:fldCharType="begin"/>
      </w:r>
      <w:r w:rsidRPr="00651C11">
        <w:instrText xml:space="preserve"> REF _Ref205214736 \h </w:instrText>
      </w:r>
      <w:r w:rsidRPr="00651C11">
        <w:fldChar w:fldCharType="separate"/>
      </w:r>
      <w:r w:rsidR="00915605" w:rsidRPr="00651C11">
        <w:t xml:space="preserve">Figure </w:t>
      </w:r>
      <w:r w:rsidR="00915605">
        <w:rPr>
          <w:noProof/>
        </w:rPr>
        <w:t>6</w:t>
      </w:r>
      <w:r w:rsidR="00915605">
        <w:t>.</w:t>
      </w:r>
      <w:r w:rsidR="00915605">
        <w:rPr>
          <w:noProof/>
        </w:rPr>
        <w:t>1</w:t>
      </w:r>
      <w:r w:rsidRPr="00651C11">
        <w:fldChar w:fldCharType="end"/>
      </w:r>
      <w:r w:rsidRPr="00651C11">
        <w:t xml:space="preserve"> summarises the emission</w:t>
      </w:r>
      <w:r w:rsidR="005E74E2" w:rsidRPr="00651C11">
        <w:t xml:space="preserve"> source</w:t>
      </w:r>
      <w:r w:rsidRPr="00651C11">
        <w:t xml:space="preserve">s from the application of crop and pasture residues to soils, as well as the burning of crop residues. </w:t>
      </w:r>
    </w:p>
    <w:p w14:paraId="09FAF54C" w14:textId="55EE3B49" w:rsidR="007751A1" w:rsidRPr="00651C11" w:rsidRDefault="00BF36C1" w:rsidP="004061FE">
      <w:r w:rsidRPr="00BF36C1">
        <w:rPr>
          <w:noProof/>
        </w:rPr>
        <w:drawing>
          <wp:inline distT="0" distB="0" distL="0" distR="0" wp14:anchorId="0C5F1522" wp14:editId="670988F4">
            <wp:extent cx="5731510" cy="4078605"/>
            <wp:effectExtent l="0" t="0" r="2540" b="0"/>
            <wp:docPr id="64110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08483" name=""/>
                    <pic:cNvPicPr/>
                  </pic:nvPicPr>
                  <pic:blipFill>
                    <a:blip r:embed="rId22"/>
                    <a:stretch>
                      <a:fillRect/>
                    </a:stretch>
                  </pic:blipFill>
                  <pic:spPr>
                    <a:xfrm>
                      <a:off x="0" y="0"/>
                      <a:ext cx="5731510" cy="4078605"/>
                    </a:xfrm>
                    <a:prstGeom prst="rect">
                      <a:avLst/>
                    </a:prstGeom>
                  </pic:spPr>
                </pic:pic>
              </a:graphicData>
            </a:graphic>
          </wp:inline>
        </w:drawing>
      </w:r>
      <w:bookmarkStart w:id="76" w:name="_Ref205214736"/>
      <w:r w:rsidR="007751A1" w:rsidRPr="00651C11">
        <w:t xml:space="preserve">Figure </w:t>
      </w:r>
      <w:r w:rsidR="005B4E1B">
        <w:fldChar w:fldCharType="begin"/>
      </w:r>
      <w:r w:rsidR="005B4E1B">
        <w:instrText xml:space="preserve"> STYLEREF 1 \s </w:instrText>
      </w:r>
      <w:r w:rsidR="005B4E1B">
        <w:fldChar w:fldCharType="separate"/>
      </w:r>
      <w:r w:rsidR="00915605">
        <w:rPr>
          <w:noProof/>
        </w:rPr>
        <w:t>6</w:t>
      </w:r>
      <w:r w:rsidR="005B4E1B">
        <w:rPr>
          <w:noProof/>
        </w:rPr>
        <w:fldChar w:fldCharType="end"/>
      </w:r>
      <w:r w:rsidR="00F14F29">
        <w:t>.</w:t>
      </w:r>
      <w:r w:rsidR="005B4E1B">
        <w:fldChar w:fldCharType="begin"/>
      </w:r>
      <w:r w:rsidR="005B4E1B">
        <w:instrText xml:space="preserve"> SEQ Figure \* ARABIC \s 1 </w:instrText>
      </w:r>
      <w:r w:rsidR="005B4E1B">
        <w:fldChar w:fldCharType="separate"/>
      </w:r>
      <w:r w:rsidR="00915605">
        <w:rPr>
          <w:noProof/>
        </w:rPr>
        <w:t>1</w:t>
      </w:r>
      <w:r w:rsidR="005B4E1B">
        <w:rPr>
          <w:noProof/>
        </w:rPr>
        <w:fldChar w:fldCharType="end"/>
      </w:r>
      <w:bookmarkEnd w:id="76"/>
      <w:r w:rsidR="007751A1" w:rsidRPr="00651C11">
        <w:t>: Emissions that result from agricultur</w:t>
      </w:r>
      <w:r w:rsidR="003C0770">
        <w:t>al</w:t>
      </w:r>
      <w:r w:rsidR="007751A1" w:rsidRPr="00651C11">
        <w:t xml:space="preserve"> residue management</w:t>
      </w:r>
    </w:p>
    <w:p w14:paraId="7BA11E27" w14:textId="77777777" w:rsidR="007751A1" w:rsidRPr="00651C11" w:rsidRDefault="007751A1" w:rsidP="007751A1">
      <w:r w:rsidRPr="00651C11">
        <w:t>The following subscripts are used in this module:</w:t>
      </w:r>
    </w:p>
    <w:tbl>
      <w:tblPr>
        <w:tblStyle w:val="GridTable1Light"/>
        <w:tblW w:w="0" w:type="auto"/>
        <w:tblLook w:val="04A0" w:firstRow="1" w:lastRow="0" w:firstColumn="1" w:lastColumn="0" w:noHBand="0" w:noVBand="1"/>
      </w:tblPr>
      <w:tblGrid>
        <w:gridCol w:w="1353"/>
        <w:gridCol w:w="6661"/>
      </w:tblGrid>
      <w:tr w:rsidR="00EF22CC" w:rsidRPr="00651C11" w14:paraId="086E2467" w14:textId="77777777" w:rsidTr="00EF22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6F0EAB30" w14:textId="77777777" w:rsidR="007751A1" w:rsidRPr="00651C11" w:rsidRDefault="007751A1" w:rsidP="00D112F1">
            <w:pPr>
              <w:rPr>
                <w:color w:val="FFFFFF" w:themeColor="background1"/>
                <w:sz w:val="19"/>
                <w:szCs w:val="19"/>
              </w:rPr>
            </w:pPr>
            <w:r w:rsidRPr="00651C11">
              <w:rPr>
                <w:color w:val="FFFFFF" w:themeColor="background1"/>
                <w:sz w:val="19"/>
                <w:szCs w:val="19"/>
              </w:rPr>
              <w:t>Subscript</w:t>
            </w:r>
          </w:p>
        </w:tc>
        <w:tc>
          <w:tcPr>
            <w:tcW w:w="6661" w:type="dxa"/>
            <w:shd w:val="clear" w:color="auto" w:fill="000000" w:themeFill="text1"/>
          </w:tcPr>
          <w:p w14:paraId="20CA355E" w14:textId="77777777" w:rsidR="007751A1" w:rsidRPr="00651C11" w:rsidRDefault="007751A1" w:rsidP="00D112F1">
            <w:pPr>
              <w:cnfStyle w:val="100000000000" w:firstRow="1" w:lastRow="0" w:firstColumn="0" w:lastColumn="0" w:oddVBand="0" w:evenVBand="0" w:oddHBand="0" w:evenHBand="0" w:firstRowFirstColumn="0" w:firstRowLastColumn="0" w:lastRowFirstColumn="0" w:lastRowLastColumn="0"/>
              <w:rPr>
                <w:color w:val="FFFFFF" w:themeColor="background1"/>
                <w:sz w:val="19"/>
                <w:szCs w:val="19"/>
              </w:rPr>
            </w:pPr>
            <w:r w:rsidRPr="00651C11">
              <w:rPr>
                <w:color w:val="FFFFFF" w:themeColor="background1"/>
                <w:sz w:val="19"/>
                <w:szCs w:val="19"/>
              </w:rPr>
              <w:t>Meaning</w:t>
            </w:r>
          </w:p>
        </w:tc>
      </w:tr>
      <w:tr w:rsidR="0062646B" w:rsidRPr="00651C11" w14:paraId="4C867590" w14:textId="77777777" w:rsidTr="00D112F1">
        <w:tc>
          <w:tcPr>
            <w:cnfStyle w:val="001000000000" w:firstRow="0" w:lastRow="0" w:firstColumn="1" w:lastColumn="0" w:oddVBand="0" w:evenVBand="0" w:oddHBand="0" w:evenHBand="0" w:firstRowFirstColumn="0" w:firstRowLastColumn="0" w:lastRowFirstColumn="0" w:lastRowLastColumn="0"/>
            <w:tcW w:w="1353" w:type="dxa"/>
          </w:tcPr>
          <w:p w14:paraId="4D86AA94" w14:textId="6373B706" w:rsidR="0062646B" w:rsidRPr="00651C11" w:rsidRDefault="0062646B" w:rsidP="00D112F1">
            <w:pPr>
              <w:rPr>
                <w:sz w:val="19"/>
                <w:szCs w:val="19"/>
              </w:rPr>
            </w:pPr>
            <w:proofErr w:type="spellStart"/>
            <w:r>
              <w:rPr>
                <w:sz w:val="19"/>
                <w:szCs w:val="19"/>
              </w:rPr>
              <w:t>i</w:t>
            </w:r>
            <w:proofErr w:type="spellEnd"/>
          </w:p>
        </w:tc>
        <w:tc>
          <w:tcPr>
            <w:tcW w:w="6661" w:type="dxa"/>
          </w:tcPr>
          <w:p w14:paraId="424AD97D" w14:textId="63E3108C" w:rsidR="0062646B" w:rsidRPr="00651C11" w:rsidRDefault="0062646B" w:rsidP="00D112F1">
            <w:pPr>
              <w:cnfStyle w:val="000000000000" w:firstRow="0" w:lastRow="0" w:firstColumn="0" w:lastColumn="0" w:oddVBand="0" w:evenVBand="0" w:oddHBand="0" w:evenHBand="0" w:firstRowFirstColumn="0" w:firstRowLastColumn="0" w:lastRowFirstColumn="0" w:lastRowLastColumn="0"/>
              <w:rPr>
                <w:sz w:val="19"/>
                <w:szCs w:val="19"/>
              </w:rPr>
            </w:pPr>
            <w:r>
              <w:rPr>
                <w:sz w:val="19"/>
                <w:szCs w:val="19"/>
              </w:rPr>
              <w:t>Climate Zone</w:t>
            </w:r>
          </w:p>
        </w:tc>
      </w:tr>
      <w:tr w:rsidR="007751A1" w:rsidRPr="00651C11" w14:paraId="5E634857" w14:textId="77777777" w:rsidTr="00D112F1">
        <w:tc>
          <w:tcPr>
            <w:cnfStyle w:val="001000000000" w:firstRow="0" w:lastRow="0" w:firstColumn="1" w:lastColumn="0" w:oddVBand="0" w:evenVBand="0" w:oddHBand="0" w:evenHBand="0" w:firstRowFirstColumn="0" w:firstRowLastColumn="0" w:lastRowFirstColumn="0" w:lastRowLastColumn="0"/>
            <w:tcW w:w="1353" w:type="dxa"/>
          </w:tcPr>
          <w:p w14:paraId="4D4ECA14" w14:textId="77777777" w:rsidR="007751A1" w:rsidRPr="00651C11" w:rsidRDefault="007751A1" w:rsidP="00D112F1">
            <w:pPr>
              <w:rPr>
                <w:sz w:val="19"/>
                <w:szCs w:val="19"/>
              </w:rPr>
            </w:pPr>
            <w:r w:rsidRPr="00651C11">
              <w:rPr>
                <w:sz w:val="19"/>
                <w:szCs w:val="19"/>
              </w:rPr>
              <w:t>c</w:t>
            </w:r>
          </w:p>
        </w:tc>
        <w:tc>
          <w:tcPr>
            <w:tcW w:w="6661" w:type="dxa"/>
          </w:tcPr>
          <w:p w14:paraId="62AB3D80"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z w:val="19"/>
                <w:szCs w:val="19"/>
              </w:rPr>
            </w:pPr>
            <w:r w:rsidRPr="00651C11">
              <w:rPr>
                <w:sz w:val="19"/>
                <w:szCs w:val="19"/>
              </w:rPr>
              <w:t>Crop type</w:t>
            </w:r>
          </w:p>
        </w:tc>
      </w:tr>
      <w:tr w:rsidR="007751A1" w:rsidRPr="00651C11" w14:paraId="5FE2588C" w14:textId="77777777" w:rsidTr="00D112F1">
        <w:tc>
          <w:tcPr>
            <w:cnfStyle w:val="001000000000" w:firstRow="0" w:lastRow="0" w:firstColumn="1" w:lastColumn="0" w:oddVBand="0" w:evenVBand="0" w:oddHBand="0" w:evenHBand="0" w:firstRowFirstColumn="0" w:firstRowLastColumn="0" w:lastRowFirstColumn="0" w:lastRowLastColumn="0"/>
            <w:tcW w:w="1353" w:type="dxa"/>
          </w:tcPr>
          <w:p w14:paraId="21DB2094" w14:textId="77777777" w:rsidR="007751A1" w:rsidRPr="00651C11" w:rsidRDefault="007751A1" w:rsidP="00D112F1">
            <w:pPr>
              <w:rPr>
                <w:sz w:val="19"/>
                <w:szCs w:val="19"/>
              </w:rPr>
            </w:pPr>
            <w:r w:rsidRPr="00651C11">
              <w:rPr>
                <w:sz w:val="19"/>
                <w:szCs w:val="19"/>
              </w:rPr>
              <w:t>p</w:t>
            </w:r>
          </w:p>
        </w:tc>
        <w:tc>
          <w:tcPr>
            <w:tcW w:w="6661" w:type="dxa"/>
          </w:tcPr>
          <w:p w14:paraId="6E7D819D" w14:textId="77777777" w:rsidR="007751A1" w:rsidRPr="00651C11" w:rsidRDefault="007751A1" w:rsidP="00D112F1">
            <w:pPr>
              <w:cnfStyle w:val="000000000000" w:firstRow="0" w:lastRow="0" w:firstColumn="0" w:lastColumn="0" w:oddVBand="0" w:evenVBand="0" w:oddHBand="0" w:evenHBand="0" w:firstRowFirstColumn="0" w:firstRowLastColumn="0" w:lastRowFirstColumn="0" w:lastRowLastColumn="0"/>
              <w:rPr>
                <w:sz w:val="19"/>
                <w:szCs w:val="19"/>
              </w:rPr>
            </w:pPr>
            <w:r w:rsidRPr="00651C11">
              <w:rPr>
                <w:sz w:val="19"/>
                <w:szCs w:val="19"/>
              </w:rPr>
              <w:t>Pasture crop type</w:t>
            </w:r>
          </w:p>
        </w:tc>
      </w:tr>
    </w:tbl>
    <w:p w14:paraId="096BDE16" w14:textId="77777777" w:rsidR="007751A1" w:rsidRDefault="007751A1" w:rsidP="007751A1"/>
    <w:p w14:paraId="0623446E" w14:textId="77777777" w:rsidR="00163A9F" w:rsidRPr="00A17E4B" w:rsidRDefault="00163A9F" w:rsidP="00163A9F">
      <w:pPr>
        <w:pStyle w:val="Quote"/>
        <w:pBdr>
          <w:top w:val="single" w:sz="4" w:space="1" w:color="auto"/>
          <w:left w:val="single" w:sz="4" w:space="4" w:color="auto"/>
          <w:bottom w:val="single" w:sz="4" w:space="1" w:color="auto"/>
          <w:right w:val="single" w:sz="4" w:space="4" w:color="auto"/>
        </w:pBdr>
        <w:shd w:val="clear" w:color="auto" w:fill="E5ECCA" w:themeFill="accent3" w:themeFillTint="33"/>
        <w:rPr>
          <w:i w:val="0"/>
          <w:iCs w:val="0"/>
          <w:color w:val="auto"/>
        </w:rPr>
      </w:pPr>
      <w:r w:rsidRPr="00A17E4B">
        <w:rPr>
          <w:i w:val="0"/>
          <w:iCs w:val="0"/>
          <w:color w:val="auto"/>
        </w:rPr>
        <w:t xml:space="preserve">Emission methodologies </w:t>
      </w:r>
      <w:r>
        <w:rPr>
          <w:i w:val="0"/>
          <w:iCs w:val="0"/>
          <w:color w:val="auto"/>
        </w:rPr>
        <w:t xml:space="preserve">result in </w:t>
      </w:r>
      <w:r w:rsidRPr="00A17E4B">
        <w:rPr>
          <w:i w:val="0"/>
          <w:iCs w:val="0"/>
          <w:color w:val="auto"/>
        </w:rPr>
        <w:t xml:space="preserve"> a total sum to quantify</w:t>
      </w:r>
      <w:r>
        <w:rPr>
          <w:i w:val="0"/>
          <w:iCs w:val="0"/>
          <w:color w:val="auto"/>
        </w:rPr>
        <w:t xml:space="preserve"> annual</w:t>
      </w:r>
      <w:r w:rsidRPr="00A17E4B">
        <w:rPr>
          <w:i w:val="0"/>
          <w:iCs w:val="0"/>
          <w:color w:val="auto"/>
        </w:rPr>
        <w:t xml:space="preserve"> emissions at the entity-level (i.e., across all production systems and fertilisers). </w:t>
      </w:r>
      <w:r>
        <w:rPr>
          <w:i w:val="0"/>
          <w:iCs w:val="0"/>
          <w:color w:val="auto"/>
        </w:rPr>
        <w:t xml:space="preserve"> When undertaking product emissions intensity estimation apply the rule for distributing emissions across a production cycle as per Section 10.3 of   </w:t>
      </w:r>
      <w:r w:rsidRPr="00A17E4B">
        <w:rPr>
          <w:i w:val="0"/>
          <w:iCs w:val="0"/>
          <w:color w:val="auto"/>
        </w:rPr>
        <w:t>the Common Requirements Framework</w:t>
      </w:r>
      <w:r>
        <w:rPr>
          <w:i w:val="0"/>
          <w:iCs w:val="0"/>
          <w:color w:val="auto"/>
        </w:rPr>
        <w:t xml:space="preserve">. </w:t>
      </w:r>
    </w:p>
    <w:p w14:paraId="53F9859D" w14:textId="77777777" w:rsidR="002D73BF" w:rsidRPr="00651C11" w:rsidRDefault="002D73BF">
      <w:pPr>
        <w:spacing w:after="160" w:line="288" w:lineRule="auto"/>
        <w:ind w:left="2160"/>
      </w:pPr>
      <w:r w:rsidRPr="00651C11">
        <w:br w:type="page"/>
      </w:r>
    </w:p>
    <w:p w14:paraId="197C2D7F" w14:textId="3BC1910E" w:rsidR="007751A1" w:rsidRPr="00651C11" w:rsidRDefault="00292FD1" w:rsidP="00D168B2">
      <w:pPr>
        <w:pStyle w:val="Heading2"/>
      </w:pPr>
      <w:bookmarkStart w:id="77" w:name="_Ref207202866"/>
      <w:bookmarkStart w:id="78" w:name="_Toc207203315"/>
      <w:bookmarkStart w:id="79" w:name="_Toc225350890"/>
      <w:r w:rsidRPr="00651C11">
        <w:t xml:space="preserve">Return </w:t>
      </w:r>
      <w:r w:rsidR="007751A1" w:rsidRPr="00651C11">
        <w:t>of crop residues to soils</w:t>
      </w:r>
      <w:bookmarkEnd w:id="77"/>
      <w:bookmarkEnd w:id="78"/>
      <w:bookmarkEnd w:id="79"/>
    </w:p>
    <w:p w14:paraId="4BEA1BBB" w14:textId="77777777" w:rsidR="007751A1" w:rsidRPr="00651C11" w:rsidRDefault="007751A1" w:rsidP="00E3181F">
      <w:pPr>
        <w:pStyle w:val="Heading3"/>
      </w:pPr>
      <w:bookmarkStart w:id="80" w:name="_Toc225350891"/>
      <w:r w:rsidRPr="00651C11">
        <w:t>Estimation methodology</w:t>
      </w:r>
      <w:bookmarkEnd w:id="80"/>
    </w:p>
    <w:p w14:paraId="76EF0331" w14:textId="47CB0379" w:rsidR="002E2C28" w:rsidRPr="00651C11" w:rsidRDefault="002E2C28" w:rsidP="00E3181F">
      <w:pPr>
        <w:pStyle w:val="Heading4"/>
        <w:rPr>
          <w:b/>
          <w:smallCaps/>
        </w:rPr>
      </w:pPr>
      <w:bookmarkStart w:id="81" w:name="_Ref211346507"/>
      <w:bookmarkStart w:id="82" w:name="_Toc225350892"/>
      <w:r w:rsidRPr="00651C11">
        <w:t xml:space="preserve">Method 1 — </w:t>
      </w:r>
      <w:r w:rsidR="00936713" w:rsidRPr="00651C11">
        <w:t xml:space="preserve">Crop </w:t>
      </w:r>
      <w:r w:rsidR="00222028" w:rsidRPr="00651C11">
        <w:t>R</w:t>
      </w:r>
      <w:r w:rsidR="00936713" w:rsidRPr="00651C11">
        <w:t>esidue</w:t>
      </w:r>
      <w:r w:rsidRPr="00651C11">
        <w:t xml:space="preserve"> N</w:t>
      </w:r>
      <w:r w:rsidRPr="00615E54">
        <w:rPr>
          <w:vertAlign w:val="subscript"/>
        </w:rPr>
        <w:t>2</w:t>
      </w:r>
      <w:r w:rsidRPr="00651C11">
        <w:t>O</w:t>
      </w:r>
      <w:r w:rsidR="00615E54">
        <w:t xml:space="preserve"> Emissions</w:t>
      </w:r>
      <w:bookmarkEnd w:id="81"/>
      <w:bookmarkEnd w:id="82"/>
    </w:p>
    <w:p w14:paraId="7344BC4A" w14:textId="77777777" w:rsidR="003C70A5" w:rsidRPr="00651C11" w:rsidRDefault="00160291" w:rsidP="003C70A5">
      <w:r w:rsidRPr="00651C11">
        <w:t>Emissions from the return of crop residues to soils are based on the crop type</w:t>
      </w:r>
      <w:r w:rsidR="00D942FD" w:rsidRPr="00651C11">
        <w:t xml:space="preserve"> (c), as different crops will contain varying levels of nitrogen</w:t>
      </w:r>
      <w:r w:rsidR="00557C95" w:rsidRPr="00651C11">
        <w:t xml:space="preserve">. </w:t>
      </w:r>
      <w:r w:rsidR="003C70A5" w:rsidRPr="00651C11">
        <w:t xml:space="preserve">The </w:t>
      </w:r>
      <w:r w:rsidR="003C70A5">
        <w:t>climate zone</w:t>
      </w:r>
      <w:r w:rsidR="003C70A5" w:rsidRPr="00651C11">
        <w:t xml:space="preserve"> will affect the selection of the </w:t>
      </w:r>
      <w:r w:rsidR="003C70A5">
        <w:t>emission</w:t>
      </w:r>
      <w:r w:rsidR="003C70A5" w:rsidRPr="00651C11">
        <w:t xml:space="preserve"> factor. </w:t>
      </w:r>
    </w:p>
    <w:p w14:paraId="7D0EA2B4" w14:textId="2F61E770" w:rsidR="00122C58" w:rsidRDefault="00122C58" w:rsidP="007751A1">
      <w:r>
        <w:t xml:space="preserve">Where no crop residues remain in the soil after harvesting, there </w:t>
      </w:r>
      <w:r w:rsidR="007434DF">
        <w:t>will be</w:t>
      </w:r>
      <w:r>
        <w:t xml:space="preserve"> no N</w:t>
      </w:r>
      <w:r w:rsidRPr="00122C58">
        <w:rPr>
          <w:vertAlign w:val="subscript"/>
        </w:rPr>
        <w:t>2</w:t>
      </w:r>
      <w:r>
        <w:t xml:space="preserve">O emissions </w:t>
      </w:r>
      <w:r w:rsidR="004E4731">
        <w:t xml:space="preserve">from </w:t>
      </w:r>
      <w:r>
        <w:t xml:space="preserve">crop residues. </w:t>
      </w:r>
    </w:p>
    <w:p w14:paraId="201AF0C2" w14:textId="3B4AEE8D" w:rsidR="007751A1" w:rsidRPr="00651C11" w:rsidRDefault="008B1AFC" w:rsidP="00615E54">
      <w:pPr>
        <w:ind w:left="720" w:hanging="720"/>
      </w:pPr>
      <w:r w:rsidRPr="00651C11">
        <w:t>(1)</w:t>
      </w:r>
      <w:r w:rsidR="00C972A2" w:rsidRPr="00651C11">
        <w:tab/>
        <w:t xml:space="preserve">Nitrous oxide </w:t>
      </w:r>
      <w:r w:rsidR="007751A1" w:rsidRPr="00651C11">
        <w:t xml:space="preserve">emissions from the </w:t>
      </w:r>
      <w:r w:rsidR="00292FD1" w:rsidRPr="00651C11">
        <w:t xml:space="preserve">return </w:t>
      </w:r>
      <w:r w:rsidR="007751A1" w:rsidRPr="00651C11">
        <w:t xml:space="preserve">of </w:t>
      </w:r>
      <w:r w:rsidR="00C972A2" w:rsidRPr="00651C11">
        <w:t xml:space="preserve">crop </w:t>
      </w:r>
      <w:r w:rsidR="007751A1" w:rsidRPr="00651C11">
        <w:t xml:space="preserve">residues </w:t>
      </w:r>
      <w:r w:rsidR="00615E54">
        <w:t xml:space="preserve">across all crops c </w:t>
      </w:r>
      <w:r w:rsidR="007751A1" w:rsidRPr="00651C11">
        <w:t xml:space="preserve">to the soil, </w:t>
      </w:r>
      <m:oMath>
        <m:r>
          <w:rPr>
            <w:rFonts w:ascii="Cambria Math" w:hAnsi="Cambria Math"/>
          </w:rPr>
          <m:t>E</m:t>
        </m:r>
      </m:oMath>
      <w:r w:rsidR="007751A1" w:rsidRPr="00651C11">
        <w:rPr>
          <w:rFonts w:eastAsiaTheme="minorEastAsia"/>
        </w:rPr>
        <w:t xml:space="preserve"> (</w:t>
      </w:r>
      <w:r w:rsidR="007751A1" w:rsidRPr="00651C11">
        <w:t>t</w:t>
      </w:r>
      <w:r w:rsidR="006E199B" w:rsidRPr="00651C11">
        <w:t xml:space="preserve"> N</w:t>
      </w:r>
      <w:r w:rsidR="006E199B" w:rsidRPr="00615E54">
        <w:rPr>
          <w:vertAlign w:val="subscript"/>
        </w:rPr>
        <w:t>2</w:t>
      </w:r>
      <w:r w:rsidR="006E199B" w:rsidRPr="00651C11">
        <w:t>O</w:t>
      </w:r>
      <w:r w:rsidR="007751A1" w:rsidRPr="00651C11">
        <w:t>)</w:t>
      </w:r>
      <w:r w:rsidR="007751A1" w:rsidRPr="00651C11">
        <w:rPr>
          <w:rFonts w:eastAsiaTheme="minorEastAsia"/>
        </w:rPr>
        <w:t>,</w:t>
      </w:r>
      <w:r w:rsidR="007751A1" w:rsidRPr="00651C11">
        <w:t xml:space="preserve"> are calculated as:</w:t>
      </w:r>
    </w:p>
    <w:p w14:paraId="44930DEE" w14:textId="46C06253" w:rsidR="007751A1" w:rsidRPr="00651C11" w:rsidRDefault="00615E54" w:rsidP="007751A1">
      <m:oMathPara>
        <m:oMath>
          <m:r>
            <w:rPr>
              <w:rFonts w:ascii="Cambria Math" w:hAnsi="Cambria Math"/>
            </w:rPr>
            <m:t>E=</m:t>
          </m:r>
          <m:nary>
            <m:naryPr>
              <m:chr m:val="∑"/>
              <m:limLoc m:val="subSup"/>
              <m:supHide m:val="1"/>
              <m:ctrlPr>
                <w:rPr>
                  <w:rFonts w:ascii="Cambria Math" w:hAnsi="Cambria Math"/>
                  <w:i/>
                </w:rPr>
              </m:ctrlPr>
            </m:naryPr>
            <m:sub>
              <m:r>
                <w:rPr>
                  <w:rFonts w:ascii="Cambria Math" w:hAnsi="Cambria Math"/>
                </w:rPr>
                <m:t>c</m:t>
              </m:r>
            </m:sub>
            <m:sup/>
            <m:e>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EF</m:t>
                  </m:r>
                </m:e>
                <m:sub>
                  <m:r>
                    <w:rPr>
                      <w:rFonts w:ascii="Cambria Math" w:hAnsi="Cambria Math"/>
                    </w:rPr>
                    <m:t>Ni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N2O</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e>
          </m:nary>
        </m:oMath>
      </m:oMathPara>
    </w:p>
    <w:p w14:paraId="588A39ED" w14:textId="50A5B6FF" w:rsidR="007751A1" w:rsidRPr="00651C11" w:rsidRDefault="007751A1" w:rsidP="007751A1">
      <w:r w:rsidRPr="00651C11">
        <w:t>Where</w:t>
      </w:r>
      <w:r w:rsidRPr="00651C11">
        <w:tab/>
      </w:r>
      <w:r w:rsidRPr="00651C11">
        <w:tab/>
      </w:r>
      <m:oMath>
        <m:sSub>
          <m:sSubPr>
            <m:ctrlPr>
              <w:rPr>
                <w:rFonts w:ascii="Cambria Math" w:hAnsi="Cambria Math"/>
                <w:i/>
              </w:rPr>
            </m:ctrlPr>
          </m:sSubPr>
          <m:e>
            <m:r>
              <w:rPr>
                <w:rFonts w:ascii="Cambria Math" w:hAnsi="Cambria Math"/>
              </w:rPr>
              <m:t>M</m:t>
            </m:r>
          </m:e>
          <m:sub>
            <m:r>
              <w:rPr>
                <w:rFonts w:ascii="Cambria Math" w:hAnsi="Cambria Math"/>
              </w:rPr>
              <m:t>c</m:t>
            </m:r>
          </m:sub>
        </m:sSub>
      </m:oMath>
      <w:r w:rsidRPr="00651C11">
        <w:rPr>
          <w:vertAlign w:val="subscript"/>
        </w:rPr>
        <w:t xml:space="preserve"> </w:t>
      </w:r>
      <w:r w:rsidRPr="00651C11">
        <w:t xml:space="preserve">= mass of nitrogen in </w:t>
      </w:r>
      <w:r w:rsidR="00E67F06" w:rsidRPr="00651C11">
        <w:t xml:space="preserve">crop c </w:t>
      </w:r>
      <w:r w:rsidRPr="00651C11">
        <w:t>residues returned to the soil (kg</w:t>
      </w:r>
      <w:r w:rsidR="006E199B" w:rsidRPr="00651C11">
        <w:t xml:space="preserve"> </w:t>
      </w:r>
      <w:r w:rsidRPr="00651C11">
        <w:t>N)</w:t>
      </w:r>
    </w:p>
    <w:p w14:paraId="49DD2A77" w14:textId="604C0CD7" w:rsidR="007751A1" w:rsidRPr="00651C11" w:rsidRDefault="00D45054" w:rsidP="007751A1">
      <w:pPr>
        <w:ind w:left="1440"/>
      </w:pPr>
      <m:oMath>
        <m:sSub>
          <m:sSubPr>
            <m:ctrlPr>
              <w:rPr>
                <w:rFonts w:ascii="Cambria Math" w:hAnsi="Cambria Math"/>
                <w:i/>
              </w:rPr>
            </m:ctrlPr>
          </m:sSubPr>
          <m:e>
            <m:r>
              <w:rPr>
                <w:rFonts w:ascii="Cambria Math" w:hAnsi="Cambria Math"/>
              </w:rPr>
              <m:t>EF</m:t>
            </m:r>
          </m:e>
          <m:sub>
            <m:r>
              <w:rPr>
                <w:rFonts w:ascii="Cambria Math" w:hAnsi="Cambria Math"/>
              </w:rPr>
              <m:t>Ni</m:t>
            </m:r>
          </m:sub>
        </m:sSub>
      </m:oMath>
      <w:r w:rsidR="004041F2">
        <w:rPr>
          <w:rFonts w:eastAsiaTheme="minorEastAsia"/>
        </w:rPr>
        <w:t xml:space="preserve"> </w:t>
      </w:r>
      <w:r w:rsidR="007751A1" w:rsidRPr="00651C11">
        <w:t xml:space="preserve">= emission factor </w:t>
      </w:r>
      <w:r w:rsidR="00753335" w:rsidRPr="00651C11">
        <w:t xml:space="preserve">for crop </w:t>
      </w:r>
      <w:r w:rsidR="007751A1" w:rsidRPr="00651C11">
        <w:t>residues returned to the soil</w:t>
      </w:r>
      <w:r w:rsidR="00972E96">
        <w:t xml:space="preserve"> in climate zone </w:t>
      </w:r>
      <w:proofErr w:type="spellStart"/>
      <w:r w:rsidR="00972E96">
        <w:t>i</w:t>
      </w:r>
      <w:proofErr w:type="spellEnd"/>
      <w:r w:rsidR="007751A1" w:rsidRPr="00651C11">
        <w:t xml:space="preserve"> (</w:t>
      </w:r>
      <w:r w:rsidR="00111C09" w:rsidRPr="00651C11">
        <w:t>kg</w:t>
      </w:r>
      <w:r w:rsidR="006E199B" w:rsidRPr="00651C11">
        <w:t xml:space="preserve"> </w:t>
      </w:r>
      <w:r w:rsidR="00111C09" w:rsidRPr="00651C11">
        <w:t>N</w:t>
      </w:r>
      <w:r w:rsidR="007751A1" w:rsidRPr="00651C11">
        <w:rPr>
          <w:vertAlign w:val="subscript"/>
        </w:rPr>
        <w:t>2</w:t>
      </w:r>
      <w:r w:rsidR="007751A1" w:rsidRPr="00651C11">
        <w:t>O-N/ kg</w:t>
      </w:r>
      <w:r w:rsidR="006E199B" w:rsidRPr="00651C11">
        <w:t xml:space="preserve"> </w:t>
      </w:r>
      <w:r w:rsidR="007751A1" w:rsidRPr="00651C11">
        <w:t>N)</w:t>
      </w:r>
    </w:p>
    <w:p w14:paraId="2DA90CAB" w14:textId="4FA514E9" w:rsidR="00137502" w:rsidRPr="00651C11" w:rsidRDefault="00D45054" w:rsidP="00A84B96">
      <w:pPr>
        <w:ind w:left="1440"/>
        <w:rPr>
          <w:rFonts w:cs="Times New Roman (Body CS)"/>
          <w:szCs w:val="22"/>
          <w:vertAlign w:val="subscript"/>
        </w:rPr>
      </w:pPr>
      <m:oMath>
        <m:sSub>
          <m:sSubPr>
            <m:ctrlPr>
              <w:rPr>
                <w:rFonts w:ascii="Cambria Math" w:eastAsiaTheme="minorEastAsia" w:hAnsi="Cambria Math"/>
                <w:i/>
                <w:szCs w:val="22"/>
              </w:rPr>
            </m:ctrlPr>
          </m:sSubPr>
          <m:e>
            <m:r>
              <w:rPr>
                <w:rFonts w:ascii="Cambria Math" w:eastAsiaTheme="minorEastAsia" w:hAnsi="Cambria Math"/>
                <w:szCs w:val="22"/>
              </w:rPr>
              <m:t>C</m:t>
            </m:r>
          </m:e>
          <m:sub>
            <m:r>
              <w:rPr>
                <w:rFonts w:ascii="Cambria Math" w:eastAsiaTheme="minorEastAsia" w:hAnsi="Cambria Math"/>
                <w:szCs w:val="22"/>
              </w:rPr>
              <m:t>N2O</m:t>
            </m:r>
          </m:sub>
        </m:sSub>
      </m:oMath>
      <w:r w:rsidR="00137502" w:rsidRPr="00651C11">
        <w:rPr>
          <w:rFonts w:cs="Times New Roman (Body CS)"/>
          <w:szCs w:val="22"/>
          <w:vertAlign w:val="subscript"/>
        </w:rPr>
        <w:t xml:space="preserve"> </w:t>
      </w:r>
      <w:r w:rsidR="00137502" w:rsidRPr="00651C11">
        <w:rPr>
          <w:szCs w:val="22"/>
        </w:rPr>
        <w:t xml:space="preserve"> = </w:t>
      </w:r>
      <w:r w:rsidR="00A84B96" w:rsidRPr="00651C11">
        <w:rPr>
          <w:rFonts w:asciiTheme="majorHAnsi" w:hAnsiTheme="majorHAnsi" w:cstheme="majorHAnsi"/>
          <w:szCs w:val="22"/>
        </w:rPr>
        <w:t>f</w:t>
      </w:r>
      <w:r w:rsidR="00207568" w:rsidRPr="00651C11">
        <w:rPr>
          <w:rFonts w:asciiTheme="majorHAnsi" w:hAnsiTheme="majorHAnsi" w:cstheme="majorHAnsi"/>
          <w:szCs w:val="22"/>
        </w:rPr>
        <w:t>actor to convert elemental mass of nitrous oxide to molecular mass</w:t>
      </w:r>
    </w:p>
    <w:p w14:paraId="1ED17CFB" w14:textId="697205A4" w:rsidR="007751A1" w:rsidRPr="00651C11" w:rsidRDefault="000A25CE" w:rsidP="009E785A">
      <w:pPr>
        <w:ind w:left="720" w:hanging="720"/>
      </w:pPr>
      <w:r w:rsidRPr="00651C11">
        <w:t>(2)</w:t>
      </w:r>
      <w:r w:rsidRPr="00651C11">
        <w:tab/>
      </w:r>
      <w:r w:rsidR="009E785A">
        <w:t>In equation (1) m</w:t>
      </w:r>
      <w:r w:rsidR="007751A1" w:rsidRPr="00651C11">
        <w:t>ass of nitrogen in</w:t>
      </w:r>
      <w:r w:rsidRPr="00651C11">
        <w:t xml:space="preserve"> crop </w:t>
      </w:r>
      <w:r w:rsidR="007751A1" w:rsidRPr="00651C11">
        <w:t>residues returned to the soil,</w:t>
      </w:r>
      <w:r w:rsidR="00207568" w:rsidRPr="00651C11">
        <w:rPr>
          <w:rFonts w:ascii="Cambria Math" w:hAnsi="Cambria Math"/>
          <w:i/>
        </w:rPr>
        <w:t xml:space="preserve"> </w:t>
      </w:r>
      <m:oMath>
        <m:sSub>
          <m:sSubPr>
            <m:ctrlPr>
              <w:rPr>
                <w:rFonts w:ascii="Cambria Math" w:hAnsi="Cambria Math"/>
                <w:i/>
              </w:rPr>
            </m:ctrlPr>
          </m:sSubPr>
          <m:e>
            <m:r>
              <w:rPr>
                <w:rFonts w:ascii="Cambria Math" w:hAnsi="Cambria Math"/>
              </w:rPr>
              <m:t>M</m:t>
            </m:r>
          </m:e>
          <m:sub>
            <m:r>
              <w:rPr>
                <w:rFonts w:ascii="Cambria Math" w:hAnsi="Cambria Math"/>
              </w:rPr>
              <m:t>c</m:t>
            </m:r>
          </m:sub>
        </m:sSub>
      </m:oMath>
      <w:r w:rsidR="00A84B96" w:rsidRPr="00651C11">
        <w:t xml:space="preserve"> (</w:t>
      </w:r>
      <w:r w:rsidR="007751A1" w:rsidRPr="00651C11">
        <w:t>kg</w:t>
      </w:r>
      <w:r w:rsidRPr="00651C11">
        <w:t xml:space="preserve"> </w:t>
      </w:r>
      <w:r w:rsidR="007751A1" w:rsidRPr="00651C11">
        <w:t>N), is calculated as:</w:t>
      </w:r>
    </w:p>
    <w:p w14:paraId="65B479F4" w14:textId="77777777" w:rsidR="007751A1" w:rsidRPr="00651C11" w:rsidRDefault="00D45054" w:rsidP="007751A1">
      <m:oMathPara>
        <m:oMath>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AGc</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-FFO</m:t>
                  </m:r>
                  <m:sSub>
                    <m:sSubPr>
                      <m:ctrlPr>
                        <w:rPr>
                          <w:rFonts w:ascii="Cambria Math" w:hAnsi="Cambria Math"/>
                          <w:i/>
                        </w:rPr>
                      </m:ctrlPr>
                    </m:sSubPr>
                    <m:e>
                      <m:r>
                        <w:rPr>
                          <w:rFonts w:ascii="Cambria Math" w:hAnsi="Cambria Math"/>
                        </w:rPr>
                        <m:t>D</m:t>
                      </m:r>
                    </m:e>
                    <m:sub>
                      <m:r>
                        <w:rPr>
                          <w:rFonts w:ascii="Cambria Math" w:hAnsi="Cambria Math"/>
                        </w:rPr>
                        <m:t>c</m:t>
                      </m:r>
                    </m:sub>
                  </m:sSub>
                </m:e>
              </m:d>
              <m:r>
                <w:rPr>
                  <w:rFonts w:ascii="Cambria Math" w:hAnsi="Cambria Math"/>
                </w:rPr>
                <m:t>×</m:t>
              </m:r>
              <m:sSub>
                <m:sSubPr>
                  <m:ctrlPr>
                    <w:rPr>
                      <w:rFonts w:ascii="Cambria Math" w:hAnsi="Cambria Math"/>
                      <w:i/>
                    </w:rPr>
                  </m:ctrlPr>
                </m:sSubPr>
                <m:e>
                  <m:r>
                    <w:rPr>
                      <w:rFonts w:ascii="Cambria Math" w:hAnsi="Cambria Math"/>
                    </w:rPr>
                    <m:t>DM</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NC</m:t>
                  </m:r>
                </m:e>
                <m:sub>
                  <m:r>
                    <w:rPr>
                      <w:rFonts w:ascii="Cambria Math" w:hAnsi="Cambria Math"/>
                    </w:rPr>
                    <m:t>AGc</m:t>
                  </m:r>
                </m:sub>
              </m:sSub>
            </m:e>
          </m:d>
          <m:r>
            <w:rPr>
              <w:rFonts w:ascii="Cambria Math" w:eastAsiaTheme="minorEastAsia"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AGc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BGc</m:t>
                  </m:r>
                </m:sub>
              </m:sSub>
              <m:r>
                <w:rPr>
                  <w:rFonts w:ascii="Cambria Math" w:hAnsi="Cambria Math"/>
                </w:rPr>
                <m:t>×</m:t>
              </m:r>
              <m:sSub>
                <m:sSubPr>
                  <m:ctrlPr>
                    <w:rPr>
                      <w:rFonts w:ascii="Cambria Math" w:hAnsi="Cambria Math"/>
                      <w:i/>
                    </w:rPr>
                  </m:ctrlPr>
                </m:sSubPr>
                <m:e>
                  <m:r>
                    <w:rPr>
                      <w:rFonts w:ascii="Cambria Math" w:hAnsi="Cambria Math"/>
                    </w:rPr>
                    <m:t>DM</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NC</m:t>
                  </m:r>
                </m:e>
                <m:sub>
                  <m:r>
                    <w:rPr>
                      <w:rFonts w:ascii="Cambria Math" w:hAnsi="Cambria Math"/>
                    </w:rPr>
                    <m:t>BGc</m:t>
                  </m:r>
                </m:sub>
              </m:sSub>
            </m:e>
          </m:d>
        </m:oMath>
      </m:oMathPara>
    </w:p>
    <w:p w14:paraId="57B77E80" w14:textId="4285CD34" w:rsidR="007751A1" w:rsidRPr="00651C11" w:rsidRDefault="007751A1" w:rsidP="007751A1">
      <w:r w:rsidRPr="00651C11">
        <w:t>Where</w:t>
      </w:r>
      <w:r w:rsidRPr="00651C11">
        <w:tab/>
      </w:r>
      <w:r w:rsidRPr="00651C11">
        <w:tab/>
      </w:r>
      <m:oMath>
        <m:sSub>
          <m:sSubPr>
            <m:ctrlPr>
              <w:rPr>
                <w:rFonts w:ascii="Cambria Math" w:hAnsi="Cambria Math"/>
                <w:i/>
              </w:rPr>
            </m:ctrlPr>
          </m:sSubPr>
          <m:e>
            <m:r>
              <w:rPr>
                <w:rFonts w:ascii="Cambria Math" w:hAnsi="Cambria Math"/>
              </w:rPr>
              <m:t>P</m:t>
            </m:r>
          </m:e>
          <m:sub>
            <m:r>
              <w:rPr>
                <w:rFonts w:ascii="Cambria Math" w:hAnsi="Cambria Math"/>
              </w:rPr>
              <m:t>c</m:t>
            </m:r>
          </m:sub>
        </m:sSub>
      </m:oMath>
      <w:r w:rsidRPr="00651C11">
        <w:t xml:space="preserve"> = annual production of crop c (kg) </w:t>
      </w:r>
    </w:p>
    <w:p w14:paraId="357CCDD1" w14:textId="46AE9591" w:rsidR="007751A1" w:rsidRPr="00651C11" w:rsidRDefault="00D45054" w:rsidP="007751A1">
      <w:pPr>
        <w:ind w:left="720" w:firstLine="720"/>
      </w:pPr>
      <m:oMath>
        <m:sSub>
          <m:sSubPr>
            <m:ctrlPr>
              <w:rPr>
                <w:rFonts w:ascii="Cambria Math" w:hAnsi="Cambria Math"/>
                <w:i/>
              </w:rPr>
            </m:ctrlPr>
          </m:sSubPr>
          <m:e>
            <m:r>
              <w:rPr>
                <w:rFonts w:ascii="Cambria Math" w:hAnsi="Cambria Math"/>
              </w:rPr>
              <m:t>R</m:t>
            </m:r>
          </m:e>
          <m:sub>
            <m:r>
              <w:rPr>
                <w:rFonts w:ascii="Cambria Math" w:hAnsi="Cambria Math"/>
              </w:rPr>
              <m:t>AGc</m:t>
            </m:r>
          </m:sub>
        </m:sSub>
      </m:oMath>
      <w:r w:rsidR="007751A1" w:rsidRPr="00651C11">
        <w:t xml:space="preserve"> = residue to crop ratio for crop c</w:t>
      </w:r>
      <w:r w:rsidR="00A84B96" w:rsidRPr="00651C11">
        <w:t xml:space="preserve"> </w:t>
      </w:r>
    </w:p>
    <w:p w14:paraId="0FF09230" w14:textId="0BEA69A2" w:rsidR="007751A1" w:rsidRPr="00651C11" w:rsidRDefault="00D45054" w:rsidP="00A84B96">
      <w:pPr>
        <w:ind w:left="1440"/>
      </w:pPr>
      <m:oMath>
        <m:sSub>
          <m:sSubPr>
            <m:ctrlPr>
              <w:rPr>
                <w:rFonts w:ascii="Cambria Math" w:hAnsi="Cambria Math"/>
                <w:i/>
              </w:rPr>
            </m:ctrlPr>
          </m:sSubPr>
          <m:e>
            <m:r>
              <w:rPr>
                <w:rFonts w:ascii="Cambria Math" w:hAnsi="Cambria Math"/>
              </w:rPr>
              <m:t>R</m:t>
            </m:r>
          </m:e>
          <m:sub>
            <m:r>
              <w:rPr>
                <w:rFonts w:ascii="Cambria Math" w:hAnsi="Cambria Math"/>
              </w:rPr>
              <m:t>BGc</m:t>
            </m:r>
          </m:sub>
        </m:sSub>
      </m:oMath>
      <w:r w:rsidR="007751A1" w:rsidRPr="00651C11">
        <w:t xml:space="preserve"> = below ground-residue to above ground residue ratio for crop c</w:t>
      </w:r>
    </w:p>
    <w:p w14:paraId="1B24E4F3" w14:textId="5115EC3E" w:rsidR="007751A1" w:rsidRPr="00651C11" w:rsidRDefault="00D45054" w:rsidP="007751A1">
      <w:pPr>
        <w:ind w:left="720" w:firstLine="720"/>
      </w:pPr>
      <m:oMath>
        <m:sSub>
          <m:sSubPr>
            <m:ctrlPr>
              <w:rPr>
                <w:rFonts w:ascii="Cambria Math" w:hAnsi="Cambria Math"/>
                <w:i/>
              </w:rPr>
            </m:ctrlPr>
          </m:sSubPr>
          <m:e>
            <m:r>
              <w:rPr>
                <w:rFonts w:ascii="Cambria Math" w:hAnsi="Cambria Math"/>
              </w:rPr>
              <m:t>F</m:t>
            </m:r>
          </m:e>
          <m:sub>
            <m:r>
              <w:rPr>
                <w:rFonts w:ascii="Cambria Math" w:hAnsi="Cambria Math"/>
              </w:rPr>
              <m:t>c</m:t>
            </m:r>
          </m:sub>
        </m:sSub>
      </m:oMath>
      <w:r w:rsidR="007751A1" w:rsidRPr="00651C11">
        <w:t xml:space="preserve"> = fraction of crop residue that is burnt for crop c</w:t>
      </w:r>
    </w:p>
    <w:p w14:paraId="717009E1" w14:textId="0A0C61F1" w:rsidR="007751A1" w:rsidRPr="00651C11" w:rsidRDefault="003C13AE" w:rsidP="00A84B96">
      <w:pPr>
        <w:ind w:left="1440"/>
      </w:pPr>
      <m:oMath>
        <m:r>
          <w:rPr>
            <w:rFonts w:ascii="Cambria Math" w:hAnsi="Cambria Math"/>
          </w:rPr>
          <m:t>FFO</m:t>
        </m:r>
        <m:sSub>
          <m:sSubPr>
            <m:ctrlPr>
              <w:rPr>
                <w:rFonts w:ascii="Cambria Math" w:hAnsi="Cambria Math"/>
                <w:i/>
              </w:rPr>
            </m:ctrlPr>
          </m:sSubPr>
          <m:e>
            <m:r>
              <w:rPr>
                <w:rFonts w:ascii="Cambria Math" w:hAnsi="Cambria Math"/>
              </w:rPr>
              <m:t>D</m:t>
            </m:r>
          </m:e>
          <m:sub>
            <m:r>
              <w:rPr>
                <w:rFonts w:ascii="Cambria Math" w:hAnsi="Cambria Math"/>
              </w:rPr>
              <m:t>c</m:t>
            </m:r>
          </m:sub>
        </m:sSub>
      </m:oMath>
      <w:r w:rsidR="007751A1" w:rsidRPr="00651C11">
        <w:t xml:space="preserve"> = fraction of the crop residue that is removed for crop c</w:t>
      </w:r>
    </w:p>
    <w:p w14:paraId="7237E124" w14:textId="2DEFB880" w:rsidR="007751A1" w:rsidRPr="00651C11" w:rsidRDefault="00D45054" w:rsidP="007751A1">
      <w:pPr>
        <w:ind w:left="720" w:firstLine="720"/>
      </w:pPr>
      <m:oMath>
        <m:sSub>
          <m:sSubPr>
            <m:ctrlPr>
              <w:rPr>
                <w:rFonts w:ascii="Cambria Math" w:hAnsi="Cambria Math"/>
                <w:i/>
              </w:rPr>
            </m:ctrlPr>
          </m:sSubPr>
          <m:e>
            <m:r>
              <w:rPr>
                <w:rFonts w:ascii="Cambria Math" w:hAnsi="Cambria Math"/>
              </w:rPr>
              <m:t>DM</m:t>
            </m:r>
          </m:e>
          <m:sub>
            <m:r>
              <w:rPr>
                <w:rFonts w:ascii="Cambria Math" w:hAnsi="Cambria Math"/>
              </w:rPr>
              <m:t>c</m:t>
            </m:r>
          </m:sub>
        </m:sSub>
      </m:oMath>
      <w:r w:rsidR="007751A1" w:rsidRPr="00651C11">
        <w:t xml:space="preserve"> = dry matter content of crop c (kg dry weight/</w:t>
      </w:r>
      <w:r w:rsidR="00111C09" w:rsidRPr="00651C11">
        <w:t>kg</w:t>
      </w:r>
      <w:r w:rsidR="004041F2">
        <w:t xml:space="preserve"> c</w:t>
      </w:r>
      <w:r w:rsidR="007751A1" w:rsidRPr="00651C11">
        <w:t>rop residue)</w:t>
      </w:r>
    </w:p>
    <w:p w14:paraId="64C50B33" w14:textId="3B23445C" w:rsidR="007751A1" w:rsidRPr="00651C11" w:rsidRDefault="00D45054" w:rsidP="007751A1">
      <w:pPr>
        <w:ind w:left="1440"/>
      </w:pPr>
      <m:oMath>
        <m:sSub>
          <m:sSubPr>
            <m:ctrlPr>
              <w:rPr>
                <w:rFonts w:ascii="Cambria Math" w:hAnsi="Cambria Math"/>
                <w:i/>
              </w:rPr>
            </m:ctrlPr>
          </m:sSubPr>
          <m:e>
            <m:r>
              <w:rPr>
                <w:rFonts w:ascii="Cambria Math" w:hAnsi="Cambria Math"/>
              </w:rPr>
              <m:t>NC</m:t>
            </m:r>
          </m:e>
          <m:sub>
            <m:r>
              <w:rPr>
                <w:rFonts w:ascii="Cambria Math" w:hAnsi="Cambria Math"/>
              </w:rPr>
              <m:t>AGc</m:t>
            </m:r>
          </m:sub>
        </m:sSub>
      </m:oMath>
      <w:r w:rsidR="007751A1" w:rsidRPr="00651C11">
        <w:rPr>
          <w:vertAlign w:val="subscript"/>
        </w:rPr>
        <w:t xml:space="preserve"> </w:t>
      </w:r>
      <w:r w:rsidR="007751A1" w:rsidRPr="00651C11">
        <w:t>= nitrogen content of above-ground crop residue of crop c (kg</w:t>
      </w:r>
      <w:r w:rsidR="00795559" w:rsidRPr="00651C11">
        <w:t xml:space="preserve"> </w:t>
      </w:r>
      <w:r w:rsidR="007751A1" w:rsidRPr="00651C11">
        <w:t>N/kg</w:t>
      </w:r>
      <w:r w:rsidR="00795559" w:rsidRPr="00651C11">
        <w:t xml:space="preserve"> </w:t>
      </w:r>
      <w:r w:rsidR="007751A1" w:rsidRPr="00651C11">
        <w:t xml:space="preserve">DM)  </w:t>
      </w:r>
    </w:p>
    <w:p w14:paraId="764B9DBB" w14:textId="556FC4CB" w:rsidR="004E1CEC" w:rsidRDefault="00D45054" w:rsidP="007751A1">
      <w:pPr>
        <w:ind w:left="1440"/>
      </w:pPr>
      <m:oMath>
        <m:sSub>
          <m:sSubPr>
            <m:ctrlPr>
              <w:rPr>
                <w:rFonts w:ascii="Cambria Math" w:hAnsi="Cambria Math"/>
                <w:i/>
              </w:rPr>
            </m:ctrlPr>
          </m:sSubPr>
          <m:e>
            <m:r>
              <w:rPr>
                <w:rFonts w:ascii="Cambria Math" w:hAnsi="Cambria Math"/>
              </w:rPr>
              <m:t>NC</m:t>
            </m:r>
          </m:e>
          <m:sub>
            <m:r>
              <w:rPr>
                <w:rFonts w:ascii="Cambria Math" w:hAnsi="Cambria Math"/>
              </w:rPr>
              <m:t>BGc</m:t>
            </m:r>
          </m:sub>
        </m:sSub>
      </m:oMath>
      <w:r w:rsidR="007751A1" w:rsidRPr="00651C11">
        <w:t xml:space="preserve"> = nitrogen content of below-ground crop residue of crop c (kg</w:t>
      </w:r>
      <w:r w:rsidR="00795559" w:rsidRPr="00651C11">
        <w:t xml:space="preserve"> </w:t>
      </w:r>
      <w:r w:rsidR="007751A1" w:rsidRPr="00651C11">
        <w:t>N/kg</w:t>
      </w:r>
      <w:r w:rsidR="00795559" w:rsidRPr="00651C11">
        <w:t xml:space="preserve"> </w:t>
      </w:r>
      <w:r w:rsidR="007751A1" w:rsidRPr="00651C11">
        <w:t>DM)</w:t>
      </w:r>
    </w:p>
    <w:p w14:paraId="3BDD8713" w14:textId="77777777" w:rsidR="004E1CEC" w:rsidRDefault="004E1CEC">
      <w:pPr>
        <w:spacing w:after="160" w:line="288" w:lineRule="auto"/>
        <w:ind w:left="2160"/>
      </w:pPr>
      <w:r>
        <w:br w:type="page"/>
      </w:r>
    </w:p>
    <w:p w14:paraId="12DB114E" w14:textId="4B2681B0" w:rsidR="00FA78FE" w:rsidRPr="00163A9F" w:rsidRDefault="00FA78FE" w:rsidP="00163A9F">
      <w:pPr>
        <w:pStyle w:val="Quote"/>
        <w:pBdr>
          <w:top w:val="single" w:sz="4" w:space="1" w:color="auto"/>
          <w:left w:val="single" w:sz="4" w:space="1" w:color="auto"/>
          <w:bottom w:val="single" w:sz="4" w:space="1" w:color="auto"/>
          <w:right w:val="single" w:sz="4" w:space="1" w:color="auto"/>
        </w:pBdr>
        <w:shd w:val="clear" w:color="auto" w:fill="DAEEF3" w:themeFill="accent5" w:themeFillTint="33"/>
        <w:rPr>
          <w:b/>
          <w:bCs/>
          <w:i w:val="0"/>
          <w:iCs w:val="0"/>
          <w:color w:val="auto"/>
        </w:rPr>
      </w:pPr>
      <w:r w:rsidRPr="00163A9F">
        <w:rPr>
          <w:b/>
          <w:bCs/>
          <w:i w:val="0"/>
          <w:iCs w:val="0"/>
          <w:color w:val="auto"/>
        </w:rPr>
        <w:t xml:space="preserve">Question Reference </w:t>
      </w:r>
      <w:r w:rsidR="00FA28A6" w:rsidRPr="00163A9F">
        <w:rPr>
          <w:b/>
          <w:bCs/>
          <w:i w:val="0"/>
          <w:iCs w:val="0"/>
          <w:color w:val="auto"/>
        </w:rPr>
        <w:t>6.1</w:t>
      </w:r>
      <w:r w:rsidR="00A951ED" w:rsidRPr="00163A9F">
        <w:rPr>
          <w:b/>
          <w:bCs/>
          <w:i w:val="0"/>
          <w:iCs w:val="0"/>
          <w:color w:val="auto"/>
        </w:rPr>
        <w:t>.</w:t>
      </w:r>
    </w:p>
    <w:p w14:paraId="384B3858" w14:textId="03FF4DB1" w:rsidR="00A951ED" w:rsidRPr="00163A9F" w:rsidRDefault="00E87879" w:rsidP="00163A9F">
      <w:pPr>
        <w:pStyle w:val="Quote"/>
        <w:pBdr>
          <w:top w:val="single" w:sz="4" w:space="1" w:color="auto"/>
          <w:left w:val="single" w:sz="4" w:space="1" w:color="auto"/>
          <w:bottom w:val="single" w:sz="4" w:space="1" w:color="auto"/>
          <w:right w:val="single" w:sz="4" w:space="1" w:color="auto"/>
        </w:pBdr>
        <w:shd w:val="clear" w:color="auto" w:fill="DAEEF3" w:themeFill="accent5" w:themeFillTint="33"/>
        <w:rPr>
          <w:i w:val="0"/>
          <w:iCs w:val="0"/>
          <w:color w:val="auto"/>
        </w:rPr>
      </w:pPr>
      <w:r w:rsidRPr="00163A9F">
        <w:rPr>
          <w:i w:val="0"/>
          <w:iCs w:val="0"/>
          <w:color w:val="auto"/>
        </w:rPr>
        <w:t>T</w:t>
      </w:r>
      <w:r w:rsidR="00A951ED" w:rsidRPr="00163A9F">
        <w:rPr>
          <w:i w:val="0"/>
          <w:iCs w:val="0"/>
          <w:color w:val="auto"/>
        </w:rPr>
        <w:t>he</w:t>
      </w:r>
      <w:r w:rsidR="00AD6455" w:rsidRPr="00163A9F">
        <w:rPr>
          <w:i w:val="0"/>
          <w:iCs w:val="0"/>
          <w:color w:val="auto"/>
        </w:rPr>
        <w:t xml:space="preserve"> </w:t>
      </w:r>
      <w:r w:rsidR="003F4E11" w:rsidRPr="00163A9F">
        <w:rPr>
          <w:i w:val="0"/>
          <w:iCs w:val="0"/>
          <w:color w:val="auto"/>
        </w:rPr>
        <w:t xml:space="preserve">crop </w:t>
      </w:r>
      <w:r w:rsidR="00AD6455" w:rsidRPr="00163A9F">
        <w:rPr>
          <w:i w:val="0"/>
          <w:iCs w:val="0"/>
          <w:color w:val="auto"/>
        </w:rPr>
        <w:t xml:space="preserve">attribute data for perennial </w:t>
      </w:r>
      <w:r w:rsidRPr="00163A9F">
        <w:rPr>
          <w:i w:val="0"/>
          <w:iCs w:val="0"/>
          <w:color w:val="auto"/>
        </w:rPr>
        <w:t xml:space="preserve">and annual horticultural </w:t>
      </w:r>
      <w:r w:rsidR="00AD6455" w:rsidRPr="00163A9F">
        <w:rPr>
          <w:i w:val="0"/>
          <w:iCs w:val="0"/>
          <w:color w:val="auto"/>
        </w:rPr>
        <w:t xml:space="preserve">crops is </w:t>
      </w:r>
      <w:r w:rsidR="00163A9F">
        <w:rPr>
          <w:i w:val="0"/>
          <w:iCs w:val="0"/>
          <w:color w:val="auto"/>
        </w:rPr>
        <w:t xml:space="preserve">currently </w:t>
      </w:r>
      <w:r w:rsidR="00AD6455" w:rsidRPr="00163A9F">
        <w:rPr>
          <w:i w:val="0"/>
          <w:iCs w:val="0"/>
          <w:color w:val="auto"/>
        </w:rPr>
        <w:t>based</w:t>
      </w:r>
      <w:r w:rsidR="00D542F4" w:rsidRPr="00163A9F">
        <w:rPr>
          <w:i w:val="0"/>
          <w:iCs w:val="0"/>
          <w:color w:val="auto"/>
        </w:rPr>
        <w:t xml:space="preserve"> on </w:t>
      </w:r>
      <w:r w:rsidR="00161357" w:rsidRPr="00163A9F">
        <w:rPr>
          <w:i w:val="0"/>
          <w:iCs w:val="0"/>
          <w:color w:val="auto"/>
        </w:rPr>
        <w:t>limited data</w:t>
      </w:r>
      <w:r w:rsidR="00D614FE" w:rsidRPr="00163A9F">
        <w:rPr>
          <w:i w:val="0"/>
          <w:iCs w:val="0"/>
          <w:color w:val="auto"/>
        </w:rPr>
        <w:t xml:space="preserve"> –</w:t>
      </w:r>
      <w:r w:rsidR="00163A9F">
        <w:rPr>
          <w:i w:val="0"/>
          <w:iCs w:val="0"/>
          <w:color w:val="auto"/>
        </w:rPr>
        <w:t xml:space="preserve"> from </w:t>
      </w:r>
      <w:r w:rsidR="00D614FE" w:rsidRPr="00163A9F">
        <w:rPr>
          <w:i w:val="0"/>
          <w:iCs w:val="0"/>
          <w:color w:val="auto"/>
        </w:rPr>
        <w:t>hops and other annual crops from IPCC</w:t>
      </w:r>
      <w:r w:rsidR="00083107" w:rsidRPr="00163A9F">
        <w:rPr>
          <w:i w:val="0"/>
          <w:iCs w:val="0"/>
          <w:color w:val="auto"/>
        </w:rPr>
        <w:t xml:space="preserve"> respectively</w:t>
      </w:r>
      <w:r w:rsidR="00AD6455" w:rsidRPr="00163A9F">
        <w:rPr>
          <w:i w:val="0"/>
          <w:iCs w:val="0"/>
          <w:color w:val="auto"/>
        </w:rPr>
        <w:t xml:space="preserve">. </w:t>
      </w:r>
      <w:r w:rsidR="00A951ED" w:rsidRPr="00163A9F">
        <w:rPr>
          <w:i w:val="0"/>
          <w:iCs w:val="0"/>
          <w:color w:val="auto"/>
        </w:rPr>
        <w:t xml:space="preserve">Please advise if </w:t>
      </w:r>
      <w:r w:rsidR="00A031B3" w:rsidRPr="00163A9F">
        <w:rPr>
          <w:i w:val="0"/>
          <w:iCs w:val="0"/>
          <w:color w:val="auto"/>
        </w:rPr>
        <w:t>there are sources of</w:t>
      </w:r>
      <w:r w:rsidR="00A951ED" w:rsidRPr="00163A9F">
        <w:rPr>
          <w:i w:val="0"/>
          <w:iCs w:val="0"/>
          <w:color w:val="auto"/>
        </w:rPr>
        <w:t xml:space="preserve"> crop-specific attribute data</w:t>
      </w:r>
      <w:r w:rsidR="00AD6455" w:rsidRPr="00163A9F">
        <w:rPr>
          <w:i w:val="0"/>
          <w:iCs w:val="0"/>
          <w:color w:val="auto"/>
        </w:rPr>
        <w:t xml:space="preserve"> for </w:t>
      </w:r>
      <w:r w:rsidR="00A031B3" w:rsidRPr="00163A9F">
        <w:rPr>
          <w:i w:val="0"/>
          <w:iCs w:val="0"/>
          <w:color w:val="auto"/>
        </w:rPr>
        <w:t>these</w:t>
      </w:r>
      <w:r w:rsidR="003F4E11" w:rsidRPr="00163A9F">
        <w:rPr>
          <w:i w:val="0"/>
          <w:iCs w:val="0"/>
          <w:color w:val="auto"/>
        </w:rPr>
        <w:t xml:space="preserve"> or other </w:t>
      </w:r>
      <w:r w:rsidR="00A031B3" w:rsidRPr="00163A9F">
        <w:rPr>
          <w:i w:val="0"/>
          <w:iCs w:val="0"/>
          <w:color w:val="auto"/>
        </w:rPr>
        <w:t>c</w:t>
      </w:r>
      <w:r w:rsidR="00AD6455" w:rsidRPr="00163A9F">
        <w:rPr>
          <w:i w:val="0"/>
          <w:iCs w:val="0"/>
          <w:color w:val="auto"/>
        </w:rPr>
        <w:t>rops</w:t>
      </w:r>
      <w:r w:rsidR="00FA28A6" w:rsidRPr="00163A9F">
        <w:rPr>
          <w:i w:val="0"/>
          <w:iCs w:val="0"/>
          <w:color w:val="auto"/>
        </w:rPr>
        <w:t xml:space="preserve"> </w:t>
      </w:r>
      <w:r w:rsidR="00AD6455" w:rsidRPr="00163A9F">
        <w:rPr>
          <w:i w:val="0"/>
          <w:iCs w:val="0"/>
          <w:color w:val="auto"/>
        </w:rPr>
        <w:t>not listed in Appendix</w:t>
      </w:r>
      <w:r w:rsidR="00E053DD" w:rsidRPr="00163A9F">
        <w:rPr>
          <w:i w:val="0"/>
          <w:iCs w:val="0"/>
          <w:color w:val="auto"/>
        </w:rPr>
        <w:t xml:space="preserve"> table </w:t>
      </w:r>
      <w:r w:rsidR="004E6644" w:rsidRPr="00163A9F">
        <w:rPr>
          <w:i w:val="0"/>
          <w:iCs w:val="0"/>
          <w:color w:val="auto"/>
        </w:rPr>
        <w:t>A.2.1.1</w:t>
      </w:r>
      <w:r w:rsidR="00AD6455" w:rsidRPr="00163A9F">
        <w:rPr>
          <w:i w:val="0"/>
          <w:iCs w:val="0"/>
          <w:color w:val="auto"/>
        </w:rPr>
        <w:t>.</w:t>
      </w:r>
    </w:p>
    <w:p w14:paraId="36CF7B49" w14:textId="0DF2FDD9" w:rsidR="00D030CA" w:rsidRDefault="00D030CA" w:rsidP="00E3181F">
      <w:pPr>
        <w:pStyle w:val="Heading4"/>
      </w:pPr>
      <w:bookmarkStart w:id="83" w:name="_Ref211351134"/>
      <w:bookmarkStart w:id="84" w:name="_Toc225350893"/>
      <w:r w:rsidRPr="00651C11">
        <w:t xml:space="preserve">Method 2 — Crop </w:t>
      </w:r>
      <w:r w:rsidR="00222028" w:rsidRPr="00651C11">
        <w:t>R</w:t>
      </w:r>
      <w:r w:rsidRPr="00651C11">
        <w:t>esidue N</w:t>
      </w:r>
      <w:r w:rsidRPr="004041F2">
        <w:rPr>
          <w:vertAlign w:val="subscript"/>
        </w:rPr>
        <w:t>2</w:t>
      </w:r>
      <w:r w:rsidRPr="00651C11">
        <w:t>O</w:t>
      </w:r>
      <w:r w:rsidR="004041F2">
        <w:t xml:space="preserve"> Emissions</w:t>
      </w:r>
      <w:bookmarkEnd w:id="83"/>
      <w:bookmarkEnd w:id="84"/>
    </w:p>
    <w:p w14:paraId="622FA7C3" w14:textId="6D50BB9F" w:rsidR="002D73BF" w:rsidRDefault="00EF2179" w:rsidP="00E3181F">
      <w:r w:rsidRPr="00651C11">
        <w:t>Method 2 is the same as Method 1 except that</w:t>
      </w:r>
      <w:r w:rsidR="00383210">
        <w:t xml:space="preserve"> </w:t>
      </w:r>
      <w:r w:rsidR="00AD4C98">
        <w:t xml:space="preserve">under equation </w:t>
      </w:r>
      <w:r w:rsidR="00AD4C98">
        <w:fldChar w:fldCharType="begin"/>
      </w:r>
      <w:r w:rsidR="00AD4C98">
        <w:instrText xml:space="preserve"> REF _Ref211346507 \r \h </w:instrText>
      </w:r>
      <w:r w:rsidR="00AD4C98">
        <w:fldChar w:fldCharType="separate"/>
      </w:r>
      <w:r w:rsidR="00915605">
        <w:t>6.1.1.1</w:t>
      </w:r>
      <w:r w:rsidR="00AD4C98">
        <w:fldChar w:fldCharType="end"/>
      </w:r>
      <w:r w:rsidR="00AD4C98">
        <w:t xml:space="preserve"> (2) a</w:t>
      </w:r>
      <w:r w:rsidR="00C86D77">
        <w:t>n</w:t>
      </w:r>
      <w:r w:rsidR="00AD4C98">
        <w:t xml:space="preserve"> </w:t>
      </w:r>
      <w:r w:rsidR="00C86D77">
        <w:t>entity</w:t>
      </w:r>
      <w:r w:rsidR="00AD4C98">
        <w:t xml:space="preserve">-specific </w:t>
      </w:r>
      <w:proofErr w:type="spellStart"/>
      <w:r w:rsidR="00AD4C98" w:rsidRPr="00651C11">
        <w:rPr>
          <w:sz w:val="19"/>
          <w:szCs w:val="19"/>
        </w:rPr>
        <w:t>FFOD</w:t>
      </w:r>
      <w:r w:rsidR="00AD4C98" w:rsidRPr="00651C11">
        <w:rPr>
          <w:sz w:val="19"/>
          <w:szCs w:val="19"/>
          <w:vertAlign w:val="subscript"/>
        </w:rPr>
        <w:t>c</w:t>
      </w:r>
      <w:proofErr w:type="spellEnd"/>
      <w:r w:rsidR="00AD4C98">
        <w:rPr>
          <w:sz w:val="19"/>
          <w:szCs w:val="19"/>
          <w:vertAlign w:val="subscript"/>
        </w:rPr>
        <w:t xml:space="preserve"> </w:t>
      </w:r>
      <w:r w:rsidR="00AD4C98">
        <w:t xml:space="preserve">value is </w:t>
      </w:r>
      <w:r w:rsidR="00383210">
        <w:t>required</w:t>
      </w:r>
      <w:r w:rsidR="00AD4C98">
        <w:t>.</w:t>
      </w:r>
    </w:p>
    <w:p w14:paraId="71E08447" w14:textId="5E92D912" w:rsidR="00AD4C98" w:rsidRPr="00AD4C98" w:rsidRDefault="003D39D5" w:rsidP="00AD4C98">
      <w:pPr>
        <w:pStyle w:val="ListParagraph"/>
        <w:numPr>
          <w:ilvl w:val="0"/>
          <w:numId w:val="68"/>
        </w:numPr>
        <w:rPr>
          <w:szCs w:val="22"/>
        </w:rPr>
      </w:pPr>
      <w:r>
        <w:rPr>
          <w:szCs w:val="22"/>
        </w:rPr>
        <w:t xml:space="preserve">  </w:t>
      </w:r>
      <w:r w:rsidR="009E785A">
        <w:rPr>
          <w:szCs w:val="22"/>
        </w:rPr>
        <w:t xml:space="preserve">In equation (2) </w:t>
      </w:r>
      <w:proofErr w:type="spellStart"/>
      <w:r w:rsidR="00AD4C98" w:rsidRPr="00AD4C98">
        <w:rPr>
          <w:szCs w:val="22"/>
        </w:rPr>
        <w:t>FFOD</w:t>
      </w:r>
      <w:r w:rsidR="00AD4C98" w:rsidRPr="00AD4C98">
        <w:rPr>
          <w:szCs w:val="22"/>
          <w:vertAlign w:val="subscript"/>
        </w:rPr>
        <w:t>c</w:t>
      </w:r>
      <w:proofErr w:type="spellEnd"/>
      <w:r w:rsidR="00AD4C98" w:rsidRPr="00AD4C98">
        <w:rPr>
          <w:szCs w:val="22"/>
        </w:rPr>
        <w:t xml:space="preserve"> </w:t>
      </w:r>
      <w:r w:rsidR="00290857">
        <w:rPr>
          <w:szCs w:val="22"/>
        </w:rPr>
        <w:t>may</w:t>
      </w:r>
      <w:r w:rsidR="00290857" w:rsidRPr="00AD4C98">
        <w:rPr>
          <w:szCs w:val="22"/>
        </w:rPr>
        <w:t xml:space="preserve"> </w:t>
      </w:r>
      <w:r w:rsidR="00AD4C98" w:rsidRPr="00AD4C98">
        <w:rPr>
          <w:szCs w:val="22"/>
        </w:rPr>
        <w:t>be calculated where residues are baled as:</w:t>
      </w:r>
    </w:p>
    <w:p w14:paraId="4D3F949F" w14:textId="77777777" w:rsidR="00AD4C98" w:rsidRPr="00AD4C98" w:rsidRDefault="00AD4C98" w:rsidP="00AD4C98">
      <w:pPr>
        <w:tabs>
          <w:tab w:val="left" w:pos="142"/>
          <w:tab w:val="num" w:pos="540"/>
        </w:tabs>
        <w:spacing w:before="40" w:after="40" w:line="288" w:lineRule="auto"/>
        <w:rPr>
          <w:spacing w:val="2"/>
          <w:kern w:val="21"/>
          <w:szCs w:val="22"/>
        </w:rPr>
      </w:pPr>
      <m:oMathPara>
        <m:oMath>
          <m:r>
            <w:rPr>
              <w:rFonts w:ascii="Cambria Math" w:hAnsi="Cambria Math"/>
              <w:spacing w:val="2"/>
              <w:kern w:val="21"/>
              <w:szCs w:val="22"/>
            </w:rPr>
            <m:t>FFO</m:t>
          </m:r>
          <m:sSub>
            <m:sSubPr>
              <m:ctrlPr>
                <w:rPr>
                  <w:rFonts w:ascii="Cambria Math" w:hAnsi="Cambria Math"/>
                  <w:i/>
                  <w:spacing w:val="2"/>
                  <w:kern w:val="21"/>
                  <w:szCs w:val="22"/>
                </w:rPr>
              </m:ctrlPr>
            </m:sSubPr>
            <m:e>
              <m:r>
                <w:rPr>
                  <w:rFonts w:ascii="Cambria Math" w:hAnsi="Cambria Math"/>
                  <w:spacing w:val="2"/>
                  <w:kern w:val="21"/>
                  <w:szCs w:val="22"/>
                </w:rPr>
                <m:t>D</m:t>
              </m:r>
            </m:e>
            <m:sub>
              <m:r>
                <w:rPr>
                  <w:rFonts w:ascii="Cambria Math" w:hAnsi="Cambria Math"/>
                  <w:spacing w:val="2"/>
                  <w:kern w:val="21"/>
                  <w:szCs w:val="22"/>
                </w:rPr>
                <m:t>c</m:t>
              </m:r>
            </m:sub>
          </m:sSub>
          <m:r>
            <w:rPr>
              <w:rFonts w:ascii="Cambria Math" w:hAnsi="Cambria Math"/>
              <w:spacing w:val="2"/>
              <w:kern w:val="21"/>
              <w:szCs w:val="22"/>
            </w:rPr>
            <m:t>=</m:t>
          </m:r>
          <m:f>
            <m:fPr>
              <m:ctrlPr>
                <w:rPr>
                  <w:rFonts w:ascii="Cambria Math" w:hAnsi="Cambria Math"/>
                  <w:i/>
                  <w:spacing w:val="2"/>
                  <w:kern w:val="21"/>
                  <w:szCs w:val="22"/>
                </w:rPr>
              </m:ctrlPr>
            </m:fPr>
            <m:num>
              <m:r>
                <w:rPr>
                  <w:rFonts w:ascii="Cambria Math" w:hAnsi="Cambria Math"/>
                  <w:spacing w:val="2"/>
                  <w:kern w:val="21"/>
                  <w:szCs w:val="22"/>
                </w:rPr>
                <m:t>B×</m:t>
              </m:r>
              <m:sSub>
                <m:sSubPr>
                  <m:ctrlPr>
                    <w:rPr>
                      <w:rFonts w:ascii="Cambria Math" w:hAnsi="Cambria Math"/>
                      <w:i/>
                      <w:spacing w:val="2"/>
                      <w:kern w:val="21"/>
                      <w:szCs w:val="22"/>
                    </w:rPr>
                  </m:ctrlPr>
                </m:sSubPr>
                <m:e>
                  <m:r>
                    <w:rPr>
                      <w:rFonts w:ascii="Cambria Math" w:hAnsi="Cambria Math"/>
                      <w:spacing w:val="2"/>
                      <w:kern w:val="21"/>
                      <w:szCs w:val="22"/>
                    </w:rPr>
                    <m:t>M</m:t>
                  </m:r>
                </m:e>
                <m:sub>
                  <m:r>
                    <w:rPr>
                      <w:rFonts w:ascii="Cambria Math" w:hAnsi="Cambria Math"/>
                      <w:spacing w:val="2"/>
                      <w:kern w:val="21"/>
                      <w:szCs w:val="22"/>
                    </w:rPr>
                    <m:t>B</m:t>
                  </m:r>
                </m:sub>
              </m:sSub>
            </m:num>
            <m:den>
              <m:sSub>
                <m:sSubPr>
                  <m:ctrlPr>
                    <w:rPr>
                      <w:rFonts w:ascii="Cambria Math" w:hAnsi="Cambria Math"/>
                      <w:i/>
                      <w:spacing w:val="2"/>
                      <w:kern w:val="21"/>
                      <w:szCs w:val="22"/>
                    </w:rPr>
                  </m:ctrlPr>
                </m:sSubPr>
                <m:e>
                  <m:r>
                    <w:rPr>
                      <w:rFonts w:ascii="Cambria Math" w:hAnsi="Cambria Math"/>
                      <w:spacing w:val="2"/>
                      <w:kern w:val="21"/>
                      <w:szCs w:val="22"/>
                    </w:rPr>
                    <m:t>P</m:t>
                  </m:r>
                </m:e>
                <m:sub>
                  <m:r>
                    <w:rPr>
                      <w:rFonts w:ascii="Cambria Math" w:hAnsi="Cambria Math"/>
                      <w:spacing w:val="2"/>
                      <w:kern w:val="21"/>
                      <w:szCs w:val="22"/>
                    </w:rPr>
                    <m:t>c</m:t>
                  </m:r>
                </m:sub>
              </m:sSub>
              <m:r>
                <w:rPr>
                  <w:rFonts w:ascii="Cambria Math" w:hAnsi="Cambria Math"/>
                  <w:spacing w:val="2"/>
                  <w:kern w:val="21"/>
                  <w:szCs w:val="22"/>
                </w:rPr>
                <m:t>×</m:t>
              </m:r>
              <m:sSub>
                <m:sSubPr>
                  <m:ctrlPr>
                    <w:rPr>
                      <w:rFonts w:ascii="Cambria Math" w:hAnsi="Cambria Math"/>
                      <w:i/>
                      <w:spacing w:val="2"/>
                      <w:kern w:val="21"/>
                      <w:szCs w:val="22"/>
                    </w:rPr>
                  </m:ctrlPr>
                </m:sSubPr>
                <m:e>
                  <m:r>
                    <w:rPr>
                      <w:rFonts w:ascii="Cambria Math" w:hAnsi="Cambria Math"/>
                      <w:spacing w:val="2"/>
                      <w:kern w:val="21"/>
                      <w:szCs w:val="22"/>
                    </w:rPr>
                    <m:t>R</m:t>
                  </m:r>
                </m:e>
                <m:sub>
                  <m:r>
                    <w:rPr>
                      <w:rFonts w:ascii="Cambria Math" w:hAnsi="Cambria Math"/>
                      <w:spacing w:val="2"/>
                      <w:kern w:val="21"/>
                      <w:szCs w:val="22"/>
                    </w:rPr>
                    <m:t>AG,c</m:t>
                  </m:r>
                </m:sub>
              </m:sSub>
            </m:den>
          </m:f>
        </m:oMath>
      </m:oMathPara>
    </w:p>
    <w:p w14:paraId="1B358948" w14:textId="05E32854" w:rsidR="00AD4C98" w:rsidRPr="00AD4C98" w:rsidRDefault="00AD4C98" w:rsidP="00AD4C98">
      <w:pPr>
        <w:tabs>
          <w:tab w:val="left" w:pos="142"/>
          <w:tab w:val="num" w:pos="540"/>
        </w:tabs>
        <w:spacing w:before="40" w:after="40" w:line="288" w:lineRule="auto"/>
        <w:rPr>
          <w:spacing w:val="2"/>
          <w:kern w:val="21"/>
          <w:szCs w:val="22"/>
        </w:rPr>
      </w:pPr>
      <w:r w:rsidRPr="00AD4C98">
        <w:rPr>
          <w:spacing w:val="2"/>
          <w:kern w:val="21"/>
          <w:szCs w:val="22"/>
        </w:rPr>
        <w:tab/>
      </w:r>
      <w:r w:rsidRPr="00AD4C98">
        <w:rPr>
          <w:spacing w:val="2"/>
          <w:kern w:val="21"/>
          <w:szCs w:val="22"/>
        </w:rPr>
        <w:tab/>
        <w:t>Where</w:t>
      </w:r>
      <w:r w:rsidRPr="00AD4C98">
        <w:rPr>
          <w:spacing w:val="2"/>
          <w:kern w:val="21"/>
          <w:szCs w:val="22"/>
        </w:rPr>
        <w:tab/>
      </w:r>
      <m:oMath>
        <m:r>
          <w:rPr>
            <w:rFonts w:ascii="Cambria Math" w:hAnsi="Cambria Math"/>
            <w:spacing w:val="2"/>
            <w:kern w:val="21"/>
            <w:szCs w:val="22"/>
          </w:rPr>
          <m:t>B</m:t>
        </m:r>
      </m:oMath>
      <w:r w:rsidRPr="00AD4C98">
        <w:rPr>
          <w:spacing w:val="2"/>
          <w:kern w:val="21"/>
          <w:szCs w:val="22"/>
        </w:rPr>
        <w:t xml:space="preserve"> = number of bales generated </w:t>
      </w:r>
    </w:p>
    <w:p w14:paraId="6FE049BF" w14:textId="48A29626" w:rsidR="00AD4C98" w:rsidRPr="00AD4C98" w:rsidRDefault="00AD4C98" w:rsidP="00AD4C98">
      <w:pPr>
        <w:tabs>
          <w:tab w:val="left" w:pos="142"/>
          <w:tab w:val="num" w:pos="540"/>
        </w:tabs>
        <w:spacing w:before="40" w:after="40" w:line="288" w:lineRule="auto"/>
        <w:ind w:left="720"/>
        <w:rPr>
          <w:spacing w:val="2"/>
          <w:kern w:val="21"/>
          <w:szCs w:val="22"/>
        </w:rPr>
      </w:pPr>
      <w:r w:rsidRPr="00AD4C98">
        <w:rPr>
          <w:rFonts w:eastAsiaTheme="minorEastAsia"/>
          <w:spacing w:val="2"/>
          <w:kern w:val="21"/>
          <w:szCs w:val="22"/>
        </w:rPr>
        <w:tab/>
      </w:r>
      <m:oMath>
        <m:sSub>
          <m:sSubPr>
            <m:ctrlPr>
              <w:rPr>
                <w:rFonts w:ascii="Cambria Math" w:hAnsi="Cambria Math"/>
                <w:i/>
                <w:spacing w:val="2"/>
                <w:kern w:val="21"/>
                <w:szCs w:val="22"/>
              </w:rPr>
            </m:ctrlPr>
          </m:sSubPr>
          <m:e>
            <m:r>
              <w:rPr>
                <w:rFonts w:ascii="Cambria Math" w:hAnsi="Cambria Math"/>
                <w:spacing w:val="2"/>
                <w:kern w:val="21"/>
                <w:szCs w:val="22"/>
              </w:rPr>
              <m:t>M</m:t>
            </m:r>
          </m:e>
          <m:sub>
            <m:r>
              <w:rPr>
                <w:rFonts w:ascii="Cambria Math" w:hAnsi="Cambria Math"/>
                <w:spacing w:val="2"/>
                <w:kern w:val="21"/>
                <w:szCs w:val="22"/>
              </w:rPr>
              <m:t>B</m:t>
            </m:r>
          </m:sub>
        </m:sSub>
      </m:oMath>
      <w:r w:rsidRPr="00AD4C98">
        <w:rPr>
          <w:spacing w:val="2"/>
          <w:kern w:val="21"/>
          <w:szCs w:val="22"/>
        </w:rPr>
        <w:t xml:space="preserve"> = mass of each bale (kg)</w:t>
      </w:r>
    </w:p>
    <w:p w14:paraId="5E6E1202" w14:textId="4FAD9FFC" w:rsidR="00AD4C98" w:rsidRPr="00AD4C98" w:rsidRDefault="00AD4C98" w:rsidP="00AD4C98">
      <w:pPr>
        <w:tabs>
          <w:tab w:val="left" w:pos="142"/>
          <w:tab w:val="num" w:pos="540"/>
        </w:tabs>
        <w:spacing w:before="40" w:after="40" w:line="288" w:lineRule="auto"/>
        <w:rPr>
          <w:spacing w:val="2"/>
          <w:kern w:val="21"/>
          <w:szCs w:val="22"/>
        </w:rPr>
      </w:pPr>
      <w:r w:rsidRPr="00AD4C98">
        <w:rPr>
          <w:spacing w:val="2"/>
          <w:kern w:val="21"/>
          <w:szCs w:val="22"/>
        </w:rPr>
        <w:t xml:space="preserve">Where residues are stubble-grazed, the default value for </w:t>
      </w:r>
      <w:proofErr w:type="spellStart"/>
      <w:r w:rsidRPr="00AD4C98">
        <w:rPr>
          <w:szCs w:val="22"/>
        </w:rPr>
        <w:t>FFOD</w:t>
      </w:r>
      <w:r w:rsidRPr="00AD4C98">
        <w:rPr>
          <w:szCs w:val="22"/>
          <w:vertAlign w:val="subscript"/>
        </w:rPr>
        <w:t>c</w:t>
      </w:r>
      <w:proofErr w:type="spellEnd"/>
      <w:r w:rsidRPr="00AD4C98">
        <w:rPr>
          <w:szCs w:val="22"/>
        </w:rPr>
        <w:t xml:space="preserve"> should be used.</w:t>
      </w:r>
    </w:p>
    <w:p w14:paraId="763C89A3" w14:textId="77777777" w:rsidR="00173691" w:rsidRPr="00163A9F" w:rsidRDefault="00173691" w:rsidP="00163A9F">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sidRPr="00163A9F">
        <w:rPr>
          <w:b/>
          <w:bCs/>
          <w:i w:val="0"/>
          <w:iCs w:val="0"/>
          <w:color w:val="auto"/>
        </w:rPr>
        <w:t xml:space="preserve">Question Reference </w:t>
      </w:r>
      <w:r w:rsidR="00FA28A6" w:rsidRPr="00163A9F">
        <w:rPr>
          <w:b/>
          <w:bCs/>
          <w:i w:val="0"/>
          <w:iCs w:val="0"/>
          <w:color w:val="auto"/>
        </w:rPr>
        <w:t>6.2</w:t>
      </w:r>
      <w:r w:rsidR="006816A8" w:rsidRPr="00163A9F">
        <w:rPr>
          <w:b/>
          <w:bCs/>
          <w:i w:val="0"/>
          <w:iCs w:val="0"/>
          <w:color w:val="auto"/>
        </w:rPr>
        <w:t>.</w:t>
      </w:r>
      <w:r w:rsidR="006816A8" w:rsidRPr="00163A9F">
        <w:rPr>
          <w:i w:val="0"/>
          <w:iCs w:val="0"/>
          <w:color w:val="auto"/>
        </w:rPr>
        <w:t xml:space="preserve"> </w:t>
      </w:r>
    </w:p>
    <w:p w14:paraId="3697A29B" w14:textId="58F2D0AE" w:rsidR="00772256" w:rsidRPr="00163A9F" w:rsidRDefault="00AD6455" w:rsidP="00163A9F">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sidRPr="00163A9F">
        <w:rPr>
          <w:i w:val="0"/>
          <w:iCs w:val="0"/>
          <w:color w:val="auto"/>
        </w:rPr>
        <w:t xml:space="preserve">Are the current default values for crop residue removals (FFOD) appropriate for each crop type? </w:t>
      </w:r>
      <w:r w:rsidR="00772256" w:rsidRPr="00163A9F">
        <w:rPr>
          <w:i w:val="0"/>
          <w:iCs w:val="0"/>
          <w:color w:val="auto"/>
        </w:rPr>
        <w:t xml:space="preserve">Are there alternative data sources that could be used to improve the default values? Or should Method 1 require the use of site-specific FFOD data? </w:t>
      </w:r>
    </w:p>
    <w:p w14:paraId="4741ABA6" w14:textId="7941C1E6" w:rsidR="00772256" w:rsidRPr="00163A9F" w:rsidRDefault="00772256" w:rsidP="00163A9F">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sidRPr="00163A9F">
        <w:rPr>
          <w:i w:val="0"/>
          <w:iCs w:val="0"/>
          <w:color w:val="auto"/>
        </w:rPr>
        <w:t>A Method 2 approach has been provided for estimating removals from baling. Is there a recommended approach for estimating crop stubble removal from gazing that could be provided?</w:t>
      </w:r>
    </w:p>
    <w:p w14:paraId="689D1298" w14:textId="77777777" w:rsidR="007751A1" w:rsidRPr="00651C11" w:rsidRDefault="007751A1" w:rsidP="00E3181F">
      <w:pPr>
        <w:pStyle w:val="Heading3"/>
      </w:pPr>
      <w:bookmarkStart w:id="85" w:name="_Toc225350894"/>
      <w:r w:rsidRPr="00651C11">
        <w:t>Data/Parameters</w:t>
      </w:r>
      <w:bookmarkEnd w:id="85"/>
      <w:r w:rsidRPr="00651C11">
        <w:t xml:space="preserve"> </w:t>
      </w:r>
    </w:p>
    <w:p w14:paraId="6444F7B1" w14:textId="43EA2FC4" w:rsidR="00242F71" w:rsidRPr="00651C11" w:rsidRDefault="00D76E3E" w:rsidP="00E3181F">
      <w:pPr>
        <w:pStyle w:val="Heading4"/>
      </w:pPr>
      <w:bookmarkStart w:id="86" w:name="_Toc225350895"/>
      <w:r w:rsidRPr="00651C11">
        <w:t>Input Data (</w:t>
      </w:r>
      <w:r w:rsidR="00F7313A" w:rsidRPr="00651C11">
        <w:t>Required</w:t>
      </w:r>
      <w:r w:rsidRPr="00651C11">
        <w:t>)</w:t>
      </w:r>
      <w:bookmarkEnd w:id="86"/>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592D77C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A1EBDA1"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85D9518" w14:textId="77777777" w:rsidR="007751A1" w:rsidRPr="00651C11" w:rsidRDefault="007751A1" w:rsidP="00A74D42">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P</w:t>
            </w:r>
            <w:r w:rsidRPr="00651C11">
              <w:rPr>
                <w:sz w:val="19"/>
                <w:szCs w:val="19"/>
                <w:vertAlign w:val="subscript"/>
                <w:lang w:val="en-AU"/>
              </w:rPr>
              <w:t>c</w:t>
            </w:r>
          </w:p>
        </w:tc>
      </w:tr>
      <w:tr w:rsidR="007751A1" w:rsidRPr="00651C11" w14:paraId="3A9D9A2B"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058369A"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33385B8" w14:textId="77777777"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kg</w:t>
            </w:r>
          </w:p>
        </w:tc>
      </w:tr>
      <w:tr w:rsidR="007751A1" w:rsidRPr="00651C11" w14:paraId="276327E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B30318C"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2E99E1B" w14:textId="77777777"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Annual production of crop c</w:t>
            </w:r>
          </w:p>
        </w:tc>
      </w:tr>
      <w:tr w:rsidR="00D22AEE" w:rsidRPr="00651C11" w14:paraId="2AD7F52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1FECEAB" w14:textId="6602D206"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74B325D" w14:textId="77777777" w:rsidR="00D22AEE" w:rsidRPr="00651C11" w:rsidRDefault="00D22AE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Farm records</w:t>
            </w:r>
          </w:p>
        </w:tc>
      </w:tr>
      <w:tr w:rsidR="007751A1" w:rsidRPr="00651C11" w14:paraId="3D55760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463867B4"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CEF3A54" w14:textId="77777777"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 xml:space="preserve">Records should be based on the total production of crop, in dry weight, within the reporting period. </w:t>
            </w:r>
          </w:p>
          <w:p w14:paraId="071CCBBB" w14:textId="77777777" w:rsidR="007751A1" w:rsidRPr="00651C11" w:rsidRDefault="002D5589"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pacing w:val="2"/>
                <w:kern w:val="21"/>
                <w:sz w:val="19"/>
                <w:szCs w:val="19"/>
                <w:lang w:val="en-AU" w:eastAsia="ja-JP"/>
              </w:rPr>
              <w:t xml:space="preserve">Where </w:t>
            </w:r>
            <w:r w:rsidR="00415E68" w:rsidRPr="00651C11">
              <w:rPr>
                <w:spacing w:val="2"/>
                <w:kern w:val="21"/>
                <w:sz w:val="19"/>
                <w:szCs w:val="19"/>
                <w:lang w:val="en-AU" w:eastAsia="ja-JP"/>
              </w:rPr>
              <w:t>crop failure has</w:t>
            </w:r>
            <w:r w:rsidRPr="00651C11">
              <w:rPr>
                <w:spacing w:val="2"/>
                <w:kern w:val="21"/>
                <w:sz w:val="19"/>
                <w:szCs w:val="19"/>
                <w:lang w:val="en-AU" w:eastAsia="ja-JP"/>
              </w:rPr>
              <w:t xml:space="preserve"> occurred</w:t>
            </w:r>
            <w:r w:rsidR="00415E68" w:rsidRPr="00651C11">
              <w:rPr>
                <w:spacing w:val="2"/>
                <w:kern w:val="21"/>
                <w:sz w:val="19"/>
                <w:szCs w:val="19"/>
                <w:lang w:val="en-AU" w:eastAsia="ja-JP"/>
              </w:rPr>
              <w:t xml:space="preserve"> that resulted in no harvest occurring</w:t>
            </w:r>
            <w:r w:rsidRPr="00651C11">
              <w:rPr>
                <w:spacing w:val="2"/>
                <w:kern w:val="21"/>
                <w:sz w:val="19"/>
                <w:szCs w:val="19"/>
                <w:lang w:val="en-AU" w:eastAsia="ja-JP"/>
              </w:rPr>
              <w:t>, P</w:t>
            </w:r>
            <w:r w:rsidRPr="00651C11">
              <w:rPr>
                <w:spacing w:val="2"/>
                <w:kern w:val="21"/>
                <w:sz w:val="19"/>
                <w:szCs w:val="19"/>
                <w:vertAlign w:val="subscript"/>
                <w:lang w:val="en-AU" w:eastAsia="ja-JP"/>
              </w:rPr>
              <w:t>c</w:t>
            </w:r>
            <w:r w:rsidRPr="00651C11">
              <w:rPr>
                <w:spacing w:val="2"/>
                <w:kern w:val="21"/>
                <w:sz w:val="19"/>
                <w:szCs w:val="19"/>
                <w:lang w:val="en-AU" w:eastAsia="ja-JP"/>
              </w:rPr>
              <w:t xml:space="preserve"> should be estimated based on the expected harvest of that year.</w:t>
            </w:r>
            <w:r w:rsidR="00415E68" w:rsidRPr="00651C11">
              <w:rPr>
                <w:spacing w:val="2"/>
                <w:kern w:val="21"/>
                <w:sz w:val="19"/>
                <w:szCs w:val="19"/>
                <w:lang w:val="en-AU" w:eastAsia="ja-JP"/>
              </w:rPr>
              <w:t xml:space="preserve"> Historical yield data or yield data from surrounding paddocks of the same crop type may be used to estimate an accurate value for </w:t>
            </w:r>
            <w:r w:rsidR="00415E68" w:rsidRPr="00651C11">
              <w:rPr>
                <w:sz w:val="19"/>
                <w:szCs w:val="19"/>
                <w:lang w:val="en-AU"/>
              </w:rPr>
              <w:t>P</w:t>
            </w:r>
            <w:r w:rsidR="00415E68" w:rsidRPr="00651C11">
              <w:rPr>
                <w:sz w:val="19"/>
                <w:szCs w:val="19"/>
                <w:vertAlign w:val="subscript"/>
                <w:lang w:val="en-AU"/>
              </w:rPr>
              <w:t>c</w:t>
            </w:r>
            <w:r w:rsidR="00415E68" w:rsidRPr="00651C11">
              <w:rPr>
                <w:sz w:val="19"/>
                <w:szCs w:val="19"/>
                <w:lang w:val="en-AU"/>
              </w:rPr>
              <w:t xml:space="preserve">. </w:t>
            </w:r>
          </w:p>
          <w:p w14:paraId="009DB5D6" w14:textId="633E66F3" w:rsidR="00415E68" w:rsidRPr="00651C11" w:rsidRDefault="00415E68"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z w:val="19"/>
                <w:szCs w:val="19"/>
                <w:lang w:val="en-AU"/>
              </w:rPr>
              <w:t>This value of P</w:t>
            </w:r>
            <w:r w:rsidRPr="00651C11">
              <w:rPr>
                <w:sz w:val="19"/>
                <w:szCs w:val="19"/>
                <w:vertAlign w:val="subscript"/>
                <w:lang w:val="en-AU"/>
              </w:rPr>
              <w:t xml:space="preserve">c </w:t>
            </w:r>
            <w:r w:rsidRPr="00651C11">
              <w:rPr>
                <w:sz w:val="19"/>
                <w:szCs w:val="19"/>
                <w:lang w:val="en-AU"/>
              </w:rPr>
              <w:t>is only used in the quantification of emissions of crop residues applied to soils and should not be used to attain a value of emission intensity of the crop product.</w:t>
            </w:r>
          </w:p>
        </w:tc>
      </w:tr>
    </w:tbl>
    <w:p w14:paraId="246C287A" w14:textId="77777777" w:rsidR="00001C9B" w:rsidRDefault="00001C9B">
      <w:pPr>
        <w:spacing w:after="160" w:line="288" w:lineRule="auto"/>
        <w:ind w:left="2160"/>
      </w:pPr>
      <w:r>
        <w:br w:type="page"/>
      </w:r>
    </w:p>
    <w:p w14:paraId="428575A7" w14:textId="77777777" w:rsidR="007751A1" w:rsidRPr="00651C11" w:rsidRDefault="007751A1" w:rsidP="00A74D42">
      <w:pPr>
        <w:spacing w:before="40" w:after="40"/>
      </w:pPr>
    </w:p>
    <w:tbl>
      <w:tblPr>
        <w:tblStyle w:val="GridTable5Dark-Accent21"/>
        <w:tblW w:w="8640" w:type="dxa"/>
        <w:tblInd w:w="720" w:type="dxa"/>
        <w:tblLayout w:type="fixed"/>
        <w:tblLook w:val="0680" w:firstRow="0" w:lastRow="0" w:firstColumn="1" w:lastColumn="0" w:noHBand="1" w:noVBand="1"/>
      </w:tblPr>
      <w:tblGrid>
        <w:gridCol w:w="2520"/>
        <w:gridCol w:w="6120"/>
      </w:tblGrid>
      <w:tr w:rsidR="0067422D" w:rsidRPr="00651C11" w14:paraId="0F821532"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8218DD4" w14:textId="77777777" w:rsidR="0067422D" w:rsidRPr="00651C11" w:rsidRDefault="0067422D"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A4AB803" w14:textId="77777777" w:rsidR="0067422D" w:rsidRPr="00651C11" w:rsidRDefault="0067422D" w:rsidP="00A74D42">
            <w:pPr>
              <w:spacing w:before="40" w:after="40"/>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z w:val="19"/>
                <w:szCs w:val="19"/>
                <w:lang w:val="en-AU"/>
              </w:rPr>
              <w:t>F</w:t>
            </w:r>
            <w:r w:rsidRPr="00651C11">
              <w:rPr>
                <w:sz w:val="19"/>
                <w:szCs w:val="19"/>
                <w:vertAlign w:val="subscript"/>
                <w:lang w:val="en-AU"/>
              </w:rPr>
              <w:t>c</w:t>
            </w:r>
          </w:p>
        </w:tc>
      </w:tr>
      <w:tr w:rsidR="0067422D" w:rsidRPr="00651C11" w14:paraId="342219AB"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C73EB4B" w14:textId="77777777" w:rsidR="0067422D" w:rsidRPr="00651C11" w:rsidRDefault="0067422D"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61664B3" w14:textId="23EAE745" w:rsidR="0067422D" w:rsidRPr="00651C11" w:rsidRDefault="009E785A"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fraction</w:t>
            </w:r>
          </w:p>
        </w:tc>
      </w:tr>
      <w:tr w:rsidR="0067422D" w:rsidRPr="00651C11" w14:paraId="4E2A630D"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B3F8B84" w14:textId="77777777" w:rsidR="0067422D" w:rsidRPr="00651C11" w:rsidRDefault="0067422D"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FD80AFC" w14:textId="77777777" w:rsidR="0067422D" w:rsidRPr="00651C11" w:rsidRDefault="0067422D"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Fraction of crop residue that is burnt for crop c</w:t>
            </w:r>
          </w:p>
        </w:tc>
      </w:tr>
      <w:tr w:rsidR="00D22AEE" w:rsidRPr="00651C11" w14:paraId="514A5AF1"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B26CD27" w14:textId="30C1C0CE"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85B1C06" w14:textId="741FD261" w:rsidR="00D22AEE" w:rsidRPr="00651C11" w:rsidRDefault="00D22AE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Farm records</w:t>
            </w:r>
            <w:r>
              <w:rPr>
                <w:spacing w:val="2"/>
                <w:kern w:val="21"/>
                <w:sz w:val="19"/>
                <w:szCs w:val="19"/>
                <w:lang w:val="en-AU"/>
              </w:rPr>
              <w:t xml:space="preserve"> of area burnt and area cultivated. </w:t>
            </w:r>
            <w:r w:rsidR="00EB272F">
              <w:rPr>
                <w:spacing w:val="2"/>
                <w:kern w:val="21"/>
                <w:sz w:val="19"/>
                <w:szCs w:val="19"/>
                <w:lang w:val="en-AU"/>
              </w:rPr>
              <w:t>Entity</w:t>
            </w:r>
            <w:r w:rsidRPr="00651C11">
              <w:rPr>
                <w:spacing w:val="2"/>
                <w:kern w:val="21"/>
                <w:sz w:val="19"/>
                <w:szCs w:val="19"/>
                <w:lang w:val="en-AU"/>
              </w:rPr>
              <w:t xml:space="preserve">-specific estimate of </w:t>
            </w:r>
            <w:r w:rsidRPr="00651C11">
              <w:rPr>
                <w:sz w:val="19"/>
                <w:szCs w:val="19"/>
                <w:lang w:val="en-AU"/>
              </w:rPr>
              <w:t>F</w:t>
            </w:r>
            <w:r w:rsidRPr="00651C11">
              <w:rPr>
                <w:sz w:val="19"/>
                <w:szCs w:val="19"/>
                <w:vertAlign w:val="subscript"/>
                <w:lang w:val="en-AU"/>
              </w:rPr>
              <w:t>c</w:t>
            </w:r>
            <w:r w:rsidRPr="00651C11">
              <w:rPr>
                <w:spacing w:val="2"/>
                <w:kern w:val="21"/>
                <w:sz w:val="19"/>
                <w:szCs w:val="19"/>
                <w:lang w:val="en-AU"/>
              </w:rPr>
              <w:t xml:space="preserve"> </w:t>
            </w:r>
            <w:r w:rsidR="00290857">
              <w:rPr>
                <w:spacing w:val="2"/>
                <w:kern w:val="21"/>
                <w:sz w:val="19"/>
                <w:szCs w:val="19"/>
                <w:lang w:val="en-AU"/>
              </w:rPr>
              <w:t>may</w:t>
            </w:r>
            <w:r w:rsidR="00290857" w:rsidRPr="00651C11">
              <w:rPr>
                <w:spacing w:val="2"/>
                <w:kern w:val="21"/>
                <w:sz w:val="19"/>
                <w:szCs w:val="19"/>
                <w:lang w:val="en-AU"/>
              </w:rPr>
              <w:t xml:space="preserve"> </w:t>
            </w:r>
            <w:r w:rsidRPr="00651C11">
              <w:rPr>
                <w:spacing w:val="2"/>
                <w:kern w:val="21"/>
                <w:sz w:val="19"/>
                <w:szCs w:val="19"/>
                <w:lang w:val="en-AU"/>
              </w:rPr>
              <w:t>be calculated as:</w:t>
            </w:r>
          </w:p>
          <w:p w14:paraId="2A992C6F" w14:textId="688B3FBD" w:rsidR="00D22AEE" w:rsidRPr="00D22AEE" w:rsidRDefault="00D45054" w:rsidP="0099681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lang w:val="en-AU"/>
              </w:rPr>
            </w:pPr>
            <m:oMathPara>
              <m:oMath>
                <m:f>
                  <m:fPr>
                    <m:ctrlPr>
                      <w:rPr>
                        <w:rFonts w:ascii="Cambria Math" w:hAnsi="Cambria Math"/>
                        <w:i/>
                        <w:spacing w:val="2"/>
                        <w:kern w:val="21"/>
                        <w:sz w:val="19"/>
                        <w:szCs w:val="19"/>
                        <w:lang w:val="en-AU"/>
                      </w:rPr>
                    </m:ctrlPr>
                  </m:fPr>
                  <m:num>
                    <m:r>
                      <w:rPr>
                        <w:rFonts w:ascii="Cambria Math" w:hAnsi="Cambria Math"/>
                        <w:spacing w:val="2"/>
                        <w:kern w:val="21"/>
                        <w:sz w:val="19"/>
                        <w:szCs w:val="19"/>
                        <w:lang w:val="en-AU"/>
                      </w:rPr>
                      <m:t>total area burnt (ha)</m:t>
                    </m:r>
                  </m:num>
                  <m:den>
                    <m:r>
                      <w:rPr>
                        <w:rFonts w:ascii="Cambria Math" w:hAnsi="Cambria Math"/>
                        <w:spacing w:val="2"/>
                        <w:kern w:val="21"/>
                        <w:sz w:val="19"/>
                        <w:szCs w:val="19"/>
                        <w:lang w:val="en-AU"/>
                      </w:rPr>
                      <m:t>total area cultivated (ha)</m:t>
                    </m:r>
                  </m:den>
                </m:f>
              </m:oMath>
            </m:oMathPara>
          </w:p>
        </w:tc>
      </w:tr>
      <w:tr w:rsidR="0067422D" w:rsidRPr="00651C11" w14:paraId="0307FFDD"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8A37E2B" w14:textId="77777777" w:rsidR="0067422D" w:rsidRPr="00651C11" w:rsidRDefault="0067422D" w:rsidP="00A74D42">
            <w:pPr>
              <w:spacing w:before="40" w:after="40"/>
              <w:rPr>
                <w:color w:val="auto"/>
                <w:spacing w:val="2"/>
                <w:kern w:val="21"/>
                <w:sz w:val="19"/>
                <w:szCs w:val="19"/>
                <w:lang w:val="en-AU"/>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E487E76" w14:textId="5BD60DAC" w:rsidR="000078BA" w:rsidRPr="00651C11" w:rsidRDefault="0067422D" w:rsidP="000078BA">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pacing w:val="2"/>
                <w:kern w:val="21"/>
                <w:sz w:val="19"/>
                <w:szCs w:val="19"/>
                <w:lang w:val="en-AU"/>
              </w:rPr>
              <w:t xml:space="preserve"> </w:t>
            </w:r>
            <w:r w:rsidR="00A0753E">
              <w:rPr>
                <w:spacing w:val="2"/>
                <w:kern w:val="21"/>
                <w:sz w:val="19"/>
                <w:szCs w:val="19"/>
                <w:lang w:val="en-AU"/>
              </w:rPr>
              <w:t xml:space="preserve">The following sources may be used to estimate and assure </w:t>
            </w:r>
            <w:r w:rsidR="000078BA" w:rsidRPr="00651C11">
              <w:rPr>
                <w:sz w:val="19"/>
                <w:szCs w:val="19"/>
                <w:lang w:val="en-AU"/>
              </w:rPr>
              <w:t>F</w:t>
            </w:r>
            <w:r w:rsidR="000078BA" w:rsidRPr="00651C11">
              <w:rPr>
                <w:sz w:val="19"/>
                <w:szCs w:val="19"/>
                <w:vertAlign w:val="subscript"/>
                <w:lang w:val="en-AU"/>
              </w:rPr>
              <w:t xml:space="preserve">c </w:t>
            </w:r>
            <w:r w:rsidR="000078BA">
              <w:rPr>
                <w:sz w:val="19"/>
                <w:szCs w:val="19"/>
                <w:lang w:val="en-AU"/>
              </w:rPr>
              <w:t>:</w:t>
            </w:r>
          </w:p>
          <w:p w14:paraId="3E2874B2" w14:textId="77777777" w:rsidR="000078BA" w:rsidRDefault="000078BA" w:rsidP="000078BA">
            <w:pPr>
              <w:pStyle w:val="ListParagraph"/>
              <w:numPr>
                <w:ilvl w:val="0"/>
                <w:numId w:val="58"/>
              </w:num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shapefiles </w:t>
            </w:r>
            <w:r>
              <w:rPr>
                <w:spacing w:val="2"/>
                <w:kern w:val="21"/>
                <w:sz w:val="19"/>
                <w:szCs w:val="19"/>
                <w:lang w:val="en-AU"/>
              </w:rPr>
              <w:t>of areas burnt, in conjunction with evidence of burning, such as</w:t>
            </w:r>
          </w:p>
          <w:p w14:paraId="3111A602" w14:textId="77777777" w:rsidR="000078BA" w:rsidRDefault="000078BA" w:rsidP="000078BA">
            <w:pPr>
              <w:pStyle w:val="ListParagraph"/>
              <w:numPr>
                <w:ilvl w:val="1"/>
                <w:numId w:val="58"/>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22AEE">
              <w:rPr>
                <w:spacing w:val="2"/>
                <w:kern w:val="21"/>
                <w:sz w:val="19"/>
                <w:szCs w:val="19"/>
                <w:lang w:val="en-AU"/>
              </w:rPr>
              <w:t>monitoring reports</w:t>
            </w:r>
            <w:r>
              <w:rPr>
                <w:spacing w:val="2"/>
                <w:kern w:val="21"/>
                <w:sz w:val="19"/>
                <w:szCs w:val="19"/>
                <w:lang w:val="en-AU"/>
              </w:rPr>
              <w:t>,</w:t>
            </w:r>
          </w:p>
          <w:p w14:paraId="0D1A704C" w14:textId="77777777" w:rsidR="000078BA" w:rsidRDefault="000078BA" w:rsidP="000078BA">
            <w:pPr>
              <w:pStyle w:val="ListParagraph"/>
              <w:numPr>
                <w:ilvl w:val="1"/>
                <w:numId w:val="58"/>
              </w:num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22AEE">
              <w:rPr>
                <w:spacing w:val="2"/>
                <w:kern w:val="21"/>
                <w:sz w:val="19"/>
                <w:szCs w:val="19"/>
                <w:lang w:val="en-AU"/>
              </w:rPr>
              <w:t>field notes,</w:t>
            </w:r>
          </w:p>
          <w:p w14:paraId="51A0C403" w14:textId="77777777" w:rsidR="00A0753E" w:rsidRDefault="000078BA" w:rsidP="000078BA">
            <w:pPr>
              <w:pStyle w:val="ListParagraph"/>
              <w:numPr>
                <w:ilvl w:val="1"/>
                <w:numId w:val="58"/>
              </w:num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22AEE">
              <w:rPr>
                <w:spacing w:val="2"/>
                <w:kern w:val="21"/>
                <w:sz w:val="19"/>
                <w:szCs w:val="19"/>
                <w:lang w:val="en-AU"/>
              </w:rPr>
              <w:t xml:space="preserve">photography, or </w:t>
            </w:r>
          </w:p>
          <w:p w14:paraId="67820BB5" w14:textId="75B8E7C7" w:rsidR="0067422D" w:rsidRPr="0099681C" w:rsidRDefault="000078BA" w:rsidP="0099681C">
            <w:pPr>
              <w:pStyle w:val="ListParagraph"/>
              <w:numPr>
                <w:ilvl w:val="1"/>
                <w:numId w:val="58"/>
              </w:num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99681C">
              <w:rPr>
                <w:spacing w:val="2"/>
                <w:kern w:val="21"/>
                <w:sz w:val="19"/>
                <w:szCs w:val="19"/>
              </w:rPr>
              <w:t>aerial data to demonstrate burning occurring</w:t>
            </w:r>
          </w:p>
        </w:tc>
      </w:tr>
    </w:tbl>
    <w:p w14:paraId="64EF8458" w14:textId="77777777" w:rsidR="0067422D" w:rsidRPr="00651C11" w:rsidRDefault="0067422D" w:rsidP="0067422D">
      <w:pPr>
        <w:rPr>
          <w:sz w:val="19"/>
          <w:szCs w:val="19"/>
        </w:rPr>
      </w:pPr>
    </w:p>
    <w:p w14:paraId="41760A7D" w14:textId="0F29A146" w:rsidR="007751A1" w:rsidRDefault="00D76E3E" w:rsidP="007751A1">
      <w:pPr>
        <w:pStyle w:val="Heading4"/>
      </w:pPr>
      <w:bookmarkStart w:id="87" w:name="_Toc225350896"/>
      <w:r w:rsidRPr="00651C11">
        <w:t>Data (Method</w:t>
      </w:r>
      <w:r w:rsidR="004041F2">
        <w:t xml:space="preserve"> 1 and</w:t>
      </w:r>
      <w:r w:rsidRPr="00651C11">
        <w:t xml:space="preserve"> 2 Options)</w:t>
      </w:r>
      <w:bookmarkEnd w:id="87"/>
    </w:p>
    <w:tbl>
      <w:tblPr>
        <w:tblStyle w:val="GridTable5Dark-Accent21"/>
        <w:tblW w:w="8640" w:type="dxa"/>
        <w:tblInd w:w="720" w:type="dxa"/>
        <w:tblLook w:val="0680" w:firstRow="0" w:lastRow="0" w:firstColumn="1" w:lastColumn="0" w:noHBand="1" w:noVBand="1"/>
      </w:tblPr>
      <w:tblGrid>
        <w:gridCol w:w="2520"/>
        <w:gridCol w:w="6120"/>
      </w:tblGrid>
      <w:tr w:rsidR="00EF2179" w:rsidRPr="00651C11" w14:paraId="5FD88BFD"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DE7F010" w14:textId="77777777" w:rsidR="00EF2179" w:rsidRPr="00651C11" w:rsidRDefault="00EF2179"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5F19471" w14:textId="77777777" w:rsidR="00EF2179" w:rsidRPr="00651C11" w:rsidRDefault="00EF2179" w:rsidP="00A74D42">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FFOD</w:t>
            </w:r>
            <w:r w:rsidRPr="00651C11">
              <w:rPr>
                <w:sz w:val="19"/>
                <w:szCs w:val="19"/>
                <w:vertAlign w:val="subscript"/>
                <w:lang w:val="en-AU"/>
              </w:rPr>
              <w:t>c</w:t>
            </w:r>
            <w:proofErr w:type="spellEnd"/>
          </w:p>
        </w:tc>
      </w:tr>
      <w:tr w:rsidR="00EF2179" w:rsidRPr="00651C11" w14:paraId="0BD259A0"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17F5A0E" w14:textId="77777777" w:rsidR="00EF2179" w:rsidRPr="00651C11" w:rsidRDefault="00EF2179"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DAE8933" w14:textId="57CBE6E6" w:rsidR="00EF2179" w:rsidRPr="00651C11" w:rsidRDefault="009E785A"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fraction</w:t>
            </w:r>
          </w:p>
        </w:tc>
      </w:tr>
      <w:tr w:rsidR="00EF2179" w:rsidRPr="00651C11" w14:paraId="17ED08A9"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FC4F86A" w14:textId="77777777" w:rsidR="00EF2179" w:rsidRPr="00651C11" w:rsidRDefault="00EF2179"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27AB134" w14:textId="77777777" w:rsidR="00EF2179" w:rsidRPr="00651C11" w:rsidRDefault="00EF2179"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Fraction of the crop residue that is removed for crop type c</w:t>
            </w:r>
          </w:p>
        </w:tc>
      </w:tr>
      <w:tr w:rsidR="00EF2179" w:rsidRPr="00651C11" w14:paraId="5D00EA5F"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B71FD07" w14:textId="3B24D19E" w:rsidR="00EF2179" w:rsidRPr="00651C11" w:rsidRDefault="00EF2179"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 xml:space="preserve">Method 1 </w:t>
            </w:r>
            <w:r w:rsidR="00CB1EE4">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F04FA3D" w14:textId="5353B3CE" w:rsidR="00EF2179" w:rsidRPr="00651C11" w:rsidRDefault="009E785A"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See Appendix Table A.2.1.2.</w:t>
            </w:r>
          </w:p>
        </w:tc>
      </w:tr>
      <w:tr w:rsidR="009E785A" w:rsidRPr="00651C11" w14:paraId="5F74B1EE" w14:textId="77777777" w:rsidTr="00175494">
        <w:trPr>
          <w:trHeight w:val="95"/>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72C3427" w14:textId="77777777" w:rsidR="009E785A" w:rsidRPr="00651C11" w:rsidRDefault="009E785A"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D256A88" w14:textId="67E2D4C7" w:rsidR="009E785A" w:rsidRPr="00651C11" w:rsidRDefault="009E785A"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Select appropriate value based on crop type and state.</w:t>
            </w:r>
          </w:p>
        </w:tc>
      </w:tr>
      <w:tr w:rsidR="009E785A" w:rsidRPr="00651C11" w14:paraId="0BCB88A7"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ADADF17" w14:textId="77777777" w:rsidR="009E785A" w:rsidRPr="00651C11" w:rsidRDefault="009E785A"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47A5C13" w14:textId="5DD88335" w:rsidR="009E785A" w:rsidRPr="00651C11" w:rsidRDefault="009E785A"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 xml:space="preserve">Calculated from equation </w:t>
            </w:r>
            <w:r>
              <w:rPr>
                <w:spacing w:val="2"/>
                <w:kern w:val="21"/>
                <w:sz w:val="19"/>
                <w:szCs w:val="19"/>
              </w:rPr>
              <w:fldChar w:fldCharType="begin"/>
            </w:r>
            <w:r>
              <w:rPr>
                <w:spacing w:val="2"/>
                <w:kern w:val="21"/>
                <w:sz w:val="19"/>
                <w:szCs w:val="19"/>
                <w:lang w:val="en-AU"/>
              </w:rPr>
              <w:instrText xml:space="preserve"> REF _Ref211351134 \r \h </w:instrText>
            </w:r>
            <w:r>
              <w:rPr>
                <w:spacing w:val="2"/>
                <w:kern w:val="21"/>
                <w:sz w:val="19"/>
                <w:szCs w:val="19"/>
              </w:rPr>
            </w:r>
            <w:r>
              <w:rPr>
                <w:spacing w:val="2"/>
                <w:kern w:val="21"/>
                <w:sz w:val="19"/>
                <w:szCs w:val="19"/>
              </w:rPr>
              <w:fldChar w:fldCharType="separate"/>
            </w:r>
            <w:r w:rsidR="00915605">
              <w:rPr>
                <w:spacing w:val="2"/>
                <w:kern w:val="21"/>
                <w:sz w:val="19"/>
                <w:szCs w:val="19"/>
                <w:lang w:val="en-AU"/>
              </w:rPr>
              <w:t>6.1.1.2</w:t>
            </w:r>
            <w:r>
              <w:rPr>
                <w:spacing w:val="2"/>
                <w:kern w:val="21"/>
                <w:sz w:val="19"/>
                <w:szCs w:val="19"/>
              </w:rPr>
              <w:fldChar w:fldCharType="end"/>
            </w:r>
            <w:r>
              <w:rPr>
                <w:spacing w:val="2"/>
                <w:kern w:val="21"/>
                <w:sz w:val="19"/>
                <w:szCs w:val="19"/>
                <w:lang w:val="en-AU"/>
              </w:rPr>
              <w:t xml:space="preserve"> (1).</w:t>
            </w:r>
          </w:p>
          <w:p w14:paraId="252B2530" w14:textId="08399D00" w:rsidR="009E785A" w:rsidRPr="00651C11" w:rsidRDefault="009E785A"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Where residues are stubble-grazed, the default value for </w:t>
            </w:r>
            <w:proofErr w:type="spellStart"/>
            <w:r w:rsidRPr="00651C11">
              <w:rPr>
                <w:sz w:val="19"/>
                <w:szCs w:val="19"/>
                <w:lang w:val="en-AU"/>
              </w:rPr>
              <w:t>FFOD</w:t>
            </w:r>
            <w:r w:rsidRPr="00651C11">
              <w:rPr>
                <w:sz w:val="19"/>
                <w:szCs w:val="19"/>
                <w:vertAlign w:val="subscript"/>
                <w:lang w:val="en-AU"/>
              </w:rPr>
              <w:t>c</w:t>
            </w:r>
            <w:proofErr w:type="spellEnd"/>
            <w:r w:rsidRPr="00651C11">
              <w:rPr>
                <w:sz w:val="19"/>
                <w:szCs w:val="19"/>
                <w:lang w:val="en-AU"/>
              </w:rPr>
              <w:t xml:space="preserve"> should be used.</w:t>
            </w:r>
          </w:p>
          <w:p w14:paraId="033E6594" w14:textId="77777777" w:rsidR="009E785A" w:rsidRPr="00651C11" w:rsidRDefault="009E785A"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p>
        </w:tc>
      </w:tr>
      <w:tr w:rsidR="009E785A" w:rsidRPr="00651C11" w14:paraId="6B1DDDE0"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1A4636C1" w14:textId="77777777" w:rsidR="009E785A" w:rsidRPr="00651C11" w:rsidRDefault="009E785A"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2AF4A8C" w14:textId="5F818985" w:rsidR="009E785A" w:rsidRPr="00651C11" w:rsidRDefault="009E785A"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pacing w:val="2"/>
                <w:kern w:val="21"/>
                <w:sz w:val="19"/>
                <w:szCs w:val="19"/>
                <w:lang w:val="en-AU"/>
              </w:rPr>
              <w:t xml:space="preserve">Where a </w:t>
            </w:r>
            <w:r>
              <w:rPr>
                <w:spacing w:val="2"/>
                <w:kern w:val="21"/>
                <w:sz w:val="19"/>
                <w:szCs w:val="19"/>
                <w:lang w:val="en-AU"/>
              </w:rPr>
              <w:t xml:space="preserve">Method </w:t>
            </w:r>
            <w:r w:rsidRPr="00651C11">
              <w:rPr>
                <w:spacing w:val="2"/>
                <w:kern w:val="21"/>
                <w:sz w:val="19"/>
                <w:szCs w:val="19"/>
                <w:lang w:val="en-AU"/>
              </w:rPr>
              <w:t xml:space="preserve">2 approach is adopted, justification of </w:t>
            </w:r>
            <w:proofErr w:type="spellStart"/>
            <w:r w:rsidRPr="00651C11">
              <w:rPr>
                <w:sz w:val="19"/>
                <w:szCs w:val="19"/>
                <w:lang w:val="en-AU"/>
              </w:rPr>
              <w:t>FFOD</w:t>
            </w:r>
            <w:r w:rsidRPr="00651C11">
              <w:rPr>
                <w:sz w:val="19"/>
                <w:szCs w:val="19"/>
                <w:vertAlign w:val="subscript"/>
                <w:lang w:val="en-AU"/>
              </w:rPr>
              <w:t>c</w:t>
            </w:r>
            <w:proofErr w:type="spellEnd"/>
            <w:r w:rsidRPr="00651C11">
              <w:rPr>
                <w:sz w:val="19"/>
                <w:szCs w:val="19"/>
                <w:lang w:val="en-AU"/>
              </w:rPr>
              <w:t xml:space="preserve"> </w:t>
            </w:r>
            <w:r w:rsidR="00A27082">
              <w:rPr>
                <w:sz w:val="19"/>
                <w:szCs w:val="19"/>
                <w:lang w:val="en-AU"/>
              </w:rPr>
              <w:t>shall</w:t>
            </w:r>
            <w:r w:rsidR="00A27082" w:rsidRPr="00651C11">
              <w:rPr>
                <w:sz w:val="19"/>
                <w:szCs w:val="19"/>
                <w:lang w:val="en-AU"/>
              </w:rPr>
              <w:t xml:space="preserve"> </w:t>
            </w:r>
            <w:r w:rsidRPr="00651C11">
              <w:rPr>
                <w:sz w:val="19"/>
                <w:szCs w:val="19"/>
                <w:lang w:val="en-AU"/>
              </w:rPr>
              <w:t>be provided and evidence documented, which may include:</w:t>
            </w:r>
          </w:p>
          <w:p w14:paraId="69CB892D" w14:textId="77777777" w:rsidR="009E785A" w:rsidRPr="00651C11" w:rsidRDefault="009E785A" w:rsidP="00A74D42">
            <w:pPr>
              <w:pStyle w:val="ListParagraph"/>
              <w:numPr>
                <w:ilvl w:val="0"/>
                <w:numId w:val="58"/>
              </w:num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rPr>
              <w:t xml:space="preserve">records or invoices for number of bales sold </w:t>
            </w:r>
            <m:oMath>
              <m:r>
                <w:rPr>
                  <w:rFonts w:ascii="Cambria Math" w:hAnsi="Cambria Math"/>
                  <w:spacing w:val="2"/>
                  <w:kern w:val="21"/>
                  <w:sz w:val="19"/>
                  <w:szCs w:val="19"/>
                  <w:lang w:val="en-AU"/>
                </w:rPr>
                <m:t>B,</m:t>
              </m:r>
            </m:oMath>
          </w:p>
          <w:p w14:paraId="405A8144" w14:textId="77777777" w:rsidR="009E785A" w:rsidRPr="00651C11" w:rsidRDefault="009E785A" w:rsidP="00A74D42">
            <w:pPr>
              <w:pStyle w:val="ListParagraph"/>
              <w:numPr>
                <w:ilvl w:val="0"/>
                <w:numId w:val="58"/>
              </w:num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 xml:space="preserve">justification of approximate mass of bale </w:t>
            </w:r>
            <m:oMath>
              <m:sSub>
                <m:sSubPr>
                  <m:ctrlPr>
                    <w:rPr>
                      <w:rFonts w:ascii="Cambria Math" w:hAnsi="Cambria Math"/>
                      <w:i/>
                      <w:spacing w:val="2"/>
                      <w:kern w:val="21"/>
                      <w:sz w:val="19"/>
                      <w:szCs w:val="19"/>
                      <w:lang w:val="en-AU" w:eastAsia="ja-JP"/>
                    </w:rPr>
                  </m:ctrlPr>
                </m:sSubPr>
                <m:e>
                  <m:r>
                    <w:rPr>
                      <w:rFonts w:ascii="Cambria Math" w:hAnsi="Cambria Math"/>
                      <w:spacing w:val="2"/>
                      <w:kern w:val="21"/>
                      <w:sz w:val="19"/>
                      <w:szCs w:val="19"/>
                      <w:lang w:val="en-AU" w:eastAsia="ja-JP"/>
                    </w:rPr>
                    <m:t>M</m:t>
                  </m:r>
                </m:e>
                <m:sub>
                  <m:r>
                    <w:rPr>
                      <w:rFonts w:ascii="Cambria Math" w:hAnsi="Cambria Math"/>
                      <w:spacing w:val="2"/>
                      <w:kern w:val="21"/>
                      <w:sz w:val="19"/>
                      <w:szCs w:val="19"/>
                      <w:lang w:val="en-AU" w:eastAsia="ja-JP"/>
                    </w:rPr>
                    <m:t>B</m:t>
                  </m:r>
                </m:sub>
              </m:sSub>
            </m:oMath>
            <w:r w:rsidRPr="00651C11">
              <w:rPr>
                <w:spacing w:val="2"/>
                <w:kern w:val="21"/>
                <w:sz w:val="19"/>
                <w:szCs w:val="19"/>
                <w:lang w:val="en-AU" w:eastAsia="ja-JP"/>
              </w:rPr>
              <w:t>.</w:t>
            </w:r>
          </w:p>
        </w:tc>
      </w:tr>
    </w:tbl>
    <w:p w14:paraId="609E65EA" w14:textId="77777777" w:rsidR="009E785A" w:rsidRDefault="009E785A" w:rsidP="00A74D42">
      <w:pPr>
        <w:spacing w:before="40" w:after="40" w:line="288" w:lineRule="auto"/>
        <w:ind w:left="2160"/>
      </w:pPr>
      <w:r>
        <w:br w:type="page"/>
      </w:r>
    </w:p>
    <w:p w14:paraId="2D8D6223" w14:textId="77777777" w:rsidR="00EF2179" w:rsidRDefault="00EF2179" w:rsidP="00A74D42">
      <w:pPr>
        <w:spacing w:before="40" w:after="40"/>
      </w:pPr>
    </w:p>
    <w:tbl>
      <w:tblPr>
        <w:tblStyle w:val="GridTable5Dark-Accent21"/>
        <w:tblW w:w="8640" w:type="dxa"/>
        <w:tblInd w:w="720" w:type="dxa"/>
        <w:tblLook w:val="0680" w:firstRow="0" w:lastRow="0" w:firstColumn="1" w:lastColumn="0" w:noHBand="1" w:noVBand="1"/>
      </w:tblPr>
      <w:tblGrid>
        <w:gridCol w:w="2520"/>
        <w:gridCol w:w="6120"/>
      </w:tblGrid>
      <w:tr w:rsidR="00AD4C98" w:rsidRPr="00651C11" w14:paraId="2E19A80A"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9DCF074" w14:textId="77777777" w:rsidR="00AD4C98" w:rsidRPr="00651C11" w:rsidRDefault="00AD4C98"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C016F5B" w14:textId="51FEF2AD" w:rsidR="00AD4C98" w:rsidRPr="00651C11" w:rsidRDefault="00AD4C98" w:rsidP="00A74D42">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m:oMath>
              <m:r>
                <w:rPr>
                  <w:rFonts w:ascii="Cambria Math" w:hAnsi="Cambria Math"/>
                  <w:spacing w:val="2"/>
                  <w:kern w:val="21"/>
                  <w:sz w:val="19"/>
                  <w:szCs w:val="19"/>
                  <w:lang w:val="en-AU"/>
                </w:rPr>
                <m:t>B</m:t>
              </m:r>
            </m:oMath>
            <w:r>
              <w:rPr>
                <w:spacing w:val="2"/>
                <w:kern w:val="21"/>
                <w:sz w:val="19"/>
                <w:szCs w:val="19"/>
                <w:lang w:val="en-AU"/>
              </w:rPr>
              <w:t xml:space="preserve"> </w:t>
            </w:r>
          </w:p>
        </w:tc>
      </w:tr>
      <w:tr w:rsidR="00AD4C98" w:rsidRPr="00651C11" w14:paraId="2F154F39"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9504108" w14:textId="77777777" w:rsidR="00AD4C98" w:rsidRPr="00651C11" w:rsidRDefault="00AD4C98"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6DB88A1" w14:textId="04464735" w:rsidR="00AD4C98" w:rsidRPr="00651C11" w:rsidRDefault="009E785A"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bales</w:t>
            </w:r>
          </w:p>
        </w:tc>
      </w:tr>
      <w:tr w:rsidR="00AD4C98" w:rsidRPr="00651C11" w14:paraId="28A1E389"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F8D032A" w14:textId="77777777" w:rsidR="00AD4C98" w:rsidRPr="00651C11" w:rsidRDefault="00AD4C98"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FBF4AB5" w14:textId="6094CCBF" w:rsidR="00AD4C98" w:rsidRPr="00651C11" w:rsidRDefault="00AD4C98"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Number of bales generated</w:t>
            </w:r>
          </w:p>
        </w:tc>
      </w:tr>
      <w:tr w:rsidR="00AD4C98" w:rsidRPr="00651C11" w14:paraId="10C67B11"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5A2DA2E" w14:textId="77777777" w:rsidR="00AD4C98" w:rsidRPr="00651C11" w:rsidRDefault="00AD4C98"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 xml:space="preserve">Method 1 </w:t>
            </w: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39907A1" w14:textId="147C00A1" w:rsidR="00AD4C98" w:rsidRPr="00651C11" w:rsidRDefault="00AD4C98"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N/A – this parameter is not used in Method 1</w:t>
            </w:r>
          </w:p>
        </w:tc>
      </w:tr>
      <w:tr w:rsidR="00AD4C98" w:rsidRPr="00651C11" w14:paraId="56E89A7D" w14:textId="77777777" w:rsidTr="00AD4C98">
        <w:trPr>
          <w:trHeight w:val="274"/>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96BEAE8" w14:textId="77777777" w:rsidR="00AD4C98" w:rsidRPr="00651C11" w:rsidRDefault="00AD4C98"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D5CA9BE" w14:textId="77DE62A1" w:rsidR="00AD4C98" w:rsidRPr="00651C11" w:rsidRDefault="00AD4C98" w:rsidP="00A74D42">
            <w:pPr>
              <w:tabs>
                <w:tab w:val="left" w:pos="3606"/>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N/A – this parameter is not used in Method 1</w:t>
            </w:r>
          </w:p>
        </w:tc>
      </w:tr>
      <w:tr w:rsidR="00AD4C98" w:rsidRPr="00651C11" w14:paraId="203F3B2A"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47B9DA7" w14:textId="77777777" w:rsidR="00AD4C98" w:rsidRPr="00651C11" w:rsidRDefault="00AD4C98"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19A1C5F" w14:textId="6E2567A2" w:rsidR="00AD4C98" w:rsidRPr="00651C11" w:rsidRDefault="00AD4C98"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I</w:t>
            </w:r>
            <w:r w:rsidRPr="00651C11">
              <w:rPr>
                <w:spacing w:val="2"/>
                <w:kern w:val="21"/>
                <w:sz w:val="19"/>
                <w:szCs w:val="19"/>
                <w:lang w:val="en-AU"/>
              </w:rPr>
              <w:t xml:space="preserve">nvoices for the number of bales sold off-farm, or </w:t>
            </w:r>
            <w:r>
              <w:rPr>
                <w:spacing w:val="2"/>
                <w:kern w:val="21"/>
                <w:sz w:val="19"/>
                <w:szCs w:val="19"/>
                <w:lang w:val="en-AU"/>
              </w:rPr>
              <w:t xml:space="preserve">other </w:t>
            </w:r>
            <w:r w:rsidRPr="00651C11">
              <w:rPr>
                <w:spacing w:val="2"/>
                <w:kern w:val="21"/>
                <w:sz w:val="19"/>
                <w:szCs w:val="19"/>
                <w:lang w:val="en-AU"/>
              </w:rPr>
              <w:t>farm records documenting the number of bales made.</w:t>
            </w:r>
          </w:p>
        </w:tc>
      </w:tr>
      <w:tr w:rsidR="00AD4C98" w:rsidRPr="00651C11" w14:paraId="4D40C053"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4CD6BC9" w14:textId="77777777" w:rsidR="00AD4C98" w:rsidRPr="00651C11" w:rsidRDefault="00AD4C98"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7ACDA55" w14:textId="239DC67E" w:rsidR="00AD4C98" w:rsidRPr="00651C11" w:rsidRDefault="00AD4C98"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Check for alignment with rice cropping area and expected bale yield based on area</w:t>
            </w:r>
            <w:r w:rsidR="00AB6B22">
              <w:rPr>
                <w:spacing w:val="2"/>
                <w:kern w:val="21"/>
                <w:sz w:val="19"/>
                <w:szCs w:val="19"/>
                <w:lang w:val="en-AU"/>
              </w:rPr>
              <w:t>.</w:t>
            </w:r>
          </w:p>
        </w:tc>
      </w:tr>
    </w:tbl>
    <w:p w14:paraId="261DCB49" w14:textId="77777777" w:rsidR="00AD4C98" w:rsidRDefault="00AD4C98" w:rsidP="00A74D42">
      <w:pPr>
        <w:spacing w:before="40" w:after="40"/>
      </w:pPr>
    </w:p>
    <w:tbl>
      <w:tblPr>
        <w:tblStyle w:val="GridTable5Dark-Accent21"/>
        <w:tblW w:w="8640" w:type="dxa"/>
        <w:tblInd w:w="720" w:type="dxa"/>
        <w:tblLook w:val="0680" w:firstRow="0" w:lastRow="0" w:firstColumn="1" w:lastColumn="0" w:noHBand="1" w:noVBand="1"/>
      </w:tblPr>
      <w:tblGrid>
        <w:gridCol w:w="2520"/>
        <w:gridCol w:w="6120"/>
      </w:tblGrid>
      <w:tr w:rsidR="00AD4C98" w:rsidRPr="00651C11" w14:paraId="23108BCE"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A543D9D" w14:textId="77777777" w:rsidR="00AD4C98" w:rsidRPr="00AD4C98" w:rsidRDefault="00AD4C98" w:rsidP="00A74D42">
            <w:pPr>
              <w:tabs>
                <w:tab w:val="left" w:pos="142"/>
                <w:tab w:val="num" w:pos="540"/>
              </w:tabs>
              <w:spacing w:before="40" w:after="40" w:line="288" w:lineRule="auto"/>
              <w:rPr>
                <w:color w:val="auto"/>
                <w:spacing w:val="2"/>
                <w:kern w:val="21"/>
                <w:sz w:val="19"/>
                <w:szCs w:val="19"/>
                <w:lang w:val="en-AU"/>
              </w:rPr>
            </w:pPr>
            <w:r w:rsidRPr="00AD4C98">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CCCACDF" w14:textId="52E6948D" w:rsidR="00AD4C98" w:rsidRPr="00AD4C98" w:rsidRDefault="00D45054"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m:oMath>
              <m:sSub>
                <m:sSubPr>
                  <m:ctrlPr>
                    <w:rPr>
                      <w:rFonts w:ascii="Cambria Math" w:hAnsi="Cambria Math"/>
                      <w:i/>
                      <w:color w:val="auto"/>
                      <w:spacing w:val="2"/>
                      <w:kern w:val="21"/>
                      <w:sz w:val="19"/>
                      <w:szCs w:val="19"/>
                      <w:lang w:val="en-AU"/>
                    </w:rPr>
                  </m:ctrlPr>
                </m:sSubPr>
                <m:e>
                  <m:r>
                    <w:rPr>
                      <w:rFonts w:ascii="Cambria Math" w:hAnsi="Cambria Math"/>
                      <w:color w:val="auto"/>
                      <w:spacing w:val="2"/>
                      <w:kern w:val="21"/>
                      <w:sz w:val="19"/>
                      <w:szCs w:val="19"/>
                      <w:lang w:val="en-AU"/>
                    </w:rPr>
                    <m:t>M</m:t>
                  </m:r>
                </m:e>
                <m:sub>
                  <m:r>
                    <w:rPr>
                      <w:rFonts w:ascii="Cambria Math" w:hAnsi="Cambria Math"/>
                      <w:color w:val="auto"/>
                      <w:spacing w:val="2"/>
                      <w:kern w:val="21"/>
                      <w:sz w:val="19"/>
                      <w:szCs w:val="19"/>
                      <w:lang w:val="en-AU"/>
                    </w:rPr>
                    <m:t>B</m:t>
                  </m:r>
                </m:sub>
              </m:sSub>
            </m:oMath>
            <w:r w:rsidR="00AD4C98" w:rsidRPr="00AD4C98">
              <w:rPr>
                <w:rFonts w:ascii="Cambria Math" w:hAnsi="Cambria Math"/>
                <w:i/>
                <w:color w:val="auto"/>
                <w:spacing w:val="2"/>
                <w:kern w:val="21"/>
                <w:sz w:val="19"/>
                <w:szCs w:val="19"/>
                <w:lang w:val="en-AU"/>
              </w:rPr>
              <w:t xml:space="preserve"> </w:t>
            </w:r>
          </w:p>
        </w:tc>
      </w:tr>
      <w:tr w:rsidR="00AD4C98" w:rsidRPr="00651C11" w14:paraId="28CB804D"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CD0186E" w14:textId="77777777" w:rsidR="00AD4C98" w:rsidRPr="00AD4C98" w:rsidRDefault="00AD4C98" w:rsidP="00A74D42">
            <w:pPr>
              <w:tabs>
                <w:tab w:val="left" w:pos="142"/>
                <w:tab w:val="num" w:pos="540"/>
              </w:tabs>
              <w:spacing w:before="40" w:after="40" w:line="288" w:lineRule="auto"/>
              <w:rPr>
                <w:color w:val="auto"/>
                <w:spacing w:val="2"/>
                <w:kern w:val="21"/>
                <w:sz w:val="19"/>
                <w:szCs w:val="19"/>
                <w:lang w:val="en-AU"/>
              </w:rPr>
            </w:pPr>
            <w:r w:rsidRPr="00AD4C98">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6460F72" w14:textId="2F6F36E3" w:rsidR="00AD4C98" w:rsidRPr="00AD4C98" w:rsidRDefault="00AD4C98"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AD4C98">
              <w:rPr>
                <w:color w:val="auto"/>
                <w:sz w:val="19"/>
                <w:szCs w:val="19"/>
                <w:lang w:val="en-AU"/>
              </w:rPr>
              <w:t>kg</w:t>
            </w:r>
          </w:p>
        </w:tc>
      </w:tr>
      <w:tr w:rsidR="00AD4C98" w:rsidRPr="00651C11" w14:paraId="3905902E"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205D56D" w14:textId="77777777" w:rsidR="00AD4C98" w:rsidRPr="00AD4C98" w:rsidRDefault="00AD4C98" w:rsidP="00A74D42">
            <w:pPr>
              <w:tabs>
                <w:tab w:val="left" w:pos="142"/>
                <w:tab w:val="num" w:pos="540"/>
              </w:tabs>
              <w:spacing w:before="40" w:after="40" w:line="288" w:lineRule="auto"/>
              <w:rPr>
                <w:color w:val="auto"/>
                <w:spacing w:val="2"/>
                <w:kern w:val="21"/>
                <w:sz w:val="19"/>
                <w:szCs w:val="19"/>
                <w:lang w:val="en-AU"/>
              </w:rPr>
            </w:pPr>
            <w:r w:rsidRPr="00AD4C98">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4D98D10" w14:textId="18BA0ED7" w:rsidR="00AD4C98" w:rsidRPr="00AD4C98" w:rsidRDefault="00AD4C98"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AD4C98">
              <w:rPr>
                <w:color w:val="auto"/>
                <w:spacing w:val="2"/>
                <w:kern w:val="21"/>
                <w:sz w:val="19"/>
                <w:szCs w:val="19"/>
                <w:lang w:val="en-AU"/>
              </w:rPr>
              <w:t>Average mass of each bale generated</w:t>
            </w:r>
          </w:p>
        </w:tc>
      </w:tr>
      <w:tr w:rsidR="00AD4C98" w:rsidRPr="00651C11" w14:paraId="0ACA6E89"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57907BC" w14:textId="77777777" w:rsidR="00AD4C98" w:rsidRPr="00AD4C98" w:rsidRDefault="00AD4C98" w:rsidP="00A74D42">
            <w:pPr>
              <w:tabs>
                <w:tab w:val="left" w:pos="142"/>
                <w:tab w:val="num" w:pos="540"/>
              </w:tabs>
              <w:spacing w:before="40" w:after="40" w:line="288" w:lineRule="auto"/>
              <w:rPr>
                <w:color w:val="auto"/>
                <w:spacing w:val="2"/>
                <w:kern w:val="21"/>
                <w:sz w:val="19"/>
                <w:szCs w:val="19"/>
                <w:lang w:val="en-AU"/>
              </w:rPr>
            </w:pPr>
            <w:r w:rsidRPr="00AD4C98">
              <w:rPr>
                <w:color w:val="auto"/>
                <w:spacing w:val="2"/>
                <w:kern w:val="21"/>
                <w:sz w:val="19"/>
                <w:szCs w:val="19"/>
                <w:lang w:val="en-AU"/>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F2A74AA" w14:textId="77777777" w:rsidR="00AD4C98" w:rsidRPr="00AD4C98" w:rsidRDefault="00AD4C98"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AD4C98">
              <w:rPr>
                <w:color w:val="auto"/>
                <w:spacing w:val="2"/>
                <w:kern w:val="21"/>
                <w:sz w:val="19"/>
                <w:szCs w:val="19"/>
                <w:lang w:val="en-AU"/>
              </w:rPr>
              <w:t>N/A – this parameter is not used in Method 1</w:t>
            </w:r>
          </w:p>
        </w:tc>
      </w:tr>
      <w:tr w:rsidR="00AD4C98" w:rsidRPr="00651C11" w14:paraId="699A310D" w14:textId="77777777" w:rsidTr="00461730">
        <w:trPr>
          <w:trHeight w:val="274"/>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2FF29E8" w14:textId="77777777" w:rsidR="00AD4C98" w:rsidRPr="00AD4C98" w:rsidRDefault="00AD4C98" w:rsidP="00A74D42">
            <w:pPr>
              <w:tabs>
                <w:tab w:val="left" w:pos="142"/>
                <w:tab w:val="num" w:pos="540"/>
              </w:tabs>
              <w:spacing w:before="40" w:after="40" w:line="288" w:lineRule="auto"/>
              <w:rPr>
                <w:color w:val="auto"/>
                <w:spacing w:val="2"/>
                <w:kern w:val="21"/>
                <w:sz w:val="19"/>
                <w:szCs w:val="19"/>
                <w:lang w:val="en-AU"/>
              </w:rPr>
            </w:pPr>
            <w:r w:rsidRPr="00AD4C98">
              <w:rPr>
                <w:color w:val="auto"/>
                <w:spacing w:val="2"/>
                <w:kern w:val="21"/>
                <w:sz w:val="19"/>
                <w:szCs w:val="19"/>
                <w:lang w:val="en-AU"/>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1F75C3B" w14:textId="77777777" w:rsidR="00AD4C98" w:rsidRPr="00AD4C98" w:rsidRDefault="00AD4C98" w:rsidP="00A74D42">
            <w:pPr>
              <w:tabs>
                <w:tab w:val="left" w:pos="3606"/>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AD4C98">
              <w:rPr>
                <w:color w:val="auto"/>
                <w:spacing w:val="2"/>
                <w:kern w:val="21"/>
                <w:sz w:val="19"/>
                <w:szCs w:val="19"/>
                <w:lang w:val="en-AU"/>
              </w:rPr>
              <w:t>N/A – this parameter is not used in Method 1</w:t>
            </w:r>
          </w:p>
        </w:tc>
      </w:tr>
      <w:tr w:rsidR="00AD4C98" w:rsidRPr="00651C11" w14:paraId="1C733380"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B58B5F5" w14:textId="77777777" w:rsidR="00AD4C98" w:rsidRPr="00AD4C98" w:rsidRDefault="00AD4C98" w:rsidP="00A74D42">
            <w:pPr>
              <w:tabs>
                <w:tab w:val="left" w:pos="142"/>
                <w:tab w:val="num" w:pos="540"/>
              </w:tabs>
              <w:spacing w:before="40" w:after="40" w:line="288" w:lineRule="auto"/>
              <w:rPr>
                <w:color w:val="auto"/>
                <w:spacing w:val="2"/>
                <w:kern w:val="21"/>
                <w:sz w:val="19"/>
                <w:szCs w:val="19"/>
                <w:lang w:val="en-AU"/>
              </w:rPr>
            </w:pPr>
            <w:r w:rsidRPr="00AD4C98">
              <w:rPr>
                <w:color w:val="auto"/>
                <w:spacing w:val="2"/>
                <w:kern w:val="21"/>
                <w:sz w:val="19"/>
                <w:szCs w:val="19"/>
                <w:lang w:val="en-AU"/>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54969F8" w14:textId="2A2004C6" w:rsidR="00AD4C98" w:rsidRPr="00AD4C98" w:rsidRDefault="00AD4C98"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AD4C98">
              <w:rPr>
                <w:color w:val="auto"/>
                <w:spacing w:val="2"/>
                <w:kern w:val="21"/>
                <w:sz w:val="19"/>
                <w:szCs w:val="19"/>
                <w:lang w:val="en-AU"/>
              </w:rPr>
              <w:t>Invoices f</w:t>
            </w:r>
            <w:r>
              <w:rPr>
                <w:color w:val="auto"/>
                <w:spacing w:val="2"/>
                <w:kern w:val="21"/>
                <w:sz w:val="19"/>
                <w:szCs w:val="19"/>
                <w:lang w:val="en-AU"/>
              </w:rPr>
              <w:t>rom bale sales</w:t>
            </w:r>
          </w:p>
        </w:tc>
      </w:tr>
      <w:tr w:rsidR="00AD4C98" w:rsidRPr="00651C11" w14:paraId="1E6CECDC"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A8B7844" w14:textId="77777777" w:rsidR="00AD4C98" w:rsidRPr="00651C11" w:rsidRDefault="00AD4C98"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391761D" w14:textId="72E88CB2" w:rsidR="00AD4C98" w:rsidRPr="00651C11" w:rsidRDefault="00AD4C98"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Check for alignment with national average records for standard and large bale sizes</w:t>
            </w:r>
            <w:r w:rsidR="00AB6B22">
              <w:rPr>
                <w:spacing w:val="2"/>
                <w:kern w:val="21"/>
                <w:sz w:val="19"/>
                <w:szCs w:val="19"/>
                <w:lang w:val="en-AU"/>
              </w:rPr>
              <w:t>.</w:t>
            </w:r>
          </w:p>
        </w:tc>
      </w:tr>
    </w:tbl>
    <w:p w14:paraId="44AEDD4C" w14:textId="77777777" w:rsidR="00AD4C98" w:rsidRPr="00651C11" w:rsidRDefault="00AD4C98" w:rsidP="007751A1"/>
    <w:p w14:paraId="687D27BD" w14:textId="6CB05FC8" w:rsidR="007751A1" w:rsidRDefault="007751A1" w:rsidP="00E3181F">
      <w:pPr>
        <w:pStyle w:val="Heading4"/>
      </w:pPr>
      <w:bookmarkStart w:id="88" w:name="_Ref222912636"/>
      <w:bookmarkStart w:id="89" w:name="_Toc225350897"/>
      <w:r w:rsidRPr="00651C11">
        <w:t xml:space="preserve">Constant </w:t>
      </w:r>
      <w:r w:rsidR="00242F71" w:rsidRPr="00651C11">
        <w:t>Parameters</w:t>
      </w:r>
      <w:bookmarkEnd w:id="88"/>
      <w:bookmarkEnd w:id="89"/>
    </w:p>
    <w:tbl>
      <w:tblPr>
        <w:tblStyle w:val="GridTable5Dark-Accent21"/>
        <w:tblW w:w="8640" w:type="dxa"/>
        <w:tblInd w:w="720" w:type="dxa"/>
        <w:tblLook w:val="0680" w:firstRow="0" w:lastRow="0" w:firstColumn="1" w:lastColumn="0" w:noHBand="1" w:noVBand="1"/>
      </w:tblPr>
      <w:tblGrid>
        <w:gridCol w:w="2520"/>
        <w:gridCol w:w="6120"/>
      </w:tblGrid>
      <w:tr w:rsidR="007E2F3A" w:rsidRPr="00651C11" w14:paraId="61EBD6C2"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EB8F61F" w14:textId="77777777" w:rsidR="007E2F3A" w:rsidRPr="00651C11" w:rsidRDefault="007E2F3A"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8C6E92A" w14:textId="6A2F7CCE" w:rsidR="007E2F3A" w:rsidRPr="00651C11" w:rsidRDefault="007E2F3A" w:rsidP="00A74D42">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EF</w:t>
            </w:r>
            <w:r w:rsidRPr="00651C11">
              <w:rPr>
                <w:sz w:val="19"/>
                <w:szCs w:val="19"/>
                <w:vertAlign w:val="subscript"/>
                <w:lang w:val="en-AU"/>
              </w:rPr>
              <w:t>N</w:t>
            </w:r>
            <w:r w:rsidR="00972E96">
              <w:rPr>
                <w:sz w:val="19"/>
                <w:szCs w:val="19"/>
                <w:vertAlign w:val="subscript"/>
                <w:lang w:val="en-AU"/>
              </w:rPr>
              <w:t>i</w:t>
            </w:r>
            <w:proofErr w:type="spellEnd"/>
          </w:p>
        </w:tc>
      </w:tr>
      <w:tr w:rsidR="007E2F3A" w:rsidRPr="00651C11" w14:paraId="61A7A85B"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F9ABCE6" w14:textId="77777777" w:rsidR="007E2F3A" w:rsidRPr="00651C11" w:rsidRDefault="007E2F3A"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E4D9706" w14:textId="77777777" w:rsidR="007E2F3A" w:rsidRPr="00651C11" w:rsidRDefault="007E2F3A"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kg N</w:t>
            </w:r>
            <w:r w:rsidRPr="00651C11">
              <w:rPr>
                <w:sz w:val="19"/>
                <w:szCs w:val="19"/>
                <w:vertAlign w:val="subscript"/>
                <w:lang w:val="en-AU"/>
              </w:rPr>
              <w:t>2</w:t>
            </w:r>
            <w:r w:rsidRPr="00651C11">
              <w:rPr>
                <w:sz w:val="19"/>
                <w:szCs w:val="19"/>
                <w:lang w:val="en-AU"/>
              </w:rPr>
              <w:t>O-N/kg N</w:t>
            </w:r>
          </w:p>
        </w:tc>
      </w:tr>
      <w:tr w:rsidR="007E2F3A" w:rsidRPr="00651C11" w14:paraId="7BBDEEDD"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7F28977" w14:textId="77777777" w:rsidR="007E2F3A" w:rsidRPr="00651C11" w:rsidRDefault="007E2F3A"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E909557" w14:textId="247CCF21" w:rsidR="007E2F3A" w:rsidRPr="00651C11" w:rsidRDefault="007E2F3A"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bookmarkStart w:id="90" w:name="_Hlk211432802"/>
            <w:r w:rsidRPr="00651C11">
              <w:rPr>
                <w:sz w:val="19"/>
                <w:szCs w:val="19"/>
                <w:lang w:val="en-AU"/>
              </w:rPr>
              <w:t>Emission factor for crop residues returned to the soil</w:t>
            </w:r>
            <w:bookmarkEnd w:id="90"/>
            <w:r w:rsidR="00972E96">
              <w:rPr>
                <w:sz w:val="19"/>
                <w:szCs w:val="19"/>
                <w:lang w:val="en-AU"/>
              </w:rPr>
              <w:t xml:space="preserve"> for climate zone </w:t>
            </w:r>
            <w:proofErr w:type="spellStart"/>
            <w:r w:rsidR="00972E96">
              <w:rPr>
                <w:sz w:val="19"/>
                <w:szCs w:val="19"/>
                <w:lang w:val="en-AU"/>
              </w:rPr>
              <w:t>i</w:t>
            </w:r>
            <w:proofErr w:type="spellEnd"/>
          </w:p>
        </w:tc>
      </w:tr>
      <w:tr w:rsidR="007E2F3A" w:rsidRPr="00651C11" w14:paraId="007DE72D"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0818055" w14:textId="1A9AAC94" w:rsidR="007E2F3A" w:rsidRPr="00651C11" w:rsidRDefault="007E2F3A"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3251405" w14:textId="04C7A693" w:rsidR="007E2F3A" w:rsidRPr="00651C11" w:rsidRDefault="009E785A"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See Appendix Table A.2.1.4</w:t>
            </w:r>
          </w:p>
        </w:tc>
      </w:tr>
      <w:tr w:rsidR="007E2F3A" w:rsidRPr="00651C11" w14:paraId="3FCA60CE" w14:textId="77777777" w:rsidTr="009E785A">
        <w:trPr>
          <w:trHeight w:val="1406"/>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91A5747" w14:textId="0967838C" w:rsidR="007E2F3A" w:rsidRPr="007E2F3A" w:rsidRDefault="007E2F3A" w:rsidP="00A74D42">
            <w:pPr>
              <w:tabs>
                <w:tab w:val="left" w:pos="142"/>
                <w:tab w:val="num" w:pos="540"/>
              </w:tabs>
              <w:spacing w:before="40" w:after="40" w:line="288" w:lineRule="auto"/>
              <w:rPr>
                <w:color w:val="auto"/>
                <w:spacing w:val="2"/>
                <w:kern w:val="21"/>
                <w:sz w:val="19"/>
                <w:szCs w:val="19"/>
                <w:lang w:val="en-AU"/>
              </w:rPr>
            </w:pPr>
            <w:r w:rsidRPr="007E2F3A">
              <w:rPr>
                <w:color w:val="auto"/>
                <w:spacing w:val="2"/>
                <w:kern w:val="21"/>
                <w:sz w:val="19"/>
                <w:szCs w:val="19"/>
                <w:lang w:val="en-AU"/>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56B9753" w14:textId="77777777" w:rsidR="009E785A" w:rsidRDefault="009E785A" w:rsidP="00A74D42">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Pr>
                <w:spacing w:val="2"/>
                <w:kern w:val="21"/>
                <w:sz w:val="19"/>
                <w:szCs w:val="19"/>
                <w:lang w:val="en-AU" w:eastAsia="ja-JP"/>
              </w:rPr>
              <w:t>Select appropriate value based on climate zone.</w:t>
            </w:r>
          </w:p>
          <w:p w14:paraId="6221A52B" w14:textId="4B9918F7" w:rsidR="007E2F3A" w:rsidRPr="007E2F3A" w:rsidRDefault="009E785A" w:rsidP="00A74D42">
            <w:pPr>
              <w:spacing w:before="40" w:after="40"/>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pacing w:val="2"/>
                <w:kern w:val="21"/>
                <w:sz w:val="19"/>
                <w:szCs w:val="19"/>
                <w:lang w:val="en-AU" w:eastAsia="ja-JP"/>
              </w:rPr>
              <w:t>Refer to Chapter 1 Section 1.</w:t>
            </w:r>
            <w:r>
              <w:rPr>
                <w:spacing w:val="2"/>
                <w:kern w:val="21"/>
                <w:sz w:val="19"/>
                <w:szCs w:val="19"/>
                <w:lang w:val="en-AU" w:eastAsia="ja-JP"/>
              </w:rPr>
              <w:t>8.2</w:t>
            </w:r>
            <w:r w:rsidRPr="00651C11">
              <w:rPr>
                <w:spacing w:val="2"/>
                <w:kern w:val="21"/>
                <w:sz w:val="19"/>
                <w:szCs w:val="19"/>
                <w:lang w:val="en-AU" w:eastAsia="ja-JP"/>
              </w:rPr>
              <w:t xml:space="preserve"> on guidance </w:t>
            </w:r>
            <w:r w:rsidRPr="00EF2179">
              <w:rPr>
                <w:color w:val="auto"/>
                <w:spacing w:val="2"/>
                <w:kern w:val="21"/>
                <w:sz w:val="19"/>
                <w:szCs w:val="19"/>
                <w:lang w:val="en-AU" w:eastAsia="ja-JP"/>
              </w:rPr>
              <w:t xml:space="preserve">to determine which climate zones the enterprise is located in. </w:t>
            </w:r>
            <w:r w:rsidRPr="00EF2179">
              <w:rPr>
                <w:rFonts w:asciiTheme="majorHAnsi" w:hAnsiTheme="majorHAnsi" w:cstheme="majorHAnsi"/>
                <w:iCs/>
                <w:color w:val="auto"/>
                <w:spacing w:val="2"/>
                <w:kern w:val="21"/>
                <w:sz w:val="19"/>
                <w:szCs w:val="19"/>
                <w:lang w:val="en-AU"/>
              </w:rPr>
              <w:t>Wet and dry climates used in this classification are a subset of the temperate and tropical climate zones – this is not to be confused with rainfall zones.</w:t>
            </w:r>
          </w:p>
        </w:tc>
      </w:tr>
      <w:tr w:rsidR="007E2F3A" w:rsidRPr="00651C11" w14:paraId="5F96F5C3"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A04AEC9" w14:textId="77777777" w:rsidR="007E2F3A" w:rsidRPr="00651C11" w:rsidRDefault="007E2F3A"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0B2348D" w14:textId="188C12CA" w:rsidR="007E2F3A" w:rsidRPr="00651C11" w:rsidRDefault="009C07A3"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iCs/>
                <w:spacing w:val="2"/>
                <w:kern w:val="21"/>
                <w:sz w:val="19"/>
                <w:szCs w:val="19"/>
                <w:lang w:val="en-AU"/>
              </w:rPr>
              <w:t xml:space="preserve">Ensure the most recently available published data is used in alignment with the Australian </w:t>
            </w:r>
            <w:r>
              <w:rPr>
                <w:iCs/>
                <w:spacing w:val="2"/>
                <w:kern w:val="21"/>
                <w:sz w:val="19"/>
                <w:szCs w:val="19"/>
                <w:lang w:val="en-AU"/>
              </w:rPr>
              <w:t>National Inventory Report</w:t>
            </w:r>
            <w:r w:rsidRPr="00651C11">
              <w:rPr>
                <w:iCs/>
                <w:spacing w:val="2"/>
                <w:kern w:val="21"/>
                <w:sz w:val="19"/>
                <w:szCs w:val="19"/>
                <w:lang w:val="en-AU"/>
              </w:rPr>
              <w:t>.</w:t>
            </w:r>
          </w:p>
        </w:tc>
      </w:tr>
    </w:tbl>
    <w:p w14:paraId="0B94AFF4" w14:textId="77777777" w:rsidR="007D55EC" w:rsidRDefault="007D55EC" w:rsidP="00A74D42">
      <w:pPr>
        <w:spacing w:before="40" w:after="40" w:line="288" w:lineRule="auto"/>
        <w:ind w:left="2160"/>
      </w:pPr>
      <w:r>
        <w:br w:type="page"/>
      </w:r>
    </w:p>
    <w:p w14:paraId="13943A33" w14:textId="77777777" w:rsidR="007E2F3A" w:rsidRDefault="007E2F3A" w:rsidP="00A74D42">
      <w:pPr>
        <w:spacing w:before="40" w:after="40"/>
      </w:pPr>
    </w:p>
    <w:tbl>
      <w:tblPr>
        <w:tblStyle w:val="GridTable5Dark-Accent21"/>
        <w:tblW w:w="8640" w:type="dxa"/>
        <w:tblInd w:w="720" w:type="dxa"/>
        <w:tblLook w:val="0680" w:firstRow="0" w:lastRow="0" w:firstColumn="1" w:lastColumn="0" w:noHBand="1" w:noVBand="1"/>
      </w:tblPr>
      <w:tblGrid>
        <w:gridCol w:w="2520"/>
        <w:gridCol w:w="6120"/>
      </w:tblGrid>
      <w:tr w:rsidR="00AB6B22" w:rsidRPr="00651C11" w14:paraId="131CEE0A"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2FF79E3" w14:textId="77777777" w:rsidR="00AB6B22" w:rsidRPr="00651C11" w:rsidRDefault="00AB6B22"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DF3F578" w14:textId="77777777" w:rsidR="00AB6B22" w:rsidRPr="008258E2" w:rsidRDefault="00AB6B22"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color w:val="auto"/>
                <w:sz w:val="19"/>
                <w:szCs w:val="19"/>
                <w:lang w:val="en-AU"/>
              </w:rPr>
              <w:t>C</w:t>
            </w:r>
            <w:r w:rsidRPr="008258E2">
              <w:rPr>
                <w:color w:val="auto"/>
                <w:sz w:val="19"/>
                <w:szCs w:val="19"/>
                <w:vertAlign w:val="subscript"/>
                <w:lang w:val="en-AU"/>
              </w:rPr>
              <w:t>N2O</w:t>
            </w:r>
          </w:p>
        </w:tc>
      </w:tr>
      <w:tr w:rsidR="00AB6B22" w:rsidRPr="00651C11" w14:paraId="1A34A76C"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7E4A968" w14:textId="77777777" w:rsidR="00AB6B22" w:rsidRPr="00651C11" w:rsidRDefault="00AB6B22"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A43E853" w14:textId="71039D65" w:rsidR="00AB6B22" w:rsidRPr="008258E2" w:rsidRDefault="007D55EC"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Pr>
                <w:color w:val="auto"/>
                <w:spacing w:val="2"/>
                <w:kern w:val="21"/>
                <w:sz w:val="19"/>
                <w:szCs w:val="19"/>
                <w:lang w:val="en-AU"/>
              </w:rPr>
              <w:t>fraction</w:t>
            </w:r>
          </w:p>
        </w:tc>
      </w:tr>
      <w:tr w:rsidR="00AB6B22" w:rsidRPr="00651C11" w14:paraId="45248971"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107AA08" w14:textId="77777777" w:rsidR="00AB6B22" w:rsidRPr="00651C11" w:rsidRDefault="00AB6B22"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E12DFE7" w14:textId="77777777" w:rsidR="00AB6B22" w:rsidRPr="008258E2" w:rsidRDefault="00AB6B22"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rFonts w:asciiTheme="majorHAnsi" w:hAnsiTheme="majorHAnsi" w:cstheme="majorHAnsi"/>
                <w:color w:val="auto"/>
                <w:sz w:val="19"/>
                <w:szCs w:val="19"/>
                <w:lang w:val="en-AU"/>
              </w:rPr>
              <w:t>Factor to convert elemental mass of nitrous oxide to molecular mass</w:t>
            </w:r>
          </w:p>
        </w:tc>
      </w:tr>
      <w:tr w:rsidR="00AB6B22" w:rsidRPr="00651C11" w14:paraId="7C1E9921"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5B99CCD" w14:textId="77777777" w:rsidR="00AB6B22" w:rsidRPr="00651C11" w:rsidRDefault="00AB6B22"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CC13BC3" w14:textId="7CEE3972" w:rsidR="00AB6B22" w:rsidRPr="008258E2" w:rsidRDefault="00AB6B22"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iCs/>
                <w:color w:val="auto"/>
                <w:spacing w:val="2"/>
                <w:kern w:val="21"/>
                <w:sz w:val="19"/>
                <w:szCs w:val="19"/>
                <w:lang w:val="en-AU"/>
              </w:rPr>
              <w:t xml:space="preserve">IPCC Good Practice Guidance and Uncertainty Management in National Greenhouse Gas Inventories. Chapter 5: Agriculture </w:t>
            </w:r>
            <w:r w:rsidRPr="008258E2">
              <w:rPr>
                <w:iCs/>
                <w:color w:val="auto"/>
                <w:spacing w:val="2"/>
                <w:kern w:val="21"/>
                <w:sz w:val="19"/>
                <w:szCs w:val="19"/>
              </w:rPr>
              <w:fldChar w:fldCharType="begin"/>
            </w:r>
            <w:r w:rsidR="009A3E17">
              <w:rPr>
                <w:iCs/>
                <w:color w:val="auto"/>
                <w:spacing w:val="2"/>
                <w:kern w:val="21"/>
                <w:sz w:val="19"/>
                <w:szCs w:val="19"/>
                <w:lang w:val="en-AU"/>
              </w:rPr>
              <w:instrText xml:space="preserve"> ADDIN ZOTERO_ITEM CSL_CITATION {"citationID":"uD0PX4a6","properties":{"formattedCitation":"[6]","plainCitation":"[6]","noteIndex":0},"citationItems":[{"id":"C1BJVC4d/uw2fznGX","uris":["http://zotero.org/users/17543967/items/UJZARC5X"],"itemData":{"id":7,"type":"document","publisher":"IPCC","title":"IPCC Good Practice Guidance and Uncertainty Management in National Greenhouse Gas Inventories. Chapter 4: Agriculture","URL":"https://www.ipcc-nggip.iges.or.jp/public/gp/english/4_Agriculture.pdf","author":[{"family":"IPCC Expert Groups","given":""}]}}],"schema":"https://github.com/citation-style-language/schema/raw/master/csl-citation.json"} </w:instrText>
            </w:r>
            <w:r w:rsidRPr="008258E2">
              <w:rPr>
                <w:iCs/>
                <w:color w:val="auto"/>
                <w:spacing w:val="2"/>
                <w:kern w:val="21"/>
                <w:sz w:val="19"/>
                <w:szCs w:val="19"/>
              </w:rPr>
              <w:fldChar w:fldCharType="separate"/>
            </w:r>
            <w:r w:rsidR="00A0330F" w:rsidRPr="00A0330F">
              <w:rPr>
                <w:sz w:val="19"/>
              </w:rPr>
              <w:t>[6]</w:t>
            </w:r>
            <w:r w:rsidRPr="008258E2">
              <w:rPr>
                <w:iCs/>
                <w:color w:val="auto"/>
                <w:spacing w:val="2"/>
                <w:kern w:val="21"/>
                <w:sz w:val="19"/>
                <w:szCs w:val="19"/>
              </w:rPr>
              <w:fldChar w:fldCharType="end"/>
            </w:r>
          </w:p>
        </w:tc>
      </w:tr>
      <w:tr w:rsidR="00AB6B22" w:rsidRPr="00651C11" w14:paraId="2AD0A356"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CE57968" w14:textId="77777777" w:rsidR="00AB6B22" w:rsidRPr="00651C11" w:rsidRDefault="00AB6B22" w:rsidP="00A74D42">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A6F4C58" w14:textId="7D0D2245" w:rsidR="00AB6B22" w:rsidRPr="008258E2" w:rsidRDefault="007D55EC"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Pr>
                <w:color w:val="auto"/>
                <w:spacing w:val="2"/>
                <w:kern w:val="21"/>
                <w:sz w:val="19"/>
                <w:szCs w:val="19"/>
                <w:lang w:val="en-AU" w:eastAsia="ja-JP"/>
              </w:rPr>
              <w:t>1.57</w:t>
            </w:r>
          </w:p>
        </w:tc>
      </w:tr>
      <w:tr w:rsidR="00AB6B22" w:rsidRPr="00651C11" w14:paraId="1E90D9F4"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116EC24" w14:textId="77777777" w:rsidR="00AB6B22" w:rsidRPr="00651C11" w:rsidRDefault="00AB6B22"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76DE903" w14:textId="77777777" w:rsidR="00AB6B22" w:rsidRPr="008258E2" w:rsidRDefault="00AB6B22"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8258E2">
              <w:rPr>
                <w:iCs/>
                <w:color w:val="auto"/>
                <w:spacing w:val="2"/>
                <w:kern w:val="21"/>
                <w:sz w:val="19"/>
                <w:szCs w:val="19"/>
                <w:lang w:val="en-AU"/>
              </w:rPr>
              <w:t xml:space="preserve">Ensure the most recently available published data is used in alignment with the Australian </w:t>
            </w:r>
            <w:r>
              <w:rPr>
                <w:iCs/>
                <w:color w:val="auto"/>
                <w:spacing w:val="2"/>
                <w:kern w:val="21"/>
                <w:sz w:val="19"/>
                <w:szCs w:val="19"/>
                <w:lang w:val="en-AU"/>
              </w:rPr>
              <w:t>National Inventory Report</w:t>
            </w:r>
            <w:r w:rsidRPr="008258E2">
              <w:rPr>
                <w:iCs/>
                <w:color w:val="auto"/>
                <w:spacing w:val="2"/>
                <w:kern w:val="21"/>
                <w:sz w:val="19"/>
                <w:szCs w:val="19"/>
                <w:lang w:val="en-AU"/>
              </w:rPr>
              <w:t>.</w:t>
            </w:r>
          </w:p>
        </w:tc>
      </w:tr>
    </w:tbl>
    <w:p w14:paraId="7C8056B4" w14:textId="77777777" w:rsidR="00AB6B22" w:rsidRPr="007E2F3A" w:rsidRDefault="00AB6B22" w:rsidP="00A74D42">
      <w:pPr>
        <w:spacing w:before="40" w:after="40"/>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12D475E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46A5EB2"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FBF8EC2" w14:textId="77777777" w:rsidR="007751A1" w:rsidRPr="00651C11" w:rsidRDefault="007751A1" w:rsidP="00A74D42">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R</w:t>
            </w:r>
            <w:r w:rsidRPr="00651C11">
              <w:rPr>
                <w:sz w:val="19"/>
                <w:szCs w:val="19"/>
                <w:vertAlign w:val="subscript"/>
                <w:lang w:val="en-AU"/>
              </w:rPr>
              <w:t>AGc</w:t>
            </w:r>
            <w:proofErr w:type="spellEnd"/>
          </w:p>
        </w:tc>
      </w:tr>
      <w:tr w:rsidR="007751A1" w:rsidRPr="00651C11" w14:paraId="4B6A0D9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BBB0490"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0AB019F" w14:textId="1E901B3F" w:rsidR="007751A1" w:rsidRPr="00651C11" w:rsidRDefault="00B519A9"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fraction</w:t>
            </w:r>
          </w:p>
        </w:tc>
      </w:tr>
      <w:tr w:rsidR="007751A1" w:rsidRPr="00651C11" w14:paraId="206248B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E988272"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BD11D69" w14:textId="77777777"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Residue to crop ratio for crop type c</w:t>
            </w:r>
          </w:p>
        </w:tc>
      </w:tr>
      <w:tr w:rsidR="00D22AEE" w:rsidRPr="00651C11" w14:paraId="270B379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58C932E" w14:textId="414F1E63"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CF751D6" w14:textId="178B90E9" w:rsidR="00D22AEE" w:rsidRPr="00651C11" w:rsidRDefault="007D55EC"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See Appendix Table A.2.1.1</w:t>
            </w:r>
          </w:p>
        </w:tc>
      </w:tr>
      <w:tr w:rsidR="007D55EC" w:rsidRPr="00651C11" w14:paraId="4536028F" w14:textId="77777777" w:rsidTr="00175494">
        <w:trPr>
          <w:trHeight w:val="131"/>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46156B4" w14:textId="2416BEE3" w:rsidR="007D55EC" w:rsidRPr="00651C11" w:rsidRDefault="007D55EC" w:rsidP="00A74D42">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4E2A08C" w14:textId="7B9C5E20" w:rsidR="007D55EC" w:rsidRPr="00651C11" w:rsidRDefault="007D55EC"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iCs/>
                <w:spacing w:val="2"/>
                <w:kern w:val="21"/>
                <w:sz w:val="19"/>
                <w:szCs w:val="19"/>
                <w:lang w:val="en-AU" w:eastAsia="ja-JP"/>
              </w:rPr>
              <w:t>Select the appropriate value based on crop type</w:t>
            </w:r>
            <w:r>
              <w:rPr>
                <w:spacing w:val="2"/>
                <w:kern w:val="21"/>
                <w:sz w:val="19"/>
                <w:szCs w:val="19"/>
                <w:lang w:val="en-AU"/>
              </w:rPr>
              <w:t>. Where the crop type is not listed, select the crop that has the most similar attributes. If the crop has no residues in the soil, N</w:t>
            </w:r>
            <w:r w:rsidRPr="00122C58">
              <w:rPr>
                <w:spacing w:val="2"/>
                <w:kern w:val="21"/>
                <w:sz w:val="19"/>
                <w:szCs w:val="19"/>
                <w:vertAlign w:val="subscript"/>
                <w:lang w:val="en-AU"/>
              </w:rPr>
              <w:t>2</w:t>
            </w:r>
            <w:r>
              <w:rPr>
                <w:spacing w:val="2"/>
                <w:kern w:val="21"/>
                <w:sz w:val="19"/>
                <w:szCs w:val="19"/>
                <w:lang w:val="en-AU"/>
              </w:rPr>
              <w:t>O emissions associated with residues returned to zero are assumed 0.</w:t>
            </w:r>
          </w:p>
        </w:tc>
      </w:tr>
      <w:tr w:rsidR="007751A1" w:rsidRPr="00651C11" w14:paraId="4D15D09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440D10C6"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4495A31" w14:textId="5E80B017" w:rsidR="00A951ED" w:rsidRPr="00122C58" w:rsidRDefault="00415E68"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lang w:val="en-AU"/>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58F0BD19" w14:textId="77777777" w:rsidR="007751A1" w:rsidRPr="00651C11" w:rsidRDefault="007751A1" w:rsidP="00A74D42">
      <w:pPr>
        <w:spacing w:before="40" w:after="40"/>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70B473D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6934C6A"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BE73A4C" w14:textId="77777777" w:rsidR="007751A1" w:rsidRPr="00651C11" w:rsidRDefault="007751A1" w:rsidP="00A74D42">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R</w:t>
            </w:r>
            <w:r w:rsidRPr="00651C11">
              <w:rPr>
                <w:sz w:val="19"/>
                <w:szCs w:val="19"/>
                <w:vertAlign w:val="subscript"/>
                <w:lang w:val="en-AU"/>
              </w:rPr>
              <w:t>BGc</w:t>
            </w:r>
            <w:proofErr w:type="spellEnd"/>
          </w:p>
        </w:tc>
      </w:tr>
      <w:tr w:rsidR="007751A1" w:rsidRPr="00651C11" w14:paraId="78B72D2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5CDC1AC"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18BBBF9" w14:textId="002F4A32" w:rsidR="007751A1" w:rsidRPr="00651C11" w:rsidRDefault="007D55EC"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fraction</w:t>
            </w:r>
          </w:p>
        </w:tc>
      </w:tr>
      <w:tr w:rsidR="007751A1" w:rsidRPr="00651C11" w14:paraId="1129FFB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64C0803"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DDC22A5" w14:textId="77777777"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Below ground-residue to above ground residue ratio for crop type c</w:t>
            </w:r>
          </w:p>
        </w:tc>
      </w:tr>
      <w:tr w:rsidR="00D22AEE" w:rsidRPr="00651C11" w14:paraId="5DDA00F7" w14:textId="77777777" w:rsidTr="007D55EC">
        <w:trPr>
          <w:trHeight w:val="175"/>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342E46C" w14:textId="1B8895CA"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841C2C7" w14:textId="46144DF5" w:rsidR="00FA28A6" w:rsidRPr="00651C11" w:rsidRDefault="007D55EC"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See Appendix Table A.</w:t>
            </w:r>
            <w:r w:rsidRPr="00175494">
              <w:rPr>
                <w:spacing w:val="2"/>
                <w:kern w:val="21"/>
                <w:sz w:val="19"/>
                <w:szCs w:val="19"/>
                <w:lang w:val="en-AU"/>
              </w:rPr>
              <w:t>2.1.1</w:t>
            </w:r>
          </w:p>
        </w:tc>
      </w:tr>
      <w:tr w:rsidR="00D22AEE" w:rsidRPr="00651C11" w14:paraId="3CB4B529" w14:textId="77777777" w:rsidTr="00175494">
        <w:trPr>
          <w:trHeight w:val="132"/>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F63F82C" w14:textId="7B700C3A" w:rsidR="00D22AEE" w:rsidRPr="00651C11" w:rsidRDefault="00D22AEE" w:rsidP="00A74D42">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34016BA" w14:textId="056C6CA4" w:rsidR="00122C58" w:rsidRPr="00651C11" w:rsidRDefault="007D55EC"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Select the appropriate value based on crop type. Where the crop type is not listed, select the crop that has the most similar attributes. If the crop has no residues in the soil, N</w:t>
            </w:r>
            <w:r w:rsidRPr="00122C58">
              <w:rPr>
                <w:spacing w:val="2"/>
                <w:kern w:val="21"/>
                <w:sz w:val="19"/>
                <w:szCs w:val="19"/>
                <w:vertAlign w:val="subscript"/>
                <w:lang w:val="en-AU"/>
              </w:rPr>
              <w:t>2</w:t>
            </w:r>
            <w:r>
              <w:rPr>
                <w:spacing w:val="2"/>
                <w:kern w:val="21"/>
                <w:sz w:val="19"/>
                <w:szCs w:val="19"/>
                <w:lang w:val="en-AU"/>
              </w:rPr>
              <w:t>O emissions associated with residues returned to zero are assumed 0.</w:t>
            </w:r>
          </w:p>
        </w:tc>
      </w:tr>
      <w:tr w:rsidR="007751A1" w:rsidRPr="00651C11" w14:paraId="699872A4"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7B96CCB1"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337AA98" w14:textId="398B62D2" w:rsidR="007751A1" w:rsidRPr="00651C11" w:rsidRDefault="00415E68"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iCs/>
                <w:spacing w:val="2"/>
                <w:kern w:val="21"/>
                <w:sz w:val="19"/>
                <w:szCs w:val="19"/>
                <w:lang w:val="en-AU"/>
              </w:rPr>
              <w:t xml:space="preserve">Ensure the most recently available published data is used in alignment with the </w:t>
            </w:r>
            <w:r w:rsidR="00787B07" w:rsidRPr="00651C11">
              <w:rPr>
                <w:iCs/>
                <w:spacing w:val="2"/>
                <w:kern w:val="21"/>
                <w:sz w:val="19"/>
                <w:szCs w:val="19"/>
                <w:lang w:val="en-AU"/>
              </w:rPr>
              <w:t xml:space="preserve">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2D554C11" w14:textId="77777777" w:rsidR="007D55EC" w:rsidRDefault="007D55EC" w:rsidP="00A74D42">
      <w:pPr>
        <w:spacing w:before="40" w:after="40" w:line="288" w:lineRule="auto"/>
        <w:ind w:left="2160"/>
        <w:rPr>
          <w:sz w:val="19"/>
          <w:szCs w:val="19"/>
        </w:rPr>
      </w:pPr>
      <w:r>
        <w:rPr>
          <w:sz w:val="19"/>
          <w:szCs w:val="19"/>
        </w:rPr>
        <w:br w:type="page"/>
      </w:r>
    </w:p>
    <w:p w14:paraId="503255A9" w14:textId="77777777" w:rsidR="00EF22CC" w:rsidRPr="00651C11" w:rsidRDefault="00EF22CC" w:rsidP="00A74D42">
      <w:pPr>
        <w:spacing w:before="40" w:after="40"/>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5F9215D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EA3DF00"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FAECA42" w14:textId="77777777" w:rsidR="007751A1" w:rsidRPr="00651C11" w:rsidRDefault="007751A1" w:rsidP="00A74D42">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DM</w:t>
            </w:r>
            <w:r w:rsidRPr="00651C11">
              <w:rPr>
                <w:sz w:val="19"/>
                <w:szCs w:val="19"/>
                <w:vertAlign w:val="subscript"/>
                <w:lang w:val="en-AU"/>
              </w:rPr>
              <w:t>c</w:t>
            </w:r>
            <w:proofErr w:type="spellEnd"/>
          </w:p>
        </w:tc>
      </w:tr>
      <w:tr w:rsidR="007751A1" w:rsidRPr="00651C11" w14:paraId="2B8077B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25D17CD"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866D183" w14:textId="6A845FAF"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kg dry weight/</w:t>
            </w:r>
            <w:r w:rsidR="00111C09" w:rsidRPr="00651C11">
              <w:rPr>
                <w:sz w:val="19"/>
                <w:szCs w:val="19"/>
                <w:lang w:val="en-AU"/>
              </w:rPr>
              <w:t>kg</w:t>
            </w:r>
            <w:r w:rsidR="002A028F" w:rsidRPr="00651C11">
              <w:rPr>
                <w:sz w:val="19"/>
                <w:szCs w:val="19"/>
                <w:lang w:val="en-AU"/>
              </w:rPr>
              <w:t xml:space="preserve"> c</w:t>
            </w:r>
            <w:r w:rsidRPr="00651C11">
              <w:rPr>
                <w:sz w:val="19"/>
                <w:szCs w:val="19"/>
                <w:lang w:val="en-AU"/>
              </w:rPr>
              <w:t>rop residue</w:t>
            </w:r>
          </w:p>
        </w:tc>
      </w:tr>
      <w:tr w:rsidR="007751A1" w:rsidRPr="00651C11" w14:paraId="1B301B8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A7D9240"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E609B3C" w14:textId="77777777"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Dry matter content of crop type c</w:t>
            </w:r>
          </w:p>
        </w:tc>
      </w:tr>
      <w:tr w:rsidR="00D22AEE" w:rsidRPr="00651C11" w14:paraId="1087F6C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F9DA007" w14:textId="416A7CF5"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D110208" w14:textId="72C26ECF" w:rsidR="00D22AEE" w:rsidRPr="00651C11" w:rsidRDefault="007D55EC"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See Appendix Table A.</w:t>
            </w:r>
            <w:r w:rsidRPr="00175494">
              <w:rPr>
                <w:spacing w:val="2"/>
                <w:kern w:val="21"/>
                <w:sz w:val="19"/>
                <w:szCs w:val="19"/>
                <w:lang w:val="en-AU"/>
              </w:rPr>
              <w:t>2.1.1</w:t>
            </w:r>
          </w:p>
        </w:tc>
      </w:tr>
      <w:tr w:rsidR="00175494" w:rsidRPr="00651C11" w14:paraId="0142EBE7" w14:textId="77777777" w:rsidTr="00175494">
        <w:trPr>
          <w:trHeight w:val="233"/>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B12EC29" w14:textId="578A7286" w:rsidR="00175494" w:rsidRPr="00651C11" w:rsidRDefault="00175494"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46F13CA" w14:textId="77777777" w:rsidR="007D55EC" w:rsidRDefault="007D55EC"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Select the appropriate value based on crop type.</w:t>
            </w:r>
          </w:p>
          <w:p w14:paraId="0EAF9710" w14:textId="5456F43D" w:rsidR="00122C58" w:rsidRPr="00651C11" w:rsidRDefault="007D55EC"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Where the crop type is not listed, select the crop that has the most similar attributes. If the crop has no residues in the soil, N</w:t>
            </w:r>
            <w:r w:rsidRPr="00122C58">
              <w:rPr>
                <w:spacing w:val="2"/>
                <w:kern w:val="21"/>
                <w:sz w:val="19"/>
                <w:szCs w:val="19"/>
                <w:vertAlign w:val="subscript"/>
                <w:lang w:val="en-AU"/>
              </w:rPr>
              <w:t>2</w:t>
            </w:r>
            <w:r>
              <w:rPr>
                <w:spacing w:val="2"/>
                <w:kern w:val="21"/>
                <w:sz w:val="19"/>
                <w:szCs w:val="19"/>
                <w:lang w:val="en-AU"/>
              </w:rPr>
              <w:t>O emissions associated with residues returned to zero are assumed 0.</w:t>
            </w:r>
          </w:p>
        </w:tc>
      </w:tr>
      <w:tr w:rsidR="00175494" w:rsidRPr="00651C11" w14:paraId="0AF0C5F4"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7F609B09" w14:textId="77777777" w:rsidR="00175494" w:rsidRPr="00651C11" w:rsidRDefault="00175494"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828A939" w14:textId="2DF61E33" w:rsidR="00175494" w:rsidRPr="00651C11" w:rsidRDefault="00175494"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iCs/>
                <w:spacing w:val="2"/>
                <w:kern w:val="21"/>
                <w:sz w:val="19"/>
                <w:szCs w:val="19"/>
                <w:lang w:val="en-AU"/>
              </w:rPr>
              <w:t xml:space="preserve">Ensure the most recently available published data is used in alignment with the </w:t>
            </w:r>
            <w:r w:rsidR="00787B07" w:rsidRPr="00651C11">
              <w:rPr>
                <w:iCs/>
                <w:spacing w:val="2"/>
                <w:kern w:val="21"/>
                <w:sz w:val="19"/>
                <w:szCs w:val="19"/>
                <w:lang w:val="en-AU"/>
              </w:rPr>
              <w:t xml:space="preserve">Australian </w:t>
            </w:r>
            <w:r w:rsidR="007E2F3A">
              <w:rPr>
                <w:iCs/>
                <w:spacing w:val="2"/>
                <w:kern w:val="21"/>
                <w:sz w:val="19"/>
                <w:szCs w:val="19"/>
                <w:lang w:val="en-AU"/>
              </w:rPr>
              <w:t>National Inventory Report</w:t>
            </w:r>
            <w:r w:rsidRPr="00651C11">
              <w:rPr>
                <w:iCs/>
                <w:spacing w:val="2"/>
                <w:kern w:val="21"/>
                <w:sz w:val="19"/>
                <w:szCs w:val="19"/>
                <w:lang w:val="en-AU"/>
              </w:rPr>
              <w:t>.</w:t>
            </w:r>
          </w:p>
        </w:tc>
      </w:tr>
    </w:tbl>
    <w:p w14:paraId="51E6D7BD" w14:textId="77777777" w:rsidR="007751A1" w:rsidRPr="00651C11" w:rsidRDefault="007751A1" w:rsidP="00A74D42">
      <w:pPr>
        <w:spacing w:before="40" w:after="40"/>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4957CC4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FEF4D0C"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A6B819A" w14:textId="77777777" w:rsidR="007751A1" w:rsidRPr="00651C11" w:rsidRDefault="007751A1" w:rsidP="00A74D42">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NC</w:t>
            </w:r>
            <w:r w:rsidRPr="00651C11">
              <w:rPr>
                <w:sz w:val="19"/>
                <w:szCs w:val="19"/>
                <w:vertAlign w:val="subscript"/>
                <w:lang w:val="en-AU"/>
              </w:rPr>
              <w:t>AGc</w:t>
            </w:r>
            <w:proofErr w:type="spellEnd"/>
          </w:p>
        </w:tc>
      </w:tr>
      <w:tr w:rsidR="007751A1" w:rsidRPr="00651C11" w14:paraId="2CF27D95"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844D01B"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2F06F82" w14:textId="0238730F" w:rsidR="007751A1" w:rsidRPr="00651C11" w:rsidRDefault="00B704B8"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k</w:t>
            </w:r>
            <w:r w:rsidR="00111C09" w:rsidRPr="00651C11">
              <w:rPr>
                <w:sz w:val="19"/>
                <w:szCs w:val="19"/>
                <w:lang w:val="en-AU"/>
              </w:rPr>
              <w:t>g</w:t>
            </w:r>
            <w:r>
              <w:rPr>
                <w:sz w:val="19"/>
                <w:szCs w:val="19"/>
                <w:lang w:val="en-AU"/>
              </w:rPr>
              <w:t xml:space="preserve"> </w:t>
            </w:r>
            <w:r w:rsidR="00111C09" w:rsidRPr="00651C11">
              <w:rPr>
                <w:sz w:val="19"/>
                <w:szCs w:val="19"/>
                <w:lang w:val="en-AU"/>
              </w:rPr>
              <w:t>N</w:t>
            </w:r>
            <w:r w:rsidR="007751A1" w:rsidRPr="00651C11">
              <w:rPr>
                <w:sz w:val="19"/>
                <w:szCs w:val="19"/>
                <w:lang w:val="en-AU"/>
              </w:rPr>
              <w:t>/kg DM</w:t>
            </w:r>
          </w:p>
        </w:tc>
      </w:tr>
      <w:tr w:rsidR="007751A1" w:rsidRPr="00651C11" w14:paraId="4E35291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DC88F2C"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2298737" w14:textId="77777777"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Nitrogen content of above-ground crop residue of crop type c</w:t>
            </w:r>
          </w:p>
        </w:tc>
      </w:tr>
      <w:tr w:rsidR="00D22AEE" w:rsidRPr="00651C11" w14:paraId="008B4AB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8771918" w14:textId="5E3EC98E"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C0AAC93" w14:textId="7CBC1FD6" w:rsidR="00D22AEE" w:rsidRPr="00651C11" w:rsidRDefault="007D55EC"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See Appendix Table A.</w:t>
            </w:r>
            <w:r w:rsidRPr="00175494">
              <w:rPr>
                <w:spacing w:val="2"/>
                <w:kern w:val="21"/>
                <w:sz w:val="19"/>
                <w:szCs w:val="19"/>
                <w:lang w:val="en-AU"/>
              </w:rPr>
              <w:t>2.1.1</w:t>
            </w:r>
          </w:p>
        </w:tc>
      </w:tr>
      <w:tr w:rsidR="00D22AEE" w:rsidRPr="00651C11" w14:paraId="3FD6A191" w14:textId="77777777" w:rsidTr="00175494">
        <w:trPr>
          <w:trHeight w:val="127"/>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ABEE523" w14:textId="5CFC5D03"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1D9AF4E" w14:textId="77777777" w:rsidR="007D55EC" w:rsidRDefault="007D55EC"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Select the appropriate value based on crop type.</w:t>
            </w:r>
          </w:p>
          <w:p w14:paraId="78C53030" w14:textId="272734DB" w:rsidR="00122C58" w:rsidRPr="00651C11" w:rsidRDefault="007D55EC"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Where the crop type is not listed, select the crop that has the most similar attributes. If the crop has no residues in the soil, N</w:t>
            </w:r>
            <w:r w:rsidRPr="00122C58">
              <w:rPr>
                <w:spacing w:val="2"/>
                <w:kern w:val="21"/>
                <w:sz w:val="19"/>
                <w:szCs w:val="19"/>
                <w:vertAlign w:val="subscript"/>
                <w:lang w:val="en-AU"/>
              </w:rPr>
              <w:t>2</w:t>
            </w:r>
            <w:r>
              <w:rPr>
                <w:spacing w:val="2"/>
                <w:kern w:val="21"/>
                <w:sz w:val="19"/>
                <w:szCs w:val="19"/>
                <w:lang w:val="en-AU"/>
              </w:rPr>
              <w:t>O emissions associated with residues returned to zero are assumed 0.</w:t>
            </w:r>
          </w:p>
        </w:tc>
      </w:tr>
      <w:tr w:rsidR="007751A1" w:rsidRPr="00651C11" w14:paraId="07130763"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8010288"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9CAE07D" w14:textId="76C9F98A" w:rsidR="007751A1" w:rsidRPr="00651C11" w:rsidRDefault="00415E68"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iCs/>
                <w:spacing w:val="2"/>
                <w:kern w:val="21"/>
                <w:sz w:val="19"/>
                <w:szCs w:val="19"/>
                <w:lang w:val="en-AU"/>
              </w:rPr>
              <w:t xml:space="preserve">Ensure the most recently available published data is used in alignment with the </w:t>
            </w:r>
            <w:r w:rsidR="00787B07" w:rsidRPr="00651C11">
              <w:rPr>
                <w:iCs/>
                <w:spacing w:val="2"/>
                <w:kern w:val="21"/>
                <w:sz w:val="19"/>
                <w:szCs w:val="19"/>
                <w:lang w:val="en-AU"/>
              </w:rPr>
              <w:t xml:space="preserve">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7E2E9822" w14:textId="77777777" w:rsidR="00C86D77" w:rsidRDefault="00C86D77" w:rsidP="00A74D42">
      <w:pPr>
        <w:spacing w:before="40" w:after="40" w:line="288" w:lineRule="auto"/>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1386ECE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C1775AA"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B09D6ED" w14:textId="77777777" w:rsidR="007751A1" w:rsidRPr="00651C11" w:rsidRDefault="007751A1" w:rsidP="00A74D42">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NC</w:t>
            </w:r>
            <w:r w:rsidRPr="00651C11">
              <w:rPr>
                <w:sz w:val="19"/>
                <w:szCs w:val="19"/>
                <w:vertAlign w:val="subscript"/>
                <w:lang w:val="en-AU"/>
              </w:rPr>
              <w:t>BGc</w:t>
            </w:r>
            <w:proofErr w:type="spellEnd"/>
          </w:p>
        </w:tc>
      </w:tr>
      <w:tr w:rsidR="007751A1" w:rsidRPr="00651C11" w14:paraId="753F87F3"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A3A6914"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DDDE8F9" w14:textId="33AACAB5" w:rsidR="007751A1" w:rsidRPr="00651C11" w:rsidRDefault="00B704B8"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k</w:t>
            </w:r>
            <w:r w:rsidR="00111C09" w:rsidRPr="00651C11">
              <w:rPr>
                <w:sz w:val="19"/>
                <w:szCs w:val="19"/>
                <w:lang w:val="en-AU"/>
              </w:rPr>
              <w:t>g</w:t>
            </w:r>
            <w:r>
              <w:rPr>
                <w:sz w:val="19"/>
                <w:szCs w:val="19"/>
                <w:lang w:val="en-AU"/>
              </w:rPr>
              <w:t xml:space="preserve"> </w:t>
            </w:r>
            <w:r w:rsidR="00111C09" w:rsidRPr="00651C11">
              <w:rPr>
                <w:sz w:val="19"/>
                <w:szCs w:val="19"/>
                <w:lang w:val="en-AU"/>
              </w:rPr>
              <w:t>N</w:t>
            </w:r>
            <w:r w:rsidR="007751A1" w:rsidRPr="00651C11">
              <w:rPr>
                <w:sz w:val="19"/>
                <w:szCs w:val="19"/>
                <w:lang w:val="en-AU"/>
              </w:rPr>
              <w:t>/kg DM</w:t>
            </w:r>
          </w:p>
        </w:tc>
      </w:tr>
      <w:tr w:rsidR="007751A1" w:rsidRPr="00651C11" w14:paraId="2F83418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14F59E9"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C38F105" w14:textId="77777777"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Nitrogen content of below-ground crop residue of crop type c</w:t>
            </w:r>
          </w:p>
        </w:tc>
      </w:tr>
      <w:tr w:rsidR="00D22AEE" w:rsidRPr="00651C11" w14:paraId="72F98974"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976BE6C" w14:textId="4B1E4365"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B742D45" w14:textId="4ABB7A22" w:rsidR="00D22AEE" w:rsidRPr="00651C11" w:rsidRDefault="007D55EC"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See Appendix Table A.</w:t>
            </w:r>
            <w:r w:rsidRPr="00175494">
              <w:rPr>
                <w:spacing w:val="2"/>
                <w:kern w:val="21"/>
                <w:sz w:val="19"/>
                <w:szCs w:val="19"/>
                <w:lang w:val="en-AU"/>
              </w:rPr>
              <w:t>2.1.1</w:t>
            </w:r>
          </w:p>
        </w:tc>
      </w:tr>
      <w:tr w:rsidR="00175494" w:rsidRPr="00651C11" w14:paraId="690FCC03" w14:textId="77777777" w:rsidTr="00175494">
        <w:trPr>
          <w:trHeight w:val="59"/>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A1B1BBA" w14:textId="6D5D1E03" w:rsidR="00175494" w:rsidRPr="00651C11" w:rsidRDefault="00175494"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979EA60" w14:textId="77777777" w:rsidR="007D55EC" w:rsidRDefault="007D55EC"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Select the appropriate value based on crop type.</w:t>
            </w:r>
          </w:p>
          <w:p w14:paraId="51A2AE91" w14:textId="25211E0C" w:rsidR="00122C58" w:rsidRPr="00651C11" w:rsidRDefault="007D55EC"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Where the crop type is not listed, select the crop that has the most similar attributes. If the crop has no residues in the soil, N</w:t>
            </w:r>
            <w:r w:rsidRPr="00122C58">
              <w:rPr>
                <w:spacing w:val="2"/>
                <w:kern w:val="21"/>
                <w:sz w:val="19"/>
                <w:szCs w:val="19"/>
                <w:vertAlign w:val="subscript"/>
                <w:lang w:val="en-AU"/>
              </w:rPr>
              <w:t>2</w:t>
            </w:r>
            <w:r>
              <w:rPr>
                <w:spacing w:val="2"/>
                <w:kern w:val="21"/>
                <w:sz w:val="19"/>
                <w:szCs w:val="19"/>
                <w:lang w:val="en-AU"/>
              </w:rPr>
              <w:t>O emissions associated with residues returned to zero are assumed 0.</w:t>
            </w:r>
          </w:p>
        </w:tc>
      </w:tr>
      <w:tr w:rsidR="00175494" w:rsidRPr="00651C11" w14:paraId="1675943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E12790A" w14:textId="77777777" w:rsidR="00175494" w:rsidRPr="00651C11" w:rsidRDefault="00175494"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5BA4854" w14:textId="50DFB173" w:rsidR="00175494" w:rsidRPr="00651C11" w:rsidRDefault="00175494"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iCs/>
                <w:spacing w:val="2"/>
                <w:kern w:val="21"/>
                <w:sz w:val="19"/>
                <w:szCs w:val="19"/>
                <w:lang w:val="en-AU"/>
              </w:rPr>
              <w:t xml:space="preserve">Ensure the most recently available published data is used in alignment with the </w:t>
            </w:r>
            <w:r w:rsidR="00787B07" w:rsidRPr="00651C11">
              <w:rPr>
                <w:iCs/>
                <w:spacing w:val="2"/>
                <w:kern w:val="21"/>
                <w:sz w:val="19"/>
                <w:szCs w:val="19"/>
                <w:lang w:val="en-AU"/>
              </w:rPr>
              <w:t xml:space="preserve">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497903F2" w14:textId="77777777" w:rsidR="00EF22CC" w:rsidRPr="00651C11" w:rsidRDefault="00EF22CC" w:rsidP="00A74D42">
      <w:pPr>
        <w:spacing w:before="40" w:after="40" w:line="288" w:lineRule="auto"/>
        <w:ind w:left="2160"/>
        <w:rPr>
          <w:rFonts w:eastAsia="MS Gothic" w:cstheme="majorBidi"/>
          <w:color w:val="auto"/>
          <w:spacing w:val="20"/>
        </w:rPr>
      </w:pPr>
      <w:bookmarkStart w:id="91" w:name="_Ref207203046"/>
      <w:bookmarkStart w:id="92" w:name="_Toc207203316"/>
      <w:r w:rsidRPr="00651C11">
        <w:rPr>
          <w:rFonts w:eastAsia="MS Gothic"/>
        </w:rPr>
        <w:br w:type="page"/>
      </w:r>
    </w:p>
    <w:p w14:paraId="471C123A" w14:textId="0CF77777" w:rsidR="007751A1" w:rsidRPr="00651C11" w:rsidRDefault="003C0770" w:rsidP="00D168B2">
      <w:pPr>
        <w:pStyle w:val="Heading2"/>
      </w:pPr>
      <w:bookmarkStart w:id="93" w:name="_Ref211407347"/>
      <w:bookmarkStart w:id="94" w:name="_Ref211408270"/>
      <w:bookmarkStart w:id="95" w:name="_Toc225350898"/>
      <w:r>
        <w:t>Return</w:t>
      </w:r>
      <w:r w:rsidR="007751A1" w:rsidRPr="00651C11">
        <w:t xml:space="preserve"> of pasture residues to soils</w:t>
      </w:r>
      <w:bookmarkEnd w:id="91"/>
      <w:bookmarkEnd w:id="92"/>
      <w:bookmarkEnd w:id="93"/>
      <w:bookmarkEnd w:id="94"/>
      <w:bookmarkEnd w:id="95"/>
    </w:p>
    <w:p w14:paraId="1AF408B3" w14:textId="77777777" w:rsidR="007751A1" w:rsidRPr="00651C11" w:rsidRDefault="007751A1" w:rsidP="00E3181F">
      <w:pPr>
        <w:pStyle w:val="Heading3"/>
      </w:pPr>
      <w:bookmarkStart w:id="96" w:name="_Toc225350899"/>
      <w:r w:rsidRPr="00651C11">
        <w:t>Estimation methodology</w:t>
      </w:r>
      <w:bookmarkEnd w:id="96"/>
    </w:p>
    <w:p w14:paraId="7E7BED27" w14:textId="368576EA" w:rsidR="00006A60" w:rsidRPr="00651C11" w:rsidRDefault="00006A60" w:rsidP="00006A60">
      <w:r w:rsidRPr="00651C11">
        <w:t xml:space="preserve">Nitrous oxide emissions are generated when pasture residues are returned to soils. </w:t>
      </w:r>
    </w:p>
    <w:p w14:paraId="1B765A1F" w14:textId="2FAED63B" w:rsidR="007432F9" w:rsidRPr="00AB6B22" w:rsidRDefault="007432F9" w:rsidP="00C86D77">
      <w:pPr>
        <w:pStyle w:val="Heading4"/>
        <w:rPr>
          <w:b/>
          <w:smallCaps/>
        </w:rPr>
      </w:pPr>
      <w:bookmarkStart w:id="97" w:name="_Ref211351811"/>
      <w:bookmarkStart w:id="98" w:name="_Toc225350900"/>
      <w:r w:rsidRPr="00651C11">
        <w:t xml:space="preserve">Method 1 — Pasture </w:t>
      </w:r>
      <w:r w:rsidR="00C86D77">
        <w:t>R</w:t>
      </w:r>
      <w:r w:rsidRPr="00651C11">
        <w:t>esidue N</w:t>
      </w:r>
      <w:r w:rsidRPr="00C86D77">
        <w:rPr>
          <w:vertAlign w:val="subscript"/>
        </w:rPr>
        <w:t>2</w:t>
      </w:r>
      <w:r w:rsidRPr="00651C11">
        <w:t>O</w:t>
      </w:r>
      <w:r w:rsidR="00C86D77">
        <w:t xml:space="preserve"> Emissions</w:t>
      </w:r>
      <w:bookmarkEnd w:id="97"/>
      <w:bookmarkEnd w:id="98"/>
    </w:p>
    <w:p w14:paraId="22EA90A4" w14:textId="203399CE" w:rsidR="007751A1" w:rsidRPr="00651C11" w:rsidRDefault="006200CE" w:rsidP="00C86D77">
      <w:pPr>
        <w:ind w:left="720" w:hanging="720"/>
      </w:pPr>
      <w:r w:rsidRPr="00651C11">
        <w:t xml:space="preserve">(1) </w:t>
      </w:r>
      <w:r w:rsidRPr="00651C11">
        <w:tab/>
        <w:t>Nitrous oxide emissions from</w:t>
      </w:r>
      <w:r w:rsidR="007751A1" w:rsidRPr="00651C11">
        <w:t xml:space="preserve"> the </w:t>
      </w:r>
      <w:r w:rsidR="00EB75FC" w:rsidRPr="00651C11">
        <w:t xml:space="preserve">return of pasture </w:t>
      </w:r>
      <w:r w:rsidR="007751A1" w:rsidRPr="00651C11">
        <w:t xml:space="preserve">residues </w:t>
      </w:r>
      <w:r w:rsidR="00C86D77">
        <w:t xml:space="preserve">from all pasture types p </w:t>
      </w:r>
      <w:r w:rsidR="007751A1" w:rsidRPr="00651C11">
        <w:t xml:space="preserve">to the soil, </w:t>
      </w:r>
      <m:oMath>
        <m:sSub>
          <m:sSubPr>
            <m:ctrlPr>
              <w:rPr>
                <w:rFonts w:ascii="Cambria Math" w:hAnsi="Cambria Math"/>
                <w:i/>
              </w:rPr>
            </m:ctrlPr>
          </m:sSubPr>
          <m:e>
            <m:r>
              <w:rPr>
                <w:rFonts w:ascii="Cambria Math" w:hAnsi="Cambria Math"/>
              </w:rPr>
              <m:t>E</m:t>
            </m:r>
          </m:e>
          <m:sub>
            <m:r>
              <w:rPr>
                <w:rFonts w:ascii="Cambria Math" w:hAnsi="Cambria Math"/>
              </w:rPr>
              <m:t>N2O</m:t>
            </m:r>
          </m:sub>
        </m:sSub>
      </m:oMath>
      <w:r w:rsidR="007751A1" w:rsidRPr="00651C11">
        <w:rPr>
          <w:rFonts w:eastAsiaTheme="minorEastAsia"/>
        </w:rPr>
        <w:t xml:space="preserve"> (</w:t>
      </w:r>
      <w:r w:rsidR="007751A1" w:rsidRPr="00651C11">
        <w:t>t</w:t>
      </w:r>
      <w:r w:rsidR="00EB75FC" w:rsidRPr="00651C11">
        <w:t xml:space="preserve"> N</w:t>
      </w:r>
      <w:r w:rsidR="00EB75FC" w:rsidRPr="00C86D77">
        <w:rPr>
          <w:vertAlign w:val="subscript"/>
        </w:rPr>
        <w:t>2</w:t>
      </w:r>
      <w:r w:rsidR="00EB75FC" w:rsidRPr="00651C11">
        <w:t>O</w:t>
      </w:r>
      <w:r w:rsidR="007751A1" w:rsidRPr="00651C11">
        <w:rPr>
          <w:rFonts w:eastAsiaTheme="minorEastAsia"/>
        </w:rPr>
        <w:t>)</w:t>
      </w:r>
      <w:r w:rsidR="007751A1" w:rsidRPr="00651C11">
        <w:t>, are calculated as:</w:t>
      </w:r>
    </w:p>
    <w:p w14:paraId="1BBB9B1A" w14:textId="5C39D749" w:rsidR="007751A1" w:rsidRPr="00651C11" w:rsidRDefault="00D45054" w:rsidP="007751A1">
      <m:oMathPara>
        <m:oMath>
          <m:sSub>
            <m:sSubPr>
              <m:ctrlPr>
                <w:rPr>
                  <w:rFonts w:ascii="Cambria Math" w:hAnsi="Cambria Math"/>
                  <w:i/>
                </w:rPr>
              </m:ctrlPr>
            </m:sSubPr>
            <m:e>
              <m:r>
                <w:rPr>
                  <w:rFonts w:ascii="Cambria Math" w:hAnsi="Cambria Math"/>
                </w:rPr>
                <m:t>E</m:t>
              </m:r>
            </m:e>
            <m:sub>
              <m:r>
                <w:rPr>
                  <w:rFonts w:ascii="Cambria Math" w:hAnsi="Cambria Math"/>
                </w:rPr>
                <m:t>N2O</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p</m:t>
              </m:r>
            </m:sub>
            <m:sup/>
            <m:e>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EF</m:t>
                  </m:r>
                </m:e>
                <m:sub>
                  <m:r>
                    <w:rPr>
                      <w:rFonts w:ascii="Cambria Math" w:hAnsi="Cambria Math"/>
                    </w:rPr>
                    <m:t>Ni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N2O</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e>
          </m:nary>
        </m:oMath>
      </m:oMathPara>
    </w:p>
    <w:p w14:paraId="0739FEC7" w14:textId="728C9F6D" w:rsidR="007751A1" w:rsidRDefault="007751A1" w:rsidP="007751A1">
      <w:pPr>
        <w:ind w:left="1440" w:hanging="1440"/>
      </w:pPr>
      <w:r w:rsidRPr="00651C11">
        <w:t>Where</w:t>
      </w:r>
      <w:r w:rsidRPr="00651C11">
        <w:tab/>
      </w:r>
      <m:oMath>
        <m:sSub>
          <m:sSubPr>
            <m:ctrlPr>
              <w:rPr>
                <w:rFonts w:ascii="Cambria Math" w:hAnsi="Cambria Math"/>
                <w:i/>
              </w:rPr>
            </m:ctrlPr>
          </m:sSubPr>
          <m:e>
            <m:r>
              <w:rPr>
                <w:rFonts w:ascii="Cambria Math" w:hAnsi="Cambria Math"/>
              </w:rPr>
              <m:t>M</m:t>
            </m:r>
          </m:e>
          <m:sub>
            <m:r>
              <w:rPr>
                <w:rFonts w:ascii="Cambria Math" w:hAnsi="Cambria Math"/>
              </w:rPr>
              <m:t>p</m:t>
            </m:r>
          </m:sub>
        </m:sSub>
      </m:oMath>
      <w:r w:rsidRPr="00651C11">
        <w:rPr>
          <w:vertAlign w:val="subscript"/>
        </w:rPr>
        <w:t xml:space="preserve"> </w:t>
      </w:r>
      <w:r w:rsidRPr="00651C11">
        <w:t xml:space="preserve">= the mass of nitrogen in </w:t>
      </w:r>
      <w:r w:rsidR="00305B2A" w:rsidRPr="00651C11">
        <w:t xml:space="preserve">pasture p </w:t>
      </w:r>
      <w:r w:rsidRPr="00651C11">
        <w:t>residues returned to the soil (kg</w:t>
      </w:r>
      <w:r w:rsidR="002F4B28" w:rsidRPr="00651C11">
        <w:t xml:space="preserve"> </w:t>
      </w:r>
      <w:r w:rsidRPr="00651C11">
        <w:t>N)</w:t>
      </w:r>
    </w:p>
    <w:p w14:paraId="19109705" w14:textId="77777777" w:rsidR="00790F85" w:rsidRPr="00651C11" w:rsidRDefault="00D45054" w:rsidP="00790F85">
      <w:pPr>
        <w:ind w:left="1440"/>
      </w:pPr>
      <m:oMath>
        <m:sSub>
          <m:sSubPr>
            <m:ctrlPr>
              <w:rPr>
                <w:rFonts w:ascii="Cambria Math" w:hAnsi="Cambria Math"/>
                <w:i/>
              </w:rPr>
            </m:ctrlPr>
          </m:sSubPr>
          <m:e>
            <m:r>
              <w:rPr>
                <w:rFonts w:ascii="Cambria Math" w:hAnsi="Cambria Math"/>
              </w:rPr>
              <m:t>EF</m:t>
            </m:r>
          </m:e>
          <m:sub>
            <m:r>
              <w:rPr>
                <w:rFonts w:ascii="Cambria Math" w:hAnsi="Cambria Math"/>
              </w:rPr>
              <m:t>Ni</m:t>
            </m:r>
          </m:sub>
        </m:sSub>
      </m:oMath>
      <w:r w:rsidR="00790F85">
        <w:rPr>
          <w:rFonts w:eastAsiaTheme="minorEastAsia"/>
        </w:rPr>
        <w:t xml:space="preserve"> </w:t>
      </w:r>
      <w:r w:rsidR="00790F85" w:rsidRPr="00651C11">
        <w:t>= emission factor for crop residues returned to the soil</w:t>
      </w:r>
      <w:r w:rsidR="00790F85">
        <w:t xml:space="preserve"> in climate zone </w:t>
      </w:r>
      <w:proofErr w:type="spellStart"/>
      <w:r w:rsidR="00790F85">
        <w:t>i</w:t>
      </w:r>
      <w:proofErr w:type="spellEnd"/>
      <w:r w:rsidR="00790F85" w:rsidRPr="00651C11">
        <w:t xml:space="preserve"> (kg N</w:t>
      </w:r>
      <w:r w:rsidR="00790F85" w:rsidRPr="00651C11">
        <w:rPr>
          <w:vertAlign w:val="subscript"/>
        </w:rPr>
        <w:t>2</w:t>
      </w:r>
      <w:r w:rsidR="00790F85" w:rsidRPr="00651C11">
        <w:t>O-N/ kg N)</w:t>
      </w:r>
    </w:p>
    <w:p w14:paraId="2C7E60E0" w14:textId="2FF77A5E" w:rsidR="00790F85" w:rsidRPr="00651C11" w:rsidRDefault="00D45054" w:rsidP="00790F85">
      <w:pPr>
        <w:ind w:left="1440"/>
        <w:rPr>
          <w:rFonts w:cs="Times New Roman (Body CS)"/>
          <w:szCs w:val="22"/>
          <w:vertAlign w:val="subscript"/>
        </w:rPr>
      </w:pPr>
      <m:oMath>
        <m:sSub>
          <m:sSubPr>
            <m:ctrlPr>
              <w:rPr>
                <w:rFonts w:ascii="Cambria Math" w:eastAsiaTheme="minorEastAsia" w:hAnsi="Cambria Math"/>
                <w:i/>
                <w:szCs w:val="22"/>
              </w:rPr>
            </m:ctrlPr>
          </m:sSubPr>
          <m:e>
            <m:r>
              <w:rPr>
                <w:rFonts w:ascii="Cambria Math" w:eastAsiaTheme="minorEastAsia" w:hAnsi="Cambria Math"/>
                <w:szCs w:val="22"/>
              </w:rPr>
              <m:t>C</m:t>
            </m:r>
          </m:e>
          <m:sub>
            <m:r>
              <w:rPr>
                <w:rFonts w:ascii="Cambria Math" w:eastAsiaTheme="minorEastAsia" w:hAnsi="Cambria Math"/>
                <w:szCs w:val="22"/>
              </w:rPr>
              <m:t>N2O</m:t>
            </m:r>
          </m:sub>
        </m:sSub>
      </m:oMath>
      <w:r w:rsidR="00790F85" w:rsidRPr="00651C11">
        <w:rPr>
          <w:rFonts w:cs="Times New Roman (Body CS)"/>
          <w:szCs w:val="22"/>
          <w:vertAlign w:val="subscript"/>
        </w:rPr>
        <w:t xml:space="preserve"> </w:t>
      </w:r>
      <w:r w:rsidR="00790F85" w:rsidRPr="00651C11">
        <w:rPr>
          <w:szCs w:val="22"/>
        </w:rPr>
        <w:t xml:space="preserve"> = </w:t>
      </w:r>
      <w:r w:rsidR="00790F85" w:rsidRPr="00651C11">
        <w:rPr>
          <w:rFonts w:asciiTheme="majorHAnsi" w:hAnsiTheme="majorHAnsi" w:cstheme="majorHAnsi"/>
          <w:szCs w:val="22"/>
        </w:rPr>
        <w:t>factor to convert elemental mass of nitrous oxide to molecular mass</w:t>
      </w:r>
    </w:p>
    <w:p w14:paraId="160D346D" w14:textId="77777777" w:rsidR="00790F85" w:rsidRPr="00651C11" w:rsidRDefault="00790F85" w:rsidP="007751A1">
      <w:pPr>
        <w:ind w:left="1440" w:hanging="1440"/>
      </w:pPr>
    </w:p>
    <w:p w14:paraId="56EFD2F6" w14:textId="192FEA52" w:rsidR="007751A1" w:rsidRPr="00651C11" w:rsidRDefault="00305B2A" w:rsidP="00C86D77">
      <w:pPr>
        <w:ind w:left="720" w:hanging="720"/>
      </w:pPr>
      <w:r w:rsidRPr="00651C11">
        <w:t>(2)</w:t>
      </w:r>
      <w:r w:rsidRPr="00651C11">
        <w:tab/>
      </w:r>
      <w:r w:rsidR="007D55EC">
        <w:t>In equation (1) m</w:t>
      </w:r>
      <w:r w:rsidR="007751A1" w:rsidRPr="00651C11">
        <w:t xml:space="preserve">ass of nitrogen in </w:t>
      </w:r>
      <w:r w:rsidR="00432BCA" w:rsidRPr="00651C11">
        <w:t xml:space="preserve">pasture </w:t>
      </w:r>
      <w:r w:rsidR="007751A1" w:rsidRPr="00651C11">
        <w:t xml:space="preserve">residues returned to the soil, </w:t>
      </w:r>
      <m:oMath>
        <m:sSub>
          <m:sSubPr>
            <m:ctrlPr>
              <w:rPr>
                <w:rFonts w:ascii="Cambria Math" w:hAnsi="Cambria Math"/>
                <w:i/>
              </w:rPr>
            </m:ctrlPr>
          </m:sSubPr>
          <m:e>
            <m:r>
              <w:rPr>
                <w:rFonts w:ascii="Cambria Math" w:hAnsi="Cambria Math"/>
              </w:rPr>
              <m:t>M</m:t>
            </m:r>
          </m:e>
          <m:sub>
            <m:r>
              <w:rPr>
                <w:rFonts w:ascii="Cambria Math" w:hAnsi="Cambria Math"/>
              </w:rPr>
              <m:t>p</m:t>
            </m:r>
          </m:sub>
        </m:sSub>
      </m:oMath>
      <w:r w:rsidR="007751A1" w:rsidRPr="00651C11">
        <w:t xml:space="preserve"> (kg</w:t>
      </w:r>
      <w:r w:rsidR="00432BCA" w:rsidRPr="00651C11">
        <w:t xml:space="preserve"> </w:t>
      </w:r>
      <w:r w:rsidR="00D00259" w:rsidRPr="00651C11">
        <w:t>N</w:t>
      </w:r>
      <w:r w:rsidR="007751A1" w:rsidRPr="00651C11">
        <w:t>), is calculated as:</w:t>
      </w:r>
      <w:r w:rsidR="007751A1" w:rsidRPr="00651C11">
        <w:rPr>
          <w:rFonts w:ascii="Cambria Math" w:hAnsi="Cambria Math"/>
          <w:i/>
        </w:rPr>
        <w:br/>
      </w:r>
      <m:oMathPara>
        <m:oMath>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p</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e>
              </m:d>
              <m:r>
                <w:rPr>
                  <w:rFonts w:ascii="Cambria Math" w:hAnsi="Cambria Math"/>
                </w:rPr>
                <m:t>×(1-FFO</m:t>
              </m:r>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)×N</m:t>
              </m:r>
              <m:sSub>
                <m:sSubPr>
                  <m:ctrlPr>
                    <w:rPr>
                      <w:rFonts w:ascii="Cambria Math" w:hAnsi="Cambria Math"/>
                      <w:i/>
                    </w:rPr>
                  </m:ctrlPr>
                </m:sSubPr>
                <m:e>
                  <m:r>
                    <w:rPr>
                      <w:rFonts w:ascii="Cambria Math" w:hAnsi="Cambria Math"/>
                    </w:rPr>
                    <m:t>C</m:t>
                  </m:r>
                </m:e>
                <m:sub>
                  <m:r>
                    <w:rPr>
                      <w:rFonts w:ascii="Cambria Math" w:hAnsi="Cambria Math"/>
                    </w:rPr>
                    <m:t>AGp</m:t>
                  </m:r>
                </m:sub>
              </m:sSub>
            </m:e>
          </m:d>
          <m:r>
            <w:rPr>
              <w:rFonts w:ascii="Cambria Math" w:eastAsiaTheme="minorEastAsia"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p</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p</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BGp</m:t>
                  </m:r>
                </m:sub>
              </m:sSub>
              <m:r>
                <w:rPr>
                  <w:rFonts w:ascii="Cambria Math" w:hAnsi="Cambria Math"/>
                </w:rPr>
                <m:t>×N</m:t>
              </m:r>
              <m:sSub>
                <m:sSubPr>
                  <m:ctrlPr>
                    <w:rPr>
                      <w:rFonts w:ascii="Cambria Math" w:hAnsi="Cambria Math"/>
                      <w:i/>
                    </w:rPr>
                  </m:ctrlPr>
                </m:sSubPr>
                <m:e>
                  <m:r>
                    <w:rPr>
                      <w:rFonts w:ascii="Cambria Math" w:hAnsi="Cambria Math"/>
                    </w:rPr>
                    <m:t>C</m:t>
                  </m:r>
                </m:e>
                <m:sub>
                  <m:r>
                    <w:rPr>
                      <w:rFonts w:ascii="Cambria Math" w:hAnsi="Cambria Math"/>
                    </w:rPr>
                    <m:t>BGp</m:t>
                  </m:r>
                </m:sub>
              </m:sSub>
            </m:e>
          </m:d>
        </m:oMath>
      </m:oMathPara>
    </w:p>
    <w:p w14:paraId="02DC8088" w14:textId="6075381B" w:rsidR="00790F85" w:rsidRDefault="007751A1" w:rsidP="007751A1">
      <w:r w:rsidRPr="00651C11">
        <w:t xml:space="preserve">Where </w:t>
      </w:r>
      <w:r w:rsidRPr="00651C11">
        <w:tab/>
      </w:r>
      <w:r w:rsidRPr="00651C11">
        <w:tab/>
      </w:r>
      <m:oMath>
        <m:sSub>
          <m:sSubPr>
            <m:ctrlPr>
              <w:rPr>
                <w:rFonts w:ascii="Cambria Math" w:hAnsi="Cambria Math"/>
                <w:i/>
              </w:rPr>
            </m:ctrlPr>
          </m:sSubPr>
          <m:e>
            <m:r>
              <w:rPr>
                <w:rFonts w:ascii="Cambria Math" w:hAnsi="Cambria Math"/>
              </w:rPr>
              <m:t>A</m:t>
            </m:r>
          </m:e>
          <m:sub>
            <m:r>
              <w:rPr>
                <w:rFonts w:ascii="Cambria Math" w:hAnsi="Cambria Math"/>
              </w:rPr>
              <m:t>p</m:t>
            </m:r>
          </m:sub>
        </m:sSub>
      </m:oMath>
      <w:r w:rsidRPr="00651C11">
        <w:t xml:space="preserve"> = </w:t>
      </w:r>
      <w:r w:rsidR="0015473A">
        <w:t>a</w:t>
      </w:r>
      <w:r w:rsidRPr="00651C11">
        <w:t xml:space="preserve">rea of pasture </w:t>
      </w:r>
      <w:r w:rsidR="00C361CA" w:rsidRPr="00651C11">
        <w:t>renewed or removed</w:t>
      </w:r>
      <w:r w:rsidRPr="00651C11">
        <w:t xml:space="preserve"> (ha)</w:t>
      </w:r>
    </w:p>
    <w:p w14:paraId="629B3E9E" w14:textId="77777777" w:rsidR="00022E8F" w:rsidRPr="00461730" w:rsidRDefault="00E03696" w:rsidP="0099681C">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sidRPr="0099681C">
        <w:rPr>
          <w:b/>
          <w:bCs/>
          <w:i w:val="0"/>
          <w:iCs w:val="0"/>
          <w:color w:val="auto"/>
        </w:rPr>
        <w:t xml:space="preserve">Question Reference </w:t>
      </w:r>
      <w:r w:rsidR="00FA28A6" w:rsidRPr="0099681C">
        <w:rPr>
          <w:b/>
          <w:bCs/>
          <w:i w:val="0"/>
          <w:iCs w:val="0"/>
          <w:color w:val="auto"/>
        </w:rPr>
        <w:t>6</w:t>
      </w:r>
      <w:r w:rsidR="006816A8" w:rsidRPr="0099681C">
        <w:rPr>
          <w:b/>
          <w:bCs/>
          <w:i w:val="0"/>
          <w:iCs w:val="0"/>
          <w:color w:val="auto"/>
        </w:rPr>
        <w:t>.3.</w:t>
      </w:r>
      <w:r w:rsidR="006816A8" w:rsidRPr="0099681C">
        <w:rPr>
          <w:i w:val="0"/>
          <w:iCs w:val="0"/>
          <w:color w:val="auto"/>
        </w:rPr>
        <w:t xml:space="preserve"> </w:t>
      </w:r>
    </w:p>
    <w:p w14:paraId="2980928F" w14:textId="4FE6C187" w:rsidR="00787B07" w:rsidRPr="0099681C" w:rsidRDefault="00787B07" w:rsidP="0099681C">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sidRPr="0099681C">
        <w:rPr>
          <w:i w:val="0"/>
          <w:iCs w:val="0"/>
          <w:color w:val="auto"/>
        </w:rPr>
        <w:t xml:space="preserve">What types of data do farmers typically have regarding pasture renewal activities? </w:t>
      </w:r>
    </w:p>
    <w:p w14:paraId="2067D67E" w14:textId="726226C4" w:rsidR="00343C73" w:rsidRPr="0099681C" w:rsidRDefault="00787B07" w:rsidP="0099681C">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sidRPr="0099681C">
        <w:rPr>
          <w:i w:val="0"/>
          <w:iCs w:val="0"/>
          <w:color w:val="auto"/>
        </w:rPr>
        <w:t xml:space="preserve">Would it be useful to include a list of activities that qualify as pasture renewal? For example, returning residues to soils during seedbed preparation (e.g. tilling), or when pastures are removed as part of rotations. </w:t>
      </w:r>
    </w:p>
    <w:p w14:paraId="4C0B31EA" w14:textId="63AB4EB5" w:rsidR="007751A1" w:rsidRPr="00651C11" w:rsidRDefault="00D45054" w:rsidP="00B704B8">
      <w:pPr>
        <w:ind w:left="1440"/>
      </w:pPr>
      <m:oMath>
        <m:sSub>
          <m:sSubPr>
            <m:ctrlPr>
              <w:rPr>
                <w:rFonts w:ascii="Cambria Math" w:hAnsi="Cambria Math"/>
                <w:i/>
              </w:rPr>
            </m:ctrlPr>
          </m:sSubPr>
          <m:e>
            <m:r>
              <w:rPr>
                <w:rFonts w:ascii="Cambria Math" w:hAnsi="Cambria Math"/>
              </w:rPr>
              <m:t>Y</m:t>
            </m:r>
          </m:e>
          <m:sub>
            <m:r>
              <w:rPr>
                <w:rFonts w:ascii="Cambria Math" w:hAnsi="Cambria Math"/>
              </w:rPr>
              <m:t>p</m:t>
            </m:r>
          </m:sub>
        </m:sSub>
      </m:oMath>
      <w:r w:rsidR="007751A1" w:rsidRPr="00651C11">
        <w:t xml:space="preserve"> = </w:t>
      </w:r>
      <w:r w:rsidR="0015473A">
        <w:t>a</w:t>
      </w:r>
      <w:r w:rsidR="007751A1" w:rsidRPr="00651C11">
        <w:t>verage yield of pasture crop (t DM/ha)</w:t>
      </w:r>
    </w:p>
    <w:p w14:paraId="6486B0F4" w14:textId="041C998E" w:rsidR="007751A1" w:rsidRPr="00651C11" w:rsidRDefault="00D00259" w:rsidP="007751A1">
      <w:pPr>
        <w:ind w:left="720" w:firstLine="720"/>
      </w:pPr>
      <m:oMath>
        <m:r>
          <w:rPr>
            <w:rFonts w:ascii="Cambria Math" w:hAnsi="Cambria Math"/>
          </w:rPr>
          <m:t>N</m:t>
        </m:r>
        <m:sSub>
          <m:sSubPr>
            <m:ctrlPr>
              <w:rPr>
                <w:rFonts w:ascii="Cambria Math" w:hAnsi="Cambria Math"/>
                <w:i/>
              </w:rPr>
            </m:ctrlPr>
          </m:sSubPr>
          <m:e>
            <m:r>
              <w:rPr>
                <w:rFonts w:ascii="Cambria Math" w:hAnsi="Cambria Math"/>
              </w:rPr>
              <m:t>C</m:t>
            </m:r>
          </m:e>
          <m:sub>
            <m:r>
              <w:rPr>
                <w:rFonts w:ascii="Cambria Math" w:hAnsi="Cambria Math"/>
              </w:rPr>
              <m:t>AGp</m:t>
            </m:r>
          </m:sub>
        </m:sSub>
      </m:oMath>
      <w:r w:rsidR="007751A1" w:rsidRPr="00651C11">
        <w:t xml:space="preserve"> = N content of above-ground pasture residue (</w:t>
      </w:r>
      <w:r w:rsidR="00111C09" w:rsidRPr="00651C11">
        <w:t>kg</w:t>
      </w:r>
      <w:r w:rsidR="003D6196" w:rsidRPr="00651C11">
        <w:t xml:space="preserve"> </w:t>
      </w:r>
      <w:r w:rsidR="00111C09" w:rsidRPr="00651C11">
        <w:t>N</w:t>
      </w:r>
      <w:r w:rsidR="007751A1" w:rsidRPr="00651C11">
        <w:t>/kg DM)</w:t>
      </w:r>
    </w:p>
    <w:p w14:paraId="1E3F5D67" w14:textId="0D4F3DE9" w:rsidR="007751A1" w:rsidRPr="00651C11" w:rsidRDefault="00D45054" w:rsidP="007751A1">
      <w:pPr>
        <w:ind w:left="720" w:firstLine="720"/>
      </w:pPr>
      <m:oMath>
        <m:sSub>
          <m:sSubPr>
            <m:ctrlPr>
              <w:rPr>
                <w:rFonts w:ascii="Cambria Math" w:hAnsi="Cambria Math"/>
                <w:i/>
              </w:rPr>
            </m:ctrlPr>
          </m:sSubPr>
          <m:e>
            <m:r>
              <w:rPr>
                <w:rFonts w:ascii="Cambria Math" w:hAnsi="Cambria Math"/>
              </w:rPr>
              <m:t>R</m:t>
            </m:r>
          </m:e>
          <m:sub>
            <m:r>
              <w:rPr>
                <w:rFonts w:ascii="Cambria Math" w:hAnsi="Cambria Math"/>
              </w:rPr>
              <m:t>BGp</m:t>
            </m:r>
          </m:sub>
        </m:sSub>
      </m:oMath>
      <w:r w:rsidR="007751A1" w:rsidRPr="00651C11">
        <w:t xml:space="preserve"> = below-ground residue to above-ground residue ratio for pasture crop </w:t>
      </w:r>
    </w:p>
    <w:p w14:paraId="7FEF0D4F" w14:textId="3E62FCA9" w:rsidR="007751A1" w:rsidRPr="00651C11" w:rsidRDefault="00D00259" w:rsidP="007751A1">
      <w:pPr>
        <w:ind w:left="720" w:firstLine="720"/>
      </w:pPr>
      <m:oMath>
        <m:r>
          <w:rPr>
            <w:rFonts w:ascii="Cambria Math" w:hAnsi="Cambria Math"/>
          </w:rPr>
          <m:t>N</m:t>
        </m:r>
        <m:sSub>
          <m:sSubPr>
            <m:ctrlPr>
              <w:rPr>
                <w:rFonts w:ascii="Cambria Math" w:hAnsi="Cambria Math"/>
                <w:i/>
              </w:rPr>
            </m:ctrlPr>
          </m:sSubPr>
          <m:e>
            <m:r>
              <w:rPr>
                <w:rFonts w:ascii="Cambria Math" w:hAnsi="Cambria Math"/>
              </w:rPr>
              <m:t>C</m:t>
            </m:r>
          </m:e>
          <m:sub>
            <m:r>
              <w:rPr>
                <w:rFonts w:ascii="Cambria Math" w:hAnsi="Cambria Math"/>
              </w:rPr>
              <m:t>BGp</m:t>
            </m:r>
          </m:sub>
        </m:sSub>
      </m:oMath>
      <w:r w:rsidR="007751A1" w:rsidRPr="00651C11">
        <w:t xml:space="preserve"> = N content of below-ground pasture crop residue (</w:t>
      </w:r>
      <w:r w:rsidR="00111C09" w:rsidRPr="00651C11">
        <w:t>kg</w:t>
      </w:r>
      <w:r w:rsidR="003D6196" w:rsidRPr="00651C11">
        <w:t xml:space="preserve"> </w:t>
      </w:r>
      <w:r w:rsidR="00111C09" w:rsidRPr="00651C11">
        <w:t>N</w:t>
      </w:r>
      <w:r w:rsidR="007751A1" w:rsidRPr="00651C11">
        <w:t>/kg DM)</w:t>
      </w:r>
    </w:p>
    <w:p w14:paraId="37613033" w14:textId="454028A0" w:rsidR="00006A60" w:rsidRDefault="00D00259" w:rsidP="00B704B8">
      <w:pPr>
        <w:ind w:left="720" w:firstLine="720"/>
      </w:pPr>
      <m:oMath>
        <m:r>
          <w:rPr>
            <w:rFonts w:ascii="Cambria Math" w:hAnsi="Cambria Math"/>
          </w:rPr>
          <m:t>FFO</m:t>
        </m:r>
        <m:sSub>
          <m:sSubPr>
            <m:ctrlPr>
              <w:rPr>
                <w:rFonts w:ascii="Cambria Math" w:hAnsi="Cambria Math"/>
                <w:i/>
              </w:rPr>
            </m:ctrlPr>
          </m:sSubPr>
          <m:e>
            <m:r>
              <w:rPr>
                <w:rFonts w:ascii="Cambria Math" w:hAnsi="Cambria Math"/>
              </w:rPr>
              <m:t>D</m:t>
            </m:r>
          </m:e>
          <m:sub>
            <m:r>
              <w:rPr>
                <w:rFonts w:ascii="Cambria Math" w:hAnsi="Cambria Math"/>
              </w:rPr>
              <m:t>p</m:t>
            </m:r>
          </m:sub>
        </m:sSub>
      </m:oMath>
      <w:r w:rsidR="007751A1" w:rsidRPr="00651C11">
        <w:t xml:space="preserve"> = fraction of pasture yield that is removed </w:t>
      </w:r>
    </w:p>
    <w:p w14:paraId="146C3C41" w14:textId="77777777" w:rsidR="00B704B8" w:rsidRPr="00651C11" w:rsidRDefault="00B704B8" w:rsidP="00B704B8"/>
    <w:p w14:paraId="4A8C2FF4" w14:textId="61F4727B" w:rsidR="00006A60" w:rsidRPr="00B704B8" w:rsidRDefault="00006A60" w:rsidP="00B704B8">
      <w:pPr>
        <w:pStyle w:val="Heading4"/>
      </w:pPr>
      <w:bookmarkStart w:id="99" w:name="_Toc225350901"/>
      <w:r w:rsidRPr="00B704B8">
        <w:t xml:space="preserve">Method 2 — Pasture </w:t>
      </w:r>
      <w:r w:rsidR="00C86D77" w:rsidRPr="00B704B8">
        <w:t>R</w:t>
      </w:r>
      <w:r w:rsidRPr="00B704B8">
        <w:t>esidue N2O</w:t>
      </w:r>
      <w:r w:rsidR="00C86D77" w:rsidRPr="00B704B8">
        <w:t xml:space="preserve"> Emissions</w:t>
      </w:r>
      <w:bookmarkEnd w:id="99"/>
    </w:p>
    <w:p w14:paraId="5F741FC7" w14:textId="4D421B35" w:rsidR="00EF22CC" w:rsidRPr="00790F85" w:rsidRDefault="00C86D77" w:rsidP="00790F85">
      <w:r>
        <w:t xml:space="preserve">Method 2 is the same as Method 1 except that </w:t>
      </w:r>
      <w:r w:rsidR="00B704B8">
        <w:t xml:space="preserve">under equation </w:t>
      </w:r>
      <w:r w:rsidR="00B704B8">
        <w:fldChar w:fldCharType="begin"/>
      </w:r>
      <w:r w:rsidR="00B704B8">
        <w:instrText xml:space="preserve"> REF _Ref211351811 \r \h </w:instrText>
      </w:r>
      <w:r w:rsidR="00B704B8">
        <w:fldChar w:fldCharType="separate"/>
      </w:r>
      <w:r w:rsidR="00915605">
        <w:t>6.2.1.1</w:t>
      </w:r>
      <w:r w:rsidR="00B704B8">
        <w:fldChar w:fldCharType="end"/>
      </w:r>
      <w:r w:rsidR="00B704B8">
        <w:t xml:space="preserve"> (2) an entity-specific value for average pasture yield </w:t>
      </w:r>
      <m:oMath>
        <m:sSub>
          <m:sSubPr>
            <m:ctrlPr>
              <w:rPr>
                <w:rFonts w:ascii="Cambria Math" w:hAnsi="Cambria Math"/>
                <w:i/>
              </w:rPr>
            </m:ctrlPr>
          </m:sSubPr>
          <m:e>
            <m:r>
              <w:rPr>
                <w:rFonts w:ascii="Cambria Math" w:hAnsi="Cambria Math"/>
              </w:rPr>
              <m:t>Y</m:t>
            </m:r>
          </m:e>
          <m:sub>
            <m:r>
              <w:rPr>
                <w:rFonts w:ascii="Cambria Math" w:hAnsi="Cambria Math"/>
              </w:rPr>
              <m:t>p</m:t>
            </m:r>
          </m:sub>
        </m:sSub>
      </m:oMath>
      <w:r w:rsidR="00B704B8">
        <w:rPr>
          <w:rFonts w:eastAsiaTheme="minorEastAsia"/>
        </w:rPr>
        <w:t xml:space="preserve"> is required.</w:t>
      </w:r>
      <w:r w:rsidR="00EF22CC" w:rsidRPr="00651C11">
        <w:br w:type="page"/>
      </w:r>
    </w:p>
    <w:p w14:paraId="26A33E3B" w14:textId="18ADD293" w:rsidR="007751A1" w:rsidRPr="00651C11" w:rsidRDefault="007751A1" w:rsidP="00E3181F">
      <w:pPr>
        <w:pStyle w:val="Heading3"/>
      </w:pPr>
      <w:bookmarkStart w:id="100" w:name="_Toc225350902"/>
      <w:r w:rsidRPr="00651C11">
        <w:t>Data/Parameters</w:t>
      </w:r>
      <w:bookmarkEnd w:id="100"/>
    </w:p>
    <w:p w14:paraId="157905EA" w14:textId="7F56B2EC" w:rsidR="00242F71" w:rsidRPr="00651C11" w:rsidRDefault="00D76E3E" w:rsidP="00E3181F">
      <w:pPr>
        <w:pStyle w:val="Heading4"/>
      </w:pPr>
      <w:bookmarkStart w:id="101" w:name="_Toc225350903"/>
      <w:r w:rsidRPr="00651C11">
        <w:t>Input Data (</w:t>
      </w:r>
      <w:r w:rsidR="00E84AD7" w:rsidRPr="00651C11">
        <w:t>Required</w:t>
      </w:r>
      <w:r w:rsidRPr="00651C11">
        <w:t>)</w:t>
      </w:r>
      <w:bookmarkEnd w:id="101"/>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29CBB14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1F1E67F"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82475E4" w14:textId="77777777" w:rsidR="007751A1" w:rsidRPr="00651C11" w:rsidRDefault="007751A1" w:rsidP="007D55EC">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r w:rsidRPr="00651C11">
              <w:rPr>
                <w:spacing w:val="2"/>
                <w:kern w:val="21"/>
                <w:sz w:val="19"/>
                <w:szCs w:val="19"/>
                <w:lang w:val="en-AU"/>
              </w:rPr>
              <w:t>A</w:t>
            </w:r>
            <w:r w:rsidRPr="00651C11">
              <w:rPr>
                <w:spacing w:val="2"/>
                <w:kern w:val="21"/>
                <w:sz w:val="19"/>
                <w:szCs w:val="19"/>
                <w:vertAlign w:val="subscript"/>
                <w:lang w:val="en-AU"/>
              </w:rPr>
              <w:t>p</w:t>
            </w:r>
          </w:p>
        </w:tc>
      </w:tr>
      <w:tr w:rsidR="007751A1" w:rsidRPr="00651C11" w14:paraId="454A2FD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65CB79B"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DFC5B60"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ha</w:t>
            </w:r>
          </w:p>
        </w:tc>
      </w:tr>
      <w:tr w:rsidR="007751A1" w:rsidRPr="00651C11" w14:paraId="6CB822B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A1A2D43"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9473B3B" w14:textId="345B5C2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Area of pasture crop p</w:t>
            </w:r>
            <w:r w:rsidR="00B704B8">
              <w:rPr>
                <w:sz w:val="19"/>
                <w:szCs w:val="19"/>
                <w:lang w:val="en-AU"/>
              </w:rPr>
              <w:t xml:space="preserve"> renewed or removed</w:t>
            </w:r>
          </w:p>
        </w:tc>
      </w:tr>
      <w:tr w:rsidR="007751A1" w:rsidRPr="00651C11" w14:paraId="1D87C39B"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F19CAD5" w14:textId="1C976CEA" w:rsidR="007751A1" w:rsidRPr="00651C11" w:rsidRDefault="00D22AEE" w:rsidP="00D112F1">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w:t>
            </w:r>
            <w:r w:rsidR="00CB1EE4">
              <w:rPr>
                <w:color w:val="auto"/>
                <w:spacing w:val="2"/>
                <w:kern w:val="21"/>
                <w:sz w:val="19"/>
                <w:szCs w:val="19"/>
                <w:lang w:val="en-AU"/>
              </w:rPr>
              <w:t xml:space="preserve">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B87384D" w14:textId="38272F33" w:rsidR="00B704B8"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Geospatial files, farm records</w:t>
            </w:r>
          </w:p>
        </w:tc>
      </w:tr>
      <w:tr w:rsidR="007751A1" w:rsidRPr="00651C11" w14:paraId="2D77BFE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6C0FB1C1"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2C61A69" w14:textId="77777777" w:rsidR="007751A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Area estimates for each pasture crop type p should not exceed the total area of pasture available on the farm. When using geospatial records to estimate area, conservative approaches to map the edges of pastures should be adopted.</w:t>
            </w:r>
          </w:p>
          <w:p w14:paraId="31232CBB" w14:textId="1C425471" w:rsidR="00B704B8" w:rsidRPr="00651C11" w:rsidRDefault="00B704B8"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Pr>
                <w:spacing w:val="2"/>
                <w:kern w:val="21"/>
                <w:sz w:val="19"/>
                <w:szCs w:val="19"/>
                <w:lang w:val="en-AU" w:eastAsia="ja-JP"/>
              </w:rPr>
              <w:t>Area of pasture renewed or removed should align with typical renewal periods based on system intensity.</w:t>
            </w:r>
          </w:p>
        </w:tc>
      </w:tr>
    </w:tbl>
    <w:p w14:paraId="6609BCB5" w14:textId="77777777" w:rsidR="007751A1" w:rsidRPr="00651C11" w:rsidRDefault="007751A1" w:rsidP="007751A1"/>
    <w:p w14:paraId="783F7B3B" w14:textId="77777777" w:rsidR="00022E8F" w:rsidRPr="0099681C" w:rsidRDefault="009A159F" w:rsidP="0099681C">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sidRPr="0099681C">
        <w:rPr>
          <w:b/>
          <w:bCs/>
          <w:i w:val="0"/>
          <w:iCs w:val="0"/>
          <w:color w:val="auto"/>
        </w:rPr>
        <w:t xml:space="preserve">Queston Reference </w:t>
      </w:r>
      <w:r w:rsidR="00FA28A6" w:rsidRPr="0099681C">
        <w:rPr>
          <w:b/>
          <w:bCs/>
          <w:i w:val="0"/>
          <w:iCs w:val="0"/>
          <w:color w:val="auto"/>
        </w:rPr>
        <w:t>6</w:t>
      </w:r>
      <w:r w:rsidR="00F33B14" w:rsidRPr="0099681C">
        <w:rPr>
          <w:b/>
          <w:bCs/>
          <w:i w:val="0"/>
          <w:iCs w:val="0"/>
          <w:color w:val="auto"/>
        </w:rPr>
        <w:t>.</w:t>
      </w:r>
      <w:r w:rsidR="006816A8" w:rsidRPr="0099681C">
        <w:rPr>
          <w:b/>
          <w:bCs/>
          <w:i w:val="0"/>
          <w:iCs w:val="0"/>
          <w:color w:val="auto"/>
        </w:rPr>
        <w:t>4</w:t>
      </w:r>
      <w:r w:rsidR="00AA326E" w:rsidRPr="0099681C">
        <w:rPr>
          <w:b/>
          <w:bCs/>
          <w:i w:val="0"/>
          <w:iCs w:val="0"/>
          <w:color w:val="auto"/>
        </w:rPr>
        <w:t>.</w:t>
      </w:r>
      <w:r w:rsidR="00AA326E" w:rsidRPr="0099681C">
        <w:rPr>
          <w:i w:val="0"/>
          <w:iCs w:val="0"/>
          <w:color w:val="auto"/>
        </w:rPr>
        <w:t xml:space="preserve"> </w:t>
      </w:r>
    </w:p>
    <w:p w14:paraId="4C524463" w14:textId="6781C3C0" w:rsidR="00415E68" w:rsidRPr="0099681C" w:rsidRDefault="00AA326E" w:rsidP="0099681C">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sidRPr="0099681C">
        <w:rPr>
          <w:i w:val="0"/>
          <w:iCs w:val="0"/>
          <w:color w:val="auto"/>
        </w:rPr>
        <w:t xml:space="preserve">Would it be valuable to have more specific mapping guidance on how to quantify areas </w:t>
      </w:r>
      <w:r w:rsidR="00455842" w:rsidRPr="0099681C">
        <w:rPr>
          <w:i w:val="0"/>
          <w:iCs w:val="0"/>
          <w:color w:val="auto"/>
        </w:rPr>
        <w:t>of pasture crop ren</w:t>
      </w:r>
      <w:r w:rsidR="00966F60" w:rsidRPr="0099681C">
        <w:rPr>
          <w:i w:val="0"/>
          <w:iCs w:val="0"/>
          <w:color w:val="auto"/>
        </w:rPr>
        <w:t xml:space="preserve">ewed or removed </w:t>
      </w:r>
      <w:r w:rsidRPr="0099681C">
        <w:rPr>
          <w:i w:val="0"/>
          <w:iCs w:val="0"/>
          <w:color w:val="auto"/>
        </w:rPr>
        <w:t>using spatial mapping software, for example such as the guidance provided for ACCU methodologies?</w:t>
      </w:r>
    </w:p>
    <w:p w14:paraId="1E996A03" w14:textId="77777777" w:rsidR="007751A1" w:rsidRPr="00651C11" w:rsidRDefault="007751A1" w:rsidP="007751A1"/>
    <w:p w14:paraId="6276C32C" w14:textId="6C87F802" w:rsidR="007751A1" w:rsidRPr="00791B78" w:rsidRDefault="00D76E3E" w:rsidP="007751A1">
      <w:pPr>
        <w:pStyle w:val="Heading4"/>
      </w:pPr>
      <w:bookmarkStart w:id="102" w:name="_Toc225350904"/>
      <w:r w:rsidRPr="00651C11">
        <w:t>Input Data (Method</w:t>
      </w:r>
      <w:r w:rsidR="0017336B" w:rsidRPr="00651C11">
        <w:t xml:space="preserve"> 1 and</w:t>
      </w:r>
      <w:r w:rsidRPr="00651C11">
        <w:t xml:space="preserve"> 2 Options)</w:t>
      </w:r>
      <w:bookmarkEnd w:id="102"/>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73579D5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12A6719"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2C1E413" w14:textId="77777777" w:rsidR="007751A1" w:rsidRPr="00651C11" w:rsidRDefault="007751A1" w:rsidP="00A74D42">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Y</w:t>
            </w:r>
            <w:r w:rsidRPr="00651C11">
              <w:rPr>
                <w:sz w:val="19"/>
                <w:szCs w:val="19"/>
                <w:vertAlign w:val="subscript"/>
                <w:lang w:val="en-AU"/>
              </w:rPr>
              <w:t>p</w:t>
            </w:r>
            <w:proofErr w:type="spellEnd"/>
          </w:p>
        </w:tc>
      </w:tr>
      <w:tr w:rsidR="007751A1" w:rsidRPr="00651C11" w14:paraId="3AE013B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33D1D1B"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A925552" w14:textId="77777777"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t dry matter/ha</w:t>
            </w:r>
          </w:p>
        </w:tc>
      </w:tr>
      <w:tr w:rsidR="007751A1" w:rsidRPr="00651C11" w14:paraId="323A0FEF"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160432B"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4FDA89B" w14:textId="77777777"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Average yield of pasture crop p</w:t>
            </w:r>
          </w:p>
        </w:tc>
      </w:tr>
      <w:tr w:rsidR="007751A1" w:rsidRPr="00651C11" w14:paraId="1908677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882248E" w14:textId="3F623158" w:rsidR="007751A1" w:rsidRPr="00651C11" w:rsidRDefault="00B91353"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 xml:space="preserve">Method 1 </w:t>
            </w:r>
            <w:r w:rsidR="00CB1EE4">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3C14888" w14:textId="7ECD2C26" w:rsidR="007751A1" w:rsidRPr="00651C11" w:rsidRDefault="007D55EC"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See Appendix Table A.</w:t>
            </w:r>
            <w:r w:rsidRPr="00175494">
              <w:rPr>
                <w:spacing w:val="2"/>
                <w:kern w:val="21"/>
                <w:sz w:val="19"/>
                <w:szCs w:val="19"/>
                <w:lang w:val="en-AU"/>
              </w:rPr>
              <w:t>2.1.</w:t>
            </w:r>
            <w:r>
              <w:rPr>
                <w:spacing w:val="2"/>
                <w:kern w:val="21"/>
                <w:sz w:val="19"/>
                <w:szCs w:val="19"/>
                <w:lang w:val="en-AU"/>
              </w:rPr>
              <w:t>3</w:t>
            </w:r>
          </w:p>
        </w:tc>
      </w:tr>
      <w:tr w:rsidR="00175494" w:rsidRPr="00651C11" w14:paraId="3A404F20" w14:textId="77777777" w:rsidTr="00175494">
        <w:trPr>
          <w:trHeight w:val="59"/>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2753250" w14:textId="6051CE9D" w:rsidR="00175494" w:rsidRPr="00651C11" w:rsidRDefault="00175494"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rPr>
              <w:t>Method 1 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A6044E8" w14:textId="0969B8F7" w:rsidR="00175494" w:rsidRPr="00651C11" w:rsidRDefault="007D55EC"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iCs/>
                <w:spacing w:val="2"/>
                <w:kern w:val="21"/>
                <w:sz w:val="19"/>
                <w:szCs w:val="19"/>
                <w:lang w:val="en-AU" w:eastAsia="ja-JP"/>
              </w:rPr>
              <w:t xml:space="preserve">Select the pasture attribute data </w:t>
            </w:r>
            <w:r>
              <w:rPr>
                <w:spacing w:val="2"/>
                <w:kern w:val="21"/>
                <w:sz w:val="19"/>
                <w:szCs w:val="19"/>
                <w:lang w:val="en-AU"/>
              </w:rPr>
              <w:t>specific to each pasture crop. Where the pasture crop type is not listed, select the pasture type that has the most similar attributes.</w:t>
            </w:r>
          </w:p>
        </w:tc>
      </w:tr>
      <w:tr w:rsidR="00175494" w:rsidRPr="00651C11" w14:paraId="42202C3F"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028461B" w14:textId="27AA723A" w:rsidR="00175494" w:rsidRPr="00651C11" w:rsidRDefault="00175494"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4165E97" w14:textId="447B9429" w:rsidR="00175494" w:rsidRPr="00651C11" w:rsidRDefault="00175494"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 xml:space="preserve">Where yield, in dry matter, of pasture crops is known, this </w:t>
            </w:r>
            <w:r w:rsidR="00290857">
              <w:rPr>
                <w:spacing w:val="2"/>
                <w:kern w:val="21"/>
                <w:sz w:val="19"/>
                <w:szCs w:val="19"/>
                <w:lang w:val="en-AU" w:eastAsia="ja-JP"/>
              </w:rPr>
              <w:t>may</w:t>
            </w:r>
            <w:r w:rsidR="00290857" w:rsidRPr="00651C11">
              <w:rPr>
                <w:spacing w:val="2"/>
                <w:kern w:val="21"/>
                <w:sz w:val="19"/>
                <w:szCs w:val="19"/>
                <w:lang w:val="en-AU" w:eastAsia="ja-JP"/>
              </w:rPr>
              <w:t xml:space="preserve"> </w:t>
            </w:r>
            <w:r w:rsidRPr="00651C11">
              <w:rPr>
                <w:spacing w:val="2"/>
                <w:kern w:val="21"/>
                <w:sz w:val="19"/>
                <w:szCs w:val="19"/>
                <w:lang w:val="en-AU" w:eastAsia="ja-JP"/>
              </w:rPr>
              <w:t>be used to replace the default (</w:t>
            </w:r>
            <w:r>
              <w:rPr>
                <w:spacing w:val="2"/>
                <w:kern w:val="21"/>
                <w:sz w:val="19"/>
                <w:szCs w:val="19"/>
                <w:lang w:val="en-AU" w:eastAsia="ja-JP"/>
              </w:rPr>
              <w:t>Method</w:t>
            </w:r>
            <w:r w:rsidRPr="00651C11">
              <w:rPr>
                <w:spacing w:val="2"/>
                <w:kern w:val="21"/>
                <w:sz w:val="19"/>
                <w:szCs w:val="19"/>
                <w:lang w:val="en-AU" w:eastAsia="ja-JP"/>
              </w:rPr>
              <w:t xml:space="preserve"> 1) values.</w:t>
            </w:r>
          </w:p>
          <w:p w14:paraId="59378618" w14:textId="1FEB4206" w:rsidR="00175494" w:rsidRPr="00651C11" w:rsidRDefault="00175494"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 xml:space="preserve">Yield records </w:t>
            </w:r>
            <w:r w:rsidR="00A27082">
              <w:rPr>
                <w:spacing w:val="2"/>
                <w:kern w:val="21"/>
                <w:sz w:val="19"/>
                <w:szCs w:val="19"/>
                <w:lang w:val="en-AU" w:eastAsia="ja-JP"/>
              </w:rPr>
              <w:t>shall</w:t>
            </w:r>
            <w:r w:rsidR="00A27082" w:rsidRPr="00651C11">
              <w:rPr>
                <w:spacing w:val="2"/>
                <w:kern w:val="21"/>
                <w:sz w:val="19"/>
                <w:szCs w:val="19"/>
                <w:lang w:val="en-AU" w:eastAsia="ja-JP"/>
              </w:rPr>
              <w:t xml:space="preserve"> </w:t>
            </w:r>
            <w:r w:rsidRPr="00651C11">
              <w:rPr>
                <w:spacing w:val="2"/>
                <w:kern w:val="21"/>
                <w:sz w:val="19"/>
                <w:szCs w:val="19"/>
                <w:lang w:val="en-AU" w:eastAsia="ja-JP"/>
              </w:rPr>
              <w:t xml:space="preserve">be used to justify the use of the </w:t>
            </w:r>
            <w:r>
              <w:rPr>
                <w:spacing w:val="2"/>
                <w:kern w:val="21"/>
                <w:sz w:val="19"/>
                <w:szCs w:val="19"/>
                <w:lang w:val="en-AU" w:eastAsia="ja-JP"/>
              </w:rPr>
              <w:t>Method</w:t>
            </w:r>
            <w:r w:rsidRPr="00651C11">
              <w:rPr>
                <w:spacing w:val="2"/>
                <w:kern w:val="21"/>
                <w:sz w:val="19"/>
                <w:szCs w:val="19"/>
                <w:lang w:val="en-AU" w:eastAsia="ja-JP"/>
              </w:rPr>
              <w:t xml:space="preserve"> 2 approach, rather than estimates. </w:t>
            </w:r>
          </w:p>
        </w:tc>
      </w:tr>
      <w:tr w:rsidR="00175494" w:rsidRPr="00651C11" w14:paraId="469B760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674E4B72" w14:textId="77777777" w:rsidR="00175494" w:rsidRPr="00651C11" w:rsidRDefault="00175494"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A6AF9A9" w14:textId="4EF865EF" w:rsidR="00175494" w:rsidRDefault="00A0753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lang w:val="en-AU"/>
              </w:rPr>
            </w:pPr>
            <w:r>
              <w:rPr>
                <w:iCs/>
                <w:spacing w:val="2"/>
                <w:kern w:val="21"/>
                <w:sz w:val="19"/>
                <w:szCs w:val="19"/>
                <w:lang w:val="en-AU"/>
              </w:rPr>
              <w:t>If Method 1 is used e</w:t>
            </w:r>
            <w:r w:rsidR="00175494" w:rsidRPr="00651C11">
              <w:rPr>
                <w:iCs/>
                <w:spacing w:val="2"/>
                <w:kern w:val="21"/>
                <w:sz w:val="19"/>
                <w:szCs w:val="19"/>
                <w:lang w:val="en-AU"/>
              </w:rPr>
              <w:t xml:space="preserve">nsure the most recently available published data is used in alignment with the </w:t>
            </w:r>
            <w:r w:rsidR="00787B07">
              <w:rPr>
                <w:iCs/>
                <w:spacing w:val="2"/>
                <w:kern w:val="21"/>
                <w:sz w:val="19"/>
                <w:szCs w:val="19"/>
                <w:lang w:val="en-AU"/>
              </w:rPr>
              <w:t xml:space="preserve">Australian </w:t>
            </w:r>
            <w:r w:rsidR="00D31B94">
              <w:rPr>
                <w:iCs/>
                <w:spacing w:val="2"/>
                <w:kern w:val="21"/>
                <w:sz w:val="19"/>
                <w:szCs w:val="19"/>
                <w:lang w:val="en-AU"/>
              </w:rPr>
              <w:t>National Inventory Report</w:t>
            </w:r>
            <w:r w:rsidR="00175494" w:rsidRPr="00651C11">
              <w:rPr>
                <w:iCs/>
                <w:spacing w:val="2"/>
                <w:kern w:val="21"/>
                <w:sz w:val="19"/>
                <w:szCs w:val="19"/>
                <w:lang w:val="en-AU"/>
              </w:rPr>
              <w:t>.</w:t>
            </w:r>
          </w:p>
          <w:p w14:paraId="41B13718" w14:textId="3E46AC41" w:rsidR="00A0753E" w:rsidRPr="00651C11" w:rsidRDefault="00A0753E"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Pr>
                <w:spacing w:val="2"/>
                <w:kern w:val="21"/>
                <w:sz w:val="19"/>
                <w:szCs w:val="19"/>
                <w:lang w:val="en-AU" w:eastAsia="ja-JP"/>
              </w:rPr>
              <w:t xml:space="preserve">If Method 2 is used Method 1 default values may be used to cross check Method 2 inputs. </w:t>
            </w:r>
          </w:p>
        </w:tc>
      </w:tr>
    </w:tbl>
    <w:p w14:paraId="550BAA02" w14:textId="63F05581" w:rsidR="00791B78" w:rsidRDefault="00791B78" w:rsidP="00A74D42">
      <w:pPr>
        <w:spacing w:before="40" w:after="40"/>
      </w:pPr>
    </w:p>
    <w:p w14:paraId="160D213D" w14:textId="77777777" w:rsidR="00791B78" w:rsidRDefault="00791B78">
      <w:pPr>
        <w:spacing w:after="160" w:line="288" w:lineRule="auto"/>
        <w:ind w:left="2160"/>
      </w:pPr>
      <w:r>
        <w:br w:type="page"/>
      </w:r>
    </w:p>
    <w:p w14:paraId="1A5A7E4F" w14:textId="18C9C0F3" w:rsidR="007751A1" w:rsidRDefault="007751A1" w:rsidP="00E3181F">
      <w:pPr>
        <w:pStyle w:val="Heading4"/>
      </w:pPr>
      <w:bookmarkStart w:id="103" w:name="_Toc225350905"/>
      <w:r w:rsidRPr="00651C11">
        <w:t>Constant</w:t>
      </w:r>
      <w:r w:rsidR="00242F71" w:rsidRPr="00651C11">
        <w:t xml:space="preserve"> Parameters</w:t>
      </w:r>
      <w:bookmarkEnd w:id="103"/>
    </w:p>
    <w:p w14:paraId="4F0F0DFA" w14:textId="25AA2478" w:rsidR="0009695F" w:rsidRPr="00651C11" w:rsidRDefault="0009695F" w:rsidP="0009695F">
      <w:pPr>
        <w:rPr>
          <w:rFonts w:eastAsiaTheme="minorEastAsia"/>
        </w:rPr>
      </w:pPr>
      <w:r w:rsidRPr="00651C11">
        <w:t xml:space="preserve">Refer to Section </w:t>
      </w:r>
      <w:r w:rsidRPr="00651C11">
        <w:fldChar w:fldCharType="begin"/>
      </w:r>
      <w:r w:rsidRPr="00651C11">
        <w:instrText xml:space="preserve"> REF _Ref207202866 \r \h  \* MERGEFORMAT </w:instrText>
      </w:r>
      <w:r w:rsidRPr="00651C11">
        <w:fldChar w:fldCharType="separate"/>
      </w:r>
      <w:r w:rsidR="00915605">
        <w:t>6.1</w:t>
      </w:r>
      <w:r w:rsidRPr="00651C11">
        <w:fldChar w:fldCharType="end"/>
      </w:r>
      <w:r w:rsidRPr="00651C11">
        <w:t xml:space="preserve"> of this module for the following parameter tables: </w:t>
      </w:r>
      <w:proofErr w:type="spellStart"/>
      <w:r>
        <w:t>EF</w:t>
      </w:r>
      <w:r>
        <w:rPr>
          <w:vertAlign w:val="subscript"/>
        </w:rPr>
        <w:t>Ni</w:t>
      </w:r>
      <w:proofErr w:type="spellEnd"/>
      <w:r w:rsidR="00AB6B22">
        <w:rPr>
          <w:rFonts w:eastAsiaTheme="minorEastAsia"/>
        </w:rPr>
        <w:t xml:space="preserve"> and C</w:t>
      </w:r>
      <w:r w:rsidR="00AB6B22" w:rsidRPr="00AB6B22">
        <w:rPr>
          <w:rFonts w:eastAsiaTheme="minorEastAsia"/>
          <w:vertAlign w:val="subscript"/>
        </w:rPr>
        <w:t>N2O</w:t>
      </w:r>
      <w:r w:rsidR="00AB6B22">
        <w:rPr>
          <w:rFonts w:eastAsiaTheme="minorEastAsia"/>
        </w:rPr>
        <w:t>.</w:t>
      </w: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0D78BCAB"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CAC5A25"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B0AEED2" w14:textId="77777777" w:rsidR="007751A1" w:rsidRPr="00651C11" w:rsidRDefault="007751A1" w:rsidP="00A74D42">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NC</w:t>
            </w:r>
            <w:r w:rsidRPr="00651C11">
              <w:rPr>
                <w:sz w:val="19"/>
                <w:szCs w:val="19"/>
                <w:vertAlign w:val="subscript"/>
                <w:lang w:val="en-AU"/>
              </w:rPr>
              <w:t>AGp</w:t>
            </w:r>
            <w:proofErr w:type="spellEnd"/>
          </w:p>
        </w:tc>
      </w:tr>
      <w:tr w:rsidR="007751A1" w:rsidRPr="00651C11" w14:paraId="7C79FD3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BEA9F72"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2F3C284" w14:textId="7DBF4FE6" w:rsidR="007751A1" w:rsidRPr="00651C11" w:rsidRDefault="00B704B8"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k</w:t>
            </w:r>
            <w:r w:rsidR="00111C09" w:rsidRPr="00651C11">
              <w:rPr>
                <w:sz w:val="19"/>
                <w:szCs w:val="19"/>
                <w:lang w:val="en-AU"/>
              </w:rPr>
              <w:t>g</w:t>
            </w:r>
            <w:r>
              <w:rPr>
                <w:sz w:val="19"/>
                <w:szCs w:val="19"/>
                <w:lang w:val="en-AU"/>
              </w:rPr>
              <w:t xml:space="preserve"> </w:t>
            </w:r>
            <w:r w:rsidR="00111C09" w:rsidRPr="00651C11">
              <w:rPr>
                <w:sz w:val="19"/>
                <w:szCs w:val="19"/>
                <w:lang w:val="en-AU"/>
              </w:rPr>
              <w:t>N</w:t>
            </w:r>
            <w:r w:rsidR="007751A1" w:rsidRPr="00651C11">
              <w:rPr>
                <w:sz w:val="19"/>
                <w:szCs w:val="19"/>
                <w:lang w:val="en-AU"/>
              </w:rPr>
              <w:t>/kg dry matter</w:t>
            </w:r>
          </w:p>
        </w:tc>
      </w:tr>
      <w:tr w:rsidR="007751A1" w:rsidRPr="00651C11" w14:paraId="54FD4BA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EF4412E"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B757B05" w14:textId="7560E6F8"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N content of above-ground pasture crop p residue</w:t>
            </w:r>
          </w:p>
        </w:tc>
      </w:tr>
      <w:tr w:rsidR="00D22AEE" w:rsidRPr="00651C11" w14:paraId="26476EF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44C2188" w14:textId="4064D667"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7AF2C68" w14:textId="70F78858" w:rsidR="00D22AEE" w:rsidRPr="00651C11" w:rsidRDefault="007D55EC"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See Appendix Table A.</w:t>
            </w:r>
            <w:r w:rsidRPr="00175494">
              <w:rPr>
                <w:spacing w:val="2"/>
                <w:kern w:val="21"/>
                <w:sz w:val="19"/>
                <w:szCs w:val="19"/>
                <w:lang w:val="en-AU"/>
              </w:rPr>
              <w:t>2.1.</w:t>
            </w:r>
            <w:r>
              <w:rPr>
                <w:spacing w:val="2"/>
                <w:kern w:val="21"/>
                <w:sz w:val="19"/>
                <w:szCs w:val="19"/>
                <w:lang w:val="en-AU"/>
              </w:rPr>
              <w:t>3</w:t>
            </w:r>
          </w:p>
        </w:tc>
      </w:tr>
      <w:tr w:rsidR="000D4E61" w:rsidRPr="00651C11" w14:paraId="797FFE09" w14:textId="77777777" w:rsidTr="000D4E61">
        <w:trPr>
          <w:trHeight w:val="59"/>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D79DE9E" w14:textId="50075B8C" w:rsidR="000D4E61" w:rsidRPr="00651C11" w:rsidRDefault="000D4E61" w:rsidP="00A74D42">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A2506BA" w14:textId="50614CEC" w:rsidR="00122C58" w:rsidRPr="00651C11" w:rsidRDefault="007D55EC"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iCs/>
                <w:spacing w:val="2"/>
                <w:kern w:val="21"/>
                <w:sz w:val="19"/>
                <w:szCs w:val="19"/>
                <w:lang w:val="en-AU" w:eastAsia="ja-JP"/>
              </w:rPr>
              <w:t xml:space="preserve">Select the pasture attribute data </w:t>
            </w:r>
            <w:r>
              <w:rPr>
                <w:spacing w:val="2"/>
                <w:kern w:val="21"/>
                <w:sz w:val="19"/>
                <w:szCs w:val="19"/>
                <w:lang w:val="en-AU"/>
              </w:rPr>
              <w:t>specific to each pasture crop. Where the pasture crop type is not listed, select the pasture type that has the most similar attributes.</w:t>
            </w:r>
          </w:p>
        </w:tc>
      </w:tr>
      <w:tr w:rsidR="000D4E61" w:rsidRPr="00651C11" w14:paraId="1C51AFA6"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3E4191D6" w14:textId="77777777" w:rsidR="000D4E61" w:rsidRPr="00651C11" w:rsidRDefault="000D4E6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4848E3D" w14:textId="174D89C2" w:rsidR="000D4E61" w:rsidRPr="00651C11" w:rsidRDefault="000D4E6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7503186A" w14:textId="4B3ED185" w:rsidR="00EF22CC" w:rsidRPr="00651C11" w:rsidRDefault="00EF22CC" w:rsidP="00A74D42">
      <w:pPr>
        <w:spacing w:before="40" w:after="40" w:line="288" w:lineRule="auto"/>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1F5091D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BA46288"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C64BA6B" w14:textId="77777777" w:rsidR="007751A1" w:rsidRPr="00651C11" w:rsidRDefault="007751A1" w:rsidP="00A74D42">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R</w:t>
            </w:r>
            <w:r w:rsidRPr="00651C11">
              <w:rPr>
                <w:sz w:val="19"/>
                <w:szCs w:val="19"/>
                <w:vertAlign w:val="subscript"/>
                <w:lang w:val="en-AU"/>
              </w:rPr>
              <w:t>BGp</w:t>
            </w:r>
            <w:proofErr w:type="spellEnd"/>
          </w:p>
        </w:tc>
      </w:tr>
      <w:tr w:rsidR="007751A1" w:rsidRPr="00651C11" w14:paraId="0AE5922F"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0F8697B"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4F3753F" w14:textId="5E33DBAD" w:rsidR="007751A1" w:rsidRPr="00651C11" w:rsidRDefault="007D55EC"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fraction</w:t>
            </w:r>
          </w:p>
        </w:tc>
      </w:tr>
      <w:tr w:rsidR="007751A1" w:rsidRPr="00651C11" w14:paraId="5130EA8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425D391"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A3227E2" w14:textId="4E8581E3"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Below-ground residue to above-ground residue ratio for pasture crop p</w:t>
            </w:r>
          </w:p>
        </w:tc>
      </w:tr>
      <w:tr w:rsidR="007D55EC" w:rsidRPr="00651C11" w14:paraId="432C96C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CA15C29" w14:textId="57435A67" w:rsidR="007D55EC" w:rsidRPr="00651C11" w:rsidRDefault="007D55EC"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559700E" w14:textId="402FE2F0" w:rsidR="007D55EC" w:rsidRPr="00651C11" w:rsidRDefault="007D55EC"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See Appendix Table A.</w:t>
            </w:r>
            <w:r w:rsidRPr="00175494">
              <w:rPr>
                <w:spacing w:val="2"/>
                <w:kern w:val="21"/>
                <w:sz w:val="19"/>
                <w:szCs w:val="19"/>
                <w:lang w:val="en-AU"/>
              </w:rPr>
              <w:t>2.1.</w:t>
            </w:r>
            <w:r>
              <w:rPr>
                <w:spacing w:val="2"/>
                <w:kern w:val="21"/>
                <w:sz w:val="19"/>
                <w:szCs w:val="19"/>
                <w:lang w:val="en-AU"/>
              </w:rPr>
              <w:t>3</w:t>
            </w:r>
          </w:p>
        </w:tc>
      </w:tr>
      <w:tr w:rsidR="007D55EC" w:rsidRPr="00651C11" w14:paraId="568A3B30" w14:textId="77777777" w:rsidTr="000D4E61">
        <w:trPr>
          <w:trHeight w:val="10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0A184B9" w14:textId="0CC2EAEA" w:rsidR="007D55EC" w:rsidRPr="00651C11" w:rsidRDefault="007D55EC" w:rsidP="00A74D42">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414A1A5" w14:textId="18E615D9" w:rsidR="007D55EC" w:rsidRPr="00651C11" w:rsidRDefault="007D55EC"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iCs/>
                <w:spacing w:val="2"/>
                <w:kern w:val="21"/>
                <w:sz w:val="19"/>
                <w:szCs w:val="19"/>
                <w:lang w:val="en-AU" w:eastAsia="ja-JP"/>
              </w:rPr>
              <w:t xml:space="preserve">Select the pasture attribute data </w:t>
            </w:r>
            <w:r>
              <w:rPr>
                <w:spacing w:val="2"/>
                <w:kern w:val="21"/>
                <w:sz w:val="19"/>
                <w:szCs w:val="19"/>
                <w:lang w:val="en-AU"/>
              </w:rPr>
              <w:t>specific to each pasture crop. Where the pasture crop type is not listed, select the pasture type that has the most similar attributes.</w:t>
            </w:r>
          </w:p>
        </w:tc>
      </w:tr>
      <w:tr w:rsidR="000D4E61" w:rsidRPr="00651C11" w14:paraId="51D38C2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100D9135" w14:textId="77777777" w:rsidR="000D4E61" w:rsidRPr="00651C11" w:rsidRDefault="000D4E61"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3885FE3" w14:textId="075E1E9A" w:rsidR="000D4E61" w:rsidRPr="00651C11" w:rsidRDefault="000D4E6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3BB4F51C" w14:textId="77777777" w:rsidR="007751A1" w:rsidRPr="00651C11" w:rsidRDefault="007751A1" w:rsidP="00A74D42">
      <w:pPr>
        <w:spacing w:before="40" w:after="40"/>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6D7AA8A5"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82C0273"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B66AFFF" w14:textId="77777777" w:rsidR="007751A1" w:rsidRPr="00651C11" w:rsidRDefault="007751A1" w:rsidP="00A74D42">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NC</w:t>
            </w:r>
            <w:r w:rsidRPr="00651C11">
              <w:rPr>
                <w:sz w:val="19"/>
                <w:szCs w:val="19"/>
                <w:vertAlign w:val="subscript"/>
                <w:lang w:val="en-AU"/>
              </w:rPr>
              <w:t>BGp</w:t>
            </w:r>
            <w:proofErr w:type="spellEnd"/>
          </w:p>
        </w:tc>
      </w:tr>
      <w:tr w:rsidR="007751A1" w:rsidRPr="00651C11" w14:paraId="226C3AD9"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5A4A812"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8D08431" w14:textId="6312668F" w:rsidR="007751A1" w:rsidRPr="00651C11" w:rsidRDefault="00B704B8"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k</w:t>
            </w:r>
            <w:r w:rsidR="00111C09" w:rsidRPr="00651C11">
              <w:rPr>
                <w:sz w:val="19"/>
                <w:szCs w:val="19"/>
                <w:lang w:val="en-AU"/>
              </w:rPr>
              <w:t>g</w:t>
            </w:r>
            <w:r w:rsidR="00C82750" w:rsidRPr="00651C11">
              <w:rPr>
                <w:sz w:val="19"/>
                <w:szCs w:val="19"/>
                <w:lang w:val="en-AU"/>
              </w:rPr>
              <w:t xml:space="preserve"> </w:t>
            </w:r>
            <w:r w:rsidR="00111C09" w:rsidRPr="00651C11">
              <w:rPr>
                <w:sz w:val="19"/>
                <w:szCs w:val="19"/>
                <w:lang w:val="en-AU"/>
              </w:rPr>
              <w:t>N</w:t>
            </w:r>
            <w:r w:rsidR="007751A1" w:rsidRPr="00651C11">
              <w:rPr>
                <w:sz w:val="19"/>
                <w:szCs w:val="19"/>
                <w:lang w:val="en-AU"/>
              </w:rPr>
              <w:t>/kg dry matter</w:t>
            </w:r>
          </w:p>
        </w:tc>
      </w:tr>
      <w:tr w:rsidR="007751A1" w:rsidRPr="00651C11" w14:paraId="5B3AC12F"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D1A51A7" w14:textId="77777777" w:rsidR="007751A1" w:rsidRPr="00651C11" w:rsidRDefault="007751A1" w:rsidP="00A74D42">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5BB3DB2" w14:textId="77C3ADFD" w:rsidR="007751A1" w:rsidRPr="00651C11" w:rsidRDefault="007751A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N content of below-ground pasture crop p residue</w:t>
            </w:r>
          </w:p>
        </w:tc>
      </w:tr>
      <w:tr w:rsidR="00D22AEE" w:rsidRPr="00651C11" w14:paraId="351C610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8121B03" w14:textId="5120CBA1" w:rsidR="00D22AEE" w:rsidRPr="00651C11" w:rsidRDefault="00D22AEE"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9A3345A" w14:textId="3CDFFBE5" w:rsidR="00D22AEE" w:rsidRPr="00651C11" w:rsidRDefault="007D55EC"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See Appendix Table A.</w:t>
            </w:r>
            <w:r w:rsidRPr="00175494">
              <w:rPr>
                <w:spacing w:val="2"/>
                <w:kern w:val="21"/>
                <w:sz w:val="19"/>
                <w:szCs w:val="19"/>
                <w:lang w:val="en-AU"/>
              </w:rPr>
              <w:t>2.1.</w:t>
            </w:r>
            <w:r>
              <w:rPr>
                <w:spacing w:val="2"/>
                <w:kern w:val="21"/>
                <w:sz w:val="19"/>
                <w:szCs w:val="19"/>
                <w:lang w:val="en-AU"/>
              </w:rPr>
              <w:t>3</w:t>
            </w:r>
          </w:p>
        </w:tc>
      </w:tr>
      <w:tr w:rsidR="000D4E61" w:rsidRPr="00651C11" w14:paraId="088E908F" w14:textId="77777777" w:rsidTr="000D4E61">
        <w:trPr>
          <w:trHeight w:val="59"/>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CC3E8F8" w14:textId="52D81676" w:rsidR="000D4E61" w:rsidRPr="00651C11" w:rsidRDefault="000D4E61" w:rsidP="00A74D42">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B65B99C" w14:textId="7837DEE4" w:rsidR="00122C58" w:rsidRPr="00651C11" w:rsidRDefault="007D55EC"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iCs/>
                <w:spacing w:val="2"/>
                <w:kern w:val="21"/>
                <w:sz w:val="19"/>
                <w:szCs w:val="19"/>
                <w:lang w:val="en-AU" w:eastAsia="ja-JP"/>
              </w:rPr>
              <w:t xml:space="preserve">Select the pasture attribute data </w:t>
            </w:r>
            <w:r>
              <w:rPr>
                <w:spacing w:val="2"/>
                <w:kern w:val="21"/>
                <w:sz w:val="19"/>
                <w:szCs w:val="19"/>
                <w:lang w:val="en-AU"/>
              </w:rPr>
              <w:t>specific to each pasture crop. Where the pasture crop type is not listed, select the pasture type that has the most similar attributes.</w:t>
            </w:r>
          </w:p>
        </w:tc>
      </w:tr>
      <w:tr w:rsidR="000D4E61" w:rsidRPr="00651C11" w14:paraId="0382EA95"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604C6D3A" w14:textId="77777777" w:rsidR="000D4E61" w:rsidRPr="00651C11" w:rsidRDefault="000D4E61" w:rsidP="00A74D42">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F073B82" w14:textId="424FC2D7" w:rsidR="000D4E61" w:rsidRPr="00651C11" w:rsidRDefault="000D4E61"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506E0F73" w14:textId="535D85B9" w:rsidR="00791B78" w:rsidRDefault="00791B78" w:rsidP="007751A1">
      <w:pPr>
        <w:rPr>
          <w:sz w:val="19"/>
          <w:szCs w:val="19"/>
        </w:rPr>
      </w:pPr>
    </w:p>
    <w:p w14:paraId="45DFF2E2" w14:textId="77777777" w:rsidR="00791B78" w:rsidRDefault="00791B78">
      <w:pPr>
        <w:spacing w:after="160" w:line="288" w:lineRule="auto"/>
        <w:ind w:left="2160"/>
        <w:rPr>
          <w:sz w:val="19"/>
          <w:szCs w:val="19"/>
        </w:rPr>
      </w:pPr>
      <w:r>
        <w:rPr>
          <w:sz w:val="19"/>
          <w:szCs w:val="19"/>
        </w:rPr>
        <w:br w:type="page"/>
      </w: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0FD5F37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95386E5"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46ACA0C" w14:textId="77777777" w:rsidR="007751A1" w:rsidRPr="00651C11" w:rsidRDefault="007751A1" w:rsidP="007D55EC">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FFOD</w:t>
            </w:r>
            <w:r w:rsidRPr="00651C11">
              <w:rPr>
                <w:sz w:val="19"/>
                <w:szCs w:val="19"/>
                <w:vertAlign w:val="subscript"/>
                <w:lang w:val="en-AU"/>
              </w:rPr>
              <w:t>p</w:t>
            </w:r>
            <w:proofErr w:type="spellEnd"/>
          </w:p>
        </w:tc>
      </w:tr>
      <w:tr w:rsidR="007751A1" w:rsidRPr="00651C11" w14:paraId="7039746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DE92206"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3CB1035" w14:textId="6FC22EB4" w:rsidR="007751A1" w:rsidRPr="00651C11" w:rsidRDefault="007D55EC"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fraction</w:t>
            </w:r>
          </w:p>
        </w:tc>
      </w:tr>
      <w:tr w:rsidR="007751A1" w:rsidRPr="00651C11" w14:paraId="57741A2F"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7347C1F"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38A9B49" w14:textId="05694178"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Fraction of pasture yield that is removed for pasture crop p</w:t>
            </w:r>
          </w:p>
        </w:tc>
      </w:tr>
      <w:tr w:rsidR="007D55EC" w:rsidRPr="00651C11" w14:paraId="1A5D0CA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C1D4EAC" w14:textId="6D6C5CEB" w:rsidR="007D55EC" w:rsidRPr="00651C11" w:rsidRDefault="007D55EC" w:rsidP="007D55EC">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B5FEEE8" w14:textId="6A0D08C1" w:rsidR="007D55EC" w:rsidRPr="00651C11" w:rsidRDefault="007D55EC" w:rsidP="007D55E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See Appendix Table A.</w:t>
            </w:r>
            <w:r w:rsidRPr="00175494">
              <w:rPr>
                <w:spacing w:val="2"/>
                <w:kern w:val="21"/>
                <w:sz w:val="19"/>
                <w:szCs w:val="19"/>
                <w:lang w:val="en-AU"/>
              </w:rPr>
              <w:t>2.1.</w:t>
            </w:r>
            <w:r>
              <w:rPr>
                <w:spacing w:val="2"/>
                <w:kern w:val="21"/>
                <w:sz w:val="19"/>
                <w:szCs w:val="19"/>
                <w:lang w:val="en-AU"/>
              </w:rPr>
              <w:t>3</w:t>
            </w:r>
          </w:p>
        </w:tc>
      </w:tr>
      <w:tr w:rsidR="007D55EC" w:rsidRPr="00651C11" w14:paraId="5174840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EBA47DD" w14:textId="2EA95491" w:rsidR="007D55EC" w:rsidRPr="00651C11" w:rsidRDefault="007D55EC" w:rsidP="007D55EC">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B63DF26" w14:textId="1EC2F07A" w:rsidR="007D55EC" w:rsidRPr="00651C11" w:rsidRDefault="007D55EC" w:rsidP="007D55E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iCs/>
                <w:spacing w:val="2"/>
                <w:kern w:val="21"/>
                <w:sz w:val="19"/>
                <w:szCs w:val="19"/>
                <w:lang w:val="en-AU" w:eastAsia="ja-JP"/>
              </w:rPr>
              <w:t xml:space="preserve">Select the pasture attribute data </w:t>
            </w:r>
            <w:r>
              <w:rPr>
                <w:spacing w:val="2"/>
                <w:kern w:val="21"/>
                <w:sz w:val="19"/>
                <w:szCs w:val="19"/>
                <w:lang w:val="en-AU"/>
              </w:rPr>
              <w:t>specific to each pasture crop. Where the pasture crop type is not listed, select the pasture type that has the most similar attributes.</w:t>
            </w:r>
          </w:p>
        </w:tc>
      </w:tr>
      <w:tr w:rsidR="007D55EC" w:rsidRPr="00651C11" w14:paraId="768F701A"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7DF8F3F9" w14:textId="77777777" w:rsidR="007D55EC" w:rsidRPr="00651C11" w:rsidRDefault="007D55EC" w:rsidP="007D55EC">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2B4A0F3" w14:textId="5A23A947" w:rsidR="007D55EC" w:rsidRPr="00651C11" w:rsidRDefault="007D55EC" w:rsidP="007D55EC">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iCs/>
                <w:spacing w:val="2"/>
                <w:kern w:val="21"/>
                <w:sz w:val="19"/>
                <w:szCs w:val="19"/>
                <w:lang w:val="en-AU"/>
              </w:rPr>
              <w:t xml:space="preserve">Ensure the most recently available published data is used in alignment with the Australian </w:t>
            </w:r>
            <w:r>
              <w:rPr>
                <w:iCs/>
                <w:spacing w:val="2"/>
                <w:kern w:val="21"/>
                <w:sz w:val="19"/>
                <w:szCs w:val="19"/>
                <w:lang w:val="en-AU"/>
              </w:rPr>
              <w:t>National Inventory Report</w:t>
            </w:r>
            <w:r w:rsidRPr="00651C11">
              <w:rPr>
                <w:iCs/>
                <w:spacing w:val="2"/>
                <w:kern w:val="21"/>
                <w:sz w:val="19"/>
                <w:szCs w:val="19"/>
                <w:lang w:val="en-AU"/>
              </w:rPr>
              <w:t>.</w:t>
            </w:r>
          </w:p>
        </w:tc>
      </w:tr>
    </w:tbl>
    <w:p w14:paraId="681B4921" w14:textId="77777777" w:rsidR="007D55EC" w:rsidRDefault="007D55EC">
      <w:pPr>
        <w:spacing w:after="160" w:line="288" w:lineRule="auto"/>
        <w:ind w:left="2160"/>
        <w:rPr>
          <w:rFonts w:eastAsia="MS Gothic" w:cstheme="majorBidi"/>
          <w:color w:val="auto"/>
          <w:spacing w:val="20"/>
          <w:sz w:val="26"/>
          <w:szCs w:val="26"/>
        </w:rPr>
      </w:pPr>
      <w:bookmarkStart w:id="104" w:name="_Toc207203317"/>
      <w:r>
        <w:br w:type="page"/>
      </w:r>
    </w:p>
    <w:p w14:paraId="66F423F7" w14:textId="5F7D61BC" w:rsidR="001F4DCD" w:rsidRPr="00651C11" w:rsidRDefault="001F4DCD" w:rsidP="00D168B2">
      <w:pPr>
        <w:pStyle w:val="Heading2"/>
      </w:pPr>
      <w:bookmarkStart w:id="105" w:name="_Toc225350906"/>
      <w:r w:rsidRPr="00651C11">
        <w:t xml:space="preserve">Leaching and run-off </w:t>
      </w:r>
      <w:r w:rsidR="003C0770">
        <w:t>from</w:t>
      </w:r>
      <w:r w:rsidRPr="00651C11">
        <w:t xml:space="preserve"> crop and pasture residues</w:t>
      </w:r>
      <w:bookmarkEnd w:id="105"/>
    </w:p>
    <w:p w14:paraId="3F14A4C1" w14:textId="77777777" w:rsidR="001F4DCD" w:rsidRPr="00651C11" w:rsidRDefault="001F4DCD" w:rsidP="001F4DCD">
      <w:pPr>
        <w:pStyle w:val="Heading3"/>
      </w:pPr>
      <w:bookmarkStart w:id="106" w:name="_Toc225350907"/>
      <w:r w:rsidRPr="00651C11">
        <w:t>Estimation methodology</w:t>
      </w:r>
      <w:bookmarkEnd w:id="106"/>
    </w:p>
    <w:p w14:paraId="4D0455E4" w14:textId="34634A77" w:rsidR="001F4DCD" w:rsidRPr="00790F85" w:rsidRDefault="001F4DCD" w:rsidP="001F4DCD">
      <w:pPr>
        <w:pStyle w:val="Heading4"/>
        <w:rPr>
          <w:b/>
          <w:smallCaps/>
        </w:rPr>
      </w:pPr>
      <w:bookmarkStart w:id="107" w:name="_Ref211407571"/>
      <w:bookmarkStart w:id="108" w:name="_Toc225350908"/>
      <w:r w:rsidRPr="00651C11">
        <w:t>Method 1 —</w:t>
      </w:r>
      <w:r w:rsidR="00455E5A">
        <w:t xml:space="preserve"> </w:t>
      </w:r>
      <w:r w:rsidRPr="00651C11">
        <w:t>Residue Leaching and Runoff N</w:t>
      </w:r>
      <w:r w:rsidRPr="002F273A">
        <w:rPr>
          <w:vertAlign w:val="subscript"/>
        </w:rPr>
        <w:t>2</w:t>
      </w:r>
      <w:r w:rsidRPr="00651C11">
        <w:t>O</w:t>
      </w:r>
      <w:bookmarkEnd w:id="107"/>
      <w:bookmarkEnd w:id="108"/>
    </w:p>
    <w:p w14:paraId="3A5FDE40" w14:textId="77777777" w:rsidR="001F4DCD" w:rsidRPr="00651C11" w:rsidRDefault="001F4DCD" w:rsidP="001F4DCD">
      <w:pPr>
        <w:ind w:left="720" w:hanging="720"/>
      </w:pPr>
      <w:r w:rsidRPr="00651C11">
        <w:t>(1)</w:t>
      </w:r>
      <w:r w:rsidRPr="00651C11">
        <w:tab/>
        <w:t xml:space="preserve">Nitrous oxide leaching and runoff </w:t>
      </w:r>
      <w:r>
        <w:t xml:space="preserve">emissions </w:t>
      </w:r>
      <w:r w:rsidRPr="00651C11">
        <w:t>from crop and pasture residues returned to the</w:t>
      </w:r>
      <w:r>
        <w:t xml:space="preserve"> soil, across all crop residues c and pasture residues p,</w:t>
      </w:r>
      <w:r w:rsidRPr="00651C11">
        <w:t xml:space="preserve"> </w:t>
      </w:r>
      <m:oMath>
        <m:sSub>
          <m:sSubPr>
            <m:ctrlPr>
              <w:rPr>
                <w:rFonts w:ascii="Cambria Math" w:hAnsi="Cambria Math"/>
                <w:i/>
              </w:rPr>
            </m:ctrlPr>
          </m:sSubPr>
          <m:e>
            <m:r>
              <w:rPr>
                <w:rFonts w:ascii="Cambria Math" w:hAnsi="Cambria Math"/>
              </w:rPr>
              <m:t>E</m:t>
            </m:r>
          </m:e>
          <m:sub>
            <m:r>
              <w:rPr>
                <w:rFonts w:ascii="Cambria Math" w:hAnsi="Cambria Math"/>
              </w:rPr>
              <m:t>N2O</m:t>
            </m:r>
          </m:sub>
        </m:sSub>
      </m:oMath>
      <w:r w:rsidRPr="00651C11">
        <w:rPr>
          <w:rFonts w:eastAsiaTheme="minorEastAsia"/>
        </w:rPr>
        <w:t xml:space="preserve"> (</w:t>
      </w:r>
      <w:r w:rsidRPr="00651C11">
        <w:t>t N</w:t>
      </w:r>
      <w:r w:rsidRPr="002F273A">
        <w:rPr>
          <w:vertAlign w:val="subscript"/>
        </w:rPr>
        <w:t>2</w:t>
      </w:r>
      <w:r w:rsidRPr="00651C11">
        <w:t>O</w:t>
      </w:r>
      <w:r w:rsidRPr="00651C11">
        <w:rPr>
          <w:rFonts w:eastAsiaTheme="minorEastAsia"/>
        </w:rPr>
        <w:t>),</w:t>
      </w:r>
      <w:r w:rsidRPr="00651C11">
        <w:t xml:space="preserve"> is calculated as:</w:t>
      </w:r>
    </w:p>
    <w:p w14:paraId="0ADE0F9A" w14:textId="2C21AFCD" w:rsidR="001F4DCD" w:rsidRPr="00651C11" w:rsidRDefault="00D45054" w:rsidP="001F4DCD">
      <m:oMathPara>
        <m:oMath>
          <m:sSub>
            <m:sSubPr>
              <m:ctrlPr>
                <w:rPr>
                  <w:rFonts w:ascii="Cambria Math" w:hAnsi="Cambria Math"/>
                  <w:i/>
                </w:rPr>
              </m:ctrlPr>
            </m:sSubPr>
            <m:e>
              <m:r>
                <w:rPr>
                  <w:rFonts w:ascii="Cambria Math" w:hAnsi="Cambria Math"/>
                </w:rPr>
                <m:t>E</m:t>
              </m:r>
            </m:e>
            <m:sub>
              <m:r>
                <w:rPr>
                  <w:rFonts w:ascii="Cambria Math" w:hAnsi="Cambria Math"/>
                </w:rPr>
                <m:t>N2O</m:t>
              </m:r>
            </m:sub>
          </m:sSub>
          <m:r>
            <w:rPr>
              <w:rFonts w:ascii="Cambria Math" w:hAnsi="Cambria Math"/>
            </w:rPr>
            <m:t>=</m:t>
          </m:r>
          <m:nary>
            <m:naryPr>
              <m:chr m:val="∑"/>
              <m:limLoc m:val="subSup"/>
              <m:supHide m:val="1"/>
              <m:ctrlPr>
                <w:rPr>
                  <w:rFonts w:ascii="Cambria Math" w:hAnsi="Cambria Math" w:cs="Cambria Math"/>
                  <w:i/>
                </w:rPr>
              </m:ctrlPr>
            </m:naryPr>
            <m:sub>
              <m:r>
                <w:rPr>
                  <w:rFonts w:ascii="Cambria Math" w:hAnsi="Cambria Math" w:cs="Cambria Math"/>
                </w:rPr>
                <m:t>c</m:t>
              </m:r>
            </m:sub>
            <m:sup/>
            <m:e>
              <m:nary>
                <m:naryPr>
                  <m:chr m:val="∑"/>
                  <m:limLoc m:val="subSup"/>
                  <m:supHide m:val="1"/>
                  <m:ctrlPr>
                    <w:rPr>
                      <w:rFonts w:ascii="Cambria Math" w:hAnsi="Cambria Math" w:cs="Cambria Math"/>
                      <w:i/>
                    </w:rPr>
                  </m:ctrlPr>
                </m:naryPr>
                <m:sub>
                  <m:r>
                    <w:rPr>
                      <w:rFonts w:ascii="Cambria Math" w:hAnsi="Cambria Math" w:cs="Cambria Math"/>
                    </w:rPr>
                    <m:t>p</m:t>
                  </m:r>
                </m:sub>
                <m:sup/>
                <m:e>
                  <m:r>
                    <w:rPr>
                      <w:rFonts w:ascii="Cambria Math" w:hAnsi="Cambria Math" w:cs="Cambria Math"/>
                    </w:rPr>
                    <m:t>(</m:t>
                  </m:r>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leach,cp</m:t>
                      </m:r>
                    </m:sub>
                  </m:sSub>
                  <m:r>
                    <w:rPr>
                      <w:rFonts w:ascii="Cambria Math" w:hAnsi="Cambria Math"/>
                    </w:rPr>
                    <m:t>×</m:t>
                  </m:r>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leach</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N2O</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-3</m:t>
                      </m:r>
                    </m:sup>
                  </m:sSup>
                </m:e>
              </m:nary>
            </m:e>
          </m:nary>
        </m:oMath>
      </m:oMathPara>
    </w:p>
    <w:p w14:paraId="04092BF7" w14:textId="77777777" w:rsidR="001F4DCD" w:rsidRPr="00651C11" w:rsidRDefault="001F4DCD" w:rsidP="001F4DCD">
      <w:pPr>
        <w:ind w:left="1440" w:hanging="1440"/>
      </w:pPr>
      <w:r w:rsidRPr="00651C11">
        <w:t>Where</w:t>
      </w:r>
      <w:r w:rsidRPr="00651C11">
        <w:tab/>
      </w:r>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leach,cp</m:t>
            </m:r>
          </m:sub>
        </m:sSub>
      </m:oMath>
      <w:r w:rsidRPr="00651C11">
        <w:t xml:space="preserve"> = mass of nitrogen lost through leaching and runoff from the crop residue c or pasture residue p (kg N)</w:t>
      </w:r>
    </w:p>
    <w:p w14:paraId="6EE84BDD" w14:textId="77777777" w:rsidR="001F4DCD" w:rsidRDefault="001F4DCD" w:rsidP="001F4DCD">
      <w:pPr>
        <w:ind w:left="1440"/>
      </w:pPr>
      <m:oMath>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leach</m:t>
            </m:r>
          </m:sub>
        </m:sSub>
      </m:oMath>
      <w:r w:rsidRPr="00651C11">
        <w:t>= emission factor for leaching and runoff (kg N</w:t>
      </w:r>
      <w:r w:rsidRPr="00651C11">
        <w:rPr>
          <w:vertAlign w:val="subscript"/>
        </w:rPr>
        <w:t>2</w:t>
      </w:r>
      <w:r w:rsidRPr="00651C11">
        <w:t xml:space="preserve">O-N / kg N) </w:t>
      </w:r>
    </w:p>
    <w:p w14:paraId="26647ED5" w14:textId="7CF3A114" w:rsidR="00790F85" w:rsidRPr="00790F85" w:rsidRDefault="00D45054" w:rsidP="00790F85">
      <w:pPr>
        <w:ind w:left="1440"/>
        <w:rPr>
          <w:rFonts w:cs="Times New Roman (Body CS)"/>
          <w:szCs w:val="22"/>
          <w:vertAlign w:val="subscript"/>
        </w:rPr>
      </w:pPr>
      <m:oMath>
        <m:sSub>
          <m:sSubPr>
            <m:ctrlPr>
              <w:rPr>
                <w:rFonts w:ascii="Cambria Math" w:eastAsiaTheme="minorEastAsia" w:hAnsi="Cambria Math"/>
                <w:i/>
                <w:szCs w:val="22"/>
              </w:rPr>
            </m:ctrlPr>
          </m:sSubPr>
          <m:e>
            <m:r>
              <w:rPr>
                <w:rFonts w:ascii="Cambria Math" w:eastAsiaTheme="minorEastAsia" w:hAnsi="Cambria Math"/>
                <w:szCs w:val="22"/>
              </w:rPr>
              <m:t>C</m:t>
            </m:r>
          </m:e>
          <m:sub>
            <m:r>
              <w:rPr>
                <w:rFonts w:ascii="Cambria Math" w:eastAsiaTheme="minorEastAsia" w:hAnsi="Cambria Math"/>
                <w:szCs w:val="22"/>
              </w:rPr>
              <m:t>N2O</m:t>
            </m:r>
          </m:sub>
        </m:sSub>
      </m:oMath>
      <w:r w:rsidR="00790F85" w:rsidRPr="00651C11">
        <w:rPr>
          <w:rFonts w:cs="Times New Roman (Body CS)"/>
          <w:szCs w:val="22"/>
          <w:vertAlign w:val="subscript"/>
        </w:rPr>
        <w:t xml:space="preserve"> </w:t>
      </w:r>
      <w:r w:rsidR="00790F85" w:rsidRPr="00651C11">
        <w:rPr>
          <w:szCs w:val="22"/>
        </w:rPr>
        <w:t xml:space="preserve"> = </w:t>
      </w:r>
      <w:r w:rsidR="00790F85" w:rsidRPr="00651C11">
        <w:rPr>
          <w:rFonts w:asciiTheme="majorHAnsi" w:hAnsiTheme="majorHAnsi" w:cstheme="majorHAnsi"/>
          <w:szCs w:val="22"/>
        </w:rPr>
        <w:t xml:space="preserve">factor to convert elemental mass of nitrous oxide to molecular mass </w:t>
      </w:r>
    </w:p>
    <w:p w14:paraId="60B352C5" w14:textId="4800B592" w:rsidR="001F4DCD" w:rsidRPr="00651C11" w:rsidRDefault="001F4DCD" w:rsidP="001F4DCD">
      <w:pPr>
        <w:ind w:left="720" w:hanging="720"/>
      </w:pPr>
      <w:r w:rsidRPr="00651C11">
        <w:t>(2)</w:t>
      </w:r>
      <w:r w:rsidRPr="00651C11">
        <w:tab/>
      </w:r>
      <w:r w:rsidR="00E2283A">
        <w:t>In equation (1) m</w:t>
      </w:r>
      <w:r w:rsidRPr="00651C11">
        <w:t xml:space="preserve">ass of nitrogen lost through leaching and runoff, </w:t>
      </w:r>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leach,cp</m:t>
            </m:r>
          </m:sub>
        </m:sSub>
      </m:oMath>
      <w:r w:rsidRPr="00651C11">
        <w:t xml:space="preserve"> (kg N),</w:t>
      </w:r>
      <w:r>
        <w:t xml:space="preserve"> </w:t>
      </w:r>
      <w:r w:rsidRPr="00651C11">
        <w:t>is calculated as:</w:t>
      </w:r>
    </w:p>
    <w:p w14:paraId="5A7B4893" w14:textId="77777777" w:rsidR="001F4DCD" w:rsidRPr="00651C11" w:rsidRDefault="00D45054" w:rsidP="001F4DCD">
      <m:oMathPara>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leach,cp</m:t>
              </m:r>
            </m:sub>
          </m:sSub>
          <m:r>
            <w:rPr>
              <w:rFonts w:ascii="Cambria Math" w:hAnsi="Cambria Math"/>
            </w:rPr>
            <m:t>=</m:t>
          </m:r>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cp</m:t>
              </m:r>
            </m:sub>
          </m:sSub>
          <m:r>
            <w:rPr>
              <w:rFonts w:ascii="Cambria Math" w:hAnsi="Cambria Math"/>
            </w:rPr>
            <m:t>×Fra</m:t>
          </m:r>
          <m:sSub>
            <m:sSubPr>
              <m:ctrlPr>
                <w:rPr>
                  <w:rFonts w:ascii="Cambria Math" w:hAnsi="Cambria Math" w:cs="Cambria Math"/>
                  <w:i/>
                </w:rPr>
              </m:ctrlPr>
            </m:sSubPr>
            <m:e>
              <m:r>
                <w:rPr>
                  <w:rFonts w:ascii="Cambria Math" w:hAnsi="Cambria Math"/>
                </w:rPr>
                <m:t>cWET</m:t>
              </m:r>
              <m:ctrlPr>
                <w:rPr>
                  <w:rFonts w:ascii="Cambria Math" w:hAnsi="Cambria Math"/>
                  <w:i/>
                </w:rPr>
              </m:ctrlPr>
            </m:e>
            <m:sub>
              <m:r>
                <w:rPr>
                  <w:rFonts w:ascii="Cambria Math" w:hAnsi="Cambria Math"/>
                </w:rPr>
                <m:t>j</m:t>
              </m:r>
            </m:sub>
          </m:sSub>
          <m:r>
            <w:rPr>
              <w:rFonts w:ascii="Cambria Math" w:hAnsi="Cambria Math" w:cs="Cambria Math"/>
            </w:rPr>
            <m:t>×</m:t>
          </m:r>
          <m:r>
            <w:rPr>
              <w:rFonts w:ascii="Cambria Math" w:hAnsi="Cambria Math"/>
            </w:rPr>
            <m:t>FracLEACH</m:t>
          </m:r>
        </m:oMath>
      </m:oMathPara>
    </w:p>
    <w:p w14:paraId="469C16A7" w14:textId="74A8E71D" w:rsidR="001F4DCD" w:rsidRPr="00651C11" w:rsidRDefault="001F4DCD" w:rsidP="001F4DCD">
      <w:pPr>
        <w:ind w:left="1440" w:hanging="1440"/>
      </w:pPr>
      <w:r w:rsidRPr="00651C11">
        <w:t>Where</w:t>
      </w:r>
      <w:r w:rsidRPr="00651C11">
        <w:tab/>
      </w:r>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cp</m:t>
            </m:r>
          </m:sub>
        </m:sSub>
      </m:oMath>
      <w:r w:rsidRPr="00651C11">
        <w:t xml:space="preserve"> = mass of nitrogen in crop residues c </w:t>
      </w:r>
      <w:r>
        <w:t>or</w:t>
      </w:r>
      <w:r w:rsidRPr="00651C11">
        <w:t xml:space="preserve"> pasture residues p applied to soils (kg</w:t>
      </w:r>
      <w:r>
        <w:t xml:space="preserve"> </w:t>
      </w:r>
      <w:r w:rsidRPr="00651C11">
        <w:t xml:space="preserve">N) (refer to Sections </w:t>
      </w:r>
      <w:r w:rsidRPr="00651C11">
        <w:fldChar w:fldCharType="begin"/>
      </w:r>
      <w:r w:rsidRPr="00651C11">
        <w:instrText xml:space="preserve"> REF _Ref207202866 \r \h  \* MERGEFORMAT </w:instrText>
      </w:r>
      <w:r w:rsidRPr="00651C11">
        <w:fldChar w:fldCharType="separate"/>
      </w:r>
      <w:r w:rsidR="00915605">
        <w:t>6.1</w:t>
      </w:r>
      <w:r w:rsidRPr="00651C11">
        <w:fldChar w:fldCharType="end"/>
      </w:r>
      <w:r w:rsidRPr="00651C11">
        <w:t xml:space="preserve"> and </w:t>
      </w:r>
      <w:r>
        <w:fldChar w:fldCharType="begin"/>
      </w:r>
      <w:r>
        <w:instrText xml:space="preserve"> REF _Ref211407347 \r \h </w:instrText>
      </w:r>
      <w:r>
        <w:fldChar w:fldCharType="separate"/>
      </w:r>
      <w:r w:rsidR="00915605">
        <w:t>6.2</w:t>
      </w:r>
      <w:r>
        <w:fldChar w:fldCharType="end"/>
      </w:r>
      <w:r>
        <w:t xml:space="preserve"> </w:t>
      </w:r>
      <w:r w:rsidRPr="00651C11">
        <w:t>for the calculation of this value for crops and pastures respectively)</w:t>
      </w:r>
    </w:p>
    <w:p w14:paraId="6D1DEA0B" w14:textId="2B0ECC4F" w:rsidR="001F4DCD" w:rsidRPr="00651C11" w:rsidRDefault="001F4DCD" w:rsidP="001F4DCD">
      <w:pPr>
        <w:ind w:left="1440"/>
      </w:pPr>
      <m:oMath>
        <m:r>
          <w:rPr>
            <w:rFonts w:ascii="Cambria Math" w:hAnsi="Cambria Math"/>
          </w:rPr>
          <m:t>Fra</m:t>
        </m:r>
        <m:sSub>
          <m:sSubPr>
            <m:ctrlPr>
              <w:rPr>
                <w:rFonts w:ascii="Cambria Math" w:hAnsi="Cambria Math" w:cs="Cambria Math"/>
                <w:i/>
              </w:rPr>
            </m:ctrlPr>
          </m:sSubPr>
          <m:e>
            <m:r>
              <w:rPr>
                <w:rFonts w:ascii="Cambria Math" w:hAnsi="Cambria Math"/>
              </w:rPr>
              <m:t>cWET</m:t>
            </m:r>
            <m:ctrlPr>
              <w:rPr>
                <w:rFonts w:ascii="Cambria Math" w:hAnsi="Cambria Math"/>
                <w:i/>
              </w:rPr>
            </m:ctrlPr>
          </m:e>
          <m:sub>
            <m:r>
              <w:rPr>
                <w:rFonts w:ascii="Cambria Math" w:hAnsi="Cambria Math"/>
              </w:rPr>
              <m:t>j</m:t>
            </m:r>
          </m:sub>
        </m:sSub>
      </m:oMath>
      <w:r w:rsidRPr="00651C11">
        <w:t xml:space="preserve"> = fraction of N that is available for leaching and runoff from production sys</w:t>
      </w:r>
      <w:proofErr w:type="spellStart"/>
      <w:r w:rsidRPr="00651C11">
        <w:t>tem</w:t>
      </w:r>
      <w:proofErr w:type="spellEnd"/>
      <w:r w:rsidRPr="00651C11">
        <w:t xml:space="preserve"> j</w:t>
      </w:r>
      <w:r>
        <w:t xml:space="preserve"> </w:t>
      </w:r>
    </w:p>
    <w:p w14:paraId="2FA89EFC" w14:textId="2C240F42" w:rsidR="001F4DCD" w:rsidRPr="00651C11" w:rsidRDefault="001F4DCD" w:rsidP="001F4DCD">
      <w:pPr>
        <w:ind w:left="1440"/>
      </w:pPr>
      <m:oMath>
        <m:r>
          <w:rPr>
            <w:rFonts w:ascii="Cambria Math" w:hAnsi="Cambria Math"/>
          </w:rPr>
          <m:t>FracLEACH</m:t>
        </m:r>
      </m:oMath>
      <w:r w:rsidRPr="00651C11">
        <w:t xml:space="preserve"> = fraction of N that is lost through leaching and runoff</w:t>
      </w:r>
    </w:p>
    <w:p w14:paraId="72E7EE1A" w14:textId="3A761F52" w:rsidR="001F4DCD" w:rsidRPr="00651C11" w:rsidRDefault="001F4DCD" w:rsidP="001F4DCD"/>
    <w:p w14:paraId="46A6635D" w14:textId="0568F524" w:rsidR="001F4DCD" w:rsidRPr="00651C11" w:rsidRDefault="001F4DCD" w:rsidP="001F4DCD">
      <w:pPr>
        <w:pStyle w:val="Heading4"/>
        <w:rPr>
          <w:b/>
          <w:smallCaps/>
        </w:rPr>
      </w:pPr>
      <w:bookmarkStart w:id="109" w:name="_Toc225350909"/>
      <w:r w:rsidRPr="00651C11">
        <w:t>Method 2 —</w:t>
      </w:r>
      <w:r w:rsidR="00E2283A">
        <w:t xml:space="preserve"> </w:t>
      </w:r>
      <w:r w:rsidRPr="00651C11">
        <w:t>Residue Leaching and Runoff N</w:t>
      </w:r>
      <w:r w:rsidRPr="002F273A">
        <w:rPr>
          <w:vertAlign w:val="subscript"/>
        </w:rPr>
        <w:t>2</w:t>
      </w:r>
      <w:r w:rsidRPr="00651C11">
        <w:t>O</w:t>
      </w:r>
      <w:bookmarkEnd w:id="109"/>
    </w:p>
    <w:p w14:paraId="3E53EE94" w14:textId="77777777" w:rsidR="00017695" w:rsidRPr="00EF2179" w:rsidRDefault="00017695" w:rsidP="00017695">
      <w:pPr>
        <w:rPr>
          <w:rFonts w:eastAsiaTheme="minorEastAsia"/>
        </w:rPr>
      </w:pPr>
      <w:r>
        <w:t>There is no Method 2 option for this emission source.</w:t>
      </w:r>
    </w:p>
    <w:p w14:paraId="708BCDCB" w14:textId="77777777" w:rsidR="001F4DCD" w:rsidRPr="00651C11" w:rsidRDefault="001F4DCD" w:rsidP="001F4DCD"/>
    <w:p w14:paraId="3119CEA9" w14:textId="77777777" w:rsidR="001F4DCD" w:rsidRPr="00651C11" w:rsidRDefault="001F4DCD" w:rsidP="001F4DCD">
      <w:pPr>
        <w:pStyle w:val="Heading3"/>
      </w:pPr>
      <w:bookmarkStart w:id="110" w:name="_Toc225350910"/>
      <w:r w:rsidRPr="00651C11">
        <w:t>Data/Parameters</w:t>
      </w:r>
      <w:bookmarkEnd w:id="110"/>
      <w:r w:rsidRPr="00651C11">
        <w:t xml:space="preserve"> </w:t>
      </w:r>
    </w:p>
    <w:p w14:paraId="4619F260" w14:textId="77777777" w:rsidR="001F4DCD" w:rsidRPr="00651C11" w:rsidRDefault="001F4DCD" w:rsidP="001F4DCD">
      <w:pPr>
        <w:pStyle w:val="Heading4"/>
      </w:pPr>
      <w:bookmarkStart w:id="111" w:name="_Toc225350911"/>
      <w:r w:rsidRPr="00651C11">
        <w:t>Input Data (Required)</w:t>
      </w:r>
      <w:bookmarkEnd w:id="111"/>
    </w:p>
    <w:p w14:paraId="6C742391" w14:textId="3ECEAD29" w:rsidR="001F4DCD" w:rsidRPr="00651C11" w:rsidRDefault="001F4DCD" w:rsidP="001F4DCD">
      <w:r w:rsidRPr="00651C11">
        <w:t xml:space="preserve">The input data required for the estimation of field burning emissions is the same as that used in Sections </w:t>
      </w:r>
      <w:r w:rsidRPr="00651C11">
        <w:fldChar w:fldCharType="begin"/>
      </w:r>
      <w:r w:rsidRPr="00651C11">
        <w:instrText xml:space="preserve"> REF _Ref207202866 \r \h  \* MERGEFORMAT </w:instrText>
      </w:r>
      <w:r w:rsidRPr="00651C11">
        <w:fldChar w:fldCharType="separate"/>
      </w:r>
      <w:r w:rsidR="00915605">
        <w:t>6.1</w:t>
      </w:r>
      <w:r w:rsidRPr="00651C11">
        <w:fldChar w:fldCharType="end"/>
      </w:r>
      <w:r w:rsidRPr="00651C11">
        <w:t xml:space="preserve"> and </w:t>
      </w:r>
      <w:r>
        <w:fldChar w:fldCharType="begin"/>
      </w:r>
      <w:r>
        <w:instrText xml:space="preserve"> REF _Ref211408270 \r \h </w:instrText>
      </w:r>
      <w:r>
        <w:fldChar w:fldCharType="separate"/>
      </w:r>
      <w:r w:rsidR="00915605">
        <w:t>6.2</w:t>
      </w:r>
      <w:r>
        <w:fldChar w:fldCharType="end"/>
      </w:r>
      <w:r w:rsidRPr="00651C11">
        <w:t xml:space="preserve"> of this module</w:t>
      </w:r>
      <w:r>
        <w:t>,</w:t>
      </w:r>
      <w:r w:rsidRPr="00651C11">
        <w:t xml:space="preserve"> for the input data required for the calculation of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m:t>
            </m:r>
          </m:sub>
        </m:sSub>
      </m:oMath>
      <w:r w:rsidRPr="00651C11">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oMath>
      <w:r w:rsidRPr="00651C11">
        <w:rPr>
          <w:rFonts w:eastAsiaTheme="minorEastAsia"/>
        </w:rPr>
        <w:t xml:space="preserve"> </w:t>
      </w:r>
      <w:r w:rsidRPr="00651C11">
        <w:t>for crops and pastures respectively.</w:t>
      </w:r>
    </w:p>
    <w:p w14:paraId="3E855196" w14:textId="77777777" w:rsidR="001F4DCD" w:rsidRPr="00651C11" w:rsidRDefault="001F4DCD" w:rsidP="001F4DCD">
      <w:pPr>
        <w:pStyle w:val="Heading4"/>
      </w:pPr>
      <w:bookmarkStart w:id="112" w:name="_Toc225350912"/>
      <w:r w:rsidRPr="00651C11">
        <w:t>Data (Method</w:t>
      </w:r>
      <w:r>
        <w:t xml:space="preserve"> 1 and</w:t>
      </w:r>
      <w:r w:rsidRPr="00651C11">
        <w:t xml:space="preserve"> 2 Options)</w:t>
      </w:r>
      <w:bookmarkEnd w:id="112"/>
    </w:p>
    <w:p w14:paraId="2500CCA9" w14:textId="062E71C1" w:rsidR="001F4DCD" w:rsidRPr="00651C11" w:rsidRDefault="00017695" w:rsidP="001F4DCD">
      <w:r>
        <w:rPr>
          <w:szCs w:val="22"/>
        </w:rPr>
        <w:t>Not applicable.</w:t>
      </w:r>
    </w:p>
    <w:p w14:paraId="2AB8359B" w14:textId="77777777" w:rsidR="001F4DCD" w:rsidRPr="00651C11" w:rsidRDefault="001F4DCD" w:rsidP="001F4DCD">
      <w:pPr>
        <w:pStyle w:val="Heading4"/>
      </w:pPr>
      <w:bookmarkStart w:id="113" w:name="_Toc225350913"/>
      <w:r w:rsidRPr="00651C11">
        <w:t>Constant Parameters</w:t>
      </w:r>
      <w:bookmarkEnd w:id="113"/>
    </w:p>
    <w:p w14:paraId="77ED3659" w14:textId="3A6EE83B" w:rsidR="001F4DCD" w:rsidRDefault="001F4DCD" w:rsidP="001F4DCD">
      <w:pPr>
        <w:rPr>
          <w:szCs w:val="22"/>
        </w:rPr>
      </w:pPr>
      <w:r w:rsidRPr="00651C11">
        <w:rPr>
          <w:szCs w:val="22"/>
        </w:rPr>
        <w:t xml:space="preserve">Refer to Section </w:t>
      </w:r>
      <w:r w:rsidR="00972EC6">
        <w:rPr>
          <w:szCs w:val="22"/>
        </w:rPr>
        <w:fldChar w:fldCharType="begin"/>
      </w:r>
      <w:r w:rsidR="00972EC6">
        <w:rPr>
          <w:szCs w:val="22"/>
        </w:rPr>
        <w:instrText xml:space="preserve"> REF _Ref222912636 \r \h </w:instrText>
      </w:r>
      <w:r w:rsidR="00972EC6">
        <w:rPr>
          <w:szCs w:val="22"/>
        </w:rPr>
      </w:r>
      <w:r w:rsidR="00972EC6">
        <w:rPr>
          <w:szCs w:val="22"/>
        </w:rPr>
        <w:fldChar w:fldCharType="separate"/>
      </w:r>
      <w:r w:rsidR="00915605">
        <w:rPr>
          <w:szCs w:val="22"/>
        </w:rPr>
        <w:t>6.1.2.3</w:t>
      </w:r>
      <w:r w:rsidR="00972EC6">
        <w:rPr>
          <w:szCs w:val="22"/>
        </w:rPr>
        <w:fldChar w:fldCharType="end"/>
      </w:r>
      <w:r w:rsidRPr="00651C11">
        <w:rPr>
          <w:szCs w:val="22"/>
        </w:rPr>
        <w:t xml:space="preserve"> for the parameter tables for</w:t>
      </w:r>
      <w:r w:rsidR="00790F85" w:rsidRPr="00790F85">
        <w:rPr>
          <w:rFonts w:ascii="Cambria Math" w:eastAsiaTheme="minorEastAsia" w:hAnsi="Cambria Math"/>
          <w:i/>
          <w:szCs w:val="22"/>
        </w:rPr>
        <w:t xml:space="preserve"> </w:t>
      </w:r>
      <m:oMath>
        <m:sSub>
          <m:sSubPr>
            <m:ctrlPr>
              <w:rPr>
                <w:rFonts w:ascii="Cambria Math" w:eastAsiaTheme="minorEastAsia" w:hAnsi="Cambria Math"/>
                <w:i/>
                <w:szCs w:val="22"/>
              </w:rPr>
            </m:ctrlPr>
          </m:sSubPr>
          <m:e>
            <m:r>
              <w:rPr>
                <w:rFonts w:ascii="Cambria Math" w:eastAsiaTheme="minorEastAsia" w:hAnsi="Cambria Math"/>
                <w:szCs w:val="22"/>
              </w:rPr>
              <m:t>C</m:t>
            </m:r>
          </m:e>
          <m:sub>
            <m:r>
              <w:rPr>
                <w:rFonts w:ascii="Cambria Math" w:eastAsiaTheme="minorEastAsia" w:hAnsi="Cambria Math"/>
                <w:szCs w:val="22"/>
              </w:rPr>
              <m:t>N2O</m:t>
            </m:r>
          </m:sub>
        </m:sSub>
      </m:oMath>
      <w:r w:rsidR="00972EC6">
        <w:rPr>
          <w:rFonts w:ascii="Cambria Math" w:eastAsiaTheme="minorEastAsia" w:hAnsi="Cambria Math"/>
          <w:i/>
          <w:szCs w:val="22"/>
        </w:rPr>
        <w:t>.</w:t>
      </w:r>
      <w:r w:rsidR="00790F85">
        <w:rPr>
          <w:rFonts w:eastAsiaTheme="minorEastAsia"/>
          <w:szCs w:val="22"/>
        </w:rPr>
        <w:t xml:space="preserve"> </w:t>
      </w:r>
      <w:r w:rsidR="00017695">
        <w:rPr>
          <w:rFonts w:eastAsiaTheme="minorEastAsia"/>
        </w:rPr>
        <w:t xml:space="preserve"> </w:t>
      </w:r>
    </w:p>
    <w:tbl>
      <w:tblPr>
        <w:tblStyle w:val="GridTable5Dark-Accent21"/>
        <w:tblW w:w="8640" w:type="dxa"/>
        <w:tblInd w:w="720" w:type="dxa"/>
        <w:tblLook w:val="0680" w:firstRow="0" w:lastRow="0" w:firstColumn="1" w:lastColumn="0" w:noHBand="1" w:noVBand="1"/>
      </w:tblPr>
      <w:tblGrid>
        <w:gridCol w:w="2520"/>
        <w:gridCol w:w="6120"/>
      </w:tblGrid>
      <w:tr w:rsidR="00972EC6" w:rsidRPr="00651C11" w14:paraId="69E6C0E6"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0D69752" w14:textId="77777777" w:rsidR="00972EC6" w:rsidRPr="00651C11" w:rsidRDefault="00972EC6"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377E707" w14:textId="77777777" w:rsidR="00972EC6" w:rsidRPr="00651C11" w:rsidRDefault="00972EC6" w:rsidP="00461730">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EF</w:t>
            </w:r>
            <w:r w:rsidRPr="00651C11">
              <w:rPr>
                <w:sz w:val="19"/>
                <w:szCs w:val="19"/>
                <w:vertAlign w:val="subscript"/>
                <w:lang w:val="en-AU"/>
              </w:rPr>
              <w:t>leach</w:t>
            </w:r>
            <w:proofErr w:type="spellEnd"/>
          </w:p>
        </w:tc>
      </w:tr>
      <w:tr w:rsidR="00972EC6" w:rsidRPr="00651C11" w14:paraId="798A3F2D"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4831630" w14:textId="77777777" w:rsidR="00972EC6" w:rsidRPr="00651C11" w:rsidRDefault="00972EC6"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3F71916" w14:textId="77777777" w:rsidR="00972EC6" w:rsidRPr="00651C11" w:rsidRDefault="00972EC6"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kg N</w:t>
            </w:r>
            <w:r w:rsidRPr="00651C11">
              <w:rPr>
                <w:sz w:val="19"/>
                <w:szCs w:val="19"/>
                <w:vertAlign w:val="subscript"/>
                <w:lang w:val="en-AU"/>
              </w:rPr>
              <w:t>2</w:t>
            </w:r>
            <w:r w:rsidRPr="00651C11">
              <w:rPr>
                <w:sz w:val="19"/>
                <w:szCs w:val="19"/>
                <w:lang w:val="en-AU"/>
              </w:rPr>
              <w:t>O-N / kg</w:t>
            </w:r>
            <w:r>
              <w:rPr>
                <w:sz w:val="19"/>
                <w:szCs w:val="19"/>
                <w:lang w:val="en-AU"/>
              </w:rPr>
              <w:t xml:space="preserve"> </w:t>
            </w:r>
            <w:r w:rsidRPr="00651C11">
              <w:rPr>
                <w:sz w:val="19"/>
                <w:szCs w:val="19"/>
                <w:lang w:val="en-AU"/>
              </w:rPr>
              <w:t>N</w:t>
            </w:r>
          </w:p>
        </w:tc>
      </w:tr>
      <w:tr w:rsidR="00972EC6" w:rsidRPr="00651C11" w14:paraId="6CAFF585"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7A6878D" w14:textId="77777777" w:rsidR="00972EC6" w:rsidRPr="00651C11" w:rsidRDefault="00972EC6"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AAAFCC5" w14:textId="77777777" w:rsidR="00972EC6" w:rsidRPr="00651C11" w:rsidRDefault="00972EC6" w:rsidP="00461730">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Emission factor for nitrogen leaching and runoff</w:t>
            </w:r>
          </w:p>
        </w:tc>
      </w:tr>
      <w:tr w:rsidR="00972EC6" w:rsidRPr="00651C11" w14:paraId="097F3FE1"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56AD4FF" w14:textId="77777777" w:rsidR="00972EC6" w:rsidRPr="00651C11" w:rsidRDefault="00972EC6" w:rsidP="00461730">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E7A00D8" w14:textId="2E567BA6" w:rsidR="00972EC6" w:rsidRPr="00651C11" w:rsidRDefault="00972EC6"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National Inventory Report Volume 1 </w:t>
            </w:r>
            <w:r w:rsidRPr="00651C11">
              <w:rPr>
                <w:spacing w:val="2"/>
                <w:kern w:val="21"/>
                <w:sz w:val="19"/>
                <w:szCs w:val="19"/>
              </w:rPr>
              <w:fldChar w:fldCharType="begin"/>
            </w:r>
            <w:r w:rsidR="009A3E17">
              <w:rPr>
                <w:spacing w:val="2"/>
                <w:kern w:val="21"/>
                <w:sz w:val="19"/>
                <w:szCs w:val="19"/>
                <w:lang w:val="en-AU"/>
              </w:rPr>
              <w:instrText xml:space="preserve"> ADDIN ZOTERO_ITEM CSL_CITATION {"citationID":"lHZxgyyr","properties":{"formattedCitation":"[9, p. 1]","plainCitation":"[9, p. 1]","noteIndex":0},"citationItems":[{"id":10,"uris":["http://zotero.org/groups/4894696/items/GN3ZQESP"],"itemData":{"id":10,"type":"report","publisher":"Australian Government","title":"National Inventory Report 2022: Volume 1","URL":"https://www.dcceew.gov.au/sites/default/files/documents/national-inventory-report-2022-volume-1.pdf","author":[{"family":"Department of Climate Change, Energy, the Environment and Water","given":""}],"issued":{"date-parts":[["2024"]]}},"locator":"1"}],"schema":"https://github.com/citation-style-language/schema/raw/master/csl-citation.json"} </w:instrText>
            </w:r>
            <w:r w:rsidRPr="00651C11">
              <w:rPr>
                <w:spacing w:val="2"/>
                <w:kern w:val="21"/>
                <w:sz w:val="19"/>
                <w:szCs w:val="19"/>
              </w:rPr>
              <w:fldChar w:fldCharType="separate"/>
            </w:r>
            <w:r w:rsidRPr="00A0330F">
              <w:rPr>
                <w:sz w:val="19"/>
              </w:rPr>
              <w:t>[9, p. 1]</w:t>
            </w:r>
            <w:r w:rsidRPr="00651C11">
              <w:rPr>
                <w:spacing w:val="2"/>
                <w:kern w:val="21"/>
                <w:sz w:val="19"/>
                <w:szCs w:val="19"/>
              </w:rPr>
              <w:fldChar w:fldCharType="end"/>
            </w:r>
          </w:p>
        </w:tc>
      </w:tr>
      <w:tr w:rsidR="00972EC6" w:rsidRPr="00651C11" w14:paraId="53DFB1C6"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1C2534E" w14:textId="77777777" w:rsidR="00972EC6" w:rsidRPr="00651C11" w:rsidRDefault="00972EC6" w:rsidP="00461730">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702DCDC" w14:textId="77777777" w:rsidR="00972EC6" w:rsidRPr="00651C11" w:rsidRDefault="00972EC6"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Pr>
                <w:spacing w:val="2"/>
                <w:kern w:val="21"/>
                <w:sz w:val="19"/>
                <w:szCs w:val="19"/>
                <w:lang w:val="en-AU" w:eastAsia="ja-JP"/>
              </w:rPr>
              <w:t xml:space="preserve">0.011 </w:t>
            </w:r>
          </w:p>
        </w:tc>
      </w:tr>
      <w:tr w:rsidR="00972EC6" w:rsidRPr="00651C11" w14:paraId="5CB114DB"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7B3C834" w14:textId="77777777" w:rsidR="00972EC6" w:rsidRPr="00651C11" w:rsidRDefault="00972EC6" w:rsidP="00461730">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7145379" w14:textId="77777777" w:rsidR="00972EC6" w:rsidRDefault="00972EC6"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spacing w:val="2"/>
                <w:kern w:val="21"/>
                <w:sz w:val="19"/>
                <w:szCs w:val="19"/>
                <w:lang w:val="en-AU"/>
              </w:rPr>
            </w:pPr>
            <w:r w:rsidRPr="00651C11">
              <w:rPr>
                <w:iCs/>
                <w:spacing w:val="2"/>
                <w:kern w:val="21"/>
                <w:sz w:val="19"/>
                <w:szCs w:val="19"/>
                <w:lang w:val="en-AU"/>
              </w:rPr>
              <w:t xml:space="preserve">Ensure the most recently available published data is used in alignment with the Australian </w:t>
            </w:r>
            <w:r>
              <w:rPr>
                <w:iCs/>
                <w:spacing w:val="2"/>
                <w:kern w:val="21"/>
                <w:sz w:val="19"/>
                <w:szCs w:val="19"/>
                <w:lang w:val="en-AU"/>
              </w:rPr>
              <w:t>National Inventory Report</w:t>
            </w:r>
            <w:r w:rsidRPr="00651C11">
              <w:rPr>
                <w:iCs/>
                <w:spacing w:val="2"/>
                <w:kern w:val="21"/>
                <w:sz w:val="19"/>
                <w:szCs w:val="19"/>
                <w:lang w:val="en-AU"/>
              </w:rPr>
              <w:t>.</w:t>
            </w:r>
          </w:p>
          <w:p w14:paraId="41D327F7" w14:textId="77777777" w:rsidR="00972EC6" w:rsidRPr="00E23078" w:rsidRDefault="00972EC6"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cstheme="minorBidi"/>
                <w:spacing w:val="2"/>
                <w:kern w:val="21"/>
                <w:sz w:val="19"/>
                <w:szCs w:val="19"/>
                <w:lang w:val="en-AU"/>
              </w:rPr>
            </w:pPr>
          </w:p>
        </w:tc>
      </w:tr>
    </w:tbl>
    <w:p w14:paraId="216FD984" w14:textId="77777777" w:rsidR="00972EC6" w:rsidRDefault="00972EC6">
      <w:pPr>
        <w:spacing w:after="160" w:line="288" w:lineRule="auto"/>
        <w:ind w:left="2160"/>
      </w:pPr>
    </w:p>
    <w:tbl>
      <w:tblPr>
        <w:tblStyle w:val="GridTable5Dark-Accent21"/>
        <w:tblW w:w="8640" w:type="dxa"/>
        <w:tblInd w:w="720" w:type="dxa"/>
        <w:tblLook w:val="0680" w:firstRow="0" w:lastRow="0" w:firstColumn="1" w:lastColumn="0" w:noHBand="1" w:noVBand="1"/>
      </w:tblPr>
      <w:tblGrid>
        <w:gridCol w:w="2520"/>
        <w:gridCol w:w="6120"/>
      </w:tblGrid>
      <w:tr w:rsidR="00A716AC" w:rsidRPr="00615E54" w14:paraId="10936090"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41C4FFD" w14:textId="77777777" w:rsidR="00A716AC" w:rsidRPr="00651C11" w:rsidRDefault="00A716AC"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D354B37" w14:textId="77777777" w:rsidR="00A716AC" w:rsidRPr="00615E54" w:rsidRDefault="00A716AC"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proofErr w:type="spellStart"/>
            <w:r w:rsidRPr="00651C11">
              <w:rPr>
                <w:sz w:val="19"/>
                <w:szCs w:val="19"/>
                <w:lang w:val="en-AU"/>
              </w:rPr>
              <w:t>FracWET</w:t>
            </w:r>
            <w:r>
              <w:rPr>
                <w:sz w:val="19"/>
                <w:szCs w:val="19"/>
                <w:vertAlign w:val="subscript"/>
                <w:lang w:val="en-AU"/>
              </w:rPr>
              <w:t>j</w:t>
            </w:r>
            <w:proofErr w:type="spellEnd"/>
          </w:p>
        </w:tc>
      </w:tr>
      <w:tr w:rsidR="00A716AC" w:rsidRPr="00651C11" w14:paraId="58B8B810"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0EC3727" w14:textId="77777777" w:rsidR="00A716AC" w:rsidRPr="00651C11" w:rsidRDefault="00A716AC"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10C878C" w14:textId="77777777" w:rsidR="00A716AC" w:rsidRPr="00651C11" w:rsidRDefault="00A716AC"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fraction</w:t>
            </w:r>
          </w:p>
        </w:tc>
      </w:tr>
      <w:tr w:rsidR="00A716AC" w:rsidRPr="00651C11" w14:paraId="102C2CB1"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17A179D" w14:textId="77777777" w:rsidR="00A716AC" w:rsidRPr="00651C11" w:rsidRDefault="00A716AC"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3E8AC71" w14:textId="77777777" w:rsidR="00A716AC" w:rsidRPr="00651C11" w:rsidRDefault="00A716AC"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 xml:space="preserve">Fraction of N that is available for leaching and runoff </w:t>
            </w:r>
          </w:p>
        </w:tc>
      </w:tr>
      <w:tr w:rsidR="00A716AC" w:rsidRPr="00651C11" w14:paraId="0B7F8290" w14:textId="77777777" w:rsidTr="00461730">
        <w:trPr>
          <w:trHeight w:val="327"/>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9BB3A47" w14:textId="77777777" w:rsidR="00A716AC" w:rsidRPr="00651C11" w:rsidRDefault="00A716AC" w:rsidP="00461730">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w:t>
            </w:r>
            <w:r w:rsidRPr="00651C11">
              <w:rPr>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EB75D34" w14:textId="57604440" w:rsidR="00A716AC" w:rsidRPr="00651C11" w:rsidRDefault="00A716AC" w:rsidP="00461730">
            <w:pPr>
              <w:tabs>
                <w:tab w:val="left" w:pos="142"/>
                <w:tab w:val="num" w:pos="540"/>
                <w:tab w:val="right" w:pos="5904"/>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BC163A">
              <w:rPr>
                <w:iCs/>
                <w:color w:val="auto"/>
                <w:spacing w:val="2"/>
                <w:kern w:val="21"/>
                <w:sz w:val="19"/>
                <w:szCs w:val="19"/>
              </w:rPr>
              <w:t xml:space="preserve">National Inventory Report </w:t>
            </w:r>
            <w:r>
              <w:rPr>
                <w:iCs/>
                <w:color w:val="auto"/>
                <w:spacing w:val="2"/>
                <w:kern w:val="21"/>
                <w:sz w:val="19"/>
                <w:szCs w:val="19"/>
              </w:rPr>
              <w:t xml:space="preserve">Volume 1 </w:t>
            </w:r>
            <w:r>
              <w:rPr>
                <w:iCs/>
                <w:color w:val="auto"/>
                <w:spacing w:val="2"/>
                <w:kern w:val="21"/>
                <w:sz w:val="19"/>
                <w:szCs w:val="19"/>
              </w:rPr>
              <w:fldChar w:fldCharType="begin"/>
            </w:r>
            <w:r w:rsidR="009A3E17">
              <w:rPr>
                <w:iCs/>
                <w:color w:val="auto"/>
                <w:spacing w:val="2"/>
                <w:kern w:val="21"/>
                <w:sz w:val="19"/>
                <w:szCs w:val="19"/>
              </w:rPr>
              <w:instrText xml:space="preserve"> ADDIN ZOTERO_ITEM CSL_CITATION {"citationID":"HVFdv70d","properties":{"formattedCitation":"[10]","plainCitation":"[10]","noteIndex":0},"citationItems":[{"id":"C1BJVC4d/MfInbB3U","uris":["http://zotero.org/users/17543967/items/YKGKCP7F"],"itemData":{"id":9,"type":"document","publisher":"Australian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Pr>
                <w:iCs/>
                <w:color w:val="auto"/>
                <w:spacing w:val="2"/>
                <w:kern w:val="21"/>
                <w:sz w:val="19"/>
                <w:szCs w:val="19"/>
              </w:rPr>
              <w:fldChar w:fldCharType="separate"/>
            </w:r>
            <w:r w:rsidRPr="00C1725B">
              <w:rPr>
                <w:sz w:val="19"/>
              </w:rPr>
              <w:t>[10]</w:t>
            </w:r>
            <w:r>
              <w:rPr>
                <w:iCs/>
                <w:color w:val="auto"/>
                <w:spacing w:val="2"/>
                <w:kern w:val="21"/>
                <w:sz w:val="19"/>
                <w:szCs w:val="19"/>
              </w:rPr>
              <w:fldChar w:fldCharType="end"/>
            </w:r>
            <w:r>
              <w:rPr>
                <w:spacing w:val="2"/>
                <w:kern w:val="21"/>
                <w:sz w:val="19"/>
                <w:szCs w:val="19"/>
                <w:lang w:val="en-AU"/>
              </w:rPr>
              <w:tab/>
            </w:r>
          </w:p>
        </w:tc>
      </w:tr>
      <w:tr w:rsidR="00A716AC" w:rsidRPr="00D31B94" w14:paraId="38B8C7C0"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5C08CBB" w14:textId="77777777" w:rsidR="00A716AC" w:rsidRPr="00651C11" w:rsidRDefault="00A716AC" w:rsidP="00461730">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6E3A12D" w14:textId="77777777" w:rsidR="00A716AC" w:rsidRDefault="00A716AC"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Pr>
                <w:color w:val="auto"/>
                <w:spacing w:val="2"/>
                <w:kern w:val="21"/>
                <w:sz w:val="19"/>
                <w:szCs w:val="19"/>
                <w:lang w:val="en-AU" w:eastAsia="ja-JP"/>
              </w:rPr>
              <w:t>Select appropriate value based on production system and state.</w:t>
            </w:r>
          </w:p>
          <w:p w14:paraId="55AAFA83" w14:textId="77777777" w:rsidR="00A716AC" w:rsidRPr="00BC163A" w:rsidRDefault="00A716AC"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Pr>
                <w:color w:val="auto"/>
                <w:spacing w:val="2"/>
                <w:kern w:val="21"/>
                <w:sz w:val="19"/>
                <w:szCs w:val="19"/>
                <w:lang w:val="en-AU" w:eastAsia="ja-JP"/>
              </w:rPr>
              <w:t xml:space="preserve">To </w:t>
            </w:r>
            <w:r w:rsidRPr="00BC163A">
              <w:rPr>
                <w:color w:val="auto"/>
                <w:spacing w:val="2"/>
                <w:kern w:val="21"/>
                <w:sz w:val="19"/>
                <w:szCs w:val="19"/>
                <w:lang w:val="en-AU" w:eastAsia="ja-JP"/>
              </w:rPr>
              <w:t xml:space="preserve">determine whether the </w:t>
            </w:r>
            <w:r>
              <w:rPr>
                <w:color w:val="auto"/>
                <w:spacing w:val="2"/>
                <w:kern w:val="21"/>
                <w:sz w:val="19"/>
                <w:szCs w:val="19"/>
                <w:lang w:val="en-AU" w:eastAsia="ja-JP"/>
              </w:rPr>
              <w:t>entity</w:t>
            </w:r>
            <w:r w:rsidRPr="00BC163A">
              <w:rPr>
                <w:color w:val="auto"/>
                <w:spacing w:val="2"/>
                <w:kern w:val="21"/>
                <w:sz w:val="19"/>
                <w:szCs w:val="19"/>
                <w:lang w:val="en-AU" w:eastAsia="ja-JP"/>
              </w:rPr>
              <w:t xml:space="preserve"> </w:t>
            </w:r>
            <w:proofErr w:type="gramStart"/>
            <w:r w:rsidRPr="00BC163A">
              <w:rPr>
                <w:color w:val="auto"/>
                <w:spacing w:val="2"/>
                <w:kern w:val="21"/>
                <w:sz w:val="19"/>
                <w:szCs w:val="19"/>
                <w:lang w:val="en-AU" w:eastAsia="ja-JP"/>
              </w:rPr>
              <w:t>is located in</w:t>
            </w:r>
            <w:proofErr w:type="gramEnd"/>
            <w:r w:rsidRPr="00BC163A">
              <w:rPr>
                <w:color w:val="auto"/>
                <w:spacing w:val="2"/>
                <w:kern w:val="21"/>
                <w:sz w:val="19"/>
                <w:szCs w:val="19"/>
                <w:lang w:val="en-AU" w:eastAsia="ja-JP"/>
              </w:rPr>
              <w:t xml:space="preserve"> an area where leaching occurs refer </w:t>
            </w:r>
            <w:r w:rsidRPr="00BC163A">
              <w:rPr>
                <w:iCs/>
                <w:color w:val="auto"/>
                <w:spacing w:val="2"/>
                <w:kern w:val="21"/>
                <w:sz w:val="19"/>
                <w:szCs w:val="19"/>
              </w:rPr>
              <w:t xml:space="preserve">to </w:t>
            </w:r>
            <w:r>
              <w:rPr>
                <w:iCs/>
                <w:color w:val="auto"/>
                <w:spacing w:val="2"/>
                <w:kern w:val="21"/>
                <w:sz w:val="19"/>
                <w:szCs w:val="19"/>
              </w:rPr>
              <w:t xml:space="preserve">Chapter 1 </w:t>
            </w:r>
            <w:r w:rsidRPr="00BC163A">
              <w:rPr>
                <w:iCs/>
                <w:color w:val="auto"/>
                <w:spacing w:val="2"/>
                <w:kern w:val="21"/>
                <w:sz w:val="19"/>
                <w:szCs w:val="19"/>
              </w:rPr>
              <w:t xml:space="preserve">Section </w:t>
            </w:r>
            <w:r>
              <w:rPr>
                <w:iCs/>
                <w:color w:val="auto"/>
                <w:spacing w:val="2"/>
                <w:kern w:val="21"/>
                <w:sz w:val="19"/>
                <w:szCs w:val="19"/>
              </w:rPr>
              <w:t>1.8.2</w:t>
            </w:r>
            <w:r w:rsidRPr="00BC163A">
              <w:rPr>
                <w:iCs/>
                <w:color w:val="auto"/>
                <w:spacing w:val="2"/>
                <w:kern w:val="21"/>
                <w:sz w:val="19"/>
                <w:szCs w:val="19"/>
              </w:rPr>
              <w:t xml:space="preserve"> </w:t>
            </w:r>
            <w:r w:rsidRPr="00BC163A">
              <w:rPr>
                <w:color w:val="auto"/>
                <w:spacing w:val="2"/>
                <w:kern w:val="21"/>
                <w:sz w:val="19"/>
                <w:szCs w:val="19"/>
                <w:lang w:val="en-AU" w:eastAsia="ja-JP"/>
              </w:rPr>
              <w:t xml:space="preserve">on how to determine whether the enterprise </w:t>
            </w:r>
            <w:proofErr w:type="gramStart"/>
            <w:r w:rsidRPr="00BC163A">
              <w:rPr>
                <w:color w:val="auto"/>
                <w:spacing w:val="2"/>
                <w:kern w:val="21"/>
                <w:sz w:val="19"/>
                <w:szCs w:val="19"/>
                <w:lang w:val="en-AU" w:eastAsia="ja-JP"/>
              </w:rPr>
              <w:t>is located in</w:t>
            </w:r>
            <w:proofErr w:type="gramEnd"/>
            <w:r w:rsidRPr="00BC163A">
              <w:rPr>
                <w:color w:val="auto"/>
                <w:spacing w:val="2"/>
                <w:kern w:val="21"/>
                <w:sz w:val="19"/>
                <w:szCs w:val="19"/>
                <w:lang w:val="en-AU" w:eastAsia="ja-JP"/>
              </w:rPr>
              <w:t xml:space="preserve"> a leaching zone. </w:t>
            </w:r>
          </w:p>
          <w:p w14:paraId="1B595227" w14:textId="77777777" w:rsidR="00A716AC" w:rsidRPr="00BC163A" w:rsidRDefault="00A716AC"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eastAsia="ja-JP"/>
              </w:rPr>
            </w:pPr>
            <w:r w:rsidRPr="00BC163A">
              <w:rPr>
                <w:color w:val="auto"/>
                <w:spacing w:val="2"/>
                <w:kern w:val="21"/>
                <w:sz w:val="19"/>
                <w:szCs w:val="19"/>
                <w:lang w:val="en-AU" w:eastAsia="ja-JP"/>
              </w:rPr>
              <w:t xml:space="preserve">Where it is determined that leaching does occur, </w:t>
            </w:r>
            <w:proofErr w:type="spellStart"/>
            <w:r w:rsidRPr="00BC163A">
              <w:rPr>
                <w:color w:val="auto"/>
                <w:spacing w:val="2"/>
                <w:kern w:val="21"/>
                <w:sz w:val="19"/>
                <w:szCs w:val="19"/>
                <w:lang w:val="en-AU" w:eastAsia="ja-JP"/>
              </w:rPr>
              <w:t>Frac</w:t>
            </w:r>
            <w:r>
              <w:rPr>
                <w:color w:val="auto"/>
                <w:spacing w:val="2"/>
                <w:kern w:val="21"/>
                <w:sz w:val="19"/>
                <w:szCs w:val="19"/>
                <w:lang w:val="en-AU" w:eastAsia="ja-JP"/>
              </w:rPr>
              <w:t>WET</w:t>
            </w:r>
            <w:proofErr w:type="spellEnd"/>
            <w:r w:rsidRPr="00BC163A">
              <w:rPr>
                <w:color w:val="auto"/>
                <w:spacing w:val="2"/>
                <w:kern w:val="21"/>
                <w:sz w:val="19"/>
                <w:szCs w:val="19"/>
                <w:lang w:val="en-AU" w:eastAsia="ja-JP"/>
              </w:rPr>
              <w:t xml:space="preserve"> = 1</w:t>
            </w:r>
          </w:p>
          <w:p w14:paraId="4CB15E7C" w14:textId="77777777" w:rsidR="00A716AC" w:rsidRDefault="00A716AC" w:rsidP="00461730">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BC163A">
              <w:rPr>
                <w:color w:val="auto"/>
                <w:spacing w:val="2"/>
                <w:kern w:val="21"/>
                <w:sz w:val="19"/>
                <w:szCs w:val="19"/>
                <w:lang w:val="en-AU" w:eastAsia="ja-JP"/>
              </w:rPr>
              <w:t xml:space="preserve">Where it is determined that leaching does not occur, </w:t>
            </w:r>
            <w:proofErr w:type="spellStart"/>
            <w:r w:rsidRPr="00BC163A">
              <w:rPr>
                <w:color w:val="auto"/>
                <w:spacing w:val="2"/>
                <w:kern w:val="21"/>
                <w:sz w:val="19"/>
                <w:szCs w:val="19"/>
                <w:lang w:val="en-AU" w:eastAsia="ja-JP"/>
              </w:rPr>
              <w:t>Frac</w:t>
            </w:r>
            <w:r>
              <w:rPr>
                <w:color w:val="auto"/>
                <w:spacing w:val="2"/>
                <w:kern w:val="21"/>
                <w:sz w:val="19"/>
                <w:szCs w:val="19"/>
                <w:lang w:val="en-AU" w:eastAsia="ja-JP"/>
              </w:rPr>
              <w:t>WET</w:t>
            </w:r>
            <w:proofErr w:type="spellEnd"/>
            <w:r w:rsidRPr="00BC163A">
              <w:rPr>
                <w:color w:val="auto"/>
                <w:spacing w:val="2"/>
                <w:kern w:val="21"/>
                <w:sz w:val="19"/>
                <w:szCs w:val="19"/>
                <w:lang w:val="en-AU" w:eastAsia="ja-JP"/>
              </w:rPr>
              <w:t xml:space="preserve"> = 0</w:t>
            </w:r>
            <w:r w:rsidRPr="00651C11">
              <w:rPr>
                <w:spacing w:val="2"/>
                <w:kern w:val="21"/>
                <w:sz w:val="19"/>
                <w:szCs w:val="19"/>
                <w:lang w:val="en-AU" w:eastAsia="ja-JP"/>
              </w:rPr>
              <w:t>.</w:t>
            </w:r>
          </w:p>
          <w:p w14:paraId="4B829D5A" w14:textId="77777777" w:rsidR="00A716AC" w:rsidRDefault="00A716AC" w:rsidP="00461730">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p>
          <w:p w14:paraId="6CDB6B85" w14:textId="77777777" w:rsidR="00A716AC" w:rsidRPr="00D31B94" w:rsidRDefault="00A716AC" w:rsidP="00461730">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Pr>
                <w:spacing w:val="2"/>
                <w:kern w:val="21"/>
                <w:sz w:val="19"/>
                <w:szCs w:val="19"/>
                <w:lang w:val="en-AU" w:eastAsia="ja-JP"/>
              </w:rPr>
              <w:t xml:space="preserve">Noting that for </w:t>
            </w:r>
            <w:r>
              <w:rPr>
                <w:rFonts w:eastAsiaTheme="minorHAnsi" w:cstheme="minorBidi"/>
                <w:spacing w:val="2"/>
                <w:kern w:val="21"/>
                <w:sz w:val="19"/>
                <w:szCs w:val="19"/>
                <w:lang w:val="en-AU"/>
              </w:rPr>
              <w:t xml:space="preserve">aquaculture, it has been assumed that the emissions associated with leaching and runoff from fertiliser application is has been captured in direct application emission factors and </w:t>
            </w:r>
            <w:proofErr w:type="spellStart"/>
            <w:r>
              <w:rPr>
                <w:rFonts w:eastAsiaTheme="minorHAnsi" w:cstheme="minorBidi"/>
                <w:spacing w:val="2"/>
                <w:kern w:val="21"/>
                <w:sz w:val="19"/>
                <w:szCs w:val="19"/>
                <w:lang w:val="en-AU"/>
              </w:rPr>
              <w:t>FracWET</w:t>
            </w:r>
            <w:proofErr w:type="spellEnd"/>
            <w:r>
              <w:rPr>
                <w:rFonts w:eastAsiaTheme="minorHAnsi" w:cstheme="minorBidi"/>
                <w:spacing w:val="2"/>
                <w:kern w:val="21"/>
                <w:sz w:val="19"/>
                <w:szCs w:val="19"/>
                <w:lang w:val="en-AU"/>
              </w:rPr>
              <w:t xml:space="preserve"> is equal to 0.</w:t>
            </w:r>
          </w:p>
        </w:tc>
      </w:tr>
      <w:tr w:rsidR="00A716AC" w:rsidRPr="00651C11" w14:paraId="3D3C7446"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3D3E319" w14:textId="77777777" w:rsidR="00A716AC" w:rsidRPr="00651C11" w:rsidRDefault="00A716AC" w:rsidP="00461730">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2BC0177" w14:textId="0F65DF0D" w:rsidR="00A716AC" w:rsidRPr="00BC163A" w:rsidRDefault="00A716AC"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Entity</w:t>
            </w:r>
            <w:r w:rsidRPr="00BC163A">
              <w:rPr>
                <w:iCs/>
                <w:color w:val="auto"/>
                <w:spacing w:val="2"/>
                <w:kern w:val="21"/>
                <w:sz w:val="19"/>
                <w:szCs w:val="19"/>
                <w:lang w:val="en-AU"/>
              </w:rPr>
              <w:t xml:space="preserve"> title data </w:t>
            </w:r>
            <w:r>
              <w:rPr>
                <w:iCs/>
                <w:color w:val="auto"/>
                <w:spacing w:val="2"/>
                <w:kern w:val="21"/>
                <w:sz w:val="19"/>
                <w:szCs w:val="19"/>
                <w:lang w:val="en-AU"/>
              </w:rPr>
              <w:t>may</w:t>
            </w:r>
            <w:r w:rsidRPr="00BC163A">
              <w:rPr>
                <w:iCs/>
                <w:color w:val="auto"/>
                <w:spacing w:val="2"/>
                <w:kern w:val="21"/>
                <w:sz w:val="19"/>
                <w:szCs w:val="19"/>
                <w:lang w:val="en-AU"/>
              </w:rPr>
              <w:t xml:space="preserve"> be checked to ensure spatial boundaries used to define </w:t>
            </w:r>
            <w:r>
              <w:rPr>
                <w:iCs/>
                <w:color w:val="auto"/>
                <w:spacing w:val="2"/>
                <w:kern w:val="21"/>
                <w:sz w:val="19"/>
                <w:szCs w:val="19"/>
                <w:lang w:val="en-AU"/>
              </w:rPr>
              <w:t>leaching</w:t>
            </w:r>
            <w:r w:rsidRPr="00BC163A">
              <w:rPr>
                <w:iCs/>
                <w:color w:val="auto"/>
                <w:spacing w:val="2"/>
                <w:kern w:val="21"/>
                <w:sz w:val="19"/>
                <w:szCs w:val="19"/>
                <w:lang w:val="en-AU"/>
              </w:rPr>
              <w:t xml:space="preserve"> zone are correct. </w:t>
            </w:r>
          </w:p>
          <w:p w14:paraId="5190DB5E" w14:textId="77777777" w:rsidR="00A716AC" w:rsidRPr="00651C11" w:rsidRDefault="00A716AC"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BC163A">
              <w:rPr>
                <w:iCs/>
                <w:color w:val="auto"/>
                <w:spacing w:val="2"/>
                <w:kern w:val="21"/>
                <w:sz w:val="19"/>
                <w:szCs w:val="19"/>
                <w:lang w:val="en-AU"/>
              </w:rPr>
              <w:t>Other inputs such as electricity or fuel f</w:t>
            </w:r>
            <w:r>
              <w:rPr>
                <w:iCs/>
                <w:color w:val="auto"/>
                <w:spacing w:val="2"/>
                <w:kern w:val="21"/>
                <w:sz w:val="19"/>
                <w:szCs w:val="19"/>
                <w:lang w:val="en-AU"/>
              </w:rPr>
              <w:t>or</w:t>
            </w:r>
            <w:r w:rsidRPr="00BC163A">
              <w:rPr>
                <w:iCs/>
                <w:color w:val="auto"/>
                <w:spacing w:val="2"/>
                <w:kern w:val="21"/>
                <w:sz w:val="19"/>
                <w:szCs w:val="19"/>
                <w:lang w:val="en-AU"/>
              </w:rPr>
              <w:t xml:space="preserve"> irrigation purposes </w:t>
            </w:r>
            <w:r>
              <w:rPr>
                <w:iCs/>
                <w:color w:val="auto"/>
                <w:spacing w:val="2"/>
                <w:kern w:val="21"/>
                <w:sz w:val="19"/>
                <w:szCs w:val="19"/>
                <w:lang w:val="en-AU"/>
              </w:rPr>
              <w:t>may</w:t>
            </w:r>
            <w:r w:rsidRPr="00BC163A">
              <w:rPr>
                <w:iCs/>
                <w:color w:val="auto"/>
                <w:spacing w:val="2"/>
                <w:kern w:val="21"/>
                <w:sz w:val="19"/>
                <w:szCs w:val="19"/>
                <w:lang w:val="en-AU"/>
              </w:rPr>
              <w:t xml:space="preserve"> be used to highlight if pastures are irrigated and therefore leaching will be occurring.</w:t>
            </w:r>
          </w:p>
        </w:tc>
      </w:tr>
    </w:tbl>
    <w:p w14:paraId="7C41C2D1" w14:textId="77777777" w:rsidR="00A716AC" w:rsidRDefault="00A716AC" w:rsidP="00742594">
      <w:pPr>
        <w:spacing w:after="160" w:line="288" w:lineRule="auto"/>
      </w:pPr>
    </w:p>
    <w:tbl>
      <w:tblPr>
        <w:tblStyle w:val="GridTable5Dark-Accent21"/>
        <w:tblW w:w="8640" w:type="dxa"/>
        <w:tblInd w:w="720" w:type="dxa"/>
        <w:tblLook w:val="0680" w:firstRow="0" w:lastRow="0" w:firstColumn="1" w:lastColumn="0" w:noHBand="1" w:noVBand="1"/>
      </w:tblPr>
      <w:tblGrid>
        <w:gridCol w:w="2520"/>
        <w:gridCol w:w="6120"/>
      </w:tblGrid>
      <w:tr w:rsidR="00972EC6" w:rsidRPr="00651C11" w14:paraId="693BDD45"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87950CB" w14:textId="77777777" w:rsidR="00972EC6" w:rsidRPr="00651C11" w:rsidRDefault="00972EC6"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11D39B6" w14:textId="77777777" w:rsidR="00972EC6" w:rsidRPr="00651C11" w:rsidRDefault="00972EC6"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FracLEACH</w:t>
            </w:r>
            <w:proofErr w:type="spellEnd"/>
          </w:p>
        </w:tc>
      </w:tr>
      <w:tr w:rsidR="00972EC6" w:rsidRPr="00651C11" w14:paraId="12BD92E5"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8A49E52" w14:textId="77777777" w:rsidR="00972EC6" w:rsidRPr="00651C11" w:rsidRDefault="00972EC6"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E5A8C1A" w14:textId="77777777" w:rsidR="00972EC6" w:rsidRPr="00651C11" w:rsidRDefault="00972EC6"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fraction</w:t>
            </w:r>
          </w:p>
        </w:tc>
      </w:tr>
      <w:tr w:rsidR="00972EC6" w:rsidRPr="00651C11" w14:paraId="4CFA3551"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DB91FAE" w14:textId="77777777" w:rsidR="00972EC6" w:rsidRPr="00651C11" w:rsidRDefault="00972EC6"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2010A70" w14:textId="77777777" w:rsidR="00972EC6" w:rsidRPr="00651C11" w:rsidRDefault="00972EC6" w:rsidP="00461730">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Fraction of nitrogen that is lost through leaching and runoff</w:t>
            </w:r>
          </w:p>
        </w:tc>
      </w:tr>
      <w:tr w:rsidR="00972EC6" w:rsidRPr="00651C11" w14:paraId="0E5B7114"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5DC3AF8" w14:textId="77777777" w:rsidR="00972EC6" w:rsidRPr="00651C11" w:rsidRDefault="00972EC6" w:rsidP="00461730">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CCF0E10" w14:textId="2CA4C73E" w:rsidR="00972EC6" w:rsidRPr="00651C11" w:rsidRDefault="00972EC6"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National Inventory Report Volume 1 </w:t>
            </w:r>
            <w:r w:rsidRPr="00651C11">
              <w:rPr>
                <w:spacing w:val="2"/>
                <w:kern w:val="21"/>
                <w:sz w:val="19"/>
                <w:szCs w:val="19"/>
              </w:rPr>
              <w:fldChar w:fldCharType="begin"/>
            </w:r>
            <w:r w:rsidR="009A3E17">
              <w:rPr>
                <w:spacing w:val="2"/>
                <w:kern w:val="21"/>
                <w:sz w:val="19"/>
                <w:szCs w:val="19"/>
                <w:lang w:val="en-AU"/>
              </w:rPr>
              <w:instrText xml:space="preserve"> ADDIN ZOTERO_ITEM CSL_CITATION {"citationID":"WuWl2u9T","properties":{"unsorted":false,"formattedCitation":"[7]","plainCitation":"[7]","noteIndex":0},"citationItems":[{"id":1281,"uris":["http://zotero.org/groups/4894696/items/5G6IF59M"],"itemData":{"id":1281,"type":"document","publisher":"Australian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Pr="00651C11">
              <w:rPr>
                <w:spacing w:val="2"/>
                <w:kern w:val="21"/>
                <w:sz w:val="19"/>
                <w:szCs w:val="19"/>
              </w:rPr>
              <w:fldChar w:fldCharType="separate"/>
            </w:r>
            <w:r w:rsidRPr="00A0330F">
              <w:rPr>
                <w:spacing w:val="2"/>
                <w:kern w:val="21"/>
                <w:sz w:val="19"/>
                <w:szCs w:val="19"/>
              </w:rPr>
              <w:t>[7]</w:t>
            </w:r>
            <w:r w:rsidRPr="00651C11">
              <w:rPr>
                <w:spacing w:val="2"/>
                <w:kern w:val="21"/>
                <w:sz w:val="19"/>
                <w:szCs w:val="19"/>
              </w:rPr>
              <w:fldChar w:fldCharType="end"/>
            </w:r>
          </w:p>
        </w:tc>
      </w:tr>
      <w:tr w:rsidR="00972EC6" w:rsidRPr="00651C11" w14:paraId="1CA00A14"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50DCA01" w14:textId="77777777" w:rsidR="00972EC6" w:rsidRPr="00651C11" w:rsidRDefault="00972EC6" w:rsidP="00461730">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eastAsia="ja-JP"/>
              </w:rPr>
              <w:t>V</w:t>
            </w:r>
            <w:r w:rsidRPr="00651C11">
              <w:rPr>
                <w:color w:val="auto"/>
                <w:spacing w:val="2"/>
                <w:kern w:val="21"/>
                <w:sz w:val="19"/>
                <w:szCs w:val="19"/>
                <w:lang w:val="en-AU" w:eastAsia="ja-JP"/>
              </w:rPr>
              <w:t xml:space="preserve">alue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D0B7BFA" w14:textId="77777777" w:rsidR="00972EC6" w:rsidRPr="00651C11" w:rsidRDefault="00972EC6"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eastAsia="ja-JP"/>
              </w:rPr>
              <w:t>0.24</w:t>
            </w:r>
          </w:p>
        </w:tc>
      </w:tr>
      <w:tr w:rsidR="00972EC6" w:rsidRPr="00651C11" w14:paraId="53C3CE16"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2AF5617" w14:textId="77777777" w:rsidR="00972EC6" w:rsidRPr="00651C11" w:rsidRDefault="00972EC6" w:rsidP="00461730">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B868C5E" w14:textId="77777777" w:rsidR="00972EC6" w:rsidRPr="00651C11" w:rsidRDefault="00972EC6"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iCs/>
                <w:spacing w:val="2"/>
                <w:kern w:val="21"/>
                <w:sz w:val="19"/>
                <w:szCs w:val="19"/>
                <w:lang w:val="en-AU"/>
              </w:rPr>
              <w:t xml:space="preserve">Ensure the most recently available published data is used in alignment with the Australian </w:t>
            </w:r>
            <w:r>
              <w:rPr>
                <w:iCs/>
                <w:spacing w:val="2"/>
                <w:kern w:val="21"/>
                <w:sz w:val="19"/>
                <w:szCs w:val="19"/>
                <w:lang w:val="en-AU"/>
              </w:rPr>
              <w:t>National Inventory Report</w:t>
            </w:r>
            <w:r w:rsidRPr="00651C11">
              <w:rPr>
                <w:iCs/>
                <w:spacing w:val="2"/>
                <w:kern w:val="21"/>
                <w:sz w:val="19"/>
                <w:szCs w:val="19"/>
                <w:lang w:val="en-AU"/>
              </w:rPr>
              <w:t>.</w:t>
            </w:r>
          </w:p>
        </w:tc>
      </w:tr>
    </w:tbl>
    <w:p w14:paraId="7DB87D15" w14:textId="6404D048" w:rsidR="007751A1" w:rsidRPr="00651C11" w:rsidRDefault="007751A1" w:rsidP="00D168B2">
      <w:pPr>
        <w:pStyle w:val="Heading2"/>
      </w:pPr>
      <w:bookmarkStart w:id="114" w:name="_Toc225350914"/>
      <w:r w:rsidRPr="00651C11">
        <w:t>Field burning of crop residues</w:t>
      </w:r>
      <w:bookmarkEnd w:id="104"/>
      <w:bookmarkEnd w:id="114"/>
    </w:p>
    <w:p w14:paraId="29A38072" w14:textId="77777777" w:rsidR="007751A1" w:rsidRPr="00651C11" w:rsidRDefault="007751A1" w:rsidP="00E3181F">
      <w:pPr>
        <w:pStyle w:val="Heading3"/>
      </w:pPr>
      <w:bookmarkStart w:id="115" w:name="_Toc225350915"/>
      <w:r w:rsidRPr="00651C11">
        <w:t>Estimation methodology</w:t>
      </w:r>
      <w:bookmarkEnd w:id="115"/>
    </w:p>
    <w:p w14:paraId="00836BF6" w14:textId="1BAB060E" w:rsidR="007751A1" w:rsidRPr="00651C11" w:rsidRDefault="007751A1" w:rsidP="007751A1">
      <w:r w:rsidRPr="00651C11">
        <w:t xml:space="preserve">Emissions from the burning of crop </w:t>
      </w:r>
      <w:r w:rsidR="00175100" w:rsidRPr="00651C11">
        <w:t>residue</w:t>
      </w:r>
      <w:r w:rsidR="00022A4D" w:rsidRPr="00651C11">
        <w:t>s</w:t>
      </w:r>
      <w:r w:rsidRPr="00651C11">
        <w:t xml:space="preserve"> are estimated only</w:t>
      </w:r>
      <w:r w:rsidR="00E0568E" w:rsidRPr="00651C11">
        <w:t xml:space="preserve"> for </w:t>
      </w:r>
      <w:r w:rsidR="00FF4FB2" w:rsidRPr="00651C11">
        <w:t>methane and nitrous oxide</w:t>
      </w:r>
      <w:r w:rsidRPr="00651C11">
        <w:t xml:space="preserve">. </w:t>
      </w:r>
      <w:r w:rsidR="00E0568E" w:rsidRPr="00651C11">
        <w:t>Carbon dioxide (CO</w:t>
      </w:r>
      <w:r w:rsidR="00E0568E" w:rsidRPr="00651C11">
        <w:rPr>
          <w:vertAlign w:val="subscript"/>
        </w:rPr>
        <w:t>2</w:t>
      </w:r>
      <w:r w:rsidR="00E0568E" w:rsidRPr="00651C11">
        <w:t>) emission</w:t>
      </w:r>
      <w:r w:rsidR="00B704B8">
        <w:t>s</w:t>
      </w:r>
      <w:r w:rsidR="00E0568E" w:rsidRPr="00651C11">
        <w:t xml:space="preserve"> are not estimate</w:t>
      </w:r>
      <w:r w:rsidR="00B704B8">
        <w:t>d</w:t>
      </w:r>
      <w:r w:rsidR="00E0568E" w:rsidRPr="00651C11">
        <w:t xml:space="preserve">, as it </w:t>
      </w:r>
      <w:r w:rsidRPr="00651C11">
        <w:t>is assumed that any CO</w:t>
      </w:r>
      <w:r w:rsidRPr="00651C11">
        <w:rPr>
          <w:vertAlign w:val="subscript"/>
        </w:rPr>
        <w:t>2</w:t>
      </w:r>
      <w:r w:rsidRPr="00651C11">
        <w:t xml:space="preserve"> released </w:t>
      </w:r>
      <w:r w:rsidR="00D25453" w:rsidRPr="00651C11">
        <w:t xml:space="preserve">during burning </w:t>
      </w:r>
      <w:r w:rsidRPr="00651C11">
        <w:t>is equivalent to the CO</w:t>
      </w:r>
      <w:r w:rsidRPr="00651C11">
        <w:rPr>
          <w:vertAlign w:val="subscript"/>
        </w:rPr>
        <w:t>2</w:t>
      </w:r>
      <w:r w:rsidRPr="00651C11">
        <w:t xml:space="preserve"> that </w:t>
      </w:r>
      <w:r w:rsidR="002123CF" w:rsidRPr="00651C11">
        <w:t>was</w:t>
      </w:r>
      <w:r w:rsidRPr="00651C11">
        <w:t xml:space="preserve"> absorbed from the atmosphere while the crop was growing.</w:t>
      </w:r>
    </w:p>
    <w:p w14:paraId="4CD167FA" w14:textId="24EDAABD" w:rsidR="007751A1" w:rsidRPr="00526719" w:rsidRDefault="009C1480" w:rsidP="007751A1">
      <w:pPr>
        <w:pStyle w:val="Heading4"/>
        <w:rPr>
          <w:b/>
          <w:smallCaps/>
        </w:rPr>
      </w:pPr>
      <w:bookmarkStart w:id="116" w:name="_Toc225350916"/>
      <w:r w:rsidRPr="00651C11">
        <w:t xml:space="preserve">Method 1 — </w:t>
      </w:r>
      <w:r w:rsidR="00C55735" w:rsidRPr="00651C11">
        <w:t>Burning of Crop Residues</w:t>
      </w:r>
      <w:r w:rsidRPr="00651C11">
        <w:t xml:space="preserve"> </w:t>
      </w:r>
      <w:r w:rsidR="00526719">
        <w:t>CH</w:t>
      </w:r>
      <w:r w:rsidR="00526719" w:rsidRPr="00526719">
        <w:rPr>
          <w:vertAlign w:val="subscript"/>
        </w:rPr>
        <w:t>4</w:t>
      </w:r>
      <w:r w:rsidR="00455E5A">
        <w:t xml:space="preserve"> and N</w:t>
      </w:r>
      <w:r w:rsidR="00455E5A">
        <w:rPr>
          <w:vertAlign w:val="subscript"/>
        </w:rPr>
        <w:t>2</w:t>
      </w:r>
      <w:r w:rsidR="00455E5A">
        <w:t>O</w:t>
      </w:r>
      <w:bookmarkEnd w:id="116"/>
    </w:p>
    <w:p w14:paraId="188EB0B9" w14:textId="34209A96" w:rsidR="007751A1" w:rsidRPr="00651C11" w:rsidRDefault="00A67A0C" w:rsidP="00B704B8">
      <w:pPr>
        <w:ind w:left="720" w:hanging="720"/>
      </w:pPr>
      <w:r w:rsidRPr="00651C11">
        <w:t>(1)</w:t>
      </w:r>
      <w:r w:rsidRPr="00651C11">
        <w:tab/>
      </w:r>
      <w:r w:rsidR="008A1CE5" w:rsidRPr="00651C11">
        <w:t>M</w:t>
      </w:r>
      <w:r w:rsidR="007751A1" w:rsidRPr="00651C11">
        <w:t>ethane emissions from the burning of crop residue</w:t>
      </w:r>
      <w:r w:rsidR="00B704B8">
        <w:t>s</w:t>
      </w:r>
      <w:r w:rsidR="007751A1" w:rsidRPr="00651C11">
        <w:t xml:space="preserve"> </w:t>
      </w:r>
      <m:oMath>
        <m:sSub>
          <m:sSubPr>
            <m:ctrlPr>
              <w:rPr>
                <w:rFonts w:ascii="Cambria Math" w:hAnsi="Cambria Math"/>
                <w:bCs/>
                <w:i/>
              </w:rPr>
            </m:ctrlPr>
          </m:sSubPr>
          <m:e>
            <m:r>
              <w:rPr>
                <w:rFonts w:ascii="Cambria Math" w:hAnsi="Cambria Math"/>
              </w:rPr>
              <m:t>E</m:t>
            </m:r>
            <m:ctrlPr>
              <w:rPr>
                <w:rFonts w:ascii="Cambria Math" w:hAnsi="Cambria Math"/>
                <w:i/>
              </w:rPr>
            </m:ctrlPr>
          </m:e>
          <m:sub>
            <m:r>
              <w:rPr>
                <w:rFonts w:ascii="Cambria Math" w:hAnsi="Cambria Math"/>
              </w:rPr>
              <m:t>CH4</m:t>
            </m:r>
          </m:sub>
        </m:sSub>
        <m:r>
          <w:rPr>
            <w:rFonts w:ascii="Cambria Math" w:hAnsi="Cambria Math"/>
          </w:rPr>
          <m:t xml:space="preserve"> </m:t>
        </m:r>
      </m:oMath>
      <w:r w:rsidR="007751A1" w:rsidRPr="00651C11">
        <w:rPr>
          <w:rFonts w:eastAsiaTheme="minorEastAsia"/>
        </w:rPr>
        <w:t>(</w:t>
      </w:r>
      <w:r w:rsidR="007751A1" w:rsidRPr="00651C11">
        <w:t>t</w:t>
      </w:r>
      <w:r w:rsidR="008A1CE5" w:rsidRPr="00651C11">
        <w:t xml:space="preserve"> </w:t>
      </w:r>
      <w:r w:rsidR="007751A1" w:rsidRPr="00651C11">
        <w:t>C</w:t>
      </w:r>
      <w:r w:rsidR="00BB1282" w:rsidRPr="00651C11">
        <w:t>H</w:t>
      </w:r>
      <w:r w:rsidR="00BB1282" w:rsidRPr="00651C11">
        <w:rPr>
          <w:vertAlign w:val="subscript"/>
        </w:rPr>
        <w:t>4</w:t>
      </w:r>
      <w:r w:rsidR="007751A1" w:rsidRPr="00651C11">
        <w:rPr>
          <w:rFonts w:eastAsiaTheme="minorEastAsia"/>
        </w:rPr>
        <w:t xml:space="preserve">), </w:t>
      </w:r>
      <w:r w:rsidR="007751A1" w:rsidRPr="00651C11">
        <w:t>are calculated as:</w:t>
      </w:r>
    </w:p>
    <w:p w14:paraId="351E726A" w14:textId="3B8B942D" w:rsidR="007751A1" w:rsidRPr="00651C11" w:rsidRDefault="00D45054" w:rsidP="007751A1">
      <m:oMathPara>
        <m:oMath>
          <m:sSub>
            <m:sSubPr>
              <m:ctrlPr>
                <w:rPr>
                  <w:rFonts w:ascii="Cambria Math" w:hAnsi="Cambria Math"/>
                  <w:i/>
                </w:rPr>
              </m:ctrlPr>
            </m:sSubPr>
            <m:e>
              <m:r>
                <w:rPr>
                  <w:rFonts w:ascii="Cambria Math" w:hAnsi="Cambria Math"/>
                </w:rPr>
                <m:t>E</m:t>
              </m:r>
            </m:e>
            <m:sub>
              <m:r>
                <w:rPr>
                  <w:rFonts w:ascii="Cambria Math" w:hAnsi="Cambria Math"/>
                </w:rPr>
                <m:t>CH4</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c</m:t>
              </m:r>
            </m:sub>
            <m:sup/>
            <m:e>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burn,c</m:t>
                  </m:r>
                </m:sub>
              </m:sSub>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CH4</m:t>
                  </m:r>
                </m:sub>
              </m:sSub>
              <m:r>
                <w:rPr>
                  <w:rFonts w:ascii="Cambria Math" w:eastAsiaTheme="minorEastAsia" w:hAnsi="Cambria Math"/>
                </w:rPr>
                <m:t>×</m:t>
              </m:r>
              <m:sSub>
                <m:sSubPr>
                  <m:ctrlPr>
                    <w:rPr>
                      <w:rFonts w:ascii="Cambria Math" w:hAnsi="Cambria Math"/>
                      <w:i/>
                    </w:rPr>
                  </m:ctrlPr>
                </m:sSubPr>
                <m:e>
                  <m:r>
                    <w:rPr>
                      <w:rFonts w:ascii="Cambria Math" w:hAnsi="Cambria Math"/>
                    </w:rPr>
                    <m:t>C</m:t>
                  </m:r>
                </m:e>
                <m:sub>
                  <m:r>
                    <w:rPr>
                      <w:rFonts w:ascii="Cambria Math" w:hAnsi="Cambria Math"/>
                    </w:rPr>
                    <m:t>CH4</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e>
          </m:nary>
        </m:oMath>
      </m:oMathPara>
    </w:p>
    <w:p w14:paraId="6C1811BD" w14:textId="581B9D73" w:rsidR="007751A1" w:rsidRPr="00651C11" w:rsidRDefault="007751A1" w:rsidP="007751A1">
      <w:r w:rsidRPr="00651C11">
        <w:t>Where</w:t>
      </w:r>
      <w:r w:rsidRPr="00651C11">
        <w:tab/>
      </w:r>
      <w:r w:rsidRPr="00651C11">
        <w:tab/>
      </w:r>
      <m:oMath>
        <m:sSub>
          <m:sSubPr>
            <m:ctrlPr>
              <w:rPr>
                <w:rFonts w:ascii="Cambria Math" w:hAnsi="Cambria Math"/>
                <w:i/>
              </w:rPr>
            </m:ctrlPr>
          </m:sSubPr>
          <m:e>
            <m:r>
              <w:rPr>
                <w:rFonts w:ascii="Cambria Math" w:hAnsi="Cambria Math"/>
              </w:rPr>
              <m:t>M</m:t>
            </m:r>
          </m:e>
          <m:sub>
            <m:r>
              <w:rPr>
                <w:rFonts w:ascii="Cambria Math" w:hAnsi="Cambria Math"/>
              </w:rPr>
              <m:t>burn,c</m:t>
            </m:r>
          </m:sub>
        </m:sSub>
      </m:oMath>
      <w:r w:rsidRPr="00651C11">
        <w:rPr>
          <w:vertAlign w:val="subscript"/>
        </w:rPr>
        <w:t xml:space="preserve"> </w:t>
      </w:r>
      <w:r w:rsidRPr="00651C11">
        <w:t>= mass of residue burnt</w:t>
      </w:r>
      <w:r w:rsidR="00FC319B" w:rsidRPr="00651C11">
        <w:t xml:space="preserve"> for crop type c</w:t>
      </w:r>
      <w:r w:rsidRPr="00651C11">
        <w:t xml:space="preserve"> (kg)</w:t>
      </w:r>
    </w:p>
    <w:p w14:paraId="726D7991" w14:textId="211B1C92" w:rsidR="007751A1" w:rsidRPr="00651C11" w:rsidRDefault="007751A1" w:rsidP="007751A1">
      <w:pPr>
        <w:rPr>
          <w:szCs w:val="22"/>
        </w:rPr>
      </w:pPr>
      <w:r w:rsidRPr="00651C11">
        <w:tab/>
      </w:r>
      <w:r w:rsidRPr="00651C11">
        <w:tab/>
      </w:r>
      <m:oMath>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c</m:t>
            </m:r>
          </m:sub>
        </m:sSub>
      </m:oMath>
      <w:r w:rsidRPr="00651C11">
        <w:t xml:space="preserve"> = </w:t>
      </w:r>
      <w:r w:rsidRPr="00651C11">
        <w:rPr>
          <w:szCs w:val="22"/>
        </w:rPr>
        <w:t>carbon mass fraction in the residues of crop type c</w:t>
      </w:r>
      <w:r w:rsidR="00386A9B" w:rsidRPr="00651C11">
        <w:rPr>
          <w:szCs w:val="22"/>
        </w:rPr>
        <w:t xml:space="preserve"> </w:t>
      </w:r>
    </w:p>
    <w:p w14:paraId="6CDD9DE5" w14:textId="2358D4E6" w:rsidR="007751A1" w:rsidRPr="00651C11" w:rsidRDefault="007751A1" w:rsidP="0015473A">
      <w:pPr>
        <w:tabs>
          <w:tab w:val="left" w:pos="720"/>
          <w:tab w:val="left" w:pos="1440"/>
          <w:tab w:val="left" w:pos="2160"/>
          <w:tab w:val="left" w:pos="2880"/>
          <w:tab w:val="left" w:pos="3600"/>
          <w:tab w:val="left" w:pos="4320"/>
          <w:tab w:val="left" w:pos="5721"/>
        </w:tabs>
        <w:ind w:left="1440"/>
        <w:rPr>
          <w:szCs w:val="22"/>
        </w:rPr>
      </w:pPr>
      <m:oMath>
        <m:r>
          <w:rPr>
            <w:rFonts w:ascii="Cambria Math" w:eastAsiaTheme="minorEastAsia" w:hAnsi="Cambria Math"/>
            <w:szCs w:val="22"/>
          </w:rPr>
          <m:t>E</m:t>
        </m:r>
        <m:sSub>
          <m:sSubPr>
            <m:ctrlPr>
              <w:rPr>
                <w:rFonts w:ascii="Cambria Math" w:eastAsiaTheme="minorEastAsia" w:hAnsi="Cambria Math"/>
                <w:i/>
                <w:szCs w:val="22"/>
              </w:rPr>
            </m:ctrlPr>
          </m:sSubPr>
          <m:e>
            <m:r>
              <w:rPr>
                <w:rFonts w:ascii="Cambria Math" w:eastAsiaTheme="minorEastAsia" w:hAnsi="Cambria Math"/>
                <w:szCs w:val="22"/>
              </w:rPr>
              <m:t>F</m:t>
            </m:r>
          </m:e>
          <m:sub>
            <m:r>
              <w:rPr>
                <w:rFonts w:ascii="Cambria Math" w:eastAsiaTheme="minorEastAsia" w:hAnsi="Cambria Math"/>
                <w:szCs w:val="22"/>
              </w:rPr>
              <m:t>CH4</m:t>
            </m:r>
          </m:sub>
        </m:sSub>
      </m:oMath>
      <w:r w:rsidRPr="00651C11">
        <w:rPr>
          <w:szCs w:val="22"/>
        </w:rPr>
        <w:t>= emission factor for methane</w:t>
      </w:r>
      <w:r w:rsidR="0015473A">
        <w:rPr>
          <w:szCs w:val="22"/>
        </w:rPr>
        <w:t xml:space="preserve"> from burning of crop residues</w:t>
      </w:r>
      <w:r w:rsidRPr="00651C11">
        <w:rPr>
          <w:szCs w:val="22"/>
        </w:rPr>
        <w:t xml:space="preserve"> (kg</w:t>
      </w:r>
      <w:r w:rsidR="00526719">
        <w:rPr>
          <w:szCs w:val="22"/>
        </w:rPr>
        <w:t xml:space="preserve"> </w:t>
      </w:r>
      <w:r w:rsidRPr="00651C11">
        <w:rPr>
          <w:szCs w:val="22"/>
        </w:rPr>
        <w:t>CH</w:t>
      </w:r>
      <w:r w:rsidRPr="00651C11">
        <w:rPr>
          <w:szCs w:val="22"/>
          <w:vertAlign w:val="subscript"/>
        </w:rPr>
        <w:t>4</w:t>
      </w:r>
      <w:r w:rsidRPr="00651C11">
        <w:rPr>
          <w:szCs w:val="22"/>
        </w:rPr>
        <w:t>/kg</w:t>
      </w:r>
      <w:r w:rsidR="00526719">
        <w:rPr>
          <w:szCs w:val="22"/>
        </w:rPr>
        <w:t xml:space="preserve"> </w:t>
      </w:r>
      <w:r w:rsidR="00386A9B" w:rsidRPr="00651C11">
        <w:rPr>
          <w:szCs w:val="22"/>
        </w:rPr>
        <w:t>CH</w:t>
      </w:r>
      <w:r w:rsidR="00386A9B" w:rsidRPr="00651C11">
        <w:rPr>
          <w:szCs w:val="22"/>
          <w:vertAlign w:val="subscript"/>
        </w:rPr>
        <w:t>4</w:t>
      </w:r>
      <w:r w:rsidRPr="00651C11">
        <w:rPr>
          <w:szCs w:val="22"/>
        </w:rPr>
        <w:t xml:space="preserve"> burnt)</w:t>
      </w:r>
    </w:p>
    <w:p w14:paraId="75ABC80F" w14:textId="2FE289C6" w:rsidR="00386A9B" w:rsidRDefault="00D45054" w:rsidP="00386A9B">
      <w:pPr>
        <w:tabs>
          <w:tab w:val="left" w:pos="720"/>
          <w:tab w:val="left" w:pos="1440"/>
          <w:tab w:val="left" w:pos="2160"/>
          <w:tab w:val="left" w:pos="2880"/>
          <w:tab w:val="left" w:pos="3600"/>
          <w:tab w:val="left" w:pos="4320"/>
          <w:tab w:val="left" w:pos="5721"/>
        </w:tabs>
        <w:ind w:left="1440"/>
        <w:rPr>
          <w:rFonts w:asciiTheme="majorHAnsi" w:hAnsiTheme="majorHAnsi" w:cstheme="majorHAnsi"/>
          <w:szCs w:val="22"/>
        </w:rPr>
      </w:pPr>
      <m:oMath>
        <m:sSub>
          <m:sSubPr>
            <m:ctrlPr>
              <w:rPr>
                <w:rFonts w:ascii="Cambria Math" w:hAnsi="Cambria Math"/>
                <w:i/>
                <w:szCs w:val="22"/>
              </w:rPr>
            </m:ctrlPr>
          </m:sSubPr>
          <m:e>
            <m:r>
              <w:rPr>
                <w:rFonts w:ascii="Cambria Math" w:hAnsi="Cambria Math"/>
                <w:szCs w:val="22"/>
              </w:rPr>
              <m:t>C</m:t>
            </m:r>
          </m:e>
          <m:sub>
            <m:r>
              <w:rPr>
                <w:rFonts w:ascii="Cambria Math" w:hAnsi="Cambria Math"/>
                <w:szCs w:val="22"/>
              </w:rPr>
              <m:t>CH4</m:t>
            </m:r>
          </m:sub>
        </m:sSub>
      </m:oMath>
      <w:r w:rsidR="00386A9B" w:rsidRPr="00651C11">
        <w:rPr>
          <w:rFonts w:eastAsiaTheme="minorEastAsia"/>
          <w:szCs w:val="22"/>
        </w:rPr>
        <w:t xml:space="preserve"> = </w:t>
      </w:r>
      <w:r w:rsidR="00386A9B" w:rsidRPr="00651C11">
        <w:rPr>
          <w:rFonts w:asciiTheme="majorHAnsi" w:hAnsiTheme="majorHAnsi" w:cstheme="majorHAnsi"/>
          <w:szCs w:val="22"/>
        </w:rPr>
        <w:t xml:space="preserve">factor to convert elemental mass of methane to molecular mass </w:t>
      </w:r>
    </w:p>
    <w:p w14:paraId="1DE461E3" w14:textId="0D9FDB60" w:rsidR="00455E5A" w:rsidRPr="00651C11" w:rsidRDefault="00455E5A" w:rsidP="00455E5A">
      <w:pPr>
        <w:pStyle w:val="ListParagraph"/>
        <w:numPr>
          <w:ilvl w:val="0"/>
          <w:numId w:val="68"/>
        </w:numPr>
        <w:ind w:hanging="720"/>
      </w:pPr>
      <w:r>
        <w:t>N</w:t>
      </w:r>
      <w:r w:rsidRPr="00651C11">
        <w:t xml:space="preserve">itrous oxide emissions from the burning of crop residue </w:t>
      </w:r>
      <m:oMath>
        <m:sSub>
          <m:sSubPr>
            <m:ctrlPr>
              <w:rPr>
                <w:rFonts w:ascii="Cambria Math" w:hAnsi="Cambria Math"/>
                <w:bCs/>
                <w:i/>
              </w:rPr>
            </m:ctrlPr>
          </m:sSubPr>
          <m:e>
            <m:r>
              <w:rPr>
                <w:rFonts w:ascii="Cambria Math" w:hAnsi="Cambria Math"/>
              </w:rPr>
              <m:t>E</m:t>
            </m:r>
            <m:ctrlPr>
              <w:rPr>
                <w:rFonts w:ascii="Cambria Math" w:hAnsi="Cambria Math"/>
                <w:i/>
              </w:rPr>
            </m:ctrlPr>
          </m:e>
          <m:sub>
            <m:r>
              <w:rPr>
                <w:rFonts w:ascii="Cambria Math" w:hAnsi="Cambria Math"/>
              </w:rPr>
              <m:t>N2O</m:t>
            </m:r>
          </m:sub>
        </m:sSub>
        <m:r>
          <w:rPr>
            <w:rFonts w:ascii="Cambria Math" w:hAnsi="Cambria Math"/>
          </w:rPr>
          <m:t xml:space="preserve"> </m:t>
        </m:r>
      </m:oMath>
      <w:r w:rsidRPr="00455E5A">
        <w:rPr>
          <w:rFonts w:eastAsiaTheme="minorEastAsia"/>
        </w:rPr>
        <w:t>(</w:t>
      </w:r>
      <w:r w:rsidRPr="00651C11">
        <w:t>t N</w:t>
      </w:r>
      <w:r w:rsidRPr="00455E5A">
        <w:rPr>
          <w:vertAlign w:val="subscript"/>
        </w:rPr>
        <w:t>2</w:t>
      </w:r>
      <w:r w:rsidRPr="00651C11">
        <w:t>O</w:t>
      </w:r>
      <w:r w:rsidRPr="00455E5A">
        <w:rPr>
          <w:rFonts w:eastAsiaTheme="minorEastAsia"/>
        </w:rPr>
        <w:t>),</w:t>
      </w:r>
      <m:oMath>
        <m:r>
          <w:rPr>
            <w:rFonts w:ascii="Cambria Math" w:hAnsi="Cambria Math"/>
          </w:rPr>
          <m:t xml:space="preserve"> </m:t>
        </m:r>
      </m:oMath>
      <w:r w:rsidRPr="00651C11">
        <w:t>are calculated as:</w:t>
      </w:r>
      <w:r w:rsidRPr="00455E5A">
        <w:rPr>
          <w:rFonts w:ascii="Cambria Math" w:hAnsi="Cambria Math"/>
          <w:i/>
        </w:rPr>
        <w:br/>
      </w:r>
      <m:oMathPara>
        <m:oMath>
          <m:sSub>
            <m:sSubPr>
              <m:ctrlPr>
                <w:rPr>
                  <w:rFonts w:ascii="Cambria Math" w:hAnsi="Cambria Math"/>
                  <w:i/>
                </w:rPr>
              </m:ctrlPr>
            </m:sSubPr>
            <m:e>
              <m:r>
                <w:rPr>
                  <w:rFonts w:ascii="Cambria Math" w:hAnsi="Cambria Math"/>
                </w:rPr>
                <m:t>E</m:t>
              </m:r>
            </m:e>
            <m:sub>
              <m:r>
                <w:rPr>
                  <w:rFonts w:ascii="Cambria Math" w:hAnsi="Cambria Math"/>
                </w:rPr>
                <m:t>N2O</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c</m:t>
              </m:r>
            </m:sub>
            <m:sup/>
            <m:e>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burn,c</m:t>
                  </m:r>
                </m:sub>
              </m:sSub>
              <m:r>
                <w:rPr>
                  <w:rFonts w:ascii="Cambria Math" w:hAnsi="Cambria Math"/>
                </w:rPr>
                <m:t>×</m:t>
              </m:r>
              <m:sSub>
                <m:sSubPr>
                  <m:ctrlPr>
                    <w:rPr>
                      <w:rFonts w:ascii="Cambria Math" w:hAnsi="Cambria Math"/>
                      <w:i/>
                    </w:rPr>
                  </m:ctrlPr>
                </m:sSubPr>
                <m:e>
                  <m:r>
                    <w:rPr>
                      <w:rFonts w:ascii="Cambria Math" w:hAnsi="Cambria Math"/>
                    </w:rPr>
                    <m:t>NC</m:t>
                  </m:r>
                </m:e>
                <m:sub>
                  <m:r>
                    <w:rPr>
                      <w:rFonts w:ascii="Cambria Math" w:hAnsi="Cambria Math"/>
                    </w:rPr>
                    <m:t>AGc</m:t>
                  </m:r>
                </m:sub>
              </m:sSub>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N2O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N2O</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e>
          </m:nary>
        </m:oMath>
      </m:oMathPara>
    </w:p>
    <w:p w14:paraId="5D8C026D" w14:textId="45B0BB1C" w:rsidR="00455E5A" w:rsidRPr="00651C11" w:rsidRDefault="00455E5A" w:rsidP="00455E5A">
      <w:pPr>
        <w:ind w:left="1440" w:hanging="1440"/>
      </w:pPr>
      <w:r w:rsidRPr="00651C11">
        <w:t>Where</w:t>
      </w:r>
      <w:r w:rsidRPr="00651C11">
        <w:tab/>
      </w:r>
      <m:oMath>
        <m:sSub>
          <m:sSubPr>
            <m:ctrlPr>
              <w:rPr>
                <w:rFonts w:ascii="Cambria Math" w:hAnsi="Cambria Math"/>
                <w:i/>
              </w:rPr>
            </m:ctrlPr>
          </m:sSubPr>
          <m:e>
            <m:r>
              <w:rPr>
                <w:rFonts w:ascii="Cambria Math" w:hAnsi="Cambria Math"/>
              </w:rPr>
              <m:t>NC</m:t>
            </m:r>
          </m:e>
          <m:sub>
            <m:r>
              <w:rPr>
                <w:rFonts w:ascii="Cambria Math" w:hAnsi="Cambria Math"/>
              </w:rPr>
              <m:t>AGc</m:t>
            </m:r>
          </m:sub>
        </m:sSub>
      </m:oMath>
      <w:r w:rsidRPr="00651C11">
        <w:t xml:space="preserve"> = nitrogen content in the above-ground residue of crop type c (as defined in Section </w:t>
      </w:r>
      <w:r w:rsidRPr="00651C11">
        <w:fldChar w:fldCharType="begin"/>
      </w:r>
      <w:r w:rsidRPr="00651C11">
        <w:instrText xml:space="preserve"> REF _Ref207202866 \r \h  \* MERGEFORMAT </w:instrText>
      </w:r>
      <w:r w:rsidRPr="00651C11">
        <w:fldChar w:fldCharType="separate"/>
      </w:r>
      <w:r w:rsidR="00915605">
        <w:t>6.1</w:t>
      </w:r>
      <w:r w:rsidRPr="00651C11">
        <w:fldChar w:fldCharType="end"/>
      </w:r>
      <w:r w:rsidRPr="00651C11">
        <w:t>)</w:t>
      </w:r>
    </w:p>
    <w:p w14:paraId="5F45FBF1" w14:textId="77777777" w:rsidR="00455E5A" w:rsidRDefault="00455E5A" w:rsidP="00455E5A">
      <w:pPr>
        <w:tabs>
          <w:tab w:val="left" w:pos="720"/>
          <w:tab w:val="left" w:pos="1440"/>
          <w:tab w:val="left" w:pos="2160"/>
          <w:tab w:val="left" w:pos="2880"/>
          <w:tab w:val="left" w:pos="3600"/>
          <w:tab w:val="left" w:pos="4320"/>
          <w:tab w:val="left" w:pos="5721"/>
        </w:tabs>
        <w:ind w:left="1440"/>
      </w:pPr>
      <m:oMath>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N2O</m:t>
            </m:r>
          </m:sub>
        </m:sSub>
      </m:oMath>
      <w:r w:rsidRPr="00651C11">
        <w:t xml:space="preserve">= emission factor for nitrous oxide </w:t>
      </w:r>
      <w:r>
        <w:t xml:space="preserve">from burning of crop residues </w:t>
      </w:r>
      <w:r w:rsidRPr="00651C11">
        <w:t>(kg</w:t>
      </w:r>
      <w:r>
        <w:t xml:space="preserve"> </w:t>
      </w:r>
      <w:r w:rsidRPr="00651C11">
        <w:t>N</w:t>
      </w:r>
      <w:r w:rsidRPr="00651C11">
        <w:rPr>
          <w:vertAlign w:val="subscript"/>
        </w:rPr>
        <w:t>2</w:t>
      </w:r>
      <w:r w:rsidRPr="00651C11">
        <w:t>O/kg</w:t>
      </w:r>
      <w:r>
        <w:t xml:space="preserve"> </w:t>
      </w:r>
      <w:r w:rsidRPr="00651C11">
        <w:t>N</w:t>
      </w:r>
      <w:r w:rsidRPr="00651C11">
        <w:rPr>
          <w:vertAlign w:val="subscript"/>
        </w:rPr>
        <w:t>2</w:t>
      </w:r>
      <w:r w:rsidRPr="00651C11">
        <w:t>O burnt)</w:t>
      </w:r>
    </w:p>
    <w:p w14:paraId="5A01E9D4" w14:textId="6AD14B14" w:rsidR="00790F85" w:rsidRPr="00790F85" w:rsidRDefault="00D45054" w:rsidP="00790F85">
      <w:pPr>
        <w:ind w:left="1440"/>
        <w:rPr>
          <w:rFonts w:cs="Times New Roman (Body CS)"/>
          <w:szCs w:val="22"/>
          <w:vertAlign w:val="subscript"/>
        </w:rPr>
      </w:pPr>
      <m:oMath>
        <m:sSub>
          <m:sSubPr>
            <m:ctrlPr>
              <w:rPr>
                <w:rFonts w:ascii="Cambria Math" w:eastAsiaTheme="minorEastAsia" w:hAnsi="Cambria Math"/>
                <w:i/>
                <w:szCs w:val="22"/>
              </w:rPr>
            </m:ctrlPr>
          </m:sSubPr>
          <m:e>
            <m:r>
              <w:rPr>
                <w:rFonts w:ascii="Cambria Math" w:eastAsiaTheme="minorEastAsia" w:hAnsi="Cambria Math"/>
                <w:szCs w:val="22"/>
              </w:rPr>
              <m:t>C</m:t>
            </m:r>
          </m:e>
          <m:sub>
            <m:r>
              <w:rPr>
                <w:rFonts w:ascii="Cambria Math" w:eastAsiaTheme="minorEastAsia" w:hAnsi="Cambria Math"/>
                <w:szCs w:val="22"/>
              </w:rPr>
              <m:t>N2O</m:t>
            </m:r>
          </m:sub>
        </m:sSub>
      </m:oMath>
      <w:r w:rsidR="00790F85" w:rsidRPr="00651C11">
        <w:rPr>
          <w:rFonts w:cs="Times New Roman (Body CS)"/>
          <w:szCs w:val="22"/>
          <w:vertAlign w:val="subscript"/>
        </w:rPr>
        <w:t xml:space="preserve"> </w:t>
      </w:r>
      <w:r w:rsidR="00790F85" w:rsidRPr="00651C11">
        <w:rPr>
          <w:szCs w:val="22"/>
        </w:rPr>
        <w:t xml:space="preserve"> = </w:t>
      </w:r>
      <w:r w:rsidR="00790F85" w:rsidRPr="00651C11">
        <w:rPr>
          <w:rFonts w:asciiTheme="majorHAnsi" w:hAnsiTheme="majorHAnsi" w:cstheme="majorHAnsi"/>
          <w:szCs w:val="22"/>
        </w:rPr>
        <w:t xml:space="preserve">factor to convert elemental mass of nitrous oxide to molecular mass </w:t>
      </w:r>
    </w:p>
    <w:p w14:paraId="1ADF3F6B" w14:textId="6817E14E" w:rsidR="00455E5A" w:rsidRPr="00651C11" w:rsidRDefault="00455E5A" w:rsidP="00455E5A">
      <w:r w:rsidRPr="00651C11">
        <w:t>(</w:t>
      </w:r>
      <w:r>
        <w:t xml:space="preserve">3) </w:t>
      </w:r>
      <w:r>
        <w:tab/>
      </w:r>
      <w:r w:rsidR="00AB6B22">
        <w:t>In equation (1) and (2), m</w:t>
      </w:r>
      <w:r w:rsidRPr="00651C11">
        <w:t xml:space="preserve">ass of residue of crop c burnt, </w:t>
      </w:r>
      <m:oMath>
        <m:sSub>
          <m:sSubPr>
            <m:ctrlPr>
              <w:rPr>
                <w:rFonts w:ascii="Cambria Math" w:hAnsi="Cambria Math"/>
                <w:i/>
              </w:rPr>
            </m:ctrlPr>
          </m:sSubPr>
          <m:e>
            <m:r>
              <w:rPr>
                <w:rFonts w:ascii="Cambria Math" w:hAnsi="Cambria Math"/>
              </w:rPr>
              <m:t>M</m:t>
            </m:r>
          </m:e>
          <m:sub>
            <m:r>
              <w:rPr>
                <w:rFonts w:ascii="Cambria Math" w:hAnsi="Cambria Math"/>
              </w:rPr>
              <m:t>burn,c</m:t>
            </m:r>
          </m:sub>
        </m:sSub>
      </m:oMath>
      <w:r w:rsidRPr="00651C11">
        <w:t xml:space="preserve"> (kg), is calculated as:</w:t>
      </w:r>
    </w:p>
    <w:p w14:paraId="0190B0CF" w14:textId="77777777" w:rsidR="00455E5A" w:rsidRPr="00651C11" w:rsidRDefault="00D45054" w:rsidP="00455E5A">
      <m:oMathPara>
        <m:oMath>
          <m:sSub>
            <m:sSubPr>
              <m:ctrlPr>
                <w:rPr>
                  <w:rFonts w:ascii="Cambria Math" w:hAnsi="Cambria Math"/>
                  <w:i/>
                </w:rPr>
              </m:ctrlPr>
            </m:sSubPr>
            <m:e>
              <m:r>
                <w:rPr>
                  <w:rFonts w:ascii="Cambria Math" w:hAnsi="Cambria Math"/>
                </w:rPr>
                <m:t>M</m:t>
              </m:r>
            </m:e>
            <m:sub>
              <m:r>
                <w:rPr>
                  <w:rFonts w:ascii="Cambria Math" w:hAnsi="Cambria Math"/>
                </w:rPr>
                <m:t>burn,c</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AGc</m:t>
              </m:r>
            </m:sub>
          </m:sSub>
          <m:r>
            <w:rPr>
              <w:rFonts w:ascii="Cambria Math" w:eastAsiaTheme="minorEastAsia" w:hAnsi="Cambria Math"/>
            </w:rPr>
            <m:t>×</m:t>
          </m:r>
          <m:sSub>
            <m:sSubPr>
              <m:ctrlPr>
                <w:rPr>
                  <w:rFonts w:ascii="Cambria Math" w:hAnsi="Cambria Math"/>
                  <w:i/>
                </w:rPr>
              </m:ctrlPr>
            </m:sSubPr>
            <m:e>
              <m:r>
                <w:rPr>
                  <w:rFonts w:ascii="Cambria Math" w:hAnsi="Cambria Math"/>
                </w:rPr>
                <m:t>S</m:t>
              </m:r>
            </m:e>
            <m:sub>
              <m:r>
                <w:rPr>
                  <w:rFonts w:ascii="Cambria Math"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m:t>
              </m:r>
            </m:sub>
          </m:sSub>
        </m:oMath>
      </m:oMathPara>
    </w:p>
    <w:p w14:paraId="26DBACDF" w14:textId="302BA481" w:rsidR="00455E5A" w:rsidRPr="00651C11" w:rsidRDefault="00455E5A" w:rsidP="00455E5A">
      <w:r w:rsidRPr="00651C11">
        <w:t>Where</w:t>
      </w:r>
      <w:r w:rsidRPr="00651C11">
        <w:tab/>
      </w:r>
      <w:r w:rsidRPr="00651C11">
        <w:tab/>
      </w:r>
      <m:oMath>
        <m:sSub>
          <m:sSubPr>
            <m:ctrlPr>
              <w:rPr>
                <w:rFonts w:ascii="Cambria Math" w:hAnsi="Cambria Math"/>
                <w:i/>
              </w:rPr>
            </m:ctrlPr>
          </m:sSubPr>
          <m:e>
            <m:r>
              <w:rPr>
                <w:rFonts w:ascii="Cambria Math" w:hAnsi="Cambria Math"/>
              </w:rPr>
              <m:t>P</m:t>
            </m:r>
          </m:e>
          <m:sub>
            <m:r>
              <w:rPr>
                <w:rFonts w:ascii="Cambria Math" w:hAnsi="Cambria Math"/>
              </w:rPr>
              <m:t>c</m:t>
            </m:r>
          </m:sub>
        </m:sSub>
      </m:oMath>
      <w:r w:rsidRPr="00651C11">
        <w:t xml:space="preserve"> = annual production of crop type c (kg) (as defined in section </w:t>
      </w:r>
      <w:r w:rsidRPr="00651C11">
        <w:fldChar w:fldCharType="begin"/>
      </w:r>
      <w:r w:rsidRPr="00651C11">
        <w:instrText xml:space="preserve"> REF _Ref207202866 \r \h  \* MERGEFORMAT </w:instrText>
      </w:r>
      <w:r w:rsidRPr="00651C11">
        <w:fldChar w:fldCharType="separate"/>
      </w:r>
      <w:r w:rsidR="00915605">
        <w:t>6.1</w:t>
      </w:r>
      <w:r w:rsidRPr="00651C11">
        <w:fldChar w:fldCharType="end"/>
      </w:r>
      <w:r w:rsidRPr="00651C11">
        <w:t>)</w:t>
      </w:r>
    </w:p>
    <w:p w14:paraId="5483BF47" w14:textId="1F107296" w:rsidR="00455E5A" w:rsidRPr="00651C11" w:rsidRDefault="00D45054" w:rsidP="00455E5A">
      <w:pPr>
        <w:ind w:left="1440"/>
      </w:pPr>
      <m:oMath>
        <m:sSub>
          <m:sSubPr>
            <m:ctrlPr>
              <w:rPr>
                <w:rFonts w:ascii="Cambria Math" w:hAnsi="Cambria Math"/>
                <w:i/>
              </w:rPr>
            </m:ctrlPr>
          </m:sSubPr>
          <m:e>
            <m:r>
              <w:rPr>
                <w:rFonts w:ascii="Cambria Math" w:hAnsi="Cambria Math"/>
              </w:rPr>
              <m:t>R</m:t>
            </m:r>
          </m:e>
          <m:sub>
            <m:r>
              <w:rPr>
                <w:rFonts w:ascii="Cambria Math" w:hAnsi="Cambria Math"/>
              </w:rPr>
              <m:t>AGc</m:t>
            </m:r>
          </m:sub>
        </m:sSub>
      </m:oMath>
      <w:r w:rsidR="00455E5A" w:rsidRPr="00651C11">
        <w:t xml:space="preserve">= residue to crop ratio of crop type c (kg crop residue/kg crop) (as defined in Section </w:t>
      </w:r>
      <w:r w:rsidR="00455E5A" w:rsidRPr="00651C11">
        <w:fldChar w:fldCharType="begin"/>
      </w:r>
      <w:r w:rsidR="00455E5A" w:rsidRPr="00651C11">
        <w:instrText xml:space="preserve"> REF _Ref207202866 \r \h  \* MERGEFORMAT </w:instrText>
      </w:r>
      <w:r w:rsidR="00455E5A" w:rsidRPr="00651C11">
        <w:fldChar w:fldCharType="separate"/>
      </w:r>
      <w:r w:rsidR="00915605">
        <w:t>6.1</w:t>
      </w:r>
      <w:r w:rsidR="00455E5A" w:rsidRPr="00651C11">
        <w:fldChar w:fldCharType="end"/>
      </w:r>
      <w:r w:rsidR="00455E5A" w:rsidRPr="00651C11">
        <w:t>)</w:t>
      </w:r>
    </w:p>
    <w:p w14:paraId="5D4DEB15" w14:textId="77777777" w:rsidR="00455E5A" w:rsidRPr="00651C11" w:rsidRDefault="00D45054" w:rsidP="00455E5A">
      <w:pPr>
        <w:ind w:left="720" w:firstLine="720"/>
      </w:pPr>
      <m:oMath>
        <m:sSub>
          <m:sSubPr>
            <m:ctrlPr>
              <w:rPr>
                <w:rFonts w:ascii="Cambria Math" w:hAnsi="Cambria Math"/>
                <w:i/>
              </w:rPr>
            </m:ctrlPr>
          </m:sSubPr>
          <m:e>
            <m:r>
              <w:rPr>
                <w:rFonts w:ascii="Cambria Math" w:hAnsi="Cambria Math"/>
              </w:rPr>
              <m:t>S</m:t>
            </m:r>
          </m:e>
          <m:sub>
            <m:r>
              <w:rPr>
                <w:rFonts w:ascii="Cambria Math" w:hAnsi="Cambria Math"/>
              </w:rPr>
              <m:t>c</m:t>
            </m:r>
          </m:sub>
        </m:sSub>
      </m:oMath>
      <w:r w:rsidR="00455E5A" w:rsidRPr="00651C11">
        <w:t xml:space="preserve"> = fraction of residues of crop type c remaining at burning</w:t>
      </w:r>
    </w:p>
    <w:p w14:paraId="11407686" w14:textId="4A5561BE" w:rsidR="00455E5A" w:rsidRPr="00651C11" w:rsidRDefault="00D45054" w:rsidP="00455E5A">
      <w:pPr>
        <w:ind w:left="1440"/>
      </w:pPr>
      <m:oMath>
        <m:sSub>
          <m:sSubPr>
            <m:ctrlPr>
              <w:rPr>
                <w:rFonts w:ascii="Cambria Math" w:eastAsiaTheme="minorEastAsia" w:hAnsi="Cambria Math"/>
                <w:i/>
              </w:rPr>
            </m:ctrlPr>
          </m:sSubPr>
          <m:e>
            <m:r>
              <w:rPr>
                <w:rFonts w:ascii="Cambria Math" w:eastAsiaTheme="minorEastAsia" w:hAnsi="Cambria Math"/>
              </w:rPr>
              <m:t>DM</m:t>
            </m:r>
          </m:e>
          <m:sub>
            <m:r>
              <w:rPr>
                <w:rFonts w:ascii="Cambria Math" w:eastAsiaTheme="minorEastAsia" w:hAnsi="Cambria Math"/>
              </w:rPr>
              <m:t>c</m:t>
            </m:r>
          </m:sub>
        </m:sSub>
      </m:oMath>
      <w:r w:rsidR="00455E5A" w:rsidRPr="00651C11">
        <w:t xml:space="preserve">= dry matter content of crop type c (kg dry weight/kg crop residue) (as defined in Section </w:t>
      </w:r>
      <w:r w:rsidR="00455E5A" w:rsidRPr="00651C11">
        <w:fldChar w:fldCharType="begin"/>
      </w:r>
      <w:r w:rsidR="00455E5A" w:rsidRPr="00651C11">
        <w:instrText xml:space="preserve"> REF _Ref207202866 \r \h  \* MERGEFORMAT </w:instrText>
      </w:r>
      <w:r w:rsidR="00455E5A" w:rsidRPr="00651C11">
        <w:fldChar w:fldCharType="separate"/>
      </w:r>
      <w:r w:rsidR="00915605">
        <w:t>6.1</w:t>
      </w:r>
      <w:r w:rsidR="00455E5A" w:rsidRPr="00651C11">
        <w:fldChar w:fldCharType="end"/>
      </w:r>
      <w:r w:rsidR="00455E5A" w:rsidRPr="00651C11">
        <w:t>)</w:t>
      </w:r>
    </w:p>
    <w:p w14:paraId="710FA9C0" w14:textId="77777777" w:rsidR="00455E5A" w:rsidRPr="00651C11" w:rsidRDefault="00D45054" w:rsidP="00455E5A">
      <w:pPr>
        <w:ind w:left="720" w:firstLine="720"/>
      </w:p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m:t>
            </m:r>
          </m:sub>
        </m:sSub>
      </m:oMath>
      <w:r w:rsidR="00455E5A" w:rsidRPr="00651C11">
        <w:t xml:space="preserve"> = burning efficiency (ratio of fuel burnt to fuel load) of crop type c</w:t>
      </w:r>
    </w:p>
    <w:p w14:paraId="00F01800" w14:textId="5FB26694" w:rsidR="00455E5A" w:rsidRPr="00651C11" w:rsidRDefault="00D45054" w:rsidP="00455E5A">
      <w:pPr>
        <w:ind w:left="1440"/>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m:t>
            </m:r>
          </m:sub>
        </m:sSub>
      </m:oMath>
      <w:r w:rsidR="00455E5A" w:rsidRPr="00651C11">
        <w:t xml:space="preserve"> = fraction of the annual production of crop type c that is burnt (as defined in Section </w:t>
      </w:r>
      <w:r w:rsidR="00455E5A" w:rsidRPr="00651C11">
        <w:fldChar w:fldCharType="begin"/>
      </w:r>
      <w:r w:rsidR="00455E5A" w:rsidRPr="00651C11">
        <w:instrText xml:space="preserve"> REF _Ref207202866 \r \h  \* MERGEFORMAT </w:instrText>
      </w:r>
      <w:r w:rsidR="00455E5A" w:rsidRPr="00651C11">
        <w:fldChar w:fldCharType="separate"/>
      </w:r>
      <w:r w:rsidR="00915605">
        <w:t>6.1</w:t>
      </w:r>
      <w:r w:rsidR="00455E5A" w:rsidRPr="00651C11">
        <w:fldChar w:fldCharType="end"/>
      </w:r>
      <w:r w:rsidR="00455E5A" w:rsidRPr="00651C11">
        <w:t>)</w:t>
      </w:r>
    </w:p>
    <w:p w14:paraId="0FD83094" w14:textId="77777777" w:rsidR="00455E5A" w:rsidRDefault="00455E5A" w:rsidP="00455E5A">
      <w:pPr>
        <w:tabs>
          <w:tab w:val="left" w:pos="720"/>
          <w:tab w:val="left" w:pos="1440"/>
          <w:tab w:val="left" w:pos="2160"/>
          <w:tab w:val="left" w:pos="2880"/>
          <w:tab w:val="left" w:pos="3600"/>
          <w:tab w:val="left" w:pos="4320"/>
          <w:tab w:val="left" w:pos="5721"/>
        </w:tabs>
        <w:rPr>
          <w:rFonts w:asciiTheme="majorHAnsi" w:hAnsiTheme="majorHAnsi" w:cstheme="majorHAnsi"/>
          <w:szCs w:val="22"/>
        </w:rPr>
      </w:pPr>
    </w:p>
    <w:p w14:paraId="159E6203" w14:textId="4EC8822C" w:rsidR="00526719" w:rsidRPr="00455E5A" w:rsidRDefault="00526719" w:rsidP="00455E5A">
      <w:pPr>
        <w:pStyle w:val="Heading4"/>
        <w:rPr>
          <w:b/>
          <w:smallCaps/>
        </w:rPr>
      </w:pPr>
      <w:bookmarkStart w:id="117" w:name="_Toc225350917"/>
      <w:r w:rsidRPr="00651C11">
        <w:t xml:space="preserve">Method </w:t>
      </w:r>
      <w:r>
        <w:t>2</w:t>
      </w:r>
      <w:r w:rsidRPr="00651C11">
        <w:t xml:space="preserve"> — Burning of Crop Residues </w:t>
      </w:r>
      <w:r>
        <w:t>CH</w:t>
      </w:r>
      <w:r w:rsidRPr="00526719">
        <w:rPr>
          <w:vertAlign w:val="subscript"/>
        </w:rPr>
        <w:t>4</w:t>
      </w:r>
      <w:r w:rsidR="00455E5A">
        <w:rPr>
          <w:vertAlign w:val="subscript"/>
        </w:rPr>
        <w:t xml:space="preserve"> </w:t>
      </w:r>
      <w:r w:rsidR="00455E5A">
        <w:t>and N</w:t>
      </w:r>
      <w:r w:rsidR="00455E5A">
        <w:rPr>
          <w:vertAlign w:val="subscript"/>
        </w:rPr>
        <w:t>2</w:t>
      </w:r>
      <w:r w:rsidR="00455E5A">
        <w:t>O</w:t>
      </w:r>
      <w:bookmarkEnd w:id="117"/>
    </w:p>
    <w:p w14:paraId="1F35C4FD" w14:textId="684BEEAB" w:rsidR="00526719" w:rsidRDefault="00526719" w:rsidP="00526719">
      <w:pPr>
        <w:tabs>
          <w:tab w:val="left" w:pos="720"/>
          <w:tab w:val="left" w:pos="1440"/>
          <w:tab w:val="left" w:pos="2160"/>
          <w:tab w:val="left" w:pos="2880"/>
          <w:tab w:val="left" w:pos="3600"/>
          <w:tab w:val="left" w:pos="4320"/>
          <w:tab w:val="left" w:pos="5721"/>
        </w:tabs>
        <w:rPr>
          <w:szCs w:val="22"/>
        </w:rPr>
      </w:pPr>
      <w:r>
        <w:rPr>
          <w:szCs w:val="22"/>
        </w:rPr>
        <w:t>There is no Method 2 option for this emission source.</w:t>
      </w:r>
    </w:p>
    <w:p w14:paraId="33C52507" w14:textId="77777777" w:rsidR="007751A1" w:rsidRPr="00651C11" w:rsidRDefault="007751A1" w:rsidP="007751A1"/>
    <w:p w14:paraId="2D2A4D1E" w14:textId="77777777" w:rsidR="007751A1" w:rsidRPr="00651C11" w:rsidRDefault="007751A1" w:rsidP="00E3181F">
      <w:pPr>
        <w:pStyle w:val="Heading3"/>
      </w:pPr>
      <w:bookmarkStart w:id="118" w:name="_Toc225350918"/>
      <w:r w:rsidRPr="00651C11">
        <w:t>Data/Parameters</w:t>
      </w:r>
      <w:bookmarkEnd w:id="118"/>
      <w:r w:rsidRPr="00651C11">
        <w:t xml:space="preserve"> </w:t>
      </w:r>
    </w:p>
    <w:p w14:paraId="3224BD44" w14:textId="2FD5D07E" w:rsidR="00242F71" w:rsidRPr="00651C11" w:rsidRDefault="00D76E3E" w:rsidP="00E3181F">
      <w:pPr>
        <w:pStyle w:val="Heading4"/>
      </w:pPr>
      <w:bookmarkStart w:id="119" w:name="_Toc225350919"/>
      <w:r w:rsidRPr="00651C11">
        <w:t>Input Data (</w:t>
      </w:r>
      <w:r w:rsidR="00C84634" w:rsidRPr="00651C11">
        <w:t>Required</w:t>
      </w:r>
      <w:r w:rsidRPr="00651C11">
        <w:t>)</w:t>
      </w:r>
      <w:bookmarkEnd w:id="119"/>
    </w:p>
    <w:p w14:paraId="2705D7CD" w14:textId="1C41ED3E" w:rsidR="007751A1" w:rsidRPr="00651C11" w:rsidRDefault="004925B3" w:rsidP="007751A1">
      <w:r w:rsidRPr="00651C11">
        <w:t xml:space="preserve">No additional </w:t>
      </w:r>
      <w:r w:rsidR="007751A1" w:rsidRPr="00651C11">
        <w:t xml:space="preserve">input data </w:t>
      </w:r>
      <w:r w:rsidRPr="00651C11">
        <w:t xml:space="preserve">is </w:t>
      </w:r>
      <w:r w:rsidR="007751A1" w:rsidRPr="00651C11">
        <w:t>required for the estimation of field burning emissions</w:t>
      </w:r>
      <w:r w:rsidRPr="00651C11">
        <w:t xml:space="preserve">. The </w:t>
      </w:r>
      <w:r w:rsidR="007751A1" w:rsidRPr="00651C11">
        <w:t xml:space="preserve">same </w:t>
      </w:r>
      <w:r w:rsidR="00A00553" w:rsidRPr="00651C11">
        <w:t xml:space="preserve">data </w:t>
      </w:r>
      <w:r w:rsidR="007751A1" w:rsidRPr="00651C11">
        <w:t xml:space="preserve">as that used in </w:t>
      </w:r>
      <w:r w:rsidR="000208C5" w:rsidRPr="00651C11">
        <w:t>S</w:t>
      </w:r>
      <w:r w:rsidR="007751A1" w:rsidRPr="00651C11">
        <w:t xml:space="preserve">ection </w:t>
      </w:r>
      <w:r w:rsidR="000208C5" w:rsidRPr="00651C11">
        <w:fldChar w:fldCharType="begin"/>
      </w:r>
      <w:r w:rsidR="000208C5" w:rsidRPr="00651C11">
        <w:instrText xml:space="preserve"> REF _Ref207202866 \r \h  \* MERGEFORMAT </w:instrText>
      </w:r>
      <w:r w:rsidR="000208C5" w:rsidRPr="00651C11">
        <w:fldChar w:fldCharType="separate"/>
      </w:r>
      <w:r w:rsidR="00915605">
        <w:t>6.1</w:t>
      </w:r>
      <w:r w:rsidR="000208C5" w:rsidRPr="00651C11">
        <w:fldChar w:fldCharType="end"/>
      </w:r>
      <w:r w:rsidR="007751A1" w:rsidRPr="00651C11">
        <w:t xml:space="preserve"> </w:t>
      </w:r>
      <w:r w:rsidR="00A00553" w:rsidRPr="00651C11">
        <w:t>are required for</w:t>
      </w:r>
      <w:r w:rsidR="006139AE">
        <w:t xml:space="preserve"> </w:t>
      </w:r>
      <w:r w:rsidR="007751A1" w:rsidRPr="00651C11">
        <w:t>this module.</w:t>
      </w:r>
    </w:p>
    <w:p w14:paraId="4C7912C3" w14:textId="5A0F85E5" w:rsidR="00242F71" w:rsidRPr="00651C11" w:rsidRDefault="00D76E3E" w:rsidP="00E3181F">
      <w:pPr>
        <w:pStyle w:val="Heading4"/>
      </w:pPr>
      <w:bookmarkStart w:id="120" w:name="_Toc225350920"/>
      <w:r w:rsidRPr="00651C11">
        <w:t xml:space="preserve">Data (Method </w:t>
      </w:r>
      <w:r w:rsidR="00061260" w:rsidRPr="00651C11">
        <w:t xml:space="preserve">1 and </w:t>
      </w:r>
      <w:r w:rsidRPr="00651C11">
        <w:t>2 Options)</w:t>
      </w:r>
      <w:bookmarkEnd w:id="120"/>
    </w:p>
    <w:p w14:paraId="54AB33D1" w14:textId="73FC302E" w:rsidR="00242F71" w:rsidRPr="00651C11" w:rsidRDefault="00242F71" w:rsidP="00242F71">
      <w:r w:rsidRPr="00651C11">
        <w:t>Not applicable</w:t>
      </w:r>
    </w:p>
    <w:p w14:paraId="263494BD" w14:textId="274CE850" w:rsidR="007751A1" w:rsidRPr="00651C11" w:rsidRDefault="007751A1" w:rsidP="00E3181F">
      <w:pPr>
        <w:pStyle w:val="Heading4"/>
      </w:pPr>
      <w:bookmarkStart w:id="121" w:name="_Toc225350921"/>
      <w:r w:rsidRPr="00651C11">
        <w:t>Constants</w:t>
      </w:r>
      <w:bookmarkEnd w:id="121"/>
    </w:p>
    <w:p w14:paraId="4A3AD227" w14:textId="65A51F38" w:rsidR="007751A1" w:rsidRPr="00651C11" w:rsidRDefault="007751A1" w:rsidP="007751A1">
      <w:pPr>
        <w:rPr>
          <w:rFonts w:eastAsiaTheme="minorEastAsia"/>
        </w:rPr>
      </w:pPr>
      <w:r w:rsidRPr="00651C11">
        <w:t xml:space="preserve">Refer to </w:t>
      </w:r>
      <w:r w:rsidR="000208C5" w:rsidRPr="00651C11">
        <w:t>Sec</w:t>
      </w:r>
      <w:r w:rsidRPr="00651C11">
        <w:t xml:space="preserve">tion </w:t>
      </w:r>
      <w:r w:rsidR="000208C5" w:rsidRPr="00651C11">
        <w:fldChar w:fldCharType="begin"/>
      </w:r>
      <w:r w:rsidR="000208C5" w:rsidRPr="00651C11">
        <w:instrText xml:space="preserve"> REF _Ref207202866 \r \h  \* MERGEFORMAT </w:instrText>
      </w:r>
      <w:r w:rsidR="000208C5" w:rsidRPr="00651C11">
        <w:fldChar w:fldCharType="separate"/>
      </w:r>
      <w:r w:rsidR="00915605">
        <w:t>6.1</w:t>
      </w:r>
      <w:r w:rsidR="000208C5" w:rsidRPr="00651C11">
        <w:fldChar w:fldCharType="end"/>
      </w:r>
      <w:r w:rsidR="000208C5" w:rsidRPr="00651C11">
        <w:t xml:space="preserve"> </w:t>
      </w:r>
      <w:r w:rsidRPr="00651C11">
        <w:t xml:space="preserve">of this module for the following parameter tables: </w:t>
      </w:r>
      <w:proofErr w:type="spellStart"/>
      <w:r w:rsidRPr="00651C11">
        <w:t>NC</w:t>
      </w:r>
      <w:r w:rsidRPr="00651C11">
        <w:rPr>
          <w:vertAlign w:val="subscript"/>
        </w:rPr>
        <w:t>AGc</w:t>
      </w:r>
      <w:proofErr w:type="spellEnd"/>
      <w:r w:rsidRPr="00651C11">
        <w:rPr>
          <w:rFonts w:eastAsiaTheme="minorEastAsia"/>
        </w:rPr>
        <w:t xml:space="preserve">, </w:t>
      </w:r>
      <w:proofErr w:type="spellStart"/>
      <w:r w:rsidRPr="00651C11">
        <w:t>R</w:t>
      </w:r>
      <w:r w:rsidRPr="00651C11">
        <w:rPr>
          <w:vertAlign w:val="subscript"/>
        </w:rPr>
        <w:t>AGc</w:t>
      </w:r>
      <w:proofErr w:type="spellEnd"/>
      <w:r w:rsidRPr="00651C11">
        <w:rPr>
          <w:rFonts w:eastAsiaTheme="minorEastAsia"/>
        </w:rPr>
        <w:t xml:space="preserve">, </w:t>
      </w:r>
      <w:proofErr w:type="spellStart"/>
      <w:r w:rsidRPr="00651C11">
        <w:t>DM</w:t>
      </w:r>
      <w:r w:rsidRPr="00651C11">
        <w:rPr>
          <w:vertAlign w:val="subscript"/>
        </w:rPr>
        <w:t>c</w:t>
      </w:r>
      <w:proofErr w:type="spellEnd"/>
      <w:r w:rsidRPr="00651C11">
        <w:rPr>
          <w:rFonts w:eastAsiaTheme="minorEastAsia"/>
        </w:rPr>
        <w:t xml:space="preserve">, </w:t>
      </w:r>
      <w:r w:rsidR="00AB6B22">
        <w:rPr>
          <w:rFonts w:eastAsiaTheme="minorEastAsia"/>
        </w:rPr>
        <w:t>C</w:t>
      </w:r>
      <w:r w:rsidR="00AB6B22" w:rsidRPr="00AB6B22">
        <w:rPr>
          <w:rFonts w:eastAsiaTheme="minorEastAsia"/>
          <w:vertAlign w:val="subscript"/>
        </w:rPr>
        <w:t>N2O</w:t>
      </w:r>
      <w:r w:rsidR="00AB6B22">
        <w:rPr>
          <w:rFonts w:eastAsiaTheme="minorEastAsia"/>
        </w:rPr>
        <w:t xml:space="preserve"> </w:t>
      </w:r>
      <w:r w:rsidR="00415E68" w:rsidRPr="00651C11">
        <w:rPr>
          <w:rFonts w:eastAsiaTheme="minorEastAsia"/>
        </w:rPr>
        <w:t xml:space="preserve">and </w:t>
      </w:r>
      <w:r w:rsidRPr="00651C11">
        <w:t>F</w:t>
      </w:r>
      <w:r w:rsidRPr="00651C11">
        <w:rPr>
          <w:vertAlign w:val="subscript"/>
        </w:rPr>
        <w:t>c</w:t>
      </w:r>
      <w:r w:rsidR="00415E68" w:rsidRPr="00651C11">
        <w:rPr>
          <w:rFonts w:eastAsiaTheme="minorEastAsia"/>
        </w:rPr>
        <w:t>.</w:t>
      </w:r>
      <w:r w:rsidRPr="00651C11">
        <w:rPr>
          <w:rFonts w:eastAsiaTheme="minorEastAsia"/>
        </w:rPr>
        <w:t xml:space="preserve"> </w:t>
      </w:r>
    </w:p>
    <w:tbl>
      <w:tblPr>
        <w:tblStyle w:val="GridTable5Dark-Accent21"/>
        <w:tblW w:w="8640" w:type="dxa"/>
        <w:tblInd w:w="720" w:type="dxa"/>
        <w:tblLook w:val="0680" w:firstRow="0" w:lastRow="0" w:firstColumn="1" w:lastColumn="0" w:noHBand="1" w:noVBand="1"/>
      </w:tblPr>
      <w:tblGrid>
        <w:gridCol w:w="2520"/>
        <w:gridCol w:w="6120"/>
      </w:tblGrid>
      <w:tr w:rsidR="00386A9B" w:rsidRPr="00651C11" w14:paraId="2E618DB5"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C3624A0" w14:textId="77777777" w:rsidR="00386A9B" w:rsidRPr="00651C11" w:rsidRDefault="00386A9B"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4280557" w14:textId="0BFB31DB" w:rsidR="00386A9B" w:rsidRPr="00651C11" w:rsidRDefault="00386A9B" w:rsidP="00E2283A">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C</w:t>
            </w:r>
            <w:r w:rsidRPr="00651C11">
              <w:rPr>
                <w:sz w:val="19"/>
                <w:szCs w:val="19"/>
                <w:vertAlign w:val="subscript"/>
                <w:lang w:val="en-AU"/>
              </w:rPr>
              <w:t>CH4</w:t>
            </w:r>
          </w:p>
        </w:tc>
      </w:tr>
      <w:tr w:rsidR="00386A9B" w:rsidRPr="00651C11" w14:paraId="7BE6D8FE"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F862DF2" w14:textId="77777777" w:rsidR="00386A9B" w:rsidRPr="00651C11" w:rsidRDefault="00386A9B"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99D8AEA" w14:textId="3E0A32F7" w:rsidR="00386A9B" w:rsidRPr="00651C11" w:rsidRDefault="00E2283A"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fraction</w:t>
            </w:r>
          </w:p>
        </w:tc>
      </w:tr>
      <w:tr w:rsidR="00386A9B" w:rsidRPr="00651C11" w14:paraId="1C51F745"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21F8BFF" w14:textId="77777777" w:rsidR="00386A9B" w:rsidRPr="00651C11" w:rsidRDefault="00386A9B"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F4A9C10" w14:textId="4E1EFE87" w:rsidR="00386A9B" w:rsidRPr="00651C11" w:rsidRDefault="00386A9B" w:rsidP="00E2283A">
            <w:pPr>
              <w:spacing w:before="40" w:after="40"/>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z w:val="19"/>
                <w:szCs w:val="19"/>
                <w:lang w:val="en-AU"/>
              </w:rPr>
              <w:t>Factor to convert elemental mass of methane to molecular mass</w:t>
            </w:r>
          </w:p>
        </w:tc>
      </w:tr>
      <w:tr w:rsidR="00D22AEE" w:rsidRPr="00651C11" w14:paraId="4E47B112"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F87C373" w14:textId="00D7D503"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661BAC9" w14:textId="40EB5CED" w:rsidR="00D22AEE" w:rsidRPr="00651C11" w:rsidRDefault="00D31B94"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National Inventory Report</w:t>
            </w:r>
            <w:r w:rsidR="00D22AEE" w:rsidRPr="00651C11">
              <w:rPr>
                <w:spacing w:val="2"/>
                <w:kern w:val="21"/>
                <w:sz w:val="19"/>
                <w:szCs w:val="19"/>
                <w:lang w:val="en-AU"/>
              </w:rPr>
              <w:t xml:space="preserve"> Volume 1 </w:t>
            </w:r>
            <w:r w:rsidR="00A0330F" w:rsidRPr="00651C11">
              <w:rPr>
                <w:spacing w:val="2"/>
                <w:kern w:val="21"/>
                <w:sz w:val="19"/>
                <w:szCs w:val="19"/>
              </w:rPr>
              <w:fldChar w:fldCharType="begin"/>
            </w:r>
            <w:r w:rsidR="009A3E17">
              <w:rPr>
                <w:spacing w:val="2"/>
                <w:kern w:val="21"/>
                <w:sz w:val="19"/>
                <w:szCs w:val="19"/>
                <w:lang w:val="en-AU"/>
              </w:rPr>
              <w:instrText xml:space="preserve"> ADDIN ZOTERO_ITEM CSL_CITATION {"citationID":"88ZTNXm1","properties":{"unsorted":false,"formattedCitation":"[7]","plainCitation":"[7]","noteIndex":0},"citationItems":[{"id":1281,"uris":["http://zotero.org/groups/4894696/items/5G6IF59M"],"itemData":{"id":1281,"type":"document","publisher":"Australian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00A0330F" w:rsidRPr="00651C11">
              <w:rPr>
                <w:spacing w:val="2"/>
                <w:kern w:val="21"/>
                <w:sz w:val="19"/>
                <w:szCs w:val="19"/>
              </w:rPr>
              <w:fldChar w:fldCharType="separate"/>
            </w:r>
            <w:r w:rsidR="00A0330F" w:rsidRPr="00A0330F">
              <w:rPr>
                <w:spacing w:val="2"/>
                <w:kern w:val="21"/>
                <w:sz w:val="19"/>
                <w:szCs w:val="19"/>
              </w:rPr>
              <w:t>[7]</w:t>
            </w:r>
            <w:r w:rsidR="00A0330F" w:rsidRPr="00651C11">
              <w:rPr>
                <w:spacing w:val="2"/>
                <w:kern w:val="21"/>
                <w:sz w:val="19"/>
                <w:szCs w:val="19"/>
              </w:rPr>
              <w:fldChar w:fldCharType="end"/>
            </w:r>
          </w:p>
        </w:tc>
      </w:tr>
      <w:tr w:rsidR="00D22AEE" w:rsidRPr="00651C11" w14:paraId="176A9950"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F60E9A4" w14:textId="4CCF13AC" w:rsidR="00D22AEE" w:rsidRPr="00651C11" w:rsidRDefault="00D22AEE" w:rsidP="00D22AEE">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3EFF3D9" w14:textId="13B1CBCB"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eastAsia="ja-JP"/>
              </w:rPr>
              <w:t>1.33</w:t>
            </w:r>
          </w:p>
        </w:tc>
      </w:tr>
      <w:tr w:rsidR="00415E68" w:rsidRPr="00651C11" w14:paraId="19452681"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6F883E7E" w14:textId="77777777" w:rsidR="00415E68" w:rsidRPr="00651C11" w:rsidRDefault="00415E68" w:rsidP="00415E68">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8D25CF6" w14:textId="153F6B04" w:rsidR="00415E68" w:rsidRPr="00651C11" w:rsidRDefault="00415E68" w:rsidP="00415E6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713EF677" w14:textId="77777777" w:rsidR="00386A9B" w:rsidRPr="00651C11" w:rsidRDefault="00386A9B" w:rsidP="007751A1">
      <w:pPr>
        <w:rPr>
          <w:vertAlign w:val="subscript"/>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56FD0BFB"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D9D048C"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BC45BA8" w14:textId="77777777" w:rsidR="007751A1" w:rsidRPr="00651C11" w:rsidRDefault="007751A1" w:rsidP="00E2283A">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CC</w:t>
            </w:r>
            <w:r w:rsidRPr="00651C11">
              <w:rPr>
                <w:sz w:val="19"/>
                <w:szCs w:val="19"/>
                <w:vertAlign w:val="subscript"/>
                <w:lang w:val="en-AU"/>
              </w:rPr>
              <w:t>c</w:t>
            </w:r>
            <w:proofErr w:type="spellEnd"/>
          </w:p>
        </w:tc>
      </w:tr>
      <w:tr w:rsidR="007751A1" w:rsidRPr="00651C11" w14:paraId="09A8863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4C16EC1"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BC2C265" w14:textId="215A0543" w:rsidR="007751A1" w:rsidRPr="00651C11" w:rsidRDefault="00A74D42"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fraction</w:t>
            </w:r>
          </w:p>
        </w:tc>
      </w:tr>
      <w:tr w:rsidR="007751A1" w:rsidRPr="00651C11" w14:paraId="667746A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130D60D"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99078CD" w14:textId="77777777" w:rsidR="007751A1" w:rsidRPr="00651C11"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Carbon mass fraction in the residues of crop type c</w:t>
            </w:r>
          </w:p>
        </w:tc>
      </w:tr>
      <w:tr w:rsidR="00A74D42" w:rsidRPr="00651C11" w14:paraId="6E2DFBCE"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8DD9FDA" w14:textId="4084A83F" w:rsidR="00A74D42" w:rsidRPr="00651C11" w:rsidRDefault="00A74D42"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94A305C" w14:textId="31D2F707" w:rsidR="00A74D42" w:rsidRPr="00651C11" w:rsidRDefault="00A74D42"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See Appendix Table A.</w:t>
            </w:r>
            <w:r w:rsidRPr="00175494">
              <w:rPr>
                <w:spacing w:val="2"/>
                <w:kern w:val="21"/>
                <w:sz w:val="19"/>
                <w:szCs w:val="19"/>
                <w:lang w:val="en-AU"/>
              </w:rPr>
              <w:t>2.1.</w:t>
            </w:r>
            <w:r>
              <w:rPr>
                <w:spacing w:val="2"/>
                <w:kern w:val="21"/>
                <w:sz w:val="19"/>
                <w:szCs w:val="19"/>
                <w:lang w:val="en-AU"/>
              </w:rPr>
              <w:t>1</w:t>
            </w:r>
          </w:p>
        </w:tc>
      </w:tr>
      <w:tr w:rsidR="00A74D42" w:rsidRPr="00651C11" w14:paraId="2A4398F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5220B7D" w14:textId="2FAA2F8C" w:rsidR="00A74D42" w:rsidRPr="00651C11" w:rsidRDefault="00A74D42" w:rsidP="00A74D42">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68C952D" w14:textId="25037887" w:rsidR="00A74D42" w:rsidRPr="00651C11" w:rsidRDefault="00A74D42"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Select the appropriate value based on crop type. Where the crop type is not listed, select the crop that has the most similar attributes.</w:t>
            </w:r>
          </w:p>
        </w:tc>
      </w:tr>
      <w:tr w:rsidR="000D4E61" w:rsidRPr="00651C11" w14:paraId="6A8EA26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7E502FB7" w14:textId="77777777" w:rsidR="000D4E61" w:rsidRPr="00651C11" w:rsidRDefault="000D4E61" w:rsidP="000D4E6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5438693" w14:textId="40394290" w:rsidR="000D4E61" w:rsidRPr="00651C11" w:rsidRDefault="000D4E61" w:rsidP="000D4E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2E7F81F1" w14:textId="77777777" w:rsidR="00A74D42" w:rsidRDefault="00A74D42">
      <w:pPr>
        <w:spacing w:after="160" w:line="288" w:lineRule="auto"/>
        <w:ind w:left="2160"/>
        <w:rPr>
          <w:sz w:val="19"/>
          <w:szCs w:val="19"/>
        </w:rPr>
      </w:pPr>
      <w:r>
        <w:rPr>
          <w:sz w:val="19"/>
          <w:szCs w:val="19"/>
        </w:rPr>
        <w:br w:type="page"/>
      </w:r>
    </w:p>
    <w:p w14:paraId="056528F9" w14:textId="77777777" w:rsidR="007751A1" w:rsidRPr="00651C11" w:rsidRDefault="007751A1" w:rsidP="007751A1">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71F370A5"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B2FAE91"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F48ABCC" w14:textId="77777777" w:rsidR="007751A1" w:rsidRPr="00651C11" w:rsidRDefault="007751A1" w:rsidP="00E2283A">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EF</w:t>
            </w:r>
            <w:r w:rsidRPr="00651C11">
              <w:rPr>
                <w:sz w:val="19"/>
                <w:szCs w:val="19"/>
                <w:vertAlign w:val="subscript"/>
                <w:lang w:val="en-AU"/>
              </w:rPr>
              <w:t>CH4</w:t>
            </w:r>
          </w:p>
        </w:tc>
      </w:tr>
      <w:tr w:rsidR="007751A1" w:rsidRPr="00651C11" w14:paraId="3926B30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3356B58"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363DD1E" w14:textId="388690BE" w:rsidR="007751A1" w:rsidRPr="00651C11" w:rsidRDefault="0015473A"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k</w:t>
            </w:r>
            <w:r w:rsidR="00111C09" w:rsidRPr="00651C11">
              <w:rPr>
                <w:sz w:val="19"/>
                <w:szCs w:val="19"/>
                <w:lang w:val="en-AU"/>
              </w:rPr>
              <w:t>g</w:t>
            </w:r>
            <w:r>
              <w:rPr>
                <w:sz w:val="19"/>
                <w:szCs w:val="19"/>
                <w:lang w:val="en-AU"/>
              </w:rPr>
              <w:t xml:space="preserve"> </w:t>
            </w:r>
            <w:r w:rsidR="00111C09" w:rsidRPr="00651C11">
              <w:rPr>
                <w:sz w:val="19"/>
                <w:szCs w:val="19"/>
                <w:lang w:val="en-AU"/>
              </w:rPr>
              <w:t>C</w:t>
            </w:r>
            <w:r w:rsidR="007751A1" w:rsidRPr="00651C11">
              <w:rPr>
                <w:sz w:val="19"/>
                <w:szCs w:val="19"/>
                <w:lang w:val="en-AU"/>
              </w:rPr>
              <w:t>H</w:t>
            </w:r>
            <w:r w:rsidR="007751A1" w:rsidRPr="00651C11">
              <w:rPr>
                <w:sz w:val="19"/>
                <w:szCs w:val="19"/>
                <w:vertAlign w:val="subscript"/>
                <w:lang w:val="en-AU"/>
              </w:rPr>
              <w:t>4</w:t>
            </w:r>
            <w:r w:rsidR="007751A1" w:rsidRPr="00651C11">
              <w:rPr>
                <w:sz w:val="19"/>
                <w:szCs w:val="19"/>
                <w:lang w:val="en-AU"/>
              </w:rPr>
              <w:t>/</w:t>
            </w:r>
            <w:r w:rsidR="00111C09" w:rsidRPr="00651C11">
              <w:rPr>
                <w:sz w:val="19"/>
                <w:szCs w:val="19"/>
                <w:lang w:val="en-AU"/>
              </w:rPr>
              <w:t>kg</w:t>
            </w:r>
            <w:r>
              <w:rPr>
                <w:sz w:val="19"/>
                <w:szCs w:val="19"/>
                <w:lang w:val="en-AU"/>
              </w:rPr>
              <w:t xml:space="preserve"> </w:t>
            </w:r>
            <w:r w:rsidR="00111C09" w:rsidRPr="00651C11">
              <w:rPr>
                <w:sz w:val="19"/>
                <w:szCs w:val="19"/>
                <w:lang w:val="en-AU"/>
              </w:rPr>
              <w:t>C</w:t>
            </w:r>
            <w:r w:rsidR="007751A1" w:rsidRPr="00651C11">
              <w:rPr>
                <w:sz w:val="19"/>
                <w:szCs w:val="19"/>
                <w:lang w:val="en-AU"/>
              </w:rPr>
              <w:t>H</w:t>
            </w:r>
            <w:r w:rsidR="007751A1" w:rsidRPr="00651C11">
              <w:rPr>
                <w:sz w:val="19"/>
                <w:szCs w:val="19"/>
                <w:vertAlign w:val="subscript"/>
                <w:lang w:val="en-AU"/>
              </w:rPr>
              <w:t xml:space="preserve">4 </w:t>
            </w:r>
            <w:r w:rsidR="007751A1" w:rsidRPr="00651C11">
              <w:rPr>
                <w:sz w:val="19"/>
                <w:szCs w:val="19"/>
                <w:lang w:val="en-AU"/>
              </w:rPr>
              <w:t>burnt</w:t>
            </w:r>
          </w:p>
        </w:tc>
      </w:tr>
      <w:tr w:rsidR="007751A1" w:rsidRPr="00651C11" w14:paraId="46ED6B2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CAFA376"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91EA004" w14:textId="4114659F" w:rsidR="007751A1" w:rsidRPr="00651C11" w:rsidRDefault="007751A1" w:rsidP="00E2283A">
            <w:pPr>
              <w:spacing w:before="40" w:after="40"/>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z w:val="19"/>
                <w:szCs w:val="19"/>
                <w:lang w:val="en-AU"/>
              </w:rPr>
              <w:t>Emission factor for methane</w:t>
            </w:r>
            <w:r w:rsidR="0015473A">
              <w:rPr>
                <w:sz w:val="19"/>
                <w:szCs w:val="19"/>
                <w:lang w:val="en-AU"/>
              </w:rPr>
              <w:t xml:space="preserve"> from burning of crop residues</w:t>
            </w:r>
          </w:p>
        </w:tc>
      </w:tr>
      <w:tr w:rsidR="00D22AEE" w:rsidRPr="00651C11" w14:paraId="56ECC762"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D33BB3D" w14:textId="7DE72FC4"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4A2DC5D" w14:textId="16369A3D"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 xml:space="preserve">National Inventory </w:t>
            </w:r>
            <w:r w:rsidR="006139AE">
              <w:rPr>
                <w:spacing w:val="2"/>
                <w:kern w:val="21"/>
                <w:sz w:val="19"/>
                <w:szCs w:val="19"/>
                <w:lang w:val="en-AU"/>
              </w:rPr>
              <w:t xml:space="preserve">Report </w:t>
            </w:r>
            <w:r w:rsidRPr="00651C11">
              <w:rPr>
                <w:spacing w:val="2"/>
                <w:kern w:val="21"/>
                <w:sz w:val="19"/>
                <w:szCs w:val="19"/>
                <w:lang w:val="en-AU"/>
              </w:rPr>
              <w:t xml:space="preserve">Volume 1 Table 5.31 </w:t>
            </w:r>
            <w:r w:rsidR="00A0330F" w:rsidRPr="00651C11">
              <w:rPr>
                <w:spacing w:val="2"/>
                <w:kern w:val="21"/>
                <w:sz w:val="19"/>
                <w:szCs w:val="19"/>
              </w:rPr>
              <w:fldChar w:fldCharType="begin"/>
            </w:r>
            <w:r w:rsidR="009A3E17">
              <w:rPr>
                <w:spacing w:val="2"/>
                <w:kern w:val="21"/>
                <w:sz w:val="19"/>
                <w:szCs w:val="19"/>
                <w:lang w:val="en-AU"/>
              </w:rPr>
              <w:instrText xml:space="preserve"> ADDIN ZOTERO_ITEM CSL_CITATION {"citationID":"ifEArl5o","properties":{"unsorted":false,"formattedCitation":"[7]","plainCitation":"[7]","noteIndex":0},"citationItems":[{"id":1281,"uris":["http://zotero.org/groups/4894696/items/5G6IF59M"],"itemData":{"id":1281,"type":"document","publisher":"Australian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00A0330F" w:rsidRPr="00651C11">
              <w:rPr>
                <w:spacing w:val="2"/>
                <w:kern w:val="21"/>
                <w:sz w:val="19"/>
                <w:szCs w:val="19"/>
              </w:rPr>
              <w:fldChar w:fldCharType="separate"/>
            </w:r>
            <w:r w:rsidR="00A0330F" w:rsidRPr="00A0330F">
              <w:rPr>
                <w:spacing w:val="2"/>
                <w:kern w:val="21"/>
                <w:sz w:val="19"/>
                <w:szCs w:val="19"/>
              </w:rPr>
              <w:t>[7]</w:t>
            </w:r>
            <w:r w:rsidR="00A0330F" w:rsidRPr="00651C11">
              <w:rPr>
                <w:spacing w:val="2"/>
                <w:kern w:val="21"/>
                <w:sz w:val="19"/>
                <w:szCs w:val="19"/>
              </w:rPr>
              <w:fldChar w:fldCharType="end"/>
            </w:r>
          </w:p>
        </w:tc>
      </w:tr>
      <w:tr w:rsidR="00D22AEE" w:rsidRPr="00651C11" w14:paraId="373807C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4A9CE25" w14:textId="599E9676" w:rsidR="00D22AEE" w:rsidRPr="00651C11" w:rsidRDefault="00D22AEE" w:rsidP="00D22AEE">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1564F97" w14:textId="77777777"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eastAsia="ja-JP"/>
              </w:rPr>
              <w:t>0.0035</w:t>
            </w:r>
          </w:p>
        </w:tc>
      </w:tr>
      <w:tr w:rsidR="00415E68" w:rsidRPr="00651C11" w14:paraId="4AD8A98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7B8F58C5" w14:textId="77777777" w:rsidR="00415E68" w:rsidRPr="00651C11" w:rsidRDefault="00415E68" w:rsidP="00415E68">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54D8AF5" w14:textId="012A8DC7" w:rsidR="00415E68" w:rsidRPr="00651C11" w:rsidRDefault="00415E68" w:rsidP="00415E6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74ED6A2D" w14:textId="77777777" w:rsidR="007751A1" w:rsidRPr="00651C11" w:rsidRDefault="007751A1" w:rsidP="007751A1">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3C4DC72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30F2606"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732A0C1" w14:textId="77777777" w:rsidR="007751A1" w:rsidRPr="00651C11" w:rsidRDefault="007751A1" w:rsidP="00E2283A">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EF</w:t>
            </w:r>
            <w:r w:rsidRPr="00651C11">
              <w:rPr>
                <w:sz w:val="19"/>
                <w:szCs w:val="19"/>
                <w:vertAlign w:val="subscript"/>
                <w:lang w:val="en-AU"/>
              </w:rPr>
              <w:t>N2O</w:t>
            </w:r>
          </w:p>
        </w:tc>
      </w:tr>
      <w:tr w:rsidR="007751A1" w:rsidRPr="00AB52CD" w14:paraId="0BF09608"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EDE2878"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BC33C63" w14:textId="6875D15D" w:rsidR="007751A1" w:rsidRPr="00537F6B" w:rsidRDefault="006139AE"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s-PE"/>
              </w:rPr>
            </w:pPr>
            <w:r w:rsidRPr="00537F6B">
              <w:rPr>
                <w:sz w:val="19"/>
                <w:szCs w:val="19"/>
                <w:lang w:val="es-PE"/>
              </w:rPr>
              <w:t>k</w:t>
            </w:r>
            <w:r w:rsidR="00111C09" w:rsidRPr="00537F6B">
              <w:rPr>
                <w:sz w:val="19"/>
                <w:szCs w:val="19"/>
                <w:lang w:val="es-PE"/>
              </w:rPr>
              <w:t>g</w:t>
            </w:r>
            <w:r w:rsidRPr="00537F6B">
              <w:rPr>
                <w:sz w:val="19"/>
                <w:szCs w:val="19"/>
                <w:lang w:val="es-PE"/>
              </w:rPr>
              <w:t xml:space="preserve"> </w:t>
            </w:r>
            <w:r w:rsidR="00111C09" w:rsidRPr="00537F6B">
              <w:rPr>
                <w:sz w:val="19"/>
                <w:szCs w:val="19"/>
                <w:lang w:val="es-PE"/>
              </w:rPr>
              <w:t>N</w:t>
            </w:r>
            <w:r w:rsidR="007751A1" w:rsidRPr="00537F6B">
              <w:rPr>
                <w:sz w:val="19"/>
                <w:szCs w:val="19"/>
                <w:vertAlign w:val="subscript"/>
                <w:lang w:val="es-PE"/>
              </w:rPr>
              <w:t>2</w:t>
            </w:r>
            <w:r w:rsidR="007751A1" w:rsidRPr="00537F6B">
              <w:rPr>
                <w:sz w:val="19"/>
                <w:szCs w:val="19"/>
                <w:lang w:val="es-PE"/>
              </w:rPr>
              <w:t>O/</w:t>
            </w:r>
            <w:r w:rsidR="00111C09" w:rsidRPr="00537F6B">
              <w:rPr>
                <w:sz w:val="19"/>
                <w:szCs w:val="19"/>
                <w:lang w:val="es-PE"/>
              </w:rPr>
              <w:t>kg</w:t>
            </w:r>
            <w:r w:rsidRPr="00537F6B">
              <w:rPr>
                <w:sz w:val="19"/>
                <w:szCs w:val="19"/>
                <w:lang w:val="es-PE"/>
              </w:rPr>
              <w:t xml:space="preserve"> </w:t>
            </w:r>
            <w:r w:rsidR="00111C09" w:rsidRPr="00537F6B">
              <w:rPr>
                <w:sz w:val="19"/>
                <w:szCs w:val="19"/>
                <w:lang w:val="es-PE"/>
              </w:rPr>
              <w:t>N</w:t>
            </w:r>
            <w:r w:rsidR="007751A1" w:rsidRPr="00537F6B">
              <w:rPr>
                <w:sz w:val="19"/>
                <w:szCs w:val="19"/>
                <w:vertAlign w:val="subscript"/>
                <w:lang w:val="es-PE"/>
              </w:rPr>
              <w:t>2</w:t>
            </w:r>
            <w:r w:rsidR="007751A1" w:rsidRPr="00537F6B">
              <w:rPr>
                <w:sz w:val="19"/>
                <w:szCs w:val="19"/>
                <w:lang w:val="es-PE"/>
              </w:rPr>
              <w:t>O</w:t>
            </w:r>
            <w:r w:rsidR="007751A1" w:rsidRPr="00537F6B">
              <w:rPr>
                <w:sz w:val="19"/>
                <w:szCs w:val="19"/>
                <w:vertAlign w:val="subscript"/>
                <w:lang w:val="es-PE"/>
              </w:rPr>
              <w:t xml:space="preserve"> </w:t>
            </w:r>
            <w:proofErr w:type="spellStart"/>
            <w:r w:rsidR="007751A1" w:rsidRPr="00537F6B">
              <w:rPr>
                <w:sz w:val="19"/>
                <w:szCs w:val="19"/>
                <w:lang w:val="es-PE"/>
              </w:rPr>
              <w:t>burnt</w:t>
            </w:r>
            <w:proofErr w:type="spellEnd"/>
          </w:p>
        </w:tc>
      </w:tr>
      <w:tr w:rsidR="007751A1" w:rsidRPr="00651C11" w14:paraId="15FEA77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7B87252"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A067D37" w14:textId="6ABEDBD1" w:rsidR="007751A1" w:rsidRPr="00651C11" w:rsidRDefault="007751A1" w:rsidP="00E2283A">
            <w:pPr>
              <w:spacing w:before="40" w:after="40"/>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z w:val="19"/>
                <w:szCs w:val="19"/>
                <w:lang w:val="en-AU"/>
              </w:rPr>
              <w:t>Emission factor for nitrous oxide</w:t>
            </w:r>
            <w:r w:rsidR="0015473A">
              <w:rPr>
                <w:sz w:val="19"/>
                <w:szCs w:val="19"/>
                <w:lang w:val="en-AU"/>
              </w:rPr>
              <w:t xml:space="preserve"> from burning of crop residues</w:t>
            </w:r>
          </w:p>
        </w:tc>
      </w:tr>
      <w:tr w:rsidR="00D22AEE" w:rsidRPr="00651C11" w14:paraId="43B17854"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56C073A" w14:textId="415304F1" w:rsidR="00D22AEE" w:rsidRPr="00651C11" w:rsidRDefault="00D22AEE" w:rsidP="00D22AEE">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C5E2B56" w14:textId="0CEE4EBA" w:rsidR="00D22AEE" w:rsidRPr="00651C11" w:rsidRDefault="00D31B94"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National Inventory Report</w:t>
            </w:r>
            <w:r w:rsidR="00D22AEE" w:rsidRPr="00651C11">
              <w:rPr>
                <w:spacing w:val="2"/>
                <w:kern w:val="21"/>
                <w:sz w:val="19"/>
                <w:szCs w:val="19"/>
                <w:lang w:val="en-AU"/>
              </w:rPr>
              <w:t xml:space="preserve"> Volume 1 Table 5.31 </w:t>
            </w:r>
            <w:r w:rsidR="00A0330F" w:rsidRPr="00651C11">
              <w:rPr>
                <w:spacing w:val="2"/>
                <w:kern w:val="21"/>
                <w:sz w:val="19"/>
                <w:szCs w:val="19"/>
              </w:rPr>
              <w:fldChar w:fldCharType="begin"/>
            </w:r>
            <w:r w:rsidR="009A3E17">
              <w:rPr>
                <w:spacing w:val="2"/>
                <w:kern w:val="21"/>
                <w:sz w:val="19"/>
                <w:szCs w:val="19"/>
                <w:lang w:val="en-AU"/>
              </w:rPr>
              <w:instrText xml:space="preserve"> ADDIN ZOTERO_ITEM CSL_CITATION {"citationID":"5t2QIasv","properties":{"unsorted":false,"formattedCitation":"[7]","plainCitation":"[7]","noteIndex":0},"citationItems":[{"id":1281,"uris":["http://zotero.org/groups/4894696/items/5G6IF59M"],"itemData":{"id":1281,"type":"document","publisher":"Australian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00A0330F" w:rsidRPr="00651C11">
              <w:rPr>
                <w:spacing w:val="2"/>
                <w:kern w:val="21"/>
                <w:sz w:val="19"/>
                <w:szCs w:val="19"/>
              </w:rPr>
              <w:fldChar w:fldCharType="separate"/>
            </w:r>
            <w:r w:rsidR="00A0330F" w:rsidRPr="00A0330F">
              <w:rPr>
                <w:spacing w:val="2"/>
                <w:kern w:val="21"/>
                <w:sz w:val="19"/>
                <w:szCs w:val="19"/>
              </w:rPr>
              <w:t>[7]</w:t>
            </w:r>
            <w:r w:rsidR="00A0330F" w:rsidRPr="00651C11">
              <w:rPr>
                <w:spacing w:val="2"/>
                <w:kern w:val="21"/>
                <w:sz w:val="19"/>
                <w:szCs w:val="19"/>
              </w:rPr>
              <w:fldChar w:fldCharType="end"/>
            </w:r>
          </w:p>
        </w:tc>
      </w:tr>
      <w:tr w:rsidR="00D22AEE" w:rsidRPr="00651C11" w14:paraId="75458C73"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A62128C" w14:textId="4DC09D45" w:rsidR="00D22AEE" w:rsidRPr="00651C11" w:rsidRDefault="00D22AEE" w:rsidP="00D22AEE">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F6E4B24" w14:textId="77777777" w:rsidR="00D22AEE" w:rsidRPr="00651C11" w:rsidRDefault="00D22AEE" w:rsidP="00D22AE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eastAsia="ja-JP"/>
              </w:rPr>
              <w:t>0.0076</w:t>
            </w:r>
          </w:p>
        </w:tc>
      </w:tr>
      <w:tr w:rsidR="00415E68" w:rsidRPr="00651C11" w14:paraId="25B75A4A"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082A1908" w14:textId="77777777" w:rsidR="00415E68" w:rsidRPr="00651C11" w:rsidRDefault="00415E68" w:rsidP="00415E68">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20F081E" w14:textId="11E1FDF1" w:rsidR="00415E68" w:rsidRPr="00651C11" w:rsidRDefault="00415E68" w:rsidP="00415E6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060F983C" w14:textId="77777777" w:rsidR="007751A1" w:rsidRPr="00651C11" w:rsidRDefault="007751A1" w:rsidP="007751A1">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285B14D4"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F4FF6FD"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9C2FC6F" w14:textId="77777777" w:rsidR="007751A1" w:rsidRPr="00651C11" w:rsidRDefault="007751A1" w:rsidP="00E2283A">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z w:val="19"/>
                <w:szCs w:val="19"/>
                <w:lang w:val="en-AU"/>
              </w:rPr>
              <w:t>S</w:t>
            </w:r>
            <w:r w:rsidRPr="00651C11">
              <w:rPr>
                <w:sz w:val="19"/>
                <w:szCs w:val="19"/>
                <w:vertAlign w:val="subscript"/>
                <w:lang w:val="en-AU"/>
              </w:rPr>
              <w:t>c</w:t>
            </w:r>
          </w:p>
        </w:tc>
      </w:tr>
      <w:tr w:rsidR="007751A1" w:rsidRPr="00651C11" w14:paraId="1E5426B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93ACF13"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026DF5F" w14:textId="24ED20B1" w:rsidR="007751A1" w:rsidRPr="00651C11" w:rsidRDefault="00A74D42"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fraction</w:t>
            </w:r>
          </w:p>
        </w:tc>
      </w:tr>
      <w:tr w:rsidR="007751A1" w:rsidRPr="00651C11" w14:paraId="7824385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D5D0C6D"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5B266F3" w14:textId="77777777" w:rsidR="007751A1" w:rsidRPr="00651C11" w:rsidRDefault="007751A1" w:rsidP="00E2283A">
            <w:pPr>
              <w:spacing w:before="40" w:after="40"/>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z w:val="19"/>
                <w:szCs w:val="19"/>
                <w:lang w:val="en-AU"/>
              </w:rPr>
              <w:t>Fraction of residues of crop type c remaining at burning</w:t>
            </w:r>
          </w:p>
        </w:tc>
      </w:tr>
      <w:tr w:rsidR="00A74D42" w:rsidRPr="00651C11" w14:paraId="373E402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0924710" w14:textId="58F9637E" w:rsidR="00A74D42" w:rsidRPr="00651C11" w:rsidRDefault="00A74D42"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6BCE231" w14:textId="0F61CC9D" w:rsidR="00A74D42" w:rsidRPr="00651C11" w:rsidRDefault="00A74D42"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See Appendix Table A.</w:t>
            </w:r>
            <w:r w:rsidRPr="00175494">
              <w:rPr>
                <w:spacing w:val="2"/>
                <w:kern w:val="21"/>
                <w:sz w:val="19"/>
                <w:szCs w:val="19"/>
                <w:lang w:val="en-AU"/>
              </w:rPr>
              <w:t>2.1.</w:t>
            </w:r>
            <w:r>
              <w:rPr>
                <w:spacing w:val="2"/>
                <w:kern w:val="21"/>
                <w:sz w:val="19"/>
                <w:szCs w:val="19"/>
                <w:lang w:val="en-AU"/>
              </w:rPr>
              <w:t>1</w:t>
            </w:r>
          </w:p>
        </w:tc>
      </w:tr>
      <w:tr w:rsidR="00A74D42" w:rsidRPr="00651C11" w14:paraId="07BE5E50" w14:textId="77777777" w:rsidTr="000D4E61">
        <w:trPr>
          <w:trHeight w:val="96"/>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A30D809" w14:textId="026441EF" w:rsidR="00A74D42" w:rsidRPr="00651C11" w:rsidRDefault="00A74D42" w:rsidP="00A74D42">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E268B64" w14:textId="538CCE49" w:rsidR="00A74D42" w:rsidRPr="00651C11" w:rsidRDefault="00A74D42"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Select the appropriate value based on crop type. Where the crop type is not listed, select the crop that has the most similar attributes.</w:t>
            </w:r>
          </w:p>
        </w:tc>
      </w:tr>
      <w:tr w:rsidR="000D4E61" w:rsidRPr="00651C11" w14:paraId="783DB62D"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2D34D484" w14:textId="77777777" w:rsidR="000D4E61" w:rsidRPr="00651C11" w:rsidRDefault="000D4E61" w:rsidP="000D4E6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EC9A14B" w14:textId="60224F0D" w:rsidR="000D4E61" w:rsidRPr="00651C11" w:rsidRDefault="000D4E61" w:rsidP="000D4E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16309C60" w14:textId="77777777" w:rsidR="00B155FA" w:rsidRPr="00651C11" w:rsidRDefault="00B155FA"/>
    <w:tbl>
      <w:tblPr>
        <w:tblStyle w:val="GridTable5Dark-Accent21"/>
        <w:tblW w:w="8640" w:type="dxa"/>
        <w:tblInd w:w="720" w:type="dxa"/>
        <w:tblLook w:val="0680" w:firstRow="0" w:lastRow="0" w:firstColumn="1" w:lastColumn="0" w:noHBand="1" w:noVBand="1"/>
      </w:tblPr>
      <w:tblGrid>
        <w:gridCol w:w="2520"/>
        <w:gridCol w:w="6120"/>
      </w:tblGrid>
      <w:tr w:rsidR="007751A1" w:rsidRPr="00651C11" w14:paraId="00938F81"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365D9E5" w14:textId="3E544338"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5650C3F" w14:textId="77777777" w:rsidR="007751A1" w:rsidRPr="00651C11" w:rsidRDefault="007751A1" w:rsidP="00E2283A">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proofErr w:type="spellStart"/>
            <w:r w:rsidRPr="00651C11">
              <w:rPr>
                <w:spacing w:val="2"/>
                <w:kern w:val="21"/>
                <w:sz w:val="19"/>
                <w:szCs w:val="19"/>
                <w:lang w:val="en-AU"/>
              </w:rPr>
              <w:t>Z</w:t>
            </w:r>
            <w:r w:rsidRPr="00651C11">
              <w:rPr>
                <w:spacing w:val="2"/>
                <w:kern w:val="21"/>
                <w:sz w:val="19"/>
                <w:szCs w:val="19"/>
                <w:vertAlign w:val="subscript"/>
                <w:lang w:val="en-AU"/>
              </w:rPr>
              <w:t>c</w:t>
            </w:r>
            <w:proofErr w:type="spellEnd"/>
          </w:p>
        </w:tc>
      </w:tr>
      <w:tr w:rsidR="007751A1" w:rsidRPr="00651C11" w14:paraId="5835B9D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7F4E756"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95B8CCF" w14:textId="03058734" w:rsidR="007751A1" w:rsidRPr="00651C11" w:rsidRDefault="00A74D42"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fraction</w:t>
            </w:r>
          </w:p>
        </w:tc>
      </w:tr>
      <w:tr w:rsidR="007751A1" w:rsidRPr="00651C11" w14:paraId="75D2AF8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0274260" w14:textId="77777777" w:rsidR="007751A1" w:rsidRPr="00651C11" w:rsidRDefault="007751A1" w:rsidP="00D112F1">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D2A2B7A" w14:textId="7DB32A62" w:rsidR="007751A1" w:rsidRPr="00651C11" w:rsidRDefault="007751A1" w:rsidP="00E2283A">
            <w:pPr>
              <w:spacing w:before="40" w:after="40"/>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z w:val="19"/>
                <w:szCs w:val="19"/>
                <w:lang w:val="en-AU"/>
              </w:rPr>
              <w:t>Burning efficiency (ratio of fuel burnt to fuel load) of crop type c</w:t>
            </w:r>
          </w:p>
        </w:tc>
      </w:tr>
      <w:tr w:rsidR="00A74D42" w:rsidRPr="00651C11" w14:paraId="63F3499F"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EA591F6" w14:textId="06E08F97" w:rsidR="00A74D42" w:rsidRPr="00651C11" w:rsidRDefault="00A74D42"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0DD46D6" w14:textId="7433D044" w:rsidR="00A74D42" w:rsidRPr="00651C11" w:rsidRDefault="00A74D42"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See Appendix Table A.</w:t>
            </w:r>
            <w:r w:rsidRPr="00175494">
              <w:rPr>
                <w:spacing w:val="2"/>
                <w:kern w:val="21"/>
                <w:sz w:val="19"/>
                <w:szCs w:val="19"/>
                <w:lang w:val="en-AU"/>
              </w:rPr>
              <w:t>2.1.</w:t>
            </w:r>
            <w:r>
              <w:rPr>
                <w:spacing w:val="2"/>
                <w:kern w:val="21"/>
                <w:sz w:val="19"/>
                <w:szCs w:val="19"/>
                <w:lang w:val="en-AU"/>
              </w:rPr>
              <w:t>1</w:t>
            </w:r>
          </w:p>
        </w:tc>
      </w:tr>
      <w:tr w:rsidR="00A74D42" w:rsidRPr="00651C11" w14:paraId="614F5556" w14:textId="77777777" w:rsidTr="000D4E61">
        <w:trPr>
          <w:trHeight w:val="116"/>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75C365A" w14:textId="185E2D21" w:rsidR="00A74D42" w:rsidRPr="00651C11" w:rsidRDefault="00A74D42" w:rsidP="00A74D42">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358D0CE" w14:textId="0CF26462" w:rsidR="00A74D42" w:rsidRPr="00651C11" w:rsidRDefault="00A74D42" w:rsidP="00A74D42">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Select the appropriate value based on crop type. Where the crop type is not listed, select the crop that has the most similar attributes.</w:t>
            </w:r>
          </w:p>
        </w:tc>
      </w:tr>
      <w:tr w:rsidR="000D4E61" w:rsidRPr="00651C11" w14:paraId="5D78C13F"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B89B0AA" w14:textId="77777777" w:rsidR="000D4E61" w:rsidRPr="00651C11" w:rsidRDefault="000D4E61" w:rsidP="000D4E61">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C4B3D3B" w14:textId="622D278F" w:rsidR="000D4E61" w:rsidRPr="00651C11" w:rsidRDefault="000D4E61" w:rsidP="000D4E6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iCs/>
                <w:spacing w:val="2"/>
                <w:kern w:val="21"/>
                <w:sz w:val="19"/>
                <w:szCs w:val="19"/>
                <w:lang w:val="en-AU"/>
              </w:rPr>
              <w:t xml:space="preserve">Ensure the most recently available published data is used in alignment with the Australian </w:t>
            </w:r>
            <w:r w:rsidR="00D31B94">
              <w:rPr>
                <w:iCs/>
                <w:spacing w:val="2"/>
                <w:kern w:val="21"/>
                <w:sz w:val="19"/>
                <w:szCs w:val="19"/>
                <w:lang w:val="en-AU"/>
              </w:rPr>
              <w:t>National Inventory Report</w:t>
            </w:r>
            <w:r w:rsidRPr="00651C11">
              <w:rPr>
                <w:iCs/>
                <w:spacing w:val="2"/>
                <w:kern w:val="21"/>
                <w:sz w:val="19"/>
                <w:szCs w:val="19"/>
                <w:lang w:val="en-AU"/>
              </w:rPr>
              <w:t>.</w:t>
            </w:r>
          </w:p>
        </w:tc>
      </w:tr>
    </w:tbl>
    <w:p w14:paraId="4512BAAF" w14:textId="4691627B" w:rsidR="00E3181F" w:rsidRPr="001F4DCD" w:rsidRDefault="00EF22CC" w:rsidP="000D4E61">
      <w:pPr>
        <w:spacing w:after="160" w:line="288" w:lineRule="auto"/>
        <w:rPr>
          <w:rFonts w:eastAsiaTheme="majorEastAsia" w:cstheme="majorBidi"/>
          <w:color w:val="auto"/>
          <w:spacing w:val="20"/>
        </w:rPr>
      </w:pPr>
      <w:bookmarkStart w:id="122" w:name="_Ref207202686"/>
      <w:bookmarkStart w:id="123" w:name="_Toc207203318"/>
      <w:r w:rsidRPr="00651C11">
        <w:br w:type="page"/>
      </w:r>
      <w:bookmarkStart w:id="124" w:name="_Toc202445147"/>
      <w:bookmarkStart w:id="125" w:name="_Ref207202839"/>
      <w:bookmarkStart w:id="126" w:name="_Toc207203319"/>
      <w:bookmarkStart w:id="127" w:name="_Hlk205274525"/>
      <w:bookmarkEnd w:id="122"/>
      <w:bookmarkEnd w:id="123"/>
    </w:p>
    <w:p w14:paraId="3FF18567" w14:textId="6BDC4DA9" w:rsidR="007751A1" w:rsidRDefault="007751A1" w:rsidP="00E3181F">
      <w:pPr>
        <w:pStyle w:val="Heading1"/>
      </w:pPr>
      <w:bookmarkStart w:id="128" w:name="_Toc225350922"/>
      <w:r w:rsidRPr="00651C11">
        <w:t xml:space="preserve">Rice </w:t>
      </w:r>
      <w:r w:rsidR="00B129A0">
        <w:t>C</w:t>
      </w:r>
      <w:r w:rsidRPr="00651C11">
        <w:t>ultivation</w:t>
      </w:r>
      <w:bookmarkEnd w:id="124"/>
      <w:bookmarkEnd w:id="125"/>
      <w:bookmarkEnd w:id="126"/>
      <w:bookmarkEnd w:id="128"/>
      <w:r w:rsidRPr="00651C11">
        <w:t xml:space="preserve"> </w:t>
      </w:r>
    </w:p>
    <w:bookmarkEnd w:id="127"/>
    <w:p w14:paraId="10FB0C29" w14:textId="77777777" w:rsidR="00A74D42" w:rsidRPr="00651C11" w:rsidRDefault="00A74D42" w:rsidP="00A74D42">
      <w:r w:rsidRPr="00651C11">
        <w:t>Methane emissions from rice cultivation are estimated using the IPCC methodology, which can be adjusted to reflect Australian circumstances through appropriate selection of the scaling factors. The scaling factors relate to the agricultural practices employed pre-season (prior to the growing season) and those employed during the growing season (also called the cultivation period). The following sub-scripts are used in this estimation methodology to differentiate between these:</w:t>
      </w:r>
    </w:p>
    <w:tbl>
      <w:tblPr>
        <w:tblStyle w:val="GridTable1Light"/>
        <w:tblW w:w="0" w:type="auto"/>
        <w:tblLook w:val="04A0" w:firstRow="1" w:lastRow="0" w:firstColumn="1" w:lastColumn="0" w:noHBand="0" w:noVBand="1"/>
      </w:tblPr>
      <w:tblGrid>
        <w:gridCol w:w="1256"/>
        <w:gridCol w:w="7053"/>
      </w:tblGrid>
      <w:tr w:rsidR="00A74D42" w:rsidRPr="00651C11" w14:paraId="266BCE03" w14:textId="77777777" w:rsidTr="00461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shd w:val="clear" w:color="auto" w:fill="000000" w:themeFill="text1"/>
          </w:tcPr>
          <w:p w14:paraId="0A0E41DB" w14:textId="77777777" w:rsidR="00A74D42" w:rsidRPr="00651C11" w:rsidRDefault="00A74D42" w:rsidP="00461730">
            <w:pPr>
              <w:rPr>
                <w:color w:val="FFFFFF" w:themeColor="background1"/>
                <w:sz w:val="19"/>
                <w:szCs w:val="19"/>
              </w:rPr>
            </w:pPr>
            <w:r w:rsidRPr="00651C11">
              <w:rPr>
                <w:color w:val="FFFFFF" w:themeColor="background1"/>
                <w:sz w:val="19"/>
                <w:szCs w:val="19"/>
              </w:rPr>
              <w:t>Subscript</w:t>
            </w:r>
          </w:p>
        </w:tc>
        <w:tc>
          <w:tcPr>
            <w:tcW w:w="7053" w:type="dxa"/>
            <w:shd w:val="clear" w:color="auto" w:fill="000000" w:themeFill="text1"/>
          </w:tcPr>
          <w:p w14:paraId="6001216A" w14:textId="77777777" w:rsidR="00A74D42" w:rsidRPr="00651C11" w:rsidRDefault="00A74D42" w:rsidP="00461730">
            <w:pPr>
              <w:cnfStyle w:val="100000000000" w:firstRow="1" w:lastRow="0" w:firstColumn="0" w:lastColumn="0" w:oddVBand="0" w:evenVBand="0" w:oddHBand="0" w:evenHBand="0" w:firstRowFirstColumn="0" w:firstRowLastColumn="0" w:lastRowFirstColumn="0" w:lastRowLastColumn="0"/>
              <w:rPr>
                <w:color w:val="FFFFFF" w:themeColor="background1"/>
                <w:sz w:val="19"/>
                <w:szCs w:val="19"/>
              </w:rPr>
            </w:pPr>
            <w:r w:rsidRPr="00651C11">
              <w:rPr>
                <w:color w:val="FFFFFF" w:themeColor="background1"/>
                <w:sz w:val="19"/>
                <w:szCs w:val="19"/>
              </w:rPr>
              <w:t>Meaning</w:t>
            </w:r>
          </w:p>
        </w:tc>
      </w:tr>
      <w:tr w:rsidR="00A74D42" w:rsidRPr="00651C11" w14:paraId="387560BA" w14:textId="77777777" w:rsidTr="00461730">
        <w:tc>
          <w:tcPr>
            <w:cnfStyle w:val="001000000000" w:firstRow="0" w:lastRow="0" w:firstColumn="1" w:lastColumn="0" w:oddVBand="0" w:evenVBand="0" w:oddHBand="0" w:evenHBand="0" w:firstRowFirstColumn="0" w:firstRowLastColumn="0" w:lastRowFirstColumn="0" w:lastRowLastColumn="0"/>
            <w:tcW w:w="1256" w:type="dxa"/>
          </w:tcPr>
          <w:p w14:paraId="10CB015D" w14:textId="77777777" w:rsidR="00A74D42" w:rsidRPr="00651C11" w:rsidDel="00D81021" w:rsidRDefault="00A74D42" w:rsidP="00461730">
            <w:pPr>
              <w:rPr>
                <w:sz w:val="19"/>
                <w:szCs w:val="19"/>
              </w:rPr>
            </w:pPr>
            <w:r w:rsidRPr="00651C11">
              <w:rPr>
                <w:sz w:val="19"/>
                <w:szCs w:val="19"/>
              </w:rPr>
              <w:t>w</w:t>
            </w:r>
          </w:p>
        </w:tc>
        <w:tc>
          <w:tcPr>
            <w:tcW w:w="7053" w:type="dxa"/>
          </w:tcPr>
          <w:p w14:paraId="57001012" w14:textId="77777777" w:rsidR="00A74D42" w:rsidRPr="00651C11" w:rsidRDefault="00A74D42" w:rsidP="00461730">
            <w:pPr>
              <w:cnfStyle w:val="000000000000" w:firstRow="0" w:lastRow="0" w:firstColumn="0" w:lastColumn="0" w:oddVBand="0" w:evenVBand="0" w:oddHBand="0" w:evenHBand="0" w:firstRowFirstColumn="0" w:firstRowLastColumn="0" w:lastRowFirstColumn="0" w:lastRowLastColumn="0"/>
              <w:rPr>
                <w:sz w:val="19"/>
                <w:szCs w:val="19"/>
              </w:rPr>
            </w:pPr>
            <w:r w:rsidRPr="00651C11">
              <w:rPr>
                <w:sz w:val="19"/>
                <w:szCs w:val="19"/>
              </w:rPr>
              <w:t>Rice cultivation method employed during the growing season</w:t>
            </w:r>
          </w:p>
        </w:tc>
      </w:tr>
      <w:tr w:rsidR="00A74D42" w:rsidRPr="00651C11" w14:paraId="0FE0FD42" w14:textId="77777777" w:rsidTr="00461730">
        <w:tc>
          <w:tcPr>
            <w:cnfStyle w:val="001000000000" w:firstRow="0" w:lastRow="0" w:firstColumn="1" w:lastColumn="0" w:oddVBand="0" w:evenVBand="0" w:oddHBand="0" w:evenHBand="0" w:firstRowFirstColumn="0" w:firstRowLastColumn="0" w:lastRowFirstColumn="0" w:lastRowLastColumn="0"/>
            <w:tcW w:w="1256" w:type="dxa"/>
          </w:tcPr>
          <w:p w14:paraId="0A0C7F6A" w14:textId="77777777" w:rsidR="00A74D42" w:rsidRPr="00651C11" w:rsidRDefault="00A74D42" w:rsidP="00461730">
            <w:pPr>
              <w:rPr>
                <w:sz w:val="19"/>
                <w:szCs w:val="19"/>
              </w:rPr>
            </w:pPr>
            <w:r w:rsidRPr="00651C11">
              <w:rPr>
                <w:sz w:val="19"/>
                <w:szCs w:val="19"/>
              </w:rPr>
              <w:t>p</w:t>
            </w:r>
          </w:p>
        </w:tc>
        <w:tc>
          <w:tcPr>
            <w:tcW w:w="7053" w:type="dxa"/>
          </w:tcPr>
          <w:p w14:paraId="1C80AFB2" w14:textId="77777777" w:rsidR="00A74D42" w:rsidRPr="00651C11" w:rsidRDefault="00A74D42" w:rsidP="00461730">
            <w:pPr>
              <w:cnfStyle w:val="000000000000" w:firstRow="0" w:lastRow="0" w:firstColumn="0" w:lastColumn="0" w:oddVBand="0" w:evenVBand="0" w:oddHBand="0" w:evenHBand="0" w:firstRowFirstColumn="0" w:firstRowLastColumn="0" w:lastRowFirstColumn="0" w:lastRowLastColumn="0"/>
              <w:rPr>
                <w:sz w:val="19"/>
                <w:szCs w:val="19"/>
              </w:rPr>
            </w:pPr>
            <w:r w:rsidRPr="00651C11">
              <w:rPr>
                <w:sz w:val="19"/>
                <w:szCs w:val="19"/>
              </w:rPr>
              <w:t>Water regime employed pre-season prior to the growing season</w:t>
            </w:r>
          </w:p>
        </w:tc>
      </w:tr>
      <w:tr w:rsidR="00A74D42" w:rsidRPr="00651C11" w14:paraId="377066AD" w14:textId="77777777" w:rsidTr="00461730">
        <w:tc>
          <w:tcPr>
            <w:cnfStyle w:val="001000000000" w:firstRow="0" w:lastRow="0" w:firstColumn="1" w:lastColumn="0" w:oddVBand="0" w:evenVBand="0" w:oddHBand="0" w:evenHBand="0" w:firstRowFirstColumn="0" w:firstRowLastColumn="0" w:lastRowFirstColumn="0" w:lastRowLastColumn="0"/>
            <w:tcW w:w="1256" w:type="dxa"/>
          </w:tcPr>
          <w:p w14:paraId="45608C4A" w14:textId="77777777" w:rsidR="00A74D42" w:rsidRPr="00651C11" w:rsidRDefault="00A74D42" w:rsidP="00461730">
            <w:pPr>
              <w:rPr>
                <w:sz w:val="19"/>
                <w:szCs w:val="19"/>
              </w:rPr>
            </w:pPr>
            <w:r w:rsidRPr="00651C11">
              <w:rPr>
                <w:sz w:val="19"/>
                <w:szCs w:val="19"/>
              </w:rPr>
              <w:t>o</w:t>
            </w:r>
          </w:p>
        </w:tc>
        <w:tc>
          <w:tcPr>
            <w:tcW w:w="7053" w:type="dxa"/>
          </w:tcPr>
          <w:p w14:paraId="23F2DF62" w14:textId="77777777" w:rsidR="00A74D42" w:rsidRPr="00651C11" w:rsidRDefault="00A74D42" w:rsidP="00461730">
            <w:pPr>
              <w:cnfStyle w:val="000000000000" w:firstRow="0" w:lastRow="0" w:firstColumn="0" w:lastColumn="0" w:oddVBand="0" w:evenVBand="0" w:oddHBand="0" w:evenHBand="0" w:firstRowFirstColumn="0" w:firstRowLastColumn="0" w:lastRowFirstColumn="0" w:lastRowLastColumn="0"/>
              <w:rPr>
                <w:sz w:val="19"/>
                <w:szCs w:val="19"/>
              </w:rPr>
            </w:pPr>
            <w:r w:rsidRPr="00651C11">
              <w:rPr>
                <w:sz w:val="19"/>
                <w:szCs w:val="19"/>
              </w:rPr>
              <w:t>Organic amendment used during rice cultivation</w:t>
            </w:r>
          </w:p>
        </w:tc>
      </w:tr>
    </w:tbl>
    <w:p w14:paraId="6E1FDDE6" w14:textId="77777777" w:rsidR="00A74D42" w:rsidRPr="00651C11" w:rsidRDefault="00A74D42" w:rsidP="00A74D42"/>
    <w:p w14:paraId="5790C5B3" w14:textId="77777777" w:rsidR="00A74D42" w:rsidRPr="00651C11" w:rsidRDefault="00A74D42" w:rsidP="00A74D42">
      <w:r w:rsidRPr="00651C11">
        <w:t>The tables below describe the different water regimes and cultivation methods that could be employed during the growing season</w:t>
      </w:r>
      <w:r>
        <w:t xml:space="preserve"> and pre-season</w:t>
      </w:r>
      <w:r w:rsidRPr="00651C11">
        <w:t xml:space="preserve"> respectively. </w:t>
      </w:r>
    </w:p>
    <w:tbl>
      <w:tblPr>
        <w:tblStyle w:val="GridTable1Light"/>
        <w:tblW w:w="9208" w:type="dxa"/>
        <w:tblLook w:val="04A0" w:firstRow="1" w:lastRow="0" w:firstColumn="1" w:lastColumn="0" w:noHBand="0" w:noVBand="1"/>
      </w:tblPr>
      <w:tblGrid>
        <w:gridCol w:w="1555"/>
        <w:gridCol w:w="1984"/>
        <w:gridCol w:w="5669"/>
      </w:tblGrid>
      <w:tr w:rsidR="00A74D42" w:rsidRPr="00651C11" w14:paraId="6271A6A9" w14:textId="77777777" w:rsidTr="004617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39" w:type="dxa"/>
            <w:gridSpan w:val="2"/>
            <w:tcBorders>
              <w:bottom w:val="single" w:sz="4" w:space="0" w:color="808080" w:themeColor="background1" w:themeShade="80"/>
            </w:tcBorders>
            <w:shd w:val="clear" w:color="auto" w:fill="000000" w:themeFill="text1"/>
          </w:tcPr>
          <w:p w14:paraId="67FD5BB0" w14:textId="77777777" w:rsidR="00A74D42" w:rsidRPr="00651C11" w:rsidRDefault="00A74D42" w:rsidP="00461730">
            <w:pPr>
              <w:spacing w:after="120" w:line="240" w:lineRule="auto"/>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Water regime employed during the cultivation period, w</w:t>
            </w:r>
          </w:p>
        </w:tc>
        <w:tc>
          <w:tcPr>
            <w:tcW w:w="5669" w:type="dxa"/>
            <w:vMerge w:val="restart"/>
            <w:shd w:val="clear" w:color="auto" w:fill="000000" w:themeFill="text1"/>
            <w:noWrap/>
          </w:tcPr>
          <w:p w14:paraId="7DB34BD8" w14:textId="77777777" w:rsidR="00A74D42" w:rsidRPr="00651C11" w:rsidRDefault="00A74D42" w:rsidP="00461730">
            <w:pPr>
              <w:spacing w:after="120" w:line="240" w:lineRule="auto"/>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Description</w:t>
            </w:r>
          </w:p>
        </w:tc>
      </w:tr>
      <w:tr w:rsidR="00A74D42" w:rsidRPr="00651C11" w14:paraId="7FB78099" w14:textId="77777777" w:rsidTr="00461730">
        <w:trPr>
          <w:trHeight w:val="300"/>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808080" w:themeColor="background1" w:themeShade="80"/>
              <w:bottom w:val="single" w:sz="12" w:space="0" w:color="595959" w:themeColor="text1" w:themeTint="A6"/>
              <w:right w:val="single" w:sz="4" w:space="0" w:color="808080" w:themeColor="background1" w:themeShade="80"/>
            </w:tcBorders>
            <w:shd w:val="clear" w:color="auto" w:fill="000000" w:themeFill="text1"/>
          </w:tcPr>
          <w:p w14:paraId="3D1391B6" w14:textId="77777777" w:rsidR="00A74D42" w:rsidRPr="00742594" w:rsidRDefault="00A74D42" w:rsidP="00461730">
            <w:pPr>
              <w:spacing w:after="120" w:line="240" w:lineRule="auto"/>
              <w:rPr>
                <w:rFonts w:asciiTheme="majorHAnsi" w:eastAsia="Times New Roman" w:hAnsiTheme="majorHAnsi" w:cstheme="majorHAnsi"/>
                <w:color w:val="FFFFFF" w:themeColor="background1"/>
                <w:sz w:val="19"/>
                <w:szCs w:val="19"/>
                <w:lang w:eastAsia="en-NZ"/>
              </w:rPr>
            </w:pPr>
            <w:r w:rsidRPr="00742594">
              <w:rPr>
                <w:rFonts w:asciiTheme="majorHAnsi" w:eastAsia="Times New Roman" w:hAnsiTheme="majorHAnsi" w:cstheme="majorHAnsi"/>
                <w:color w:val="FFFFFF" w:themeColor="background1"/>
                <w:sz w:val="19"/>
                <w:szCs w:val="19"/>
                <w:lang w:eastAsia="en-NZ"/>
              </w:rPr>
              <w:t>Type</w:t>
            </w:r>
          </w:p>
        </w:tc>
        <w:tc>
          <w:tcPr>
            <w:tcW w:w="0" w:type="dxa"/>
            <w:tcBorders>
              <w:top w:val="single" w:sz="4" w:space="0" w:color="808080" w:themeColor="background1" w:themeShade="80"/>
              <w:left w:val="single" w:sz="4" w:space="0" w:color="808080" w:themeColor="background1" w:themeShade="80"/>
              <w:bottom w:val="single" w:sz="12" w:space="0" w:color="595959" w:themeColor="text1" w:themeTint="A6"/>
            </w:tcBorders>
            <w:shd w:val="clear" w:color="auto" w:fill="000000" w:themeFill="text1"/>
          </w:tcPr>
          <w:p w14:paraId="32C9D7AC" w14:textId="77777777" w:rsidR="00A74D42" w:rsidRPr="00742594" w:rsidRDefault="00A74D42" w:rsidP="00461730">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b/>
                <w:bCs/>
                <w:color w:val="FFFFFF" w:themeColor="background1"/>
                <w:sz w:val="19"/>
                <w:szCs w:val="19"/>
                <w:lang w:eastAsia="en-NZ"/>
              </w:rPr>
            </w:pPr>
            <w:r w:rsidRPr="00742594">
              <w:rPr>
                <w:rFonts w:asciiTheme="majorHAnsi" w:eastAsia="Times New Roman" w:hAnsiTheme="majorHAnsi" w:cstheme="majorHAnsi"/>
                <w:b/>
                <w:bCs/>
                <w:color w:val="FFFFFF" w:themeColor="background1"/>
                <w:sz w:val="19"/>
                <w:szCs w:val="19"/>
                <w:lang w:eastAsia="en-NZ"/>
              </w:rPr>
              <w:t>Sub-type</w:t>
            </w:r>
          </w:p>
        </w:tc>
        <w:tc>
          <w:tcPr>
            <w:tcW w:w="0" w:type="dxa"/>
            <w:vMerge/>
            <w:tcBorders>
              <w:bottom w:val="single" w:sz="12" w:space="0" w:color="595959" w:themeColor="text1" w:themeTint="A6"/>
            </w:tcBorders>
            <w:noWrap/>
          </w:tcPr>
          <w:p w14:paraId="0463B230" w14:textId="77777777" w:rsidR="00A74D42" w:rsidRPr="00651C11" w:rsidRDefault="00A74D42" w:rsidP="00461730">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p>
        </w:tc>
      </w:tr>
      <w:tr w:rsidR="00A74D42" w:rsidRPr="00651C11" w14:paraId="7E35DC25" w14:textId="77777777" w:rsidTr="00461730">
        <w:trPr>
          <w:trHeight w:val="300"/>
        </w:trPr>
        <w:tc>
          <w:tcPr>
            <w:cnfStyle w:val="001000000000" w:firstRow="0" w:lastRow="0" w:firstColumn="1" w:lastColumn="0" w:oddVBand="0" w:evenVBand="0" w:oddHBand="0" w:evenHBand="0" w:firstRowFirstColumn="0" w:firstRowLastColumn="0" w:lastRowFirstColumn="0" w:lastRowLastColumn="0"/>
            <w:tcW w:w="1555" w:type="dxa"/>
            <w:tcBorders>
              <w:top w:val="single" w:sz="12" w:space="0" w:color="595959" w:themeColor="text1" w:themeTint="A6"/>
            </w:tcBorders>
            <w:noWrap/>
            <w:hideMark/>
          </w:tcPr>
          <w:p w14:paraId="3DCD7162" w14:textId="77777777" w:rsidR="00A74D42" w:rsidRPr="00651C11" w:rsidRDefault="00A74D42" w:rsidP="00461730">
            <w:pPr>
              <w:spacing w:after="120" w:line="240" w:lineRule="auto"/>
              <w:rPr>
                <w:rFonts w:asciiTheme="majorHAnsi" w:eastAsia="Times New Roman" w:hAnsiTheme="majorHAnsi" w:cstheme="majorHAnsi"/>
                <w:b w:val="0"/>
                <w:bCs w:val="0"/>
                <w:color w:val="auto"/>
                <w:sz w:val="19"/>
                <w:szCs w:val="19"/>
                <w:lang w:eastAsia="en-NZ"/>
              </w:rPr>
            </w:pPr>
            <w:r w:rsidRPr="00651C11">
              <w:rPr>
                <w:rFonts w:asciiTheme="majorHAnsi" w:eastAsia="Times New Roman" w:hAnsiTheme="majorHAnsi" w:cstheme="majorHAnsi"/>
                <w:b w:val="0"/>
                <w:bCs w:val="0"/>
                <w:color w:val="auto"/>
                <w:sz w:val="19"/>
                <w:szCs w:val="19"/>
                <w:lang w:eastAsia="en-NZ"/>
              </w:rPr>
              <w:t>Upland</w:t>
            </w:r>
          </w:p>
        </w:tc>
        <w:tc>
          <w:tcPr>
            <w:tcW w:w="1984" w:type="dxa"/>
            <w:tcBorders>
              <w:top w:val="single" w:sz="12" w:space="0" w:color="595959" w:themeColor="text1" w:themeTint="A6"/>
            </w:tcBorders>
          </w:tcPr>
          <w:p w14:paraId="0D838390" w14:textId="77777777" w:rsidR="00A74D42" w:rsidRPr="00651C11" w:rsidRDefault="00A74D42" w:rsidP="00461730">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Paddy rotation, or fallow without flooding in previous year</w:t>
            </w:r>
          </w:p>
        </w:tc>
        <w:tc>
          <w:tcPr>
            <w:tcW w:w="5669" w:type="dxa"/>
            <w:tcBorders>
              <w:top w:val="single" w:sz="12" w:space="0" w:color="595959" w:themeColor="text1" w:themeTint="A6"/>
            </w:tcBorders>
            <w:noWrap/>
            <w:hideMark/>
          </w:tcPr>
          <w:p w14:paraId="095ADF51" w14:textId="77777777" w:rsidR="00A74D42" w:rsidRPr="00651C11" w:rsidRDefault="00A74D42" w:rsidP="00461730">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Fields are never flooded for a significant period of time.</w:t>
            </w:r>
          </w:p>
        </w:tc>
      </w:tr>
      <w:tr w:rsidR="00A74D42" w:rsidRPr="00651C11" w14:paraId="7433423A" w14:textId="77777777" w:rsidTr="00461730">
        <w:trPr>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734B80B5" w14:textId="77777777" w:rsidR="00A74D42" w:rsidRPr="00651C11" w:rsidRDefault="00A74D42" w:rsidP="00461730">
            <w:pPr>
              <w:spacing w:after="120" w:line="240" w:lineRule="auto"/>
              <w:rPr>
                <w:rFonts w:asciiTheme="majorHAnsi" w:eastAsia="Times New Roman" w:hAnsiTheme="majorHAnsi" w:cstheme="majorHAnsi"/>
                <w:b w:val="0"/>
                <w:bCs w:val="0"/>
                <w:color w:val="auto"/>
                <w:sz w:val="19"/>
                <w:szCs w:val="19"/>
                <w:lang w:eastAsia="en-NZ"/>
              </w:rPr>
            </w:pPr>
            <w:r w:rsidRPr="00651C11">
              <w:rPr>
                <w:rFonts w:asciiTheme="majorHAnsi" w:eastAsia="Times New Roman" w:hAnsiTheme="majorHAnsi" w:cstheme="majorHAnsi"/>
                <w:b w:val="0"/>
                <w:bCs w:val="0"/>
                <w:color w:val="auto"/>
                <w:sz w:val="19"/>
                <w:szCs w:val="19"/>
                <w:lang w:eastAsia="en-NZ"/>
              </w:rPr>
              <w:t>Irrigated</w:t>
            </w:r>
          </w:p>
        </w:tc>
        <w:tc>
          <w:tcPr>
            <w:tcW w:w="1984" w:type="dxa"/>
          </w:tcPr>
          <w:p w14:paraId="329596F7" w14:textId="77777777" w:rsidR="00A74D42" w:rsidRPr="00651C11" w:rsidRDefault="00A74D42" w:rsidP="00461730">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p>
        </w:tc>
        <w:tc>
          <w:tcPr>
            <w:tcW w:w="5669" w:type="dxa"/>
            <w:noWrap/>
            <w:hideMark/>
          </w:tcPr>
          <w:p w14:paraId="2FCD5B45" w14:textId="77777777" w:rsidR="00A74D42" w:rsidRPr="00651C11" w:rsidRDefault="00A74D42" w:rsidP="00461730">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Fields are flooded for a significant period of time and the water regime is fully controlled</w:t>
            </w:r>
          </w:p>
        </w:tc>
      </w:tr>
      <w:tr w:rsidR="00A74D42" w:rsidRPr="00651C11" w14:paraId="09A53162" w14:textId="77777777" w:rsidTr="00461730">
        <w:trPr>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6D8094F1" w14:textId="77777777" w:rsidR="00A74D42" w:rsidRPr="00651C11" w:rsidRDefault="00A74D42" w:rsidP="00461730">
            <w:pPr>
              <w:spacing w:after="120" w:line="240" w:lineRule="auto"/>
              <w:rPr>
                <w:rFonts w:asciiTheme="majorHAnsi" w:eastAsia="Times New Roman" w:hAnsiTheme="majorHAnsi" w:cstheme="majorHAnsi"/>
                <w:b w:val="0"/>
                <w:bCs w:val="0"/>
                <w:color w:val="auto"/>
                <w:sz w:val="19"/>
                <w:szCs w:val="19"/>
                <w:lang w:eastAsia="en-NZ"/>
              </w:rPr>
            </w:pPr>
          </w:p>
        </w:tc>
        <w:tc>
          <w:tcPr>
            <w:tcW w:w="1984" w:type="dxa"/>
          </w:tcPr>
          <w:p w14:paraId="78DED4B6" w14:textId="77777777" w:rsidR="00A74D42" w:rsidRPr="00651C11" w:rsidRDefault="00A74D42" w:rsidP="00461730">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Continuously flooded</w:t>
            </w:r>
          </w:p>
        </w:tc>
        <w:tc>
          <w:tcPr>
            <w:tcW w:w="5669" w:type="dxa"/>
            <w:noWrap/>
            <w:hideMark/>
          </w:tcPr>
          <w:p w14:paraId="1793515E" w14:textId="77777777" w:rsidR="00A74D42" w:rsidRPr="00651C11" w:rsidRDefault="00A74D42" w:rsidP="00461730">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Fields have standing water throughout the rice growing season and may only dry out for harvest (end-season drainage)</w:t>
            </w:r>
          </w:p>
        </w:tc>
      </w:tr>
      <w:tr w:rsidR="00A74D42" w:rsidRPr="00651C11" w14:paraId="4D35637E" w14:textId="77777777" w:rsidTr="00461730">
        <w:trPr>
          <w:trHeight w:val="56"/>
        </w:trPr>
        <w:tc>
          <w:tcPr>
            <w:cnfStyle w:val="001000000000" w:firstRow="0" w:lastRow="0" w:firstColumn="1" w:lastColumn="0" w:oddVBand="0" w:evenVBand="0" w:oddHBand="0" w:evenHBand="0" w:firstRowFirstColumn="0" w:firstRowLastColumn="0" w:lastRowFirstColumn="0" w:lastRowLastColumn="0"/>
            <w:tcW w:w="1555" w:type="dxa"/>
            <w:noWrap/>
            <w:hideMark/>
          </w:tcPr>
          <w:p w14:paraId="216432DA" w14:textId="77777777" w:rsidR="00A74D42" w:rsidRPr="00651C11" w:rsidRDefault="00A74D42" w:rsidP="00461730">
            <w:pPr>
              <w:spacing w:after="120" w:line="240" w:lineRule="auto"/>
              <w:rPr>
                <w:rFonts w:asciiTheme="majorHAnsi" w:eastAsia="Times New Roman" w:hAnsiTheme="majorHAnsi" w:cstheme="majorHAnsi"/>
                <w:b w:val="0"/>
                <w:bCs w:val="0"/>
                <w:color w:val="auto"/>
                <w:sz w:val="19"/>
                <w:szCs w:val="19"/>
                <w:lang w:eastAsia="en-NZ"/>
              </w:rPr>
            </w:pPr>
          </w:p>
        </w:tc>
        <w:tc>
          <w:tcPr>
            <w:tcW w:w="1984" w:type="dxa"/>
          </w:tcPr>
          <w:p w14:paraId="1BFF9C28" w14:textId="77777777" w:rsidR="00A74D42" w:rsidRPr="00651C11" w:rsidRDefault="00A74D42" w:rsidP="00461730">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Single drainage period</w:t>
            </w:r>
          </w:p>
        </w:tc>
        <w:tc>
          <w:tcPr>
            <w:tcW w:w="5669" w:type="dxa"/>
            <w:noWrap/>
            <w:hideMark/>
          </w:tcPr>
          <w:p w14:paraId="38165E88" w14:textId="77777777" w:rsidR="00A74D42" w:rsidRPr="00651C11" w:rsidRDefault="00A74D42" w:rsidP="00461730">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Fields have a single drainage event and period during the cropping season at any growth stage, in addition to the end of season drainage</w:t>
            </w:r>
          </w:p>
        </w:tc>
      </w:tr>
      <w:tr w:rsidR="00A74D42" w:rsidRPr="00651C11" w14:paraId="19424934" w14:textId="77777777" w:rsidTr="00461730">
        <w:trPr>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1436BBAF" w14:textId="77777777" w:rsidR="00A74D42" w:rsidRPr="00651C11" w:rsidRDefault="00A74D42" w:rsidP="00461730">
            <w:pPr>
              <w:spacing w:after="120" w:line="240" w:lineRule="auto"/>
              <w:rPr>
                <w:rFonts w:asciiTheme="majorHAnsi" w:eastAsia="Times New Roman" w:hAnsiTheme="majorHAnsi" w:cstheme="majorHAnsi"/>
                <w:b w:val="0"/>
                <w:bCs w:val="0"/>
                <w:color w:val="auto"/>
                <w:sz w:val="19"/>
                <w:szCs w:val="19"/>
                <w:lang w:eastAsia="en-NZ"/>
              </w:rPr>
            </w:pPr>
          </w:p>
        </w:tc>
        <w:tc>
          <w:tcPr>
            <w:tcW w:w="1984" w:type="dxa"/>
          </w:tcPr>
          <w:p w14:paraId="12CAD310" w14:textId="77777777" w:rsidR="00A74D42" w:rsidRPr="00651C11" w:rsidRDefault="00A74D42" w:rsidP="00461730">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Multiple drainage periods</w:t>
            </w:r>
          </w:p>
        </w:tc>
        <w:tc>
          <w:tcPr>
            <w:tcW w:w="5669" w:type="dxa"/>
            <w:noWrap/>
            <w:hideMark/>
          </w:tcPr>
          <w:p w14:paraId="0A0FBFEB" w14:textId="77777777" w:rsidR="00A74D42" w:rsidRPr="00651C11" w:rsidRDefault="00A74D42" w:rsidP="00461730">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Fields have more than one drainage event and period of time without flooded conditions during the cropping season, in addition to an end of season drainage, including alternate wetting and drying (AWD)</w:t>
            </w:r>
          </w:p>
        </w:tc>
      </w:tr>
      <w:tr w:rsidR="00A74D42" w:rsidRPr="00651C11" w14:paraId="517402FB" w14:textId="77777777" w:rsidTr="00461730">
        <w:trPr>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1EFF1786" w14:textId="77777777" w:rsidR="00A74D42" w:rsidRPr="00651C11" w:rsidRDefault="00A74D42" w:rsidP="00461730">
            <w:pPr>
              <w:spacing w:after="120" w:line="240" w:lineRule="auto"/>
              <w:rPr>
                <w:rFonts w:asciiTheme="majorHAnsi" w:eastAsia="Times New Roman" w:hAnsiTheme="majorHAnsi" w:cstheme="majorHAnsi"/>
                <w:b w:val="0"/>
                <w:bCs w:val="0"/>
                <w:color w:val="auto"/>
                <w:sz w:val="19"/>
                <w:szCs w:val="19"/>
                <w:lang w:eastAsia="en-NZ"/>
              </w:rPr>
            </w:pPr>
            <w:r w:rsidRPr="00651C11">
              <w:rPr>
                <w:rFonts w:asciiTheme="majorHAnsi" w:eastAsia="Times New Roman" w:hAnsiTheme="majorHAnsi" w:cstheme="majorHAnsi"/>
                <w:b w:val="0"/>
                <w:bCs w:val="0"/>
                <w:color w:val="auto"/>
                <w:sz w:val="19"/>
                <w:szCs w:val="19"/>
                <w:lang w:eastAsia="en-NZ"/>
              </w:rPr>
              <w:t>Rainfed and</w:t>
            </w:r>
            <w:r w:rsidRPr="00651C11">
              <w:rPr>
                <w:rFonts w:asciiTheme="majorHAnsi" w:eastAsia="Times New Roman" w:hAnsiTheme="majorHAnsi" w:cstheme="majorHAnsi"/>
                <w:b w:val="0"/>
                <w:bCs w:val="0"/>
                <w:color w:val="auto"/>
                <w:sz w:val="19"/>
                <w:szCs w:val="19"/>
                <w:lang w:eastAsia="en-NZ"/>
              </w:rPr>
              <w:br/>
              <w:t>deep water</w:t>
            </w:r>
          </w:p>
        </w:tc>
        <w:tc>
          <w:tcPr>
            <w:tcW w:w="1984" w:type="dxa"/>
          </w:tcPr>
          <w:p w14:paraId="3B363C08" w14:textId="77777777" w:rsidR="00A74D42" w:rsidRPr="00651C11" w:rsidRDefault="00A74D42" w:rsidP="00461730">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p>
        </w:tc>
        <w:tc>
          <w:tcPr>
            <w:tcW w:w="5669" w:type="dxa"/>
            <w:noWrap/>
            <w:hideMark/>
          </w:tcPr>
          <w:p w14:paraId="2AA9DC45" w14:textId="77777777" w:rsidR="00A74D42" w:rsidRPr="00651C11" w:rsidRDefault="00A74D42" w:rsidP="00461730">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Fields are flooded for a significant period of time with water regimes that depend solely on precipitation</w:t>
            </w:r>
          </w:p>
        </w:tc>
      </w:tr>
      <w:tr w:rsidR="00A74D42" w:rsidRPr="00651C11" w14:paraId="335E2A6F" w14:textId="77777777" w:rsidTr="00461730">
        <w:trPr>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6AA32EB3" w14:textId="77777777" w:rsidR="00A74D42" w:rsidRPr="00651C11" w:rsidRDefault="00A74D42" w:rsidP="00461730">
            <w:pPr>
              <w:spacing w:after="120" w:line="240" w:lineRule="auto"/>
              <w:rPr>
                <w:rFonts w:asciiTheme="majorHAnsi" w:eastAsia="Times New Roman" w:hAnsiTheme="majorHAnsi" w:cstheme="majorHAnsi"/>
                <w:b w:val="0"/>
                <w:bCs w:val="0"/>
                <w:color w:val="auto"/>
                <w:sz w:val="19"/>
                <w:szCs w:val="19"/>
                <w:lang w:eastAsia="en-NZ"/>
              </w:rPr>
            </w:pPr>
          </w:p>
        </w:tc>
        <w:tc>
          <w:tcPr>
            <w:tcW w:w="1984" w:type="dxa"/>
          </w:tcPr>
          <w:p w14:paraId="114368DD" w14:textId="77777777" w:rsidR="00A74D42" w:rsidRPr="00651C11" w:rsidRDefault="00A74D42" w:rsidP="00461730">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Regular rainfed</w:t>
            </w:r>
          </w:p>
        </w:tc>
        <w:tc>
          <w:tcPr>
            <w:tcW w:w="5669" w:type="dxa"/>
            <w:noWrap/>
            <w:hideMark/>
          </w:tcPr>
          <w:p w14:paraId="621AA5F9" w14:textId="77777777" w:rsidR="00A74D42" w:rsidRPr="00651C11" w:rsidRDefault="00A74D42" w:rsidP="00461730">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The water level may rise up to 50 cm during the cropping season</w:t>
            </w:r>
          </w:p>
        </w:tc>
      </w:tr>
      <w:tr w:rsidR="00A74D42" w:rsidRPr="00651C11" w14:paraId="578E1C48" w14:textId="77777777" w:rsidTr="00461730">
        <w:trPr>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3E8EAA28" w14:textId="77777777" w:rsidR="00A74D42" w:rsidRPr="00651C11" w:rsidRDefault="00A74D42" w:rsidP="00461730">
            <w:pPr>
              <w:spacing w:after="120" w:line="240" w:lineRule="auto"/>
              <w:rPr>
                <w:rFonts w:asciiTheme="majorHAnsi" w:eastAsia="Times New Roman" w:hAnsiTheme="majorHAnsi" w:cstheme="majorHAnsi"/>
                <w:b w:val="0"/>
                <w:bCs w:val="0"/>
                <w:color w:val="auto"/>
                <w:sz w:val="19"/>
                <w:szCs w:val="19"/>
                <w:lang w:eastAsia="en-NZ"/>
              </w:rPr>
            </w:pPr>
          </w:p>
        </w:tc>
        <w:tc>
          <w:tcPr>
            <w:tcW w:w="1984" w:type="dxa"/>
          </w:tcPr>
          <w:p w14:paraId="0222A577" w14:textId="77777777" w:rsidR="00A74D42" w:rsidRPr="00651C11" w:rsidRDefault="00A74D42" w:rsidP="00461730">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Drought prone</w:t>
            </w:r>
          </w:p>
        </w:tc>
        <w:tc>
          <w:tcPr>
            <w:tcW w:w="5669" w:type="dxa"/>
            <w:noWrap/>
            <w:hideMark/>
          </w:tcPr>
          <w:p w14:paraId="06326D0C" w14:textId="77777777" w:rsidR="00A74D42" w:rsidRPr="00651C11" w:rsidRDefault="00A74D42" w:rsidP="00461730">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Drought periods occur during every cropping season</w:t>
            </w:r>
          </w:p>
        </w:tc>
      </w:tr>
      <w:tr w:rsidR="00A74D42" w:rsidRPr="00651C11" w14:paraId="08BBB5E5" w14:textId="77777777" w:rsidTr="00461730">
        <w:trPr>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01DFEC76" w14:textId="77777777" w:rsidR="00A74D42" w:rsidRPr="00651C11" w:rsidRDefault="00A74D42" w:rsidP="00461730">
            <w:pPr>
              <w:spacing w:after="120" w:line="240" w:lineRule="auto"/>
              <w:rPr>
                <w:rFonts w:asciiTheme="majorHAnsi" w:eastAsia="Times New Roman" w:hAnsiTheme="majorHAnsi" w:cstheme="majorHAnsi"/>
                <w:b w:val="0"/>
                <w:bCs w:val="0"/>
                <w:color w:val="auto"/>
                <w:sz w:val="19"/>
                <w:szCs w:val="19"/>
                <w:lang w:eastAsia="en-NZ"/>
              </w:rPr>
            </w:pPr>
          </w:p>
        </w:tc>
        <w:tc>
          <w:tcPr>
            <w:tcW w:w="1984" w:type="dxa"/>
          </w:tcPr>
          <w:p w14:paraId="067F2E28" w14:textId="77777777" w:rsidR="00A74D42" w:rsidRPr="00651C11" w:rsidRDefault="00A74D42" w:rsidP="00461730">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Deep-water rice</w:t>
            </w:r>
          </w:p>
        </w:tc>
        <w:tc>
          <w:tcPr>
            <w:tcW w:w="5669" w:type="dxa"/>
            <w:noWrap/>
            <w:hideMark/>
          </w:tcPr>
          <w:p w14:paraId="581A6C5B" w14:textId="77777777" w:rsidR="00A74D42" w:rsidRPr="00651C11" w:rsidRDefault="00A74D42" w:rsidP="00461730">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Water level rises to more than 50 cm above the soil for a significant period of time during the cropping season</w:t>
            </w:r>
          </w:p>
        </w:tc>
      </w:tr>
    </w:tbl>
    <w:p w14:paraId="243DCA64" w14:textId="77777777" w:rsidR="00A74D42" w:rsidRDefault="00A74D42" w:rsidP="00A74D42"/>
    <w:p w14:paraId="718A1AA5" w14:textId="77777777" w:rsidR="00A74D42" w:rsidRDefault="00A74D42" w:rsidP="00A74D42"/>
    <w:tbl>
      <w:tblPr>
        <w:tblStyle w:val="GridTable1Light"/>
        <w:tblW w:w="9756" w:type="dxa"/>
        <w:tblLook w:val="04A0" w:firstRow="1" w:lastRow="0" w:firstColumn="1" w:lastColumn="0" w:noHBand="0" w:noVBand="1"/>
      </w:tblPr>
      <w:tblGrid>
        <w:gridCol w:w="2207"/>
        <w:gridCol w:w="7549"/>
      </w:tblGrid>
      <w:tr w:rsidR="00A74D42" w:rsidRPr="00651C11" w14:paraId="45BF7C8D" w14:textId="77777777" w:rsidTr="004617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7" w:type="dxa"/>
            <w:shd w:val="clear" w:color="auto" w:fill="000000" w:themeFill="text1"/>
          </w:tcPr>
          <w:p w14:paraId="5A2D0E3F" w14:textId="77777777" w:rsidR="00A74D42" w:rsidRPr="00651C11" w:rsidRDefault="00A74D42" w:rsidP="00461730">
            <w:pPr>
              <w:spacing w:after="120" w:line="240" w:lineRule="auto"/>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Water regime employed pre-season, p</w:t>
            </w:r>
          </w:p>
        </w:tc>
        <w:tc>
          <w:tcPr>
            <w:tcW w:w="7549" w:type="dxa"/>
            <w:shd w:val="clear" w:color="auto" w:fill="000000" w:themeFill="text1"/>
            <w:noWrap/>
          </w:tcPr>
          <w:p w14:paraId="0D886CB8" w14:textId="77777777" w:rsidR="00A74D42" w:rsidRPr="00651C11" w:rsidRDefault="00A74D42" w:rsidP="00461730">
            <w:pPr>
              <w:spacing w:after="120" w:line="240" w:lineRule="auto"/>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rFonts w:asciiTheme="majorHAnsi" w:eastAsia="Times New Roman" w:hAnsiTheme="majorHAnsi" w:cstheme="majorHAnsi"/>
                <w:color w:val="auto"/>
                <w:sz w:val="19"/>
                <w:szCs w:val="19"/>
                <w:lang w:eastAsia="en-NZ"/>
              </w:rPr>
              <w:t>Description</w:t>
            </w:r>
          </w:p>
        </w:tc>
      </w:tr>
      <w:tr w:rsidR="00A74D42" w:rsidRPr="00651C11" w14:paraId="145CB797" w14:textId="77777777" w:rsidTr="00461730">
        <w:trPr>
          <w:trHeight w:val="300"/>
        </w:trPr>
        <w:tc>
          <w:tcPr>
            <w:cnfStyle w:val="001000000000" w:firstRow="0" w:lastRow="0" w:firstColumn="1" w:lastColumn="0" w:oddVBand="0" w:evenVBand="0" w:oddHBand="0" w:evenHBand="0" w:firstRowFirstColumn="0" w:firstRowLastColumn="0" w:lastRowFirstColumn="0" w:lastRowLastColumn="0"/>
            <w:tcW w:w="2207" w:type="dxa"/>
            <w:noWrap/>
          </w:tcPr>
          <w:p w14:paraId="5E19FF6B" w14:textId="77777777" w:rsidR="00A74D42" w:rsidRPr="00651C11" w:rsidRDefault="00A74D42" w:rsidP="00461730">
            <w:pPr>
              <w:spacing w:after="120" w:line="240" w:lineRule="auto"/>
              <w:rPr>
                <w:rFonts w:ascii="Times New Roman" w:hAnsi="Times New Roman"/>
                <w:b w:val="0"/>
                <w:bCs w:val="0"/>
                <w:color w:val="auto"/>
                <w:sz w:val="19"/>
                <w:szCs w:val="19"/>
              </w:rPr>
            </w:pPr>
            <w:r w:rsidRPr="00651C11">
              <w:rPr>
                <w:b w:val="0"/>
                <w:bCs w:val="0"/>
                <w:sz w:val="19"/>
                <w:szCs w:val="19"/>
              </w:rPr>
              <w:t>Non-flooded pre-season &lt; 180 days</w:t>
            </w:r>
          </w:p>
        </w:tc>
        <w:tc>
          <w:tcPr>
            <w:tcW w:w="7549" w:type="dxa"/>
            <w:noWrap/>
          </w:tcPr>
          <w:p w14:paraId="26688FAD" w14:textId="77777777" w:rsidR="00A74D42" w:rsidRPr="00651C11" w:rsidRDefault="00A74D42" w:rsidP="00461730">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sz w:val="19"/>
                <w:szCs w:val="19"/>
              </w:rPr>
              <w:t>Rice is planted more than once a year, but there is more than one month of fallow time between the two seasons. Usually implies pre-season draining.</w:t>
            </w:r>
          </w:p>
        </w:tc>
      </w:tr>
      <w:tr w:rsidR="00A74D42" w:rsidRPr="00651C11" w14:paraId="1CC5965D" w14:textId="77777777" w:rsidTr="00461730">
        <w:trPr>
          <w:trHeight w:val="300"/>
        </w:trPr>
        <w:tc>
          <w:tcPr>
            <w:cnfStyle w:val="001000000000" w:firstRow="0" w:lastRow="0" w:firstColumn="1" w:lastColumn="0" w:oddVBand="0" w:evenVBand="0" w:oddHBand="0" w:evenHBand="0" w:firstRowFirstColumn="0" w:firstRowLastColumn="0" w:lastRowFirstColumn="0" w:lastRowLastColumn="0"/>
            <w:tcW w:w="2207" w:type="dxa"/>
            <w:noWrap/>
          </w:tcPr>
          <w:p w14:paraId="43FBEA3B" w14:textId="77777777" w:rsidR="00A74D42" w:rsidRPr="00651C11" w:rsidRDefault="00A74D42" w:rsidP="00461730">
            <w:pPr>
              <w:spacing w:after="120" w:line="240" w:lineRule="auto"/>
              <w:rPr>
                <w:rFonts w:asciiTheme="majorHAnsi" w:eastAsia="Times New Roman" w:hAnsiTheme="majorHAnsi" w:cstheme="majorHAnsi"/>
                <w:b w:val="0"/>
                <w:bCs w:val="0"/>
                <w:color w:val="auto"/>
                <w:sz w:val="19"/>
                <w:szCs w:val="19"/>
                <w:lang w:eastAsia="en-NZ"/>
              </w:rPr>
            </w:pPr>
            <w:r w:rsidRPr="00651C11">
              <w:rPr>
                <w:b w:val="0"/>
                <w:bCs w:val="0"/>
                <w:sz w:val="19"/>
                <w:szCs w:val="19"/>
              </w:rPr>
              <w:t>Non-flooded pre-season &gt; 180 days</w:t>
            </w:r>
          </w:p>
        </w:tc>
        <w:tc>
          <w:tcPr>
            <w:tcW w:w="7549" w:type="dxa"/>
            <w:noWrap/>
          </w:tcPr>
          <w:p w14:paraId="3255B320" w14:textId="77777777" w:rsidR="00A74D42" w:rsidRPr="00651C11" w:rsidRDefault="00A74D42" w:rsidP="00461730">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sz w:val="19"/>
                <w:szCs w:val="19"/>
              </w:rPr>
              <w:t>Single rice crop following a dry fallow period, where rice is planted once a year and the field is not flooded in the non-rice growing season.</w:t>
            </w:r>
          </w:p>
        </w:tc>
      </w:tr>
      <w:tr w:rsidR="00A74D42" w:rsidRPr="00651C11" w14:paraId="41EB261C" w14:textId="77777777" w:rsidTr="00461730">
        <w:trPr>
          <w:trHeight w:val="300"/>
        </w:trPr>
        <w:tc>
          <w:tcPr>
            <w:cnfStyle w:val="001000000000" w:firstRow="0" w:lastRow="0" w:firstColumn="1" w:lastColumn="0" w:oddVBand="0" w:evenVBand="0" w:oddHBand="0" w:evenHBand="0" w:firstRowFirstColumn="0" w:firstRowLastColumn="0" w:lastRowFirstColumn="0" w:lastRowLastColumn="0"/>
            <w:tcW w:w="2207" w:type="dxa"/>
            <w:noWrap/>
          </w:tcPr>
          <w:p w14:paraId="6326290D" w14:textId="77777777" w:rsidR="00A74D42" w:rsidRPr="00651C11" w:rsidRDefault="00A74D42" w:rsidP="00461730">
            <w:pPr>
              <w:spacing w:after="120" w:line="240" w:lineRule="auto"/>
              <w:rPr>
                <w:rFonts w:asciiTheme="majorHAnsi" w:eastAsia="Times New Roman" w:hAnsiTheme="majorHAnsi" w:cstheme="majorHAnsi"/>
                <w:b w:val="0"/>
                <w:bCs w:val="0"/>
                <w:color w:val="auto"/>
                <w:sz w:val="19"/>
                <w:szCs w:val="19"/>
                <w:lang w:eastAsia="en-NZ"/>
              </w:rPr>
            </w:pPr>
            <w:r w:rsidRPr="00651C11">
              <w:rPr>
                <w:b w:val="0"/>
                <w:bCs w:val="0"/>
                <w:sz w:val="19"/>
                <w:szCs w:val="19"/>
              </w:rPr>
              <w:t>Flooded pre-season &gt;30 days</w:t>
            </w:r>
          </w:p>
        </w:tc>
        <w:tc>
          <w:tcPr>
            <w:tcW w:w="7549" w:type="dxa"/>
            <w:noWrap/>
          </w:tcPr>
          <w:p w14:paraId="4A01CB90" w14:textId="77777777" w:rsidR="00A74D42" w:rsidRPr="00651C11" w:rsidRDefault="00A74D42" w:rsidP="00461730">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sz w:val="19"/>
                <w:szCs w:val="19"/>
              </w:rPr>
              <w:t xml:space="preserve">Short pre-season flooding periods of less than 30 days are not considered in selection of </w:t>
            </w:r>
            <w:proofErr w:type="spellStart"/>
            <w:r w:rsidRPr="00651C11">
              <w:rPr>
                <w:sz w:val="19"/>
                <w:szCs w:val="19"/>
              </w:rPr>
              <w:t>SF</w:t>
            </w:r>
            <w:r w:rsidRPr="00651C11">
              <w:rPr>
                <w:sz w:val="19"/>
                <w:szCs w:val="19"/>
                <w:vertAlign w:val="subscript"/>
              </w:rPr>
              <w:t>p</w:t>
            </w:r>
            <w:proofErr w:type="spellEnd"/>
            <w:r w:rsidRPr="00651C11">
              <w:rPr>
                <w:sz w:val="19"/>
                <w:szCs w:val="19"/>
              </w:rPr>
              <w:t xml:space="preserve">. Shorter flooding periods, usually done to prepare the soil for ploughing, are </w:t>
            </w:r>
            <w:r w:rsidRPr="00651C11">
              <w:rPr>
                <w:spacing w:val="2"/>
                <w:kern w:val="21"/>
                <w:sz w:val="19"/>
                <w:szCs w:val="19"/>
                <w:lang w:eastAsia="ja-JP"/>
              </w:rPr>
              <w:t xml:space="preserve">assumed de minimis. </w:t>
            </w:r>
          </w:p>
        </w:tc>
      </w:tr>
      <w:tr w:rsidR="00A74D42" w:rsidRPr="00651C11" w14:paraId="302B2261" w14:textId="77777777" w:rsidTr="00461730">
        <w:trPr>
          <w:trHeight w:val="300"/>
        </w:trPr>
        <w:tc>
          <w:tcPr>
            <w:cnfStyle w:val="001000000000" w:firstRow="0" w:lastRow="0" w:firstColumn="1" w:lastColumn="0" w:oddVBand="0" w:evenVBand="0" w:oddHBand="0" w:evenHBand="0" w:firstRowFirstColumn="0" w:firstRowLastColumn="0" w:lastRowFirstColumn="0" w:lastRowLastColumn="0"/>
            <w:tcW w:w="2207" w:type="dxa"/>
            <w:noWrap/>
          </w:tcPr>
          <w:p w14:paraId="7521CEFE" w14:textId="77777777" w:rsidR="00A74D42" w:rsidRPr="00651C11" w:rsidRDefault="00A74D42" w:rsidP="00461730">
            <w:pPr>
              <w:spacing w:after="120" w:line="240" w:lineRule="auto"/>
              <w:rPr>
                <w:rFonts w:asciiTheme="majorHAnsi" w:eastAsia="Times New Roman" w:hAnsiTheme="majorHAnsi" w:cstheme="majorHAnsi"/>
                <w:b w:val="0"/>
                <w:bCs w:val="0"/>
                <w:color w:val="auto"/>
                <w:sz w:val="19"/>
                <w:szCs w:val="19"/>
                <w:lang w:eastAsia="en-NZ"/>
              </w:rPr>
            </w:pPr>
            <w:r w:rsidRPr="00651C11">
              <w:rPr>
                <w:b w:val="0"/>
                <w:bCs w:val="0"/>
                <w:sz w:val="19"/>
                <w:szCs w:val="19"/>
              </w:rPr>
              <w:t>Non-flooded preseason &gt;365</w:t>
            </w:r>
          </w:p>
        </w:tc>
        <w:tc>
          <w:tcPr>
            <w:tcW w:w="7549" w:type="dxa"/>
            <w:noWrap/>
          </w:tcPr>
          <w:p w14:paraId="2D0EE9C6" w14:textId="77777777" w:rsidR="00A74D42" w:rsidRPr="00651C11" w:rsidRDefault="00A74D42" w:rsidP="00461730">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sidRPr="00651C11">
              <w:rPr>
                <w:sz w:val="19"/>
                <w:szCs w:val="19"/>
              </w:rPr>
              <w:t xml:space="preserve">Rice fields that are preceded by two upland crops or an upland crop and a drained fallow season (i.e., "upland crop - paddy rotation" or fallow without flooding in previous year). </w:t>
            </w:r>
          </w:p>
        </w:tc>
      </w:tr>
    </w:tbl>
    <w:p w14:paraId="01D2A7BA" w14:textId="77777777" w:rsidR="00A74D42" w:rsidRPr="00651C11" w:rsidRDefault="00A74D42" w:rsidP="00A74D42"/>
    <w:p w14:paraId="09793ECD" w14:textId="77777777" w:rsidR="00A74D42" w:rsidRPr="00651C11" w:rsidRDefault="00A74D42" w:rsidP="00A74D42">
      <w:r w:rsidRPr="00651C11">
        <w:t>It is recommended to select the methods for pre-season and cultivation period practices that most closely resemble the practices adopted on-farm. For example:</w:t>
      </w:r>
    </w:p>
    <w:p w14:paraId="0B6AE2BE" w14:textId="77777777" w:rsidR="00A74D42" w:rsidRPr="00651C11" w:rsidRDefault="00A74D42" w:rsidP="00A74D42">
      <w:pPr>
        <w:pStyle w:val="ListParagraph"/>
        <w:numPr>
          <w:ilvl w:val="0"/>
          <w:numId w:val="62"/>
        </w:numPr>
      </w:pPr>
      <w:r w:rsidRPr="00651C11">
        <w:t xml:space="preserve">Aerial sowing practices: most commonly reflected by the “continuously flooded” water regime employed during the cultivation period </w:t>
      </w:r>
    </w:p>
    <w:p w14:paraId="1E895A33" w14:textId="77777777" w:rsidR="00A74D42" w:rsidRPr="00651C11" w:rsidRDefault="00A74D42" w:rsidP="00A74D42">
      <w:pPr>
        <w:pStyle w:val="ListParagraph"/>
        <w:numPr>
          <w:ilvl w:val="0"/>
          <w:numId w:val="62"/>
        </w:numPr>
      </w:pPr>
      <w:r w:rsidRPr="00651C11">
        <w:t xml:space="preserve">Drill sowing practices: most commonly reflected by the “single drainage period” or “multiple drainage period” irrigated regimes, or one of the rainfed and deep water growing regimes. </w:t>
      </w:r>
    </w:p>
    <w:p w14:paraId="1656102E" w14:textId="77777777" w:rsidR="00A74D42" w:rsidRPr="001F59BF" w:rsidRDefault="00A74D42" w:rsidP="00A74D42">
      <w:pPr>
        <w:pStyle w:val="Quote"/>
        <w:pBdr>
          <w:top w:val="single" w:sz="4" w:space="1" w:color="auto"/>
          <w:left w:val="single" w:sz="4" w:space="4" w:color="auto"/>
          <w:bottom w:val="single" w:sz="4" w:space="1" w:color="auto"/>
          <w:right w:val="single" w:sz="4" w:space="4" w:color="auto"/>
        </w:pBdr>
        <w:shd w:val="clear" w:color="auto" w:fill="E5ECCA" w:themeFill="accent3" w:themeFillTint="33"/>
        <w:rPr>
          <w:i w:val="0"/>
          <w:iCs w:val="0"/>
          <w:color w:val="auto"/>
        </w:rPr>
      </w:pPr>
      <w:r w:rsidRPr="001F59BF">
        <w:rPr>
          <w:i w:val="0"/>
          <w:iCs w:val="0"/>
          <w:color w:val="auto"/>
        </w:rPr>
        <w:t>It has been noted that research is underway to develop EFs specific to the aerial sowing and drill sowing practices of Australia. Until these have been published and reviewed, the IPCC-based approach outlined here</w:t>
      </w:r>
      <w:r>
        <w:rPr>
          <w:i w:val="0"/>
          <w:iCs w:val="0"/>
          <w:color w:val="auto"/>
        </w:rPr>
        <w:t xml:space="preserve"> (</w:t>
      </w:r>
      <w:r w:rsidRPr="001F59BF">
        <w:rPr>
          <w:i w:val="0"/>
          <w:iCs w:val="0"/>
          <w:color w:val="auto"/>
        </w:rPr>
        <w:t>consistent with that used in the National Inventory Report</w:t>
      </w:r>
      <w:r>
        <w:rPr>
          <w:i w:val="0"/>
          <w:iCs w:val="0"/>
          <w:color w:val="auto"/>
        </w:rPr>
        <w:t>)</w:t>
      </w:r>
      <w:r w:rsidRPr="001F59BF">
        <w:rPr>
          <w:i w:val="0"/>
          <w:iCs w:val="0"/>
          <w:color w:val="auto"/>
        </w:rPr>
        <w:t xml:space="preserve"> will be adopted.</w:t>
      </w:r>
    </w:p>
    <w:p w14:paraId="7EB76363" w14:textId="77777777" w:rsidR="00A74D42" w:rsidRDefault="00A74D42" w:rsidP="00A74D42">
      <w:pPr>
        <w:spacing w:after="160" w:line="288" w:lineRule="auto"/>
        <w:ind w:left="2160"/>
        <w:rPr>
          <w:rFonts w:eastAsiaTheme="majorEastAsia" w:cstheme="majorBidi"/>
          <w:color w:val="B2C662" w:themeColor="accent3" w:themeTint="99"/>
          <w:spacing w:val="20"/>
          <w:sz w:val="26"/>
          <w:szCs w:val="26"/>
        </w:rPr>
      </w:pPr>
      <w:bookmarkStart w:id="129" w:name="_Toc207203320"/>
      <w:r>
        <w:br w:type="page"/>
      </w:r>
    </w:p>
    <w:p w14:paraId="5C6CD363" w14:textId="77777777" w:rsidR="00A74D42" w:rsidRPr="00651C11" w:rsidRDefault="00A74D42" w:rsidP="00A74D42">
      <w:pPr>
        <w:pStyle w:val="Heading2"/>
      </w:pPr>
      <w:bookmarkStart w:id="130" w:name="_Toc220999085"/>
      <w:bookmarkStart w:id="131" w:name="_Toc225350923"/>
      <w:r w:rsidRPr="00651C11">
        <w:t>Estimation methodology</w:t>
      </w:r>
      <w:bookmarkEnd w:id="129"/>
      <w:bookmarkEnd w:id="130"/>
      <w:bookmarkEnd w:id="131"/>
    </w:p>
    <w:p w14:paraId="55F651B5" w14:textId="77777777" w:rsidR="00A74D42" w:rsidRPr="00651C11" w:rsidRDefault="00A74D42" w:rsidP="00A74D42">
      <w:r w:rsidRPr="00651C11">
        <w:t xml:space="preserve">Direct emissions from rice cultivation arise through methane released from the decomposition of organic matter in the soil, which occurs through microbial action under anaerobic conditions following flooding of the rice crop. The methane emissions from rice cultivation can fluctuate both daily and throughout seasons, impacted by temperature, crop development, and changing soil conditions. An average emission factor </w:t>
      </w:r>
      <m:oMath>
        <m:sSub>
          <m:sSubPr>
            <m:ctrlPr>
              <w:rPr>
                <w:rFonts w:ascii="Cambria Math" w:hAnsi="Cambria Math"/>
                <w:i/>
              </w:rPr>
            </m:ctrlPr>
          </m:sSubPr>
          <m:e>
            <m:r>
              <w:rPr>
                <w:rFonts w:ascii="Cambria Math" w:hAnsi="Cambria Math"/>
              </w:rPr>
              <m:t>EF</m:t>
            </m:r>
          </m:e>
          <m:sub>
            <m:r>
              <w:rPr>
                <w:rFonts w:ascii="Cambria Math" w:hAnsi="Cambria Math"/>
              </w:rPr>
              <m:t>rice,wpo</m:t>
            </m:r>
          </m:sub>
        </m:sSub>
      </m:oMath>
      <w:r>
        <w:rPr>
          <w:rFonts w:eastAsiaTheme="minorEastAsia"/>
        </w:rPr>
        <w:t xml:space="preserve">, </w:t>
      </w:r>
      <w:r w:rsidRPr="00651C11">
        <w:t>is employed, which is dependent on cultivation method employed both during the growing season as well as in the pre-season prior to the cultivation period</w:t>
      </w:r>
    </w:p>
    <w:p w14:paraId="65A9774D" w14:textId="77777777" w:rsidR="00A74D42" w:rsidRPr="001F4DCD" w:rsidRDefault="00A74D42" w:rsidP="00A74D42">
      <w:pPr>
        <w:pStyle w:val="Heading3"/>
        <w:rPr>
          <w:b/>
          <w:smallCaps/>
        </w:rPr>
      </w:pPr>
      <w:bookmarkStart w:id="132" w:name="_Toc220999086"/>
      <w:bookmarkStart w:id="133" w:name="_Toc225350924"/>
      <w:r w:rsidRPr="00651C11">
        <w:t>Method 1 —</w:t>
      </w:r>
      <w:r>
        <w:t xml:space="preserve"> </w:t>
      </w:r>
      <w:r w:rsidRPr="00651C11">
        <w:t>Rice Cultivation</w:t>
      </w:r>
      <w:r>
        <w:t xml:space="preserve"> CH</w:t>
      </w:r>
      <w:r w:rsidRPr="001F4DCD">
        <w:rPr>
          <w:vertAlign w:val="subscript"/>
        </w:rPr>
        <w:t>4</w:t>
      </w:r>
      <w:r>
        <w:t xml:space="preserve"> Emissions</w:t>
      </w:r>
      <w:bookmarkEnd w:id="132"/>
      <w:bookmarkEnd w:id="133"/>
    </w:p>
    <w:p w14:paraId="3152AA0D" w14:textId="77777777" w:rsidR="00A74D42" w:rsidRPr="00651C11" w:rsidRDefault="00A74D42" w:rsidP="00A74D42">
      <w:pPr>
        <w:ind w:left="720" w:hanging="720"/>
      </w:pPr>
      <w:r w:rsidRPr="00651C11">
        <w:t>(1)</w:t>
      </w:r>
      <w:r w:rsidRPr="00651C11">
        <w:tab/>
        <w:t xml:space="preserve">Methane emissions from rice cultivation, </w:t>
      </w:r>
      <m:oMath>
        <m:sSub>
          <m:sSubPr>
            <m:ctrlPr>
              <w:rPr>
                <w:rFonts w:ascii="Cambria Math" w:hAnsi="Cambria Math"/>
                <w:i/>
              </w:rPr>
            </m:ctrlPr>
          </m:sSubPr>
          <m:e>
            <m:r>
              <w:rPr>
                <w:rFonts w:ascii="Cambria Math" w:hAnsi="Cambria Math"/>
              </w:rPr>
              <m:t>E</m:t>
            </m:r>
          </m:e>
          <m:sub>
            <m:r>
              <w:rPr>
                <w:rFonts w:ascii="Cambria Math" w:hAnsi="Cambria Math"/>
              </w:rPr>
              <m:t>rice</m:t>
            </m:r>
          </m:sub>
        </m:sSub>
      </m:oMath>
      <w:r w:rsidRPr="00651C11">
        <w:t xml:space="preserve"> (t CH</w:t>
      </w:r>
      <w:r w:rsidRPr="00644F16">
        <w:rPr>
          <w:vertAlign w:val="subscript"/>
        </w:rPr>
        <w:t>4</w:t>
      </w:r>
      <w:r w:rsidRPr="00651C11">
        <w:t>), are calculated as:</w:t>
      </w:r>
    </w:p>
    <w:p w14:paraId="4B528FD6" w14:textId="0419D5A3" w:rsidR="00A74D42" w:rsidRPr="00651C11" w:rsidRDefault="00D45054" w:rsidP="00A74D42">
      <m:oMathPara>
        <m:oMath>
          <m:sSub>
            <m:sSubPr>
              <m:ctrlPr>
                <w:rPr>
                  <w:rFonts w:ascii="Cambria Math" w:hAnsi="Cambria Math"/>
                  <w:i/>
                </w:rPr>
              </m:ctrlPr>
            </m:sSubPr>
            <m:e>
              <m:r>
                <w:rPr>
                  <w:rFonts w:ascii="Cambria Math" w:hAnsi="Cambria Math"/>
                </w:rPr>
                <m:t>E</m:t>
              </m:r>
            </m:e>
            <m:sub>
              <m:r>
                <w:rPr>
                  <w:rFonts w:ascii="Cambria Math" w:hAnsi="Cambria Math"/>
                </w:rPr>
                <m:t>rice</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w</m:t>
              </m:r>
            </m:sub>
            <m:sup/>
            <m:e>
              <m:nary>
                <m:naryPr>
                  <m:chr m:val="∑"/>
                  <m:limLoc m:val="subSup"/>
                  <m:supHide m:val="1"/>
                  <m:ctrlPr>
                    <w:rPr>
                      <w:rFonts w:ascii="Cambria Math" w:hAnsi="Cambria Math"/>
                      <w:i/>
                    </w:rPr>
                  </m:ctrlPr>
                </m:naryPr>
                <m:sub>
                  <m:r>
                    <w:rPr>
                      <w:rFonts w:ascii="Cambria Math" w:hAnsi="Cambria Math"/>
                    </w:rPr>
                    <m:t>p</m:t>
                  </m:r>
                </m:sub>
                <m:sup/>
                <m:e>
                  <m:nary>
                    <m:naryPr>
                      <m:chr m:val="∑"/>
                      <m:limLoc m:val="subSup"/>
                      <m:supHide m:val="1"/>
                      <m:ctrlPr>
                        <w:rPr>
                          <w:rFonts w:ascii="Cambria Math" w:hAnsi="Cambria Math"/>
                          <w:i/>
                        </w:rPr>
                      </m:ctrlPr>
                    </m:naryPr>
                    <m:sub>
                      <m:r>
                        <w:rPr>
                          <w:rFonts w:ascii="Cambria Math" w:hAnsi="Cambria Math"/>
                        </w:rPr>
                        <m:t>o</m:t>
                      </m:r>
                    </m:sub>
                    <m:sup/>
                    <m:e>
                      <m:sSub>
                        <m:sSubPr>
                          <m:ctrlPr>
                            <w:rPr>
                              <w:rFonts w:ascii="Cambria Math" w:hAnsi="Cambria Math"/>
                              <w:i/>
                            </w:rPr>
                          </m:ctrlPr>
                        </m:sSubPr>
                        <m:e>
                          <m:r>
                            <w:rPr>
                              <w:rFonts w:ascii="Cambria Math" w:hAnsi="Cambria Math"/>
                            </w:rPr>
                            <m:t>(A</m:t>
                          </m:r>
                        </m:e>
                        <m:sub>
                          <m:r>
                            <w:rPr>
                              <w:rFonts w:ascii="Cambria Math" w:hAnsi="Cambria Math"/>
                            </w:rPr>
                            <m:t>rice,wpo</m:t>
                          </m:r>
                        </m:sub>
                      </m:sSub>
                      <m:r>
                        <w:rPr>
                          <w:rFonts w:ascii="Cambria Math" w:hAnsi="Cambria Math"/>
                        </w:rPr>
                        <m:t>×E</m:t>
                      </m:r>
                      <m:sSub>
                        <m:sSubPr>
                          <m:ctrlPr>
                            <w:rPr>
                              <w:rFonts w:ascii="Cambria Math" w:hAnsi="Cambria Math"/>
                              <w:i/>
                            </w:rPr>
                          </m:ctrlPr>
                        </m:sSubPr>
                        <m:e>
                          <m:r>
                            <w:rPr>
                              <w:rFonts w:ascii="Cambria Math" w:hAnsi="Cambria Math"/>
                            </w:rPr>
                            <m:t>F</m:t>
                          </m:r>
                        </m:e>
                        <m:sub>
                          <m:r>
                            <w:rPr>
                              <w:rFonts w:ascii="Cambria Math" w:hAnsi="Cambria Math"/>
                            </w:rPr>
                            <m:t>rice,wpo</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rice,wpo</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e>
                  </m:nary>
                </m:e>
              </m:nary>
            </m:e>
          </m:nary>
        </m:oMath>
      </m:oMathPara>
    </w:p>
    <w:p w14:paraId="3964D9C9" w14:textId="77777777" w:rsidR="00A74D42" w:rsidRPr="00651C11" w:rsidRDefault="00A74D42" w:rsidP="00A74D42">
      <w:pPr>
        <w:ind w:left="1440" w:hanging="1440"/>
      </w:pPr>
      <w:r w:rsidRPr="00651C11">
        <w:t>Where</w:t>
      </w:r>
      <w:r w:rsidRPr="00651C11">
        <w:tab/>
      </w:r>
      <m:oMath>
        <m:sSub>
          <m:sSubPr>
            <m:ctrlPr>
              <w:rPr>
                <w:rFonts w:ascii="Cambria Math" w:hAnsi="Cambria Math"/>
                <w:i/>
              </w:rPr>
            </m:ctrlPr>
          </m:sSubPr>
          <m:e>
            <m:r>
              <w:rPr>
                <w:rFonts w:ascii="Cambria Math" w:hAnsi="Cambria Math"/>
              </w:rPr>
              <m:t>A</m:t>
            </m:r>
          </m:e>
          <m:sub>
            <m:r>
              <w:rPr>
                <w:rFonts w:ascii="Cambria Math" w:hAnsi="Cambria Math"/>
              </w:rPr>
              <m:t>rice,wpo</m:t>
            </m:r>
          </m:sub>
        </m:sSub>
      </m:oMath>
      <w:r w:rsidRPr="00651C11">
        <w:rPr>
          <w:vertAlign w:val="subscript"/>
        </w:rPr>
        <w:t xml:space="preserve"> </w:t>
      </w:r>
      <w:r w:rsidRPr="00651C11">
        <w:t xml:space="preserve">= annual area of rice cultivation under water regime </w:t>
      </w:r>
      <w:r>
        <w:t xml:space="preserve">during the growing season w, pre-season water regime p, </w:t>
      </w:r>
      <w:r w:rsidRPr="00651C11">
        <w:t xml:space="preserve">and organic amendment condition </w:t>
      </w:r>
      <w:r>
        <w:t xml:space="preserve">o </w:t>
      </w:r>
      <w:r w:rsidRPr="00651C11">
        <w:t>(ha)</w:t>
      </w:r>
    </w:p>
    <w:p w14:paraId="6D03D413" w14:textId="77777777" w:rsidR="00A74D42" w:rsidRPr="00651C11" w:rsidRDefault="00A74D42" w:rsidP="00A74D42">
      <w:pPr>
        <w:ind w:left="1440"/>
      </w:pPr>
      <m:oMath>
        <m:r>
          <w:rPr>
            <w:rFonts w:ascii="Cambria Math" w:hAnsi="Cambria Math"/>
          </w:rPr>
          <m:t>E</m:t>
        </m:r>
        <m:sSub>
          <m:sSubPr>
            <m:ctrlPr>
              <w:rPr>
                <w:rFonts w:ascii="Cambria Math" w:hAnsi="Cambria Math"/>
                <w:i/>
              </w:rPr>
            </m:ctrlPr>
          </m:sSubPr>
          <m:e>
            <m:r>
              <w:rPr>
                <w:rFonts w:ascii="Cambria Math" w:hAnsi="Cambria Math"/>
              </w:rPr>
              <m:t>F</m:t>
            </m:r>
          </m:e>
          <m:sub>
            <m:r>
              <w:rPr>
                <w:rFonts w:ascii="Cambria Math" w:hAnsi="Cambria Math"/>
              </w:rPr>
              <m:t>rice,wpo</m:t>
            </m:r>
          </m:sub>
        </m:sSub>
      </m:oMath>
      <w:r w:rsidRPr="00651C11">
        <w:t xml:space="preserve"> = emission factor from rice cultivation growing under specific water regime and amendment conditions (w, p and o)</w:t>
      </w:r>
      <w:r w:rsidRPr="00651C11" w:rsidDel="003636D9">
        <w:t xml:space="preserve"> </w:t>
      </w:r>
      <w:r w:rsidRPr="00651C11">
        <w:t>(kg CH</w:t>
      </w:r>
      <w:r w:rsidRPr="001F4DCD">
        <w:rPr>
          <w:vertAlign w:val="subscript"/>
        </w:rPr>
        <w:t>4</w:t>
      </w:r>
      <w:r w:rsidRPr="00651C11">
        <w:t>/ha</w:t>
      </w:r>
      <w:r>
        <w:t>/day</w:t>
      </w:r>
      <w:r w:rsidRPr="00651C11">
        <w:t>)</w:t>
      </w:r>
    </w:p>
    <w:p w14:paraId="46EBD7DC" w14:textId="77777777" w:rsidR="00A74D42" w:rsidRPr="00651C11" w:rsidRDefault="00D45054" w:rsidP="00A74D42">
      <w:pPr>
        <w:ind w:left="1440"/>
      </w:pPr>
      <m:oMath>
        <m:sSub>
          <m:sSubPr>
            <m:ctrlPr>
              <w:rPr>
                <w:rFonts w:ascii="Cambria Math" w:hAnsi="Cambria Math"/>
                <w:i/>
              </w:rPr>
            </m:ctrlPr>
          </m:sSubPr>
          <m:e>
            <m:r>
              <w:rPr>
                <w:rFonts w:ascii="Cambria Math" w:hAnsi="Cambria Math"/>
              </w:rPr>
              <m:t>t</m:t>
            </m:r>
          </m:e>
          <m:sub>
            <m:r>
              <w:rPr>
                <w:rFonts w:ascii="Cambria Math" w:hAnsi="Cambria Math"/>
              </w:rPr>
              <m:t>rice,wpo</m:t>
            </m:r>
          </m:sub>
        </m:sSub>
      </m:oMath>
      <w:r w:rsidR="00A74D42" w:rsidRPr="00651C11">
        <w:t xml:space="preserve"> = cultivation period for rice growing under specific water regime and amendment conditions (w, p and o)</w:t>
      </w:r>
      <w:r w:rsidR="00A74D42">
        <w:t xml:space="preserve"> </w:t>
      </w:r>
      <w:r w:rsidR="00A74D42" w:rsidRPr="00651C11">
        <w:t>(days)</w:t>
      </w:r>
    </w:p>
    <w:p w14:paraId="60C4EF9B" w14:textId="77777777" w:rsidR="00A74D42" w:rsidRPr="00651C11" w:rsidRDefault="00A74D42" w:rsidP="00A74D42">
      <w:pPr>
        <w:ind w:left="720" w:hanging="720"/>
      </w:pPr>
      <w:r w:rsidRPr="00651C11">
        <w:t>(2)</w:t>
      </w:r>
      <w:r w:rsidRPr="00651C11">
        <w:tab/>
      </w:r>
      <w:r>
        <w:t>In equation (1) e</w:t>
      </w:r>
      <w:r w:rsidRPr="00651C11">
        <w:t xml:space="preserve">mission factor </w:t>
      </w:r>
      <m:oMath>
        <m:sSub>
          <m:sSubPr>
            <m:ctrlPr>
              <w:rPr>
                <w:rFonts w:ascii="Cambria Math" w:hAnsi="Cambria Math"/>
                <w:i/>
              </w:rPr>
            </m:ctrlPr>
          </m:sSubPr>
          <m:e>
            <m:r>
              <w:rPr>
                <w:rFonts w:ascii="Cambria Math" w:hAnsi="Cambria Math"/>
              </w:rPr>
              <m:t>EF</m:t>
            </m:r>
          </m:e>
          <m:sub>
            <m:r>
              <w:rPr>
                <w:rFonts w:ascii="Cambria Math" w:hAnsi="Cambria Math"/>
              </w:rPr>
              <m:t>rice,wpo</m:t>
            </m:r>
          </m:sub>
        </m:sSub>
      </m:oMath>
      <w:r w:rsidRPr="00651C11" w:rsidDel="00170C90">
        <w:t xml:space="preserve"> </w:t>
      </w:r>
      <w:r w:rsidRPr="00651C11">
        <w:t>(kg CH</w:t>
      </w:r>
      <w:r w:rsidRPr="001F4DCD">
        <w:rPr>
          <w:vertAlign w:val="subscript"/>
        </w:rPr>
        <w:t>4</w:t>
      </w:r>
      <w:r w:rsidRPr="00651C11">
        <w:t>/ha), for rice grown under a specific water regime and organic amendment conditions is calculated as:</w:t>
      </w:r>
    </w:p>
    <w:p w14:paraId="7E290198" w14:textId="77777777" w:rsidR="00A74D42" w:rsidRPr="00651C11" w:rsidRDefault="00D45054" w:rsidP="00A74D42">
      <m:oMathPara>
        <m:oMath>
          <m:sSub>
            <m:sSubPr>
              <m:ctrlPr>
                <w:rPr>
                  <w:rFonts w:ascii="Cambria Math" w:hAnsi="Cambria Math"/>
                  <w:i/>
                </w:rPr>
              </m:ctrlPr>
            </m:sSubPr>
            <m:e>
              <m:r>
                <w:rPr>
                  <w:rFonts w:ascii="Cambria Math" w:hAnsi="Cambria Math"/>
                </w:rPr>
                <m:t>EF</m:t>
              </m:r>
            </m:e>
            <m:sub>
              <m:r>
                <w:rPr>
                  <w:rFonts w:ascii="Cambria Math" w:hAnsi="Cambria Math"/>
                </w:rPr>
                <m:t>rice,wpo</m:t>
              </m:r>
            </m:sub>
          </m:sSub>
          <m:r>
            <w:rPr>
              <w:rFonts w:ascii="Cambria Math" w:hAnsi="Cambria Math"/>
            </w:rPr>
            <m:t>=E</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×S</m:t>
          </m:r>
          <m:sSub>
            <m:sSubPr>
              <m:ctrlPr>
                <w:rPr>
                  <w:rFonts w:ascii="Cambria Math" w:hAnsi="Cambria Math"/>
                  <w:i/>
                </w:rPr>
              </m:ctrlPr>
            </m:sSubPr>
            <m:e>
              <m:r>
                <w:rPr>
                  <w:rFonts w:ascii="Cambria Math" w:hAnsi="Cambria Math"/>
                </w:rPr>
                <m:t>F</m:t>
              </m:r>
            </m:e>
            <m:sub>
              <m:r>
                <w:rPr>
                  <w:rFonts w:ascii="Cambria Math" w:hAnsi="Cambria Math"/>
                </w:rPr>
                <m:t>w</m:t>
              </m:r>
            </m:sub>
          </m:sSub>
          <m:r>
            <w:rPr>
              <w:rFonts w:ascii="Cambria Math" w:hAnsi="Cambria Math"/>
            </w:rPr>
            <m:t>×S</m:t>
          </m:r>
          <m:sSub>
            <m:sSubPr>
              <m:ctrlPr>
                <w:rPr>
                  <w:rFonts w:ascii="Cambria Math" w:hAnsi="Cambria Math"/>
                  <w:i/>
                </w:rPr>
              </m:ctrlPr>
            </m:sSubPr>
            <m:e>
              <m:r>
                <w:rPr>
                  <w:rFonts w:ascii="Cambria Math" w:hAnsi="Cambria Math"/>
                </w:rPr>
                <m:t>F</m:t>
              </m:r>
            </m:e>
            <m:sub>
              <m:r>
                <w:rPr>
                  <w:rFonts w:ascii="Cambria Math" w:hAnsi="Cambria Math"/>
                </w:rPr>
                <m:t>p</m:t>
              </m:r>
            </m:sub>
          </m:sSub>
          <m:r>
            <w:rPr>
              <w:rFonts w:ascii="Cambria Math" w:hAnsi="Cambria Math"/>
            </w:rPr>
            <m:t>×S</m:t>
          </m:r>
          <m:sSub>
            <m:sSubPr>
              <m:ctrlPr>
                <w:rPr>
                  <w:rFonts w:ascii="Cambria Math" w:hAnsi="Cambria Math"/>
                  <w:i/>
                </w:rPr>
              </m:ctrlPr>
            </m:sSubPr>
            <m:e>
              <m:r>
                <w:rPr>
                  <w:rFonts w:ascii="Cambria Math" w:hAnsi="Cambria Math"/>
                </w:rPr>
                <m:t>F</m:t>
              </m:r>
            </m:e>
            <m:sub>
              <m:r>
                <w:rPr>
                  <w:rFonts w:ascii="Cambria Math" w:hAnsi="Cambria Math"/>
                </w:rPr>
                <m:t>o</m:t>
              </m:r>
            </m:sub>
          </m:sSub>
        </m:oMath>
      </m:oMathPara>
    </w:p>
    <w:p w14:paraId="062F20D4" w14:textId="77777777" w:rsidR="00A74D42" w:rsidRPr="00651C11" w:rsidRDefault="00A74D42" w:rsidP="00A74D42">
      <w:pPr>
        <w:ind w:left="1440" w:hanging="1440"/>
      </w:pPr>
      <w:r w:rsidRPr="00651C11">
        <w:t>Where</w:t>
      </w:r>
      <w:r w:rsidRPr="00651C11">
        <w:tab/>
      </w:r>
      <m:oMath>
        <m:r>
          <w:rPr>
            <w:rFonts w:ascii="Cambria Math" w:hAnsi="Cambria Math"/>
          </w:rPr>
          <m:t>E</m:t>
        </m:r>
        <m:sSub>
          <m:sSubPr>
            <m:ctrlPr>
              <w:rPr>
                <w:rFonts w:ascii="Cambria Math" w:hAnsi="Cambria Math"/>
                <w:i/>
              </w:rPr>
            </m:ctrlPr>
          </m:sSubPr>
          <m:e>
            <m:r>
              <w:rPr>
                <w:rFonts w:ascii="Cambria Math" w:hAnsi="Cambria Math"/>
              </w:rPr>
              <m:t>F</m:t>
            </m:r>
          </m:e>
          <m:sub>
            <m:r>
              <w:rPr>
                <w:rFonts w:ascii="Cambria Math" w:hAnsi="Cambria Math"/>
              </w:rPr>
              <m:t>c</m:t>
            </m:r>
          </m:sub>
        </m:sSub>
      </m:oMath>
      <w:r w:rsidRPr="00651C11">
        <w:t xml:space="preserve"> = baseline EF for continuously flooded fields without organic amendments (kg</w:t>
      </w:r>
      <w:r>
        <w:t xml:space="preserve"> </w:t>
      </w:r>
      <w:r w:rsidRPr="00651C11">
        <w:t>CH</w:t>
      </w:r>
      <w:r w:rsidRPr="00651C11">
        <w:rPr>
          <w:vertAlign w:val="subscript"/>
        </w:rPr>
        <w:t>4</w:t>
      </w:r>
      <w:r w:rsidRPr="00651C11">
        <w:t>/ha/day)</w:t>
      </w:r>
    </w:p>
    <w:p w14:paraId="590B1B30" w14:textId="77777777" w:rsidR="00A74D42" w:rsidRPr="00651C11" w:rsidRDefault="00A74D42" w:rsidP="00A74D42">
      <w:pPr>
        <w:ind w:left="1440"/>
      </w:pPr>
      <m:oMath>
        <m:r>
          <w:rPr>
            <w:rFonts w:ascii="Cambria Math" w:hAnsi="Cambria Math"/>
          </w:rPr>
          <m:t>S</m:t>
        </m:r>
        <m:sSub>
          <m:sSubPr>
            <m:ctrlPr>
              <w:rPr>
                <w:rFonts w:ascii="Cambria Math" w:hAnsi="Cambria Math"/>
                <w:i/>
              </w:rPr>
            </m:ctrlPr>
          </m:sSubPr>
          <m:e>
            <m:r>
              <w:rPr>
                <w:rFonts w:ascii="Cambria Math" w:hAnsi="Cambria Math"/>
              </w:rPr>
              <m:t>F</m:t>
            </m:r>
          </m:e>
          <m:sub>
            <m:r>
              <w:rPr>
                <w:rFonts w:ascii="Cambria Math" w:hAnsi="Cambria Math"/>
              </w:rPr>
              <m:t>w</m:t>
            </m:r>
          </m:sub>
        </m:sSub>
      </m:oMath>
      <w:r w:rsidRPr="00651C11">
        <w:t xml:space="preserve"> = scaling factor for water regime employed during the growing season cultivation period </w:t>
      </w:r>
    </w:p>
    <w:p w14:paraId="1A1EE6CB" w14:textId="77777777" w:rsidR="00A74D42" w:rsidRPr="00651C11" w:rsidRDefault="00A74D42" w:rsidP="00A74D42">
      <w:pPr>
        <w:ind w:left="1440"/>
      </w:pPr>
      <m:oMath>
        <m:r>
          <w:rPr>
            <w:rFonts w:ascii="Cambria Math" w:hAnsi="Cambria Math"/>
          </w:rPr>
          <m:t>S</m:t>
        </m:r>
        <m:sSub>
          <m:sSubPr>
            <m:ctrlPr>
              <w:rPr>
                <w:rFonts w:ascii="Cambria Math" w:hAnsi="Cambria Math"/>
                <w:i/>
              </w:rPr>
            </m:ctrlPr>
          </m:sSubPr>
          <m:e>
            <m:r>
              <w:rPr>
                <w:rFonts w:ascii="Cambria Math" w:hAnsi="Cambria Math"/>
              </w:rPr>
              <m:t>F</m:t>
            </m:r>
          </m:e>
          <m:sub>
            <m:r>
              <w:rPr>
                <w:rFonts w:ascii="Cambria Math" w:hAnsi="Cambria Math"/>
              </w:rPr>
              <m:t>p</m:t>
            </m:r>
          </m:sub>
        </m:sSub>
      </m:oMath>
      <w:r w:rsidRPr="00651C11">
        <w:t xml:space="preserve"> = scaling factor for water regime employed in the pre-season before the cultivation period </w:t>
      </w:r>
    </w:p>
    <w:p w14:paraId="2E88B1DE" w14:textId="77777777" w:rsidR="00A74D42" w:rsidRPr="00651C11" w:rsidRDefault="00A74D42" w:rsidP="00A74D42">
      <w:pPr>
        <w:ind w:left="1440"/>
        <w:rPr>
          <w:spacing w:val="2"/>
          <w:kern w:val="21"/>
          <w:lang w:eastAsia="ja-JP"/>
        </w:rPr>
      </w:pPr>
      <m:oMath>
        <m:r>
          <w:rPr>
            <w:rFonts w:ascii="Cambria Math" w:hAnsi="Cambria Math"/>
          </w:rPr>
          <m:t>S</m:t>
        </m:r>
        <m:sSub>
          <m:sSubPr>
            <m:ctrlPr>
              <w:rPr>
                <w:rFonts w:ascii="Cambria Math" w:hAnsi="Cambria Math"/>
                <w:i/>
              </w:rPr>
            </m:ctrlPr>
          </m:sSubPr>
          <m:e>
            <m:r>
              <w:rPr>
                <w:rFonts w:ascii="Cambria Math" w:hAnsi="Cambria Math"/>
              </w:rPr>
              <m:t>F</m:t>
            </m:r>
          </m:e>
          <m:sub>
            <m:r>
              <w:rPr>
                <w:rFonts w:ascii="Cambria Math" w:hAnsi="Cambria Math"/>
              </w:rPr>
              <m:t>o</m:t>
            </m:r>
          </m:sub>
        </m:sSub>
      </m:oMath>
      <w:r w:rsidRPr="00651C11">
        <w:t>= scaling factor for the type and amount of organic amendments applied</w:t>
      </w:r>
      <w:r>
        <w:t xml:space="preserve">. </w:t>
      </w:r>
      <w:r w:rsidRPr="00651C11">
        <w:rPr>
          <w:spacing w:val="2"/>
          <w:kern w:val="21"/>
          <w:lang w:eastAsia="ja-JP"/>
        </w:rPr>
        <w:t xml:space="preserve">Where inorganic fertiliser is applied to the rice fields rather than organic amendments, </w:t>
      </w:r>
      <m:oMath>
        <m:sSub>
          <m:sSubPr>
            <m:ctrlPr>
              <w:rPr>
                <w:rFonts w:ascii="Cambria Math" w:hAnsi="Cambria Math"/>
                <w:i/>
              </w:rPr>
            </m:ctrlPr>
          </m:sSubPr>
          <m:e>
            <m:r>
              <w:rPr>
                <w:rFonts w:ascii="Cambria Math" w:hAnsi="Cambria Math"/>
              </w:rPr>
              <m:t>SF</m:t>
            </m:r>
          </m:e>
          <m:sub>
            <m:r>
              <w:rPr>
                <w:rFonts w:ascii="Cambria Math" w:hAnsi="Cambria Math"/>
              </w:rPr>
              <m:t>o</m:t>
            </m:r>
          </m:sub>
        </m:sSub>
      </m:oMath>
      <w:r w:rsidRPr="00651C11">
        <w:rPr>
          <w:spacing w:val="2"/>
          <w:kern w:val="21"/>
          <w:lang w:eastAsia="ja-JP"/>
        </w:rPr>
        <w:t xml:space="preserve"> is set to 1. </w:t>
      </w:r>
    </w:p>
    <w:p w14:paraId="4D1C6D5C" w14:textId="77777777" w:rsidR="00A74D42" w:rsidRPr="00651C11" w:rsidRDefault="00A74D42" w:rsidP="00A74D42">
      <w:pPr>
        <w:tabs>
          <w:tab w:val="left" w:pos="142"/>
          <w:tab w:val="num" w:pos="540"/>
        </w:tabs>
        <w:spacing w:before="40" w:after="40" w:line="288" w:lineRule="auto"/>
        <w:rPr>
          <w:spacing w:val="2"/>
          <w:kern w:val="21"/>
          <w:lang w:eastAsia="ja-JP"/>
        </w:rPr>
      </w:pPr>
    </w:p>
    <w:p w14:paraId="569C48D9" w14:textId="77777777" w:rsidR="00A74D42" w:rsidRPr="00651C11" w:rsidRDefault="00A74D42" w:rsidP="00A74D42">
      <w:pPr>
        <w:tabs>
          <w:tab w:val="left" w:pos="142"/>
          <w:tab w:val="num" w:pos="540"/>
        </w:tabs>
        <w:spacing w:before="40" w:after="40" w:line="288" w:lineRule="auto"/>
        <w:ind w:left="540" w:hanging="540"/>
        <w:rPr>
          <w:spacing w:val="2"/>
          <w:kern w:val="21"/>
          <w:lang w:eastAsia="ja-JP"/>
        </w:rPr>
      </w:pPr>
      <w:r w:rsidRPr="00651C11">
        <w:rPr>
          <w:spacing w:val="2"/>
          <w:kern w:val="21"/>
          <w:lang w:eastAsia="ja-JP"/>
        </w:rPr>
        <w:t>(3)</w:t>
      </w:r>
      <w:r w:rsidRPr="00651C11">
        <w:rPr>
          <w:spacing w:val="2"/>
          <w:kern w:val="21"/>
          <w:lang w:eastAsia="ja-JP"/>
        </w:rPr>
        <w:tab/>
      </w:r>
      <w:r>
        <w:rPr>
          <w:spacing w:val="2"/>
          <w:kern w:val="21"/>
          <w:lang w:eastAsia="ja-JP"/>
        </w:rPr>
        <w:t>In equation (2) t</w:t>
      </w:r>
      <w:r w:rsidRPr="00651C11">
        <w:rPr>
          <w:spacing w:val="2"/>
          <w:kern w:val="21"/>
          <w:lang w:eastAsia="ja-JP"/>
        </w:rPr>
        <w:t xml:space="preserve">he organic amendments scaling factor, </w:t>
      </w:r>
      <m:oMath>
        <m:sSub>
          <m:sSubPr>
            <m:ctrlPr>
              <w:rPr>
                <w:rFonts w:ascii="Cambria Math" w:hAnsi="Cambria Math"/>
                <w:i/>
              </w:rPr>
            </m:ctrlPr>
          </m:sSubPr>
          <m:e>
            <m:r>
              <w:rPr>
                <w:rFonts w:ascii="Cambria Math" w:hAnsi="Cambria Math"/>
              </w:rPr>
              <m:t>SF</m:t>
            </m:r>
          </m:e>
          <m:sub>
            <m:r>
              <w:rPr>
                <w:rFonts w:ascii="Cambria Math" w:hAnsi="Cambria Math"/>
              </w:rPr>
              <m:t>o</m:t>
            </m:r>
          </m:sub>
        </m:sSub>
      </m:oMath>
      <w:r w:rsidRPr="00651C11">
        <w:rPr>
          <w:rFonts w:eastAsiaTheme="minorEastAsia"/>
        </w:rPr>
        <w:t xml:space="preserve"> </w:t>
      </w:r>
      <w:r w:rsidRPr="00651C11">
        <w:rPr>
          <w:spacing w:val="2"/>
          <w:kern w:val="21"/>
          <w:lang w:eastAsia="ja-JP"/>
        </w:rPr>
        <w:t xml:space="preserve">is calculated based on the type and amount of organic amendment </w:t>
      </w:r>
      <w:r>
        <w:rPr>
          <w:spacing w:val="2"/>
          <w:kern w:val="21"/>
          <w:lang w:eastAsia="ja-JP"/>
        </w:rPr>
        <w:t>o</w:t>
      </w:r>
      <w:r w:rsidRPr="00651C11">
        <w:rPr>
          <w:spacing w:val="2"/>
          <w:kern w:val="21"/>
          <w:lang w:eastAsia="ja-JP"/>
        </w:rPr>
        <w:t xml:space="preserve"> applied as follows:</w:t>
      </w:r>
    </w:p>
    <w:p w14:paraId="44A39249" w14:textId="77777777" w:rsidR="00A74D42" w:rsidRPr="00651C11" w:rsidRDefault="00D45054" w:rsidP="00A74D42">
      <w:pPr>
        <w:tabs>
          <w:tab w:val="left" w:pos="142"/>
          <w:tab w:val="num" w:pos="540"/>
        </w:tabs>
        <w:spacing w:before="40" w:after="40" w:line="288" w:lineRule="auto"/>
        <w:rPr>
          <w:spacing w:val="2"/>
          <w:kern w:val="21"/>
          <w:lang w:eastAsia="ja-JP"/>
        </w:rPr>
      </w:pPr>
      <m:oMathPara>
        <m:oMath>
          <m:sSub>
            <m:sSubPr>
              <m:ctrlPr>
                <w:rPr>
                  <w:rFonts w:ascii="Cambria Math" w:hAnsi="Cambria Math"/>
                  <w:i/>
                </w:rPr>
              </m:ctrlPr>
            </m:sSubPr>
            <m:e>
              <m:r>
                <w:rPr>
                  <w:rFonts w:ascii="Cambria Math" w:hAnsi="Cambria Math"/>
                </w:rPr>
                <m:t>SF</m:t>
              </m:r>
            </m:e>
            <m:sub>
              <m:r>
                <w:rPr>
                  <w:rFonts w:ascii="Cambria Math" w:hAnsi="Cambria Math"/>
                </w:rPr>
                <m:t>o</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nary>
                    <m:naryPr>
                      <m:chr m:val="∑"/>
                      <m:limLoc m:val="subSup"/>
                      <m:supHide m:val="1"/>
                      <m:ctrlPr>
                        <w:rPr>
                          <w:rFonts w:ascii="Cambria Math" w:hAnsi="Cambria Math"/>
                          <w:i/>
                        </w:rPr>
                      </m:ctrlPr>
                    </m:naryPr>
                    <m:sub>
                      <m:r>
                        <w:rPr>
                          <w:rFonts w:ascii="Cambria Math" w:hAnsi="Cambria Math"/>
                        </w:rPr>
                        <m:t>o</m:t>
                      </m:r>
                    </m:sub>
                    <m:sup/>
                    <m:e>
                      <m:r>
                        <w:rPr>
                          <w:rFonts w:ascii="Cambria Math" w:hAnsi="Cambria Math"/>
                        </w:rPr>
                        <m:t>RO</m:t>
                      </m:r>
                      <m:sSub>
                        <m:sSubPr>
                          <m:ctrlPr>
                            <w:rPr>
                              <w:rFonts w:ascii="Cambria Math" w:hAnsi="Cambria Math"/>
                              <w:i/>
                            </w:rPr>
                          </m:ctrlPr>
                        </m:sSubPr>
                        <m:e>
                          <m:r>
                            <w:rPr>
                              <w:rFonts w:ascii="Cambria Math" w:hAnsi="Cambria Math"/>
                            </w:rPr>
                            <m:t>A</m:t>
                          </m:r>
                        </m:e>
                        <m:sub>
                          <m:r>
                            <w:rPr>
                              <w:rFonts w:ascii="Cambria Math" w:hAnsi="Cambria Math"/>
                            </w:rPr>
                            <m:t>o</m:t>
                          </m:r>
                        </m:sub>
                      </m:sSub>
                      <m:r>
                        <w:rPr>
                          <w:rFonts w:ascii="Cambria Math" w:hAnsi="Cambria Math"/>
                        </w:rPr>
                        <m:t>×CFO</m:t>
                      </m:r>
                      <m:sSub>
                        <m:sSubPr>
                          <m:ctrlPr>
                            <w:rPr>
                              <w:rFonts w:ascii="Cambria Math" w:hAnsi="Cambria Math"/>
                              <w:i/>
                            </w:rPr>
                          </m:ctrlPr>
                        </m:sSubPr>
                        <m:e>
                          <m:r>
                            <w:rPr>
                              <w:rFonts w:ascii="Cambria Math" w:hAnsi="Cambria Math"/>
                            </w:rPr>
                            <m:t>A</m:t>
                          </m:r>
                        </m:e>
                        <m:sub>
                          <m:r>
                            <w:rPr>
                              <w:rFonts w:ascii="Cambria Math" w:hAnsi="Cambria Math"/>
                            </w:rPr>
                            <m:t>o</m:t>
                          </m:r>
                        </m:sub>
                      </m:sSub>
                    </m:e>
                  </m:nary>
                </m:e>
              </m:d>
            </m:e>
            <m:sup>
              <m:r>
                <w:rPr>
                  <w:rFonts w:ascii="Cambria Math" w:hAnsi="Cambria Math"/>
                </w:rPr>
                <m:t>0.59</m:t>
              </m:r>
            </m:sup>
          </m:sSup>
        </m:oMath>
      </m:oMathPara>
    </w:p>
    <w:p w14:paraId="522FD21C" w14:textId="77777777" w:rsidR="00A74D42" w:rsidRPr="00651C11" w:rsidRDefault="00A74D42" w:rsidP="00A74D42">
      <w:pPr>
        <w:ind w:left="1440" w:hanging="1440"/>
      </w:pPr>
      <w:r w:rsidRPr="00651C11">
        <w:t>Where</w:t>
      </w:r>
      <w:r w:rsidRPr="00651C11">
        <w:tab/>
      </w:r>
      <m:oMath>
        <m:r>
          <w:rPr>
            <w:rFonts w:ascii="Cambria Math" w:hAnsi="Cambria Math"/>
          </w:rPr>
          <m:t>RO</m:t>
        </m:r>
        <m:sSub>
          <m:sSubPr>
            <m:ctrlPr>
              <w:rPr>
                <w:rFonts w:ascii="Cambria Math" w:hAnsi="Cambria Math"/>
                <w:i/>
              </w:rPr>
            </m:ctrlPr>
          </m:sSubPr>
          <m:e>
            <m:r>
              <w:rPr>
                <w:rFonts w:ascii="Cambria Math" w:hAnsi="Cambria Math"/>
              </w:rPr>
              <m:t>A</m:t>
            </m:r>
          </m:e>
          <m:sub>
            <m:r>
              <w:rPr>
                <w:rFonts w:ascii="Cambria Math" w:hAnsi="Cambria Math"/>
              </w:rPr>
              <m:t>o</m:t>
            </m:r>
          </m:sub>
        </m:sSub>
      </m:oMath>
      <w:r w:rsidRPr="00651C11">
        <w:t xml:space="preserve"> = application rate of organic amendment</w:t>
      </w:r>
      <w:r>
        <w:t xml:space="preserve"> o</w:t>
      </w:r>
      <w:r w:rsidRPr="00651C11">
        <w:t xml:space="preserve"> (tonnes/ha)</w:t>
      </w:r>
    </w:p>
    <w:p w14:paraId="0F9C62FA" w14:textId="77777777" w:rsidR="00A74D42" w:rsidRPr="00651C11" w:rsidRDefault="00A74D42" w:rsidP="00A74D42">
      <w:pPr>
        <w:ind w:left="1440" w:hanging="1440"/>
      </w:pPr>
      <w:r w:rsidRPr="00651C11">
        <w:tab/>
      </w:r>
      <m:oMath>
        <m:r>
          <w:rPr>
            <w:rFonts w:ascii="Cambria Math" w:hAnsi="Cambria Math"/>
          </w:rPr>
          <m:t>CFO</m:t>
        </m:r>
        <m:sSub>
          <m:sSubPr>
            <m:ctrlPr>
              <w:rPr>
                <w:rFonts w:ascii="Cambria Math" w:hAnsi="Cambria Math"/>
                <w:i/>
              </w:rPr>
            </m:ctrlPr>
          </m:sSubPr>
          <m:e>
            <m:r>
              <w:rPr>
                <w:rFonts w:ascii="Cambria Math" w:hAnsi="Cambria Math"/>
              </w:rPr>
              <m:t>A</m:t>
            </m:r>
          </m:e>
          <m:sub>
            <m:r>
              <w:rPr>
                <w:rFonts w:ascii="Cambria Math" w:hAnsi="Cambria Math"/>
              </w:rPr>
              <m:t>o</m:t>
            </m:r>
          </m:sub>
        </m:sSub>
      </m:oMath>
      <w:r w:rsidRPr="00651C11">
        <w:t xml:space="preserve"> = conversion factor of organic amendment </w:t>
      </w:r>
      <w:r>
        <w:t xml:space="preserve">o </w:t>
      </w:r>
    </w:p>
    <w:p w14:paraId="7D8DCC63" w14:textId="77777777" w:rsidR="00A74D42" w:rsidRDefault="00A74D42" w:rsidP="00A74D42"/>
    <w:p w14:paraId="43E6DB50" w14:textId="77777777" w:rsidR="00A74D42" w:rsidRPr="001F4DCD" w:rsidRDefault="00A74D42" w:rsidP="00A74D42">
      <w:pPr>
        <w:pStyle w:val="Heading3"/>
        <w:rPr>
          <w:b/>
          <w:smallCaps/>
        </w:rPr>
      </w:pPr>
      <w:bookmarkStart w:id="134" w:name="_Toc220999087"/>
      <w:bookmarkStart w:id="135" w:name="_Toc225350925"/>
      <w:r w:rsidRPr="00651C11">
        <w:t xml:space="preserve">Method </w:t>
      </w:r>
      <w:r>
        <w:t>2</w:t>
      </w:r>
      <w:r w:rsidRPr="00651C11">
        <w:t xml:space="preserve"> —</w:t>
      </w:r>
      <w:r>
        <w:t xml:space="preserve"> </w:t>
      </w:r>
      <w:r w:rsidRPr="00651C11">
        <w:t>Rice Cultivation</w:t>
      </w:r>
      <w:r>
        <w:t xml:space="preserve"> CH</w:t>
      </w:r>
      <w:r w:rsidRPr="001F4DCD">
        <w:rPr>
          <w:vertAlign w:val="subscript"/>
        </w:rPr>
        <w:t>4</w:t>
      </w:r>
      <w:r>
        <w:t xml:space="preserve"> Emissions</w:t>
      </w:r>
      <w:bookmarkEnd w:id="134"/>
      <w:bookmarkEnd w:id="135"/>
    </w:p>
    <w:p w14:paraId="6D102FB3" w14:textId="3E308EC7" w:rsidR="00A74D42" w:rsidRDefault="00A74D42" w:rsidP="00A74D42">
      <w:r>
        <w:t>There is no Method 2 approach for this emission source.</w:t>
      </w:r>
      <w:bookmarkStart w:id="136" w:name="_Toc207203321"/>
    </w:p>
    <w:p w14:paraId="22F3D461" w14:textId="77777777" w:rsidR="00A74D42" w:rsidRPr="00651C11" w:rsidRDefault="00A74D42" w:rsidP="00A74D42">
      <w:pPr>
        <w:pStyle w:val="Heading2"/>
      </w:pPr>
      <w:bookmarkStart w:id="137" w:name="_Toc220999088"/>
      <w:bookmarkStart w:id="138" w:name="_Toc225350926"/>
      <w:r w:rsidRPr="00651C11">
        <w:t>Data/Parameters</w:t>
      </w:r>
      <w:bookmarkEnd w:id="136"/>
      <w:bookmarkEnd w:id="137"/>
      <w:bookmarkEnd w:id="138"/>
      <w:r w:rsidRPr="00651C11">
        <w:t xml:space="preserve"> </w:t>
      </w:r>
    </w:p>
    <w:p w14:paraId="7F2759A9" w14:textId="77777777" w:rsidR="00A74D42" w:rsidRPr="00651C11" w:rsidRDefault="00A74D42" w:rsidP="00A74D42">
      <w:pPr>
        <w:pStyle w:val="Heading3"/>
      </w:pPr>
      <w:bookmarkStart w:id="139" w:name="_Toc220999089"/>
      <w:bookmarkStart w:id="140" w:name="_Toc225350927"/>
      <w:r w:rsidRPr="00651C11">
        <w:t>Input Data (Required)</w:t>
      </w:r>
      <w:bookmarkEnd w:id="139"/>
      <w:bookmarkEnd w:id="140"/>
    </w:p>
    <w:tbl>
      <w:tblPr>
        <w:tblStyle w:val="GridTable5Dark-Accent21"/>
        <w:tblW w:w="8640" w:type="dxa"/>
        <w:tblInd w:w="720" w:type="dxa"/>
        <w:tblLook w:val="0680" w:firstRow="0" w:lastRow="0" w:firstColumn="1" w:lastColumn="0" w:noHBand="1" w:noVBand="1"/>
      </w:tblPr>
      <w:tblGrid>
        <w:gridCol w:w="2520"/>
        <w:gridCol w:w="6120"/>
      </w:tblGrid>
      <w:tr w:rsidR="00A74D42" w:rsidRPr="00651C11" w14:paraId="319CAA91"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3A7B317"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38E3538" w14:textId="77777777" w:rsidR="00A74D42" w:rsidRPr="00651C11" w:rsidRDefault="00A74D42" w:rsidP="00A74D42">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proofErr w:type="spellStart"/>
            <w:r w:rsidRPr="00651C11">
              <w:rPr>
                <w:sz w:val="19"/>
                <w:szCs w:val="19"/>
                <w:lang w:val="en-AU"/>
              </w:rPr>
              <w:t>A</w:t>
            </w:r>
            <w:r w:rsidRPr="00651C11">
              <w:rPr>
                <w:sz w:val="19"/>
                <w:szCs w:val="19"/>
                <w:vertAlign w:val="subscript"/>
                <w:lang w:val="en-AU"/>
              </w:rPr>
              <w:t>rice,wpo</w:t>
            </w:r>
            <w:proofErr w:type="spellEnd"/>
          </w:p>
        </w:tc>
      </w:tr>
      <w:tr w:rsidR="00A74D42" w:rsidRPr="00651C11" w14:paraId="6B7BA8B3"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2485504"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BF25A37" w14:textId="77777777" w:rsidR="00A74D42" w:rsidRPr="00651C11" w:rsidRDefault="00A74D42"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ha</w:t>
            </w:r>
          </w:p>
        </w:tc>
      </w:tr>
      <w:tr w:rsidR="00A74D42" w:rsidRPr="00651C11" w14:paraId="2397C315"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203C821"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6213915" w14:textId="77777777" w:rsidR="00A74D42" w:rsidRPr="00651C11" w:rsidRDefault="00A74D42" w:rsidP="00A74D42">
            <w:pPr>
              <w:spacing w:before="40" w:after="40"/>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z w:val="19"/>
                <w:szCs w:val="19"/>
                <w:lang w:val="en-AU"/>
              </w:rPr>
              <w:t xml:space="preserve">Annual </w:t>
            </w:r>
            <w:r w:rsidRPr="001F4DCD">
              <w:rPr>
                <w:sz w:val="19"/>
                <w:szCs w:val="19"/>
                <w:lang w:val="en-AU"/>
              </w:rPr>
              <w:t>area of rice cultivation under water regime during the growing season w, pre-season water regime p, and organic amendment condition o</w:t>
            </w:r>
          </w:p>
        </w:tc>
      </w:tr>
      <w:tr w:rsidR="00A74D42" w:rsidRPr="00651C11" w14:paraId="2D9B95EB"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023CF0E"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8CAF812" w14:textId="77777777" w:rsidR="00A74D42" w:rsidRPr="00651C11" w:rsidRDefault="00A74D42"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Spatial analysis, farm records</w:t>
            </w:r>
          </w:p>
        </w:tc>
      </w:tr>
      <w:tr w:rsidR="00A74D42" w:rsidRPr="00651C11" w14:paraId="50E62ABF"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4D327DF"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3AD6522" w14:textId="0B915F16" w:rsidR="00A74D42" w:rsidRPr="00651C11" w:rsidRDefault="00A74D42"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proofErr w:type="spellStart"/>
            <w:r w:rsidRPr="00651C11">
              <w:rPr>
                <w:spacing w:val="2"/>
                <w:kern w:val="21"/>
                <w:sz w:val="19"/>
                <w:szCs w:val="19"/>
                <w:lang w:val="en-AU" w:eastAsia="ja-JP"/>
              </w:rPr>
              <w:t>A</w:t>
            </w:r>
            <w:r w:rsidRPr="00651C11">
              <w:rPr>
                <w:spacing w:val="2"/>
                <w:kern w:val="21"/>
                <w:sz w:val="19"/>
                <w:szCs w:val="19"/>
                <w:vertAlign w:val="subscript"/>
                <w:lang w:val="en-AU" w:eastAsia="ja-JP"/>
              </w:rPr>
              <w:t>r</w:t>
            </w:r>
            <w:r>
              <w:rPr>
                <w:spacing w:val="2"/>
                <w:kern w:val="21"/>
                <w:sz w:val="19"/>
                <w:szCs w:val="19"/>
                <w:vertAlign w:val="subscript"/>
                <w:lang w:val="en-AU" w:eastAsia="ja-JP"/>
              </w:rPr>
              <w:t>ice,wpo</w:t>
            </w:r>
            <w:proofErr w:type="spellEnd"/>
            <w:r w:rsidRPr="00651C11">
              <w:rPr>
                <w:spacing w:val="2"/>
                <w:kern w:val="21"/>
                <w:sz w:val="19"/>
                <w:szCs w:val="19"/>
                <w:lang w:val="en-AU" w:eastAsia="ja-JP"/>
              </w:rPr>
              <w:t xml:space="preserve"> is the annual area under rice cultivation. Where there is more than one cropping season per year, </w:t>
            </w:r>
            <w:proofErr w:type="spellStart"/>
            <w:r w:rsidRPr="00651C11">
              <w:rPr>
                <w:spacing w:val="2"/>
                <w:kern w:val="21"/>
                <w:sz w:val="19"/>
                <w:szCs w:val="19"/>
                <w:lang w:val="en-AU" w:eastAsia="ja-JP"/>
              </w:rPr>
              <w:t>A</w:t>
            </w:r>
            <w:r w:rsidRPr="00651C11">
              <w:rPr>
                <w:spacing w:val="2"/>
                <w:kern w:val="21"/>
                <w:sz w:val="19"/>
                <w:szCs w:val="19"/>
                <w:vertAlign w:val="subscript"/>
                <w:lang w:val="en-AU" w:eastAsia="ja-JP"/>
              </w:rPr>
              <w:t>r</w:t>
            </w:r>
            <w:r>
              <w:rPr>
                <w:spacing w:val="2"/>
                <w:kern w:val="21"/>
                <w:sz w:val="19"/>
                <w:szCs w:val="19"/>
                <w:vertAlign w:val="subscript"/>
                <w:lang w:val="en-AU" w:eastAsia="ja-JP"/>
              </w:rPr>
              <w:t>ice,wpo</w:t>
            </w:r>
            <w:proofErr w:type="spellEnd"/>
            <w:r w:rsidRPr="00651C11">
              <w:rPr>
                <w:spacing w:val="2"/>
                <w:kern w:val="21"/>
                <w:sz w:val="19"/>
                <w:szCs w:val="19"/>
                <w:lang w:val="en-AU" w:eastAsia="ja-JP"/>
              </w:rPr>
              <w:t xml:space="preserve"> </w:t>
            </w:r>
            <w:r w:rsidR="00A27082">
              <w:rPr>
                <w:spacing w:val="2"/>
                <w:kern w:val="21"/>
                <w:sz w:val="19"/>
                <w:szCs w:val="19"/>
                <w:lang w:val="en-AU" w:eastAsia="ja-JP"/>
              </w:rPr>
              <w:t>shall</w:t>
            </w:r>
            <w:r w:rsidR="00A27082" w:rsidRPr="00651C11">
              <w:rPr>
                <w:spacing w:val="2"/>
                <w:kern w:val="21"/>
                <w:sz w:val="19"/>
                <w:szCs w:val="19"/>
                <w:lang w:val="en-AU" w:eastAsia="ja-JP"/>
              </w:rPr>
              <w:t xml:space="preserve"> </w:t>
            </w:r>
            <w:r w:rsidRPr="00651C11">
              <w:rPr>
                <w:spacing w:val="2"/>
                <w:kern w:val="21"/>
                <w:sz w:val="19"/>
                <w:szCs w:val="19"/>
                <w:lang w:val="en-AU" w:eastAsia="ja-JP"/>
              </w:rPr>
              <w:t xml:space="preserve">be scaled accordingly. </w:t>
            </w:r>
          </w:p>
          <w:p w14:paraId="5E0DC25C" w14:textId="77777777" w:rsidR="00A74D42" w:rsidRPr="00651C11" w:rsidRDefault="00A74D42"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eastAsia="ja-JP"/>
              </w:rPr>
              <w:t xml:space="preserve">For example, if a 150,000 ha rice area is planted for two growing seasons annually, </w:t>
            </w:r>
            <w:proofErr w:type="spellStart"/>
            <w:r w:rsidRPr="00651C11">
              <w:rPr>
                <w:spacing w:val="2"/>
                <w:kern w:val="21"/>
                <w:sz w:val="19"/>
                <w:szCs w:val="19"/>
                <w:lang w:val="en-AU" w:eastAsia="ja-JP"/>
              </w:rPr>
              <w:t>A</w:t>
            </w:r>
            <w:r w:rsidRPr="00651C11">
              <w:rPr>
                <w:spacing w:val="2"/>
                <w:kern w:val="21"/>
                <w:sz w:val="19"/>
                <w:szCs w:val="19"/>
                <w:vertAlign w:val="subscript"/>
                <w:lang w:val="en-AU" w:eastAsia="ja-JP"/>
              </w:rPr>
              <w:t>r</w:t>
            </w:r>
            <w:r>
              <w:rPr>
                <w:spacing w:val="2"/>
                <w:kern w:val="21"/>
                <w:sz w:val="19"/>
                <w:szCs w:val="19"/>
                <w:vertAlign w:val="subscript"/>
                <w:lang w:val="en-AU" w:eastAsia="ja-JP"/>
              </w:rPr>
              <w:t>ice,wpo</w:t>
            </w:r>
            <w:proofErr w:type="spellEnd"/>
            <w:r w:rsidRPr="00651C11">
              <w:rPr>
                <w:spacing w:val="2"/>
                <w:kern w:val="21"/>
                <w:sz w:val="19"/>
                <w:szCs w:val="19"/>
                <w:lang w:val="en-AU" w:eastAsia="ja-JP"/>
              </w:rPr>
              <w:t xml:space="preserve"> = 150,000 x 2 = 300,000 ha.</w:t>
            </w:r>
          </w:p>
        </w:tc>
      </w:tr>
    </w:tbl>
    <w:p w14:paraId="2902CDBC" w14:textId="77777777" w:rsidR="00A74D42" w:rsidRPr="00651C11" w:rsidRDefault="00A74D42" w:rsidP="00A74D42">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A74D42" w:rsidRPr="00651C11" w14:paraId="7CEF95D0"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B9B71CC"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5698A68" w14:textId="77777777" w:rsidR="00A74D42" w:rsidRPr="00651C11" w:rsidRDefault="00A74D42" w:rsidP="00A74D42">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proofErr w:type="spellStart"/>
            <w:r w:rsidRPr="00651C11">
              <w:rPr>
                <w:spacing w:val="2"/>
                <w:kern w:val="21"/>
                <w:sz w:val="19"/>
                <w:szCs w:val="19"/>
                <w:lang w:val="en-AU"/>
              </w:rPr>
              <w:t>t</w:t>
            </w:r>
            <w:r w:rsidRPr="00651C11">
              <w:rPr>
                <w:spacing w:val="2"/>
                <w:kern w:val="21"/>
                <w:sz w:val="19"/>
                <w:szCs w:val="19"/>
                <w:vertAlign w:val="subscript"/>
                <w:lang w:val="en-AU"/>
              </w:rPr>
              <w:t>rice,wpo</w:t>
            </w:r>
            <w:proofErr w:type="spellEnd"/>
          </w:p>
        </w:tc>
      </w:tr>
      <w:tr w:rsidR="00A74D42" w:rsidRPr="00651C11" w14:paraId="236396CE"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E534B32"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C786FBE" w14:textId="77777777" w:rsidR="00A74D42" w:rsidRPr="00651C11" w:rsidRDefault="00A74D42"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days</w:t>
            </w:r>
          </w:p>
        </w:tc>
      </w:tr>
      <w:tr w:rsidR="00A74D42" w:rsidRPr="00651C11" w14:paraId="5AF02829"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E9D1AF4"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C1FCC5F" w14:textId="77777777" w:rsidR="00A74D42" w:rsidRPr="00651C11" w:rsidRDefault="00A74D42" w:rsidP="00A74D42">
            <w:pPr>
              <w:spacing w:before="40" w:after="40"/>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z w:val="19"/>
                <w:szCs w:val="19"/>
                <w:lang w:val="en-AU"/>
              </w:rPr>
              <w:t xml:space="preserve">Number of days in rice growing </w:t>
            </w:r>
            <w:r w:rsidRPr="001F4DCD">
              <w:rPr>
                <w:sz w:val="19"/>
                <w:szCs w:val="19"/>
                <w:lang w:val="en-AU"/>
              </w:rPr>
              <w:t>under water regime during the growing season w, pre-season water regime p, and organic amendment condition o</w:t>
            </w:r>
          </w:p>
        </w:tc>
      </w:tr>
      <w:tr w:rsidR="00A74D42" w:rsidRPr="00651C11" w14:paraId="3BD7EBC8"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A4189F5"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F564668" w14:textId="77777777" w:rsidR="00A74D42" w:rsidRPr="00651C11" w:rsidRDefault="00A74D42"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Monitoring records</w:t>
            </w:r>
          </w:p>
        </w:tc>
      </w:tr>
      <w:tr w:rsidR="00A74D42" w:rsidRPr="00651C11" w14:paraId="33ECFE08"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657D35FD"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F8D1F0D" w14:textId="77777777" w:rsidR="00A74D42" w:rsidRPr="00651C11" w:rsidRDefault="00A74D42"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proofErr w:type="spellStart"/>
            <w:r w:rsidRPr="00651C11">
              <w:rPr>
                <w:spacing w:val="2"/>
                <w:kern w:val="21"/>
                <w:sz w:val="19"/>
                <w:szCs w:val="19"/>
                <w:lang w:val="en-AU"/>
              </w:rPr>
              <w:t>t</w:t>
            </w:r>
            <w:r w:rsidRPr="00651C11">
              <w:rPr>
                <w:spacing w:val="2"/>
                <w:kern w:val="21"/>
                <w:sz w:val="19"/>
                <w:szCs w:val="19"/>
                <w:vertAlign w:val="subscript"/>
                <w:lang w:val="en-AU"/>
              </w:rPr>
              <w:t>rice,wpo</w:t>
            </w:r>
            <w:proofErr w:type="spellEnd"/>
            <w:r w:rsidRPr="00651C11">
              <w:rPr>
                <w:spacing w:val="2"/>
                <w:kern w:val="21"/>
                <w:sz w:val="19"/>
                <w:szCs w:val="19"/>
                <w:lang w:val="en-AU"/>
              </w:rPr>
              <w:t xml:space="preserve"> should be based on the number of days of the rice growing season that fall in the reporting year.</w:t>
            </w:r>
          </w:p>
        </w:tc>
      </w:tr>
    </w:tbl>
    <w:p w14:paraId="25DA3740" w14:textId="77777777" w:rsidR="00A74D42" w:rsidRPr="00651C11" w:rsidRDefault="00A74D42" w:rsidP="00A74D42">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A74D42" w:rsidRPr="00651C11" w14:paraId="111C16EB"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F864A86"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DE5B9F8" w14:textId="77777777" w:rsidR="00A74D42" w:rsidRPr="00651C11" w:rsidRDefault="00A74D42" w:rsidP="00A74D42">
            <w:pPr>
              <w:spacing w:before="40" w:after="4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bCs/>
                <w:color w:val="auto"/>
                <w:sz w:val="19"/>
                <w:szCs w:val="19"/>
                <w:vertAlign w:val="subscript"/>
                <w:lang w:val="en-AU" w:eastAsia="en-NZ"/>
              </w:rPr>
            </w:pPr>
            <w:proofErr w:type="spellStart"/>
            <w:r w:rsidRPr="00651C11">
              <w:rPr>
                <w:rFonts w:asciiTheme="majorHAnsi" w:eastAsia="Times New Roman" w:hAnsiTheme="majorHAnsi" w:cstheme="majorHAnsi"/>
                <w:color w:val="auto"/>
                <w:sz w:val="19"/>
                <w:szCs w:val="19"/>
                <w:lang w:val="en-AU" w:eastAsia="en-NZ"/>
              </w:rPr>
              <w:t>ROA</w:t>
            </w:r>
            <w:r>
              <w:rPr>
                <w:rFonts w:asciiTheme="majorHAnsi" w:eastAsia="Times New Roman" w:hAnsiTheme="majorHAnsi" w:cstheme="majorHAnsi"/>
                <w:color w:val="auto"/>
                <w:sz w:val="19"/>
                <w:szCs w:val="19"/>
                <w:vertAlign w:val="subscript"/>
                <w:lang w:val="en-AU" w:eastAsia="en-NZ"/>
              </w:rPr>
              <w:t>o</w:t>
            </w:r>
            <w:proofErr w:type="spellEnd"/>
          </w:p>
        </w:tc>
      </w:tr>
      <w:tr w:rsidR="00A74D42" w:rsidRPr="00651C11" w14:paraId="2F6BE12B"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DA7F535"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F76E92B" w14:textId="77777777" w:rsidR="00A74D42" w:rsidRPr="00651C11" w:rsidRDefault="00A74D42"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For straw: tonnes (dry weight) / ha</w:t>
            </w:r>
          </w:p>
          <w:p w14:paraId="7FDBD449" w14:textId="77777777" w:rsidR="00A74D42" w:rsidRPr="00651C11" w:rsidRDefault="00A74D42"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Other: tonnes (fresh weight) / ha</w:t>
            </w:r>
          </w:p>
        </w:tc>
      </w:tr>
      <w:tr w:rsidR="00A74D42" w:rsidRPr="00651C11" w14:paraId="7AB39A12"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8A9F0C8"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A871169" w14:textId="77777777" w:rsidR="00A74D42" w:rsidRPr="00651C11" w:rsidRDefault="00A74D42" w:rsidP="00A74D42">
            <w:pPr>
              <w:spacing w:before="40" w:after="40"/>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z w:val="19"/>
                <w:szCs w:val="19"/>
                <w:lang w:val="en-AU"/>
              </w:rPr>
              <w:t xml:space="preserve">Rate of application of organic amendment </w:t>
            </w:r>
          </w:p>
        </w:tc>
      </w:tr>
      <w:tr w:rsidR="00A74D42" w:rsidRPr="00651C11" w14:paraId="28F5DBD0"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72A95D4"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7C2D86F" w14:textId="77777777" w:rsidR="00A74D42" w:rsidRPr="00651C11" w:rsidRDefault="00A74D42"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Farm records</w:t>
            </w:r>
          </w:p>
        </w:tc>
      </w:tr>
      <w:tr w:rsidR="00A74D42" w:rsidRPr="00651C11" w14:paraId="266C2011"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7AFE8AF5"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225D563" w14:textId="77777777" w:rsidR="00A74D42" w:rsidRPr="00651C11" w:rsidRDefault="00A74D42"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 xml:space="preserve">This input data is only applicable in systems where organic amendments are applied during rice cultivation, in order to calculate the </w:t>
            </w:r>
            <w:r w:rsidRPr="00651C11">
              <w:rPr>
                <w:sz w:val="19"/>
                <w:szCs w:val="19"/>
                <w:lang w:val="en-AU"/>
              </w:rPr>
              <w:t xml:space="preserve">scaling factor for organic amendments </w:t>
            </w:r>
            <w:proofErr w:type="spellStart"/>
            <w:r w:rsidRPr="00651C11">
              <w:rPr>
                <w:sz w:val="19"/>
                <w:szCs w:val="19"/>
                <w:lang w:val="en-AU"/>
              </w:rPr>
              <w:t>SF</w:t>
            </w:r>
            <w:r w:rsidRPr="00651C11">
              <w:rPr>
                <w:sz w:val="19"/>
                <w:szCs w:val="19"/>
                <w:vertAlign w:val="subscript"/>
                <w:lang w:val="en-AU"/>
              </w:rPr>
              <w:t>o</w:t>
            </w:r>
            <w:proofErr w:type="spellEnd"/>
            <w:r w:rsidRPr="00651C11">
              <w:rPr>
                <w:sz w:val="19"/>
                <w:szCs w:val="19"/>
                <w:lang w:val="en-AU"/>
              </w:rPr>
              <w:t>.</w:t>
            </w:r>
          </w:p>
          <w:p w14:paraId="5077FE85" w14:textId="77777777" w:rsidR="00A74D42" w:rsidRPr="00651C11" w:rsidRDefault="00A74D42"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 xml:space="preserve">In systems where only inorganic fertilisers are applied, this input data is not applicable and </w:t>
            </w:r>
            <w:proofErr w:type="spellStart"/>
            <w:r w:rsidRPr="00651C11">
              <w:rPr>
                <w:sz w:val="19"/>
                <w:szCs w:val="19"/>
                <w:lang w:val="en-AU"/>
              </w:rPr>
              <w:t>SF</w:t>
            </w:r>
            <w:r w:rsidRPr="00651C11">
              <w:rPr>
                <w:sz w:val="19"/>
                <w:szCs w:val="19"/>
                <w:vertAlign w:val="subscript"/>
                <w:lang w:val="en-AU"/>
              </w:rPr>
              <w:t>o</w:t>
            </w:r>
            <w:proofErr w:type="spellEnd"/>
            <w:r w:rsidRPr="00651C11">
              <w:rPr>
                <w:sz w:val="19"/>
                <w:szCs w:val="19"/>
                <w:vertAlign w:val="subscript"/>
                <w:lang w:val="en-AU"/>
              </w:rPr>
              <w:t xml:space="preserve"> </w:t>
            </w:r>
            <w:r w:rsidRPr="00651C11">
              <w:rPr>
                <w:sz w:val="19"/>
                <w:szCs w:val="19"/>
                <w:lang w:val="en-AU"/>
              </w:rPr>
              <w:t>=1.</w:t>
            </w:r>
          </w:p>
        </w:tc>
      </w:tr>
    </w:tbl>
    <w:p w14:paraId="1D16E74C" w14:textId="77777777" w:rsidR="00A74D42" w:rsidRPr="00651C11" w:rsidRDefault="00A74D42" w:rsidP="00A74D42"/>
    <w:p w14:paraId="12B40E27" w14:textId="77777777" w:rsidR="00A74D42" w:rsidRPr="00651C11" w:rsidRDefault="00A74D42" w:rsidP="00A74D42">
      <w:pPr>
        <w:pStyle w:val="Heading3"/>
      </w:pPr>
      <w:bookmarkStart w:id="141" w:name="_Toc220999090"/>
      <w:bookmarkStart w:id="142" w:name="_Toc225350928"/>
      <w:r w:rsidRPr="00651C11">
        <w:t xml:space="preserve">Data (Method </w:t>
      </w:r>
      <w:r>
        <w:t xml:space="preserve">1 and </w:t>
      </w:r>
      <w:r w:rsidRPr="00651C11">
        <w:t>2 Options)</w:t>
      </w:r>
      <w:bookmarkEnd w:id="141"/>
      <w:bookmarkEnd w:id="142"/>
    </w:p>
    <w:p w14:paraId="208FA2D8" w14:textId="77777777" w:rsidR="00A74D42" w:rsidRPr="00651C11" w:rsidRDefault="00A74D42" w:rsidP="00A74D42">
      <w:r w:rsidRPr="00651C11">
        <w:t>Not applicable</w:t>
      </w:r>
    </w:p>
    <w:p w14:paraId="2872E6AD" w14:textId="77777777" w:rsidR="00A74D42" w:rsidRPr="00651C11" w:rsidRDefault="00A74D42" w:rsidP="00A74D42">
      <w:pPr>
        <w:pStyle w:val="Heading3"/>
      </w:pPr>
      <w:bookmarkStart w:id="143" w:name="_Toc220999091"/>
      <w:bookmarkStart w:id="144" w:name="_Toc225350929"/>
      <w:r w:rsidRPr="00651C11">
        <w:t>Constant Parameters</w:t>
      </w:r>
      <w:bookmarkEnd w:id="143"/>
      <w:bookmarkEnd w:id="144"/>
      <w:r w:rsidRPr="00651C11">
        <w:t xml:space="preserve"> </w:t>
      </w:r>
    </w:p>
    <w:tbl>
      <w:tblPr>
        <w:tblStyle w:val="GridTable5Dark-Accent21"/>
        <w:tblW w:w="8640" w:type="dxa"/>
        <w:tblInd w:w="720" w:type="dxa"/>
        <w:tblLook w:val="0680" w:firstRow="0" w:lastRow="0" w:firstColumn="1" w:lastColumn="0" w:noHBand="1" w:noVBand="1"/>
      </w:tblPr>
      <w:tblGrid>
        <w:gridCol w:w="2520"/>
        <w:gridCol w:w="6120"/>
      </w:tblGrid>
      <w:tr w:rsidR="00A74D42" w:rsidRPr="00651C11" w14:paraId="4693F543"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B084F11"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8CE1F4E" w14:textId="77777777" w:rsidR="00A74D42" w:rsidRPr="00651C11" w:rsidRDefault="00A74D42" w:rsidP="00A74D42">
            <w:pPr>
              <w:spacing w:before="40" w:after="40"/>
              <w:ind w:left="1440" w:hanging="14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EF</w:t>
            </w:r>
            <w:r w:rsidRPr="00651C11">
              <w:rPr>
                <w:sz w:val="19"/>
                <w:szCs w:val="19"/>
                <w:vertAlign w:val="subscript"/>
                <w:lang w:val="en-AU"/>
              </w:rPr>
              <w:t>c</w:t>
            </w:r>
            <w:proofErr w:type="spellEnd"/>
          </w:p>
        </w:tc>
      </w:tr>
      <w:tr w:rsidR="00A74D42" w:rsidRPr="00651C11" w14:paraId="4BEE01F5"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534E3D5"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91529B6" w14:textId="77777777" w:rsidR="00A74D42" w:rsidRPr="00651C11" w:rsidRDefault="00A74D42"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k</w:t>
            </w:r>
            <w:r w:rsidRPr="00651C11">
              <w:rPr>
                <w:sz w:val="19"/>
                <w:szCs w:val="19"/>
                <w:lang w:val="en-AU"/>
              </w:rPr>
              <w:t>g CH</w:t>
            </w:r>
            <w:r w:rsidRPr="00651C11">
              <w:rPr>
                <w:sz w:val="19"/>
                <w:szCs w:val="19"/>
                <w:vertAlign w:val="subscript"/>
                <w:lang w:val="en-AU"/>
              </w:rPr>
              <w:t>4</w:t>
            </w:r>
            <w:r w:rsidRPr="00651C11">
              <w:rPr>
                <w:sz w:val="19"/>
                <w:szCs w:val="19"/>
                <w:lang w:val="en-AU"/>
              </w:rPr>
              <w:t>/ha/day</w:t>
            </w:r>
          </w:p>
        </w:tc>
      </w:tr>
      <w:tr w:rsidR="00A74D42" w:rsidRPr="00651C11" w14:paraId="53B53446"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4CE01DA"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E29C69C" w14:textId="77777777" w:rsidR="00A74D42" w:rsidRPr="00651C11" w:rsidRDefault="00A74D42" w:rsidP="00A74D42">
            <w:pPr>
              <w:spacing w:before="40" w:after="40"/>
              <w:cnfStyle w:val="000000000000" w:firstRow="0" w:lastRow="0" w:firstColumn="0" w:lastColumn="0" w:oddVBand="0" w:evenVBand="0" w:oddHBand="0" w:evenHBand="0" w:firstRowFirstColumn="0" w:firstRowLastColumn="0" w:lastRowFirstColumn="0" w:lastRowLastColumn="0"/>
              <w:rPr>
                <w:sz w:val="19"/>
                <w:szCs w:val="19"/>
                <w:lang w:val="en-AU"/>
              </w:rPr>
            </w:pPr>
            <w:r w:rsidRPr="00651C11">
              <w:rPr>
                <w:sz w:val="19"/>
                <w:szCs w:val="19"/>
                <w:lang w:val="en-AU"/>
              </w:rPr>
              <w:t>Baseline emission factor for continuously flooded fields without organic amendments</w:t>
            </w:r>
          </w:p>
        </w:tc>
      </w:tr>
      <w:tr w:rsidR="00A74D42" w:rsidRPr="00651C11" w14:paraId="0E238DFF"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9A346F5"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7E60390" w14:textId="647F0453" w:rsidR="00A74D42" w:rsidRPr="00651C11" w:rsidRDefault="00A74D42"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rPr>
              <w:t>IPCC</w:t>
            </w:r>
            <w:r>
              <w:rPr>
                <w:spacing w:val="2"/>
                <w:kern w:val="21"/>
                <w:sz w:val="19"/>
                <w:szCs w:val="19"/>
                <w:lang w:val="en-AU"/>
              </w:rPr>
              <w:t xml:space="preserve"> 2019 Refinement Volume 4 Table 5.11 </w:t>
            </w:r>
            <w:r>
              <w:rPr>
                <w:spacing w:val="2"/>
                <w:kern w:val="21"/>
                <w:sz w:val="19"/>
                <w:szCs w:val="19"/>
              </w:rPr>
              <w:fldChar w:fldCharType="begin"/>
            </w:r>
            <w:r w:rsidR="009A3E17">
              <w:rPr>
                <w:spacing w:val="2"/>
                <w:kern w:val="21"/>
                <w:sz w:val="19"/>
                <w:szCs w:val="19"/>
                <w:lang w:val="en-AU"/>
              </w:rPr>
              <w:instrText xml:space="preserve"> ADDIN ZOTERO_ITEM CSL_CITATION {"citationID":"DiVmtWxR","properties":{"formattedCitation":"[8]","plainCitation":"[8]","noteIndex":0},"citationItems":[{"id":1184,"uris":["http://zotero.org/groups/4894696/items/DQP9DI9H"],"itemData":{"id":1184,"type":"chapter","container-title":"2019 Refinement to the 2006 IPCC Guidelines for National Greenhouse Gas Inventories. Volume 4: Agriculture, Forestry and Other Land Use (AFOLU)","publisher":"IPCC","title":"Chapter 5: Cropland","author":[{"family":"Calvo Buendia","given":"E."},{"family":"Tanabe","given":"K."},{"family":"Kranjc","given":"A."},{"family":"Baasansuren","given":"J."},{"family":"Fukuda","given":"M."},{"family":"Ngarize","given":"S."},{"family":"Osako","given":"A."},{"family":"Pyrozhenko","given":"Y."},{"family":"Shermanau","given":"P."},{"family":"Federici","given":"S."}],"editor":[{"literal":"Intergovernmental Panel on Climate Change (IPCC)"}],"issued":{"date-parts":[["2019"]]}}}],"schema":"https://github.com/citation-style-language/schema/raw/master/csl-citation.json"} </w:instrText>
            </w:r>
            <w:r>
              <w:rPr>
                <w:spacing w:val="2"/>
                <w:kern w:val="21"/>
                <w:sz w:val="19"/>
                <w:szCs w:val="19"/>
              </w:rPr>
              <w:fldChar w:fldCharType="separate"/>
            </w:r>
            <w:r w:rsidRPr="0051715F">
              <w:rPr>
                <w:sz w:val="19"/>
              </w:rPr>
              <w:t>[8]</w:t>
            </w:r>
            <w:r>
              <w:rPr>
                <w:spacing w:val="2"/>
                <w:kern w:val="21"/>
                <w:sz w:val="19"/>
                <w:szCs w:val="19"/>
              </w:rPr>
              <w:fldChar w:fldCharType="end"/>
            </w:r>
          </w:p>
        </w:tc>
      </w:tr>
      <w:tr w:rsidR="00A74D42" w:rsidRPr="00651C11" w14:paraId="75374549"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50B2B95"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893B299" w14:textId="77777777" w:rsidR="00A74D42" w:rsidRPr="00651C11" w:rsidRDefault="00A74D42"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651C11">
              <w:rPr>
                <w:spacing w:val="2"/>
                <w:kern w:val="21"/>
                <w:sz w:val="19"/>
                <w:szCs w:val="19"/>
                <w:lang w:val="en-AU" w:eastAsia="ja-JP"/>
              </w:rPr>
              <w:t>1.19</w:t>
            </w:r>
          </w:p>
        </w:tc>
      </w:tr>
      <w:tr w:rsidR="00A74D42" w:rsidRPr="00651C11" w14:paraId="66512B26"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6469FA14"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0ABB525" w14:textId="77777777" w:rsidR="00A74D42" w:rsidRPr="00651C11" w:rsidRDefault="00A74D42"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N/A</w:t>
            </w:r>
          </w:p>
        </w:tc>
      </w:tr>
    </w:tbl>
    <w:p w14:paraId="52F1416C" w14:textId="77777777" w:rsidR="00A74D42" w:rsidRPr="00651C11" w:rsidRDefault="00A74D42" w:rsidP="00A74D42">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A74D42" w:rsidRPr="00651C11" w14:paraId="2AD23677"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C67A64D"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F63982F" w14:textId="77777777" w:rsidR="00A74D42" w:rsidRPr="00651C11" w:rsidRDefault="00A74D42" w:rsidP="00A74D42">
            <w:pPr>
              <w:spacing w:before="40" w:after="40"/>
              <w:cnfStyle w:val="000000000000" w:firstRow="0" w:lastRow="0" w:firstColumn="0" w:lastColumn="0" w:oddVBand="0" w:evenVBand="0" w:oddHBand="0" w:evenHBand="0" w:firstRowFirstColumn="0" w:firstRowLastColumn="0" w:lastRowFirstColumn="0" w:lastRowLastColumn="0"/>
              <w:rPr>
                <w:sz w:val="19"/>
                <w:szCs w:val="19"/>
                <w:lang w:val="en-AU"/>
              </w:rPr>
            </w:pPr>
            <w:proofErr w:type="spellStart"/>
            <w:r w:rsidRPr="00651C11">
              <w:rPr>
                <w:sz w:val="19"/>
                <w:szCs w:val="19"/>
                <w:lang w:val="en-AU"/>
              </w:rPr>
              <w:t>SF</w:t>
            </w:r>
            <w:r w:rsidRPr="00651C11">
              <w:rPr>
                <w:sz w:val="19"/>
                <w:szCs w:val="19"/>
                <w:vertAlign w:val="subscript"/>
                <w:lang w:val="en-AU"/>
              </w:rPr>
              <w:t>w</w:t>
            </w:r>
            <w:proofErr w:type="spellEnd"/>
          </w:p>
        </w:tc>
      </w:tr>
      <w:tr w:rsidR="00A74D42" w:rsidRPr="00651C11" w14:paraId="04637151"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D804294"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C870F52" w14:textId="26F174F0" w:rsidR="00A74D42" w:rsidRPr="00651C11" w:rsidRDefault="00B519A9"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fraction</w:t>
            </w:r>
          </w:p>
        </w:tc>
      </w:tr>
      <w:tr w:rsidR="00A74D42" w:rsidRPr="00651C11" w14:paraId="020BEFD9"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5FEF090"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05FB0BC" w14:textId="77777777" w:rsidR="00A74D42" w:rsidRPr="00651C11" w:rsidRDefault="00A74D42" w:rsidP="00A74D42">
            <w:pPr>
              <w:spacing w:before="40" w:after="40"/>
              <w:cnfStyle w:val="000000000000" w:firstRow="0" w:lastRow="0" w:firstColumn="0" w:lastColumn="0" w:oddVBand="0" w:evenVBand="0" w:oddHBand="0" w:evenHBand="0" w:firstRowFirstColumn="0" w:firstRowLastColumn="0" w:lastRowFirstColumn="0" w:lastRowLastColumn="0"/>
              <w:rPr>
                <w:sz w:val="19"/>
                <w:szCs w:val="19"/>
                <w:lang w:val="en-AU"/>
              </w:rPr>
            </w:pPr>
            <w:bookmarkStart w:id="145" w:name="_Hlk211433815"/>
            <w:r w:rsidRPr="00651C11">
              <w:rPr>
                <w:sz w:val="19"/>
                <w:szCs w:val="19"/>
                <w:lang w:val="en-AU"/>
              </w:rPr>
              <w:t>Scaling factor based on the water regime employed during the growing season cultivation period</w:t>
            </w:r>
            <w:bookmarkEnd w:id="145"/>
          </w:p>
        </w:tc>
      </w:tr>
      <w:tr w:rsidR="00A74D42" w:rsidRPr="00651C11" w14:paraId="26832842"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EFCF941"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9F2E68A" w14:textId="77777777" w:rsidR="00A74D42" w:rsidRPr="00651C11" w:rsidRDefault="00A74D42"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See Appendix Table A.2.3.1</w:t>
            </w:r>
          </w:p>
        </w:tc>
      </w:tr>
      <w:tr w:rsidR="00A74D42" w:rsidRPr="00651C11" w14:paraId="6CDEA2F0" w14:textId="77777777" w:rsidTr="00461730">
        <w:trPr>
          <w:trHeight w:val="341"/>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0AC2394"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6DD8FB3" w14:textId="77777777" w:rsidR="00A74D42" w:rsidRPr="00651C11" w:rsidRDefault="00A74D42"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Select appropriate value based on cultivation method employed during the growing season and water regime type and sub-type</w:t>
            </w:r>
          </w:p>
        </w:tc>
      </w:tr>
      <w:tr w:rsidR="00A74D42" w:rsidRPr="00651C11" w14:paraId="16A1831F"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341DB405"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28FEDC5" w14:textId="77777777" w:rsidR="00A74D42" w:rsidRPr="00651C11" w:rsidRDefault="00A74D42"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N/A</w:t>
            </w:r>
          </w:p>
        </w:tc>
      </w:tr>
    </w:tbl>
    <w:p w14:paraId="4D300D1C" w14:textId="77777777" w:rsidR="00A74D42" w:rsidRPr="00651C11" w:rsidRDefault="00A74D42" w:rsidP="00A74D42">
      <w:pPr>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A74D42" w:rsidRPr="00651C11" w14:paraId="4D0A61C7"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773C4A3"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F4B7669" w14:textId="77777777" w:rsidR="00A74D42" w:rsidRPr="00651C11" w:rsidRDefault="00A74D42" w:rsidP="00A74D42">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651C11">
              <w:rPr>
                <w:sz w:val="19"/>
                <w:szCs w:val="19"/>
                <w:lang w:val="en-AU"/>
              </w:rPr>
              <w:t>SF</w:t>
            </w:r>
            <w:r w:rsidRPr="00651C11">
              <w:rPr>
                <w:sz w:val="19"/>
                <w:szCs w:val="19"/>
                <w:vertAlign w:val="subscript"/>
                <w:lang w:val="en-AU"/>
              </w:rPr>
              <w:t>p</w:t>
            </w:r>
            <w:proofErr w:type="spellEnd"/>
          </w:p>
        </w:tc>
      </w:tr>
      <w:tr w:rsidR="00A74D42" w:rsidRPr="00651C11" w14:paraId="49423E40"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255DBA6"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2D8264D" w14:textId="79E5A09B" w:rsidR="00A74D42" w:rsidRPr="00651C11" w:rsidRDefault="00B519A9"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fraction</w:t>
            </w:r>
          </w:p>
        </w:tc>
      </w:tr>
      <w:tr w:rsidR="00A74D42" w:rsidRPr="00651C11" w14:paraId="6D4EB652"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D5AF4C5"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56CE309" w14:textId="77777777" w:rsidR="00A74D42" w:rsidRPr="00651C11" w:rsidRDefault="00A74D42" w:rsidP="00A74D42">
            <w:pPr>
              <w:spacing w:before="40" w:after="40"/>
              <w:cnfStyle w:val="000000000000" w:firstRow="0" w:lastRow="0" w:firstColumn="0" w:lastColumn="0" w:oddVBand="0" w:evenVBand="0" w:oddHBand="0" w:evenHBand="0" w:firstRowFirstColumn="0" w:firstRowLastColumn="0" w:lastRowFirstColumn="0" w:lastRowLastColumn="0"/>
              <w:rPr>
                <w:sz w:val="19"/>
                <w:szCs w:val="19"/>
                <w:lang w:val="en-AU"/>
              </w:rPr>
            </w:pPr>
            <w:bookmarkStart w:id="146" w:name="_Hlk211434266"/>
            <w:r w:rsidRPr="00651C11">
              <w:rPr>
                <w:sz w:val="19"/>
                <w:szCs w:val="19"/>
                <w:lang w:val="en-AU"/>
              </w:rPr>
              <w:t xml:space="preserve">Scaling factor based on the water regime employed in the pre-season before the growing period </w:t>
            </w:r>
            <w:bookmarkEnd w:id="146"/>
          </w:p>
        </w:tc>
      </w:tr>
      <w:tr w:rsidR="00A74D42" w:rsidRPr="00651C11" w14:paraId="68D732EC"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FB550E9"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9EDF4DA" w14:textId="77777777" w:rsidR="00A74D42" w:rsidRPr="00651C11" w:rsidRDefault="00A74D42"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See Appendix Table A.2.3.2</w:t>
            </w:r>
          </w:p>
        </w:tc>
      </w:tr>
      <w:tr w:rsidR="00A74D42" w:rsidRPr="00651C11" w14:paraId="6C346B8A" w14:textId="77777777" w:rsidTr="00461730">
        <w:trPr>
          <w:trHeight w:val="59"/>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2C97EDF"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7150382" w14:textId="77777777" w:rsidR="00A74D42" w:rsidRPr="00651C11" w:rsidRDefault="00A74D42"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Select appropriate value based on water regime prior to cultivation period</w:t>
            </w:r>
          </w:p>
        </w:tc>
      </w:tr>
      <w:tr w:rsidR="00A74D42" w:rsidRPr="00651C11" w14:paraId="2E904E63"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320E7AC1"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0880E0F" w14:textId="77777777" w:rsidR="00A74D42" w:rsidRPr="00651C11" w:rsidRDefault="00A74D42"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Short pre-season flooding periods of less than 30 days (usually done to prepare the soil for ploughing) are assumed de minimis and not included in the emission quantification.</w:t>
            </w:r>
          </w:p>
        </w:tc>
      </w:tr>
    </w:tbl>
    <w:p w14:paraId="190E9FF1" w14:textId="77777777" w:rsidR="00A74D42" w:rsidRDefault="00A74D42">
      <w:pPr>
        <w:spacing w:after="160" w:line="288" w:lineRule="auto"/>
        <w:ind w:left="2160"/>
        <w:rPr>
          <w:sz w:val="19"/>
          <w:szCs w:val="19"/>
        </w:rPr>
      </w:pPr>
      <w:r>
        <w:rPr>
          <w:sz w:val="19"/>
          <w:szCs w:val="19"/>
        </w:rPr>
        <w:br w:type="page"/>
      </w:r>
    </w:p>
    <w:p w14:paraId="275D2F43" w14:textId="77777777" w:rsidR="00A74D42" w:rsidRDefault="00A74D42" w:rsidP="00A74D42">
      <w:pPr>
        <w:spacing w:after="160" w:line="288" w:lineRule="auto"/>
        <w:ind w:left="2160"/>
        <w:rPr>
          <w:sz w:val="19"/>
          <w:szCs w:val="19"/>
        </w:rPr>
      </w:pPr>
    </w:p>
    <w:tbl>
      <w:tblPr>
        <w:tblStyle w:val="GridTable5Dark-Accent21"/>
        <w:tblW w:w="8640" w:type="dxa"/>
        <w:tblInd w:w="720" w:type="dxa"/>
        <w:tblLook w:val="0680" w:firstRow="0" w:lastRow="0" w:firstColumn="1" w:lastColumn="0" w:noHBand="1" w:noVBand="1"/>
      </w:tblPr>
      <w:tblGrid>
        <w:gridCol w:w="2520"/>
        <w:gridCol w:w="6120"/>
      </w:tblGrid>
      <w:tr w:rsidR="00A74D42" w:rsidRPr="00651C11" w14:paraId="11730D35"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B30D021"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AAD3264" w14:textId="77777777" w:rsidR="00A74D42" w:rsidRPr="00651C11" w:rsidRDefault="00A74D42" w:rsidP="00A74D42">
            <w:pPr>
              <w:spacing w:before="40" w:after="40" w:line="24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bCs/>
                <w:color w:val="auto"/>
                <w:sz w:val="19"/>
                <w:szCs w:val="19"/>
                <w:vertAlign w:val="subscript"/>
                <w:lang w:val="en-AU" w:eastAsia="en-NZ"/>
              </w:rPr>
            </w:pPr>
            <w:proofErr w:type="spellStart"/>
            <w:r w:rsidRPr="00651C11">
              <w:rPr>
                <w:rFonts w:asciiTheme="majorHAnsi" w:eastAsia="Times New Roman" w:hAnsiTheme="majorHAnsi" w:cstheme="majorHAnsi"/>
                <w:color w:val="auto"/>
                <w:sz w:val="19"/>
                <w:szCs w:val="19"/>
                <w:lang w:val="en-AU" w:eastAsia="en-NZ"/>
              </w:rPr>
              <w:t>CFOA</w:t>
            </w:r>
            <w:r w:rsidRPr="00651C11">
              <w:rPr>
                <w:rFonts w:asciiTheme="majorHAnsi" w:eastAsia="Times New Roman" w:hAnsiTheme="majorHAnsi" w:cstheme="majorHAnsi"/>
                <w:color w:val="auto"/>
                <w:sz w:val="19"/>
                <w:szCs w:val="19"/>
                <w:vertAlign w:val="subscript"/>
                <w:lang w:val="en-AU" w:eastAsia="en-NZ"/>
              </w:rPr>
              <w:t>i</w:t>
            </w:r>
            <w:proofErr w:type="spellEnd"/>
          </w:p>
        </w:tc>
      </w:tr>
      <w:tr w:rsidR="00A74D42" w:rsidRPr="00651C11" w14:paraId="6ADD57B8"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5CE6CCB"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B30669C" w14:textId="25EF4812" w:rsidR="00A74D42" w:rsidRPr="00651C11" w:rsidRDefault="00B519A9"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fraction</w:t>
            </w:r>
          </w:p>
        </w:tc>
      </w:tr>
      <w:tr w:rsidR="00A74D42" w:rsidRPr="00651C11" w14:paraId="52A57731"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87B2102"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sidRPr="00651C11">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6AE2A9C" w14:textId="77777777" w:rsidR="00A74D42" w:rsidRPr="00651C11" w:rsidRDefault="00A74D42" w:rsidP="00A74D42">
            <w:pPr>
              <w:spacing w:before="40" w:after="40"/>
              <w:cnfStyle w:val="000000000000" w:firstRow="0" w:lastRow="0" w:firstColumn="0" w:lastColumn="0" w:oddVBand="0" w:evenVBand="0" w:oddHBand="0" w:evenHBand="0" w:firstRowFirstColumn="0" w:firstRowLastColumn="0" w:lastRowFirstColumn="0" w:lastRowLastColumn="0"/>
              <w:rPr>
                <w:sz w:val="19"/>
                <w:szCs w:val="19"/>
                <w:lang w:val="en-AU"/>
              </w:rPr>
            </w:pPr>
            <w:bookmarkStart w:id="147" w:name="_Hlk211434231"/>
            <w:r w:rsidRPr="00651C11">
              <w:rPr>
                <w:sz w:val="19"/>
                <w:szCs w:val="19"/>
                <w:lang w:val="en-AU"/>
              </w:rPr>
              <w:t xml:space="preserve">Conversion factor for organic amendment </w:t>
            </w:r>
            <w:proofErr w:type="spellStart"/>
            <w:r w:rsidRPr="00651C11">
              <w:rPr>
                <w:sz w:val="19"/>
                <w:szCs w:val="19"/>
                <w:lang w:val="en-AU"/>
              </w:rPr>
              <w:t>i</w:t>
            </w:r>
            <w:bookmarkEnd w:id="147"/>
            <w:proofErr w:type="spellEnd"/>
          </w:p>
        </w:tc>
      </w:tr>
      <w:tr w:rsidR="00A74D42" w:rsidRPr="00651C11" w14:paraId="167DC3C4"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0DA6872"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5E5A87E" w14:textId="77777777" w:rsidR="00A74D42" w:rsidRPr="00651C11" w:rsidRDefault="00A74D42"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See Appendix Table A.2.3.3</w:t>
            </w:r>
          </w:p>
        </w:tc>
      </w:tr>
      <w:tr w:rsidR="00A74D42" w:rsidRPr="00651C11" w14:paraId="24745626" w14:textId="77777777" w:rsidTr="00461730">
        <w:trPr>
          <w:trHeight w:val="59"/>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1CBEF72"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V</w:t>
            </w:r>
            <w:r w:rsidRPr="00651C11">
              <w:rPr>
                <w:color w:val="auto"/>
                <w:spacing w:val="2"/>
                <w:kern w:val="21"/>
                <w:sz w:val="19"/>
                <w:szCs w:val="19"/>
                <w:lang w:val="en-AU"/>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7ADDFED" w14:textId="77777777" w:rsidR="00A74D42" w:rsidRPr="00651C11" w:rsidRDefault="00A74D42"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Select appropriate value based on organic amendment</w:t>
            </w:r>
          </w:p>
        </w:tc>
      </w:tr>
      <w:tr w:rsidR="00A74D42" w:rsidRPr="00651C11" w14:paraId="43118317" w14:textId="77777777" w:rsidTr="00461730">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hideMark/>
          </w:tcPr>
          <w:p w14:paraId="1E19BB7C" w14:textId="77777777" w:rsidR="00A74D42" w:rsidRPr="00651C11" w:rsidRDefault="00A74D42" w:rsidP="00461730">
            <w:pPr>
              <w:tabs>
                <w:tab w:val="left" w:pos="142"/>
                <w:tab w:val="num" w:pos="540"/>
              </w:tabs>
              <w:spacing w:before="40" w:after="40" w:line="288" w:lineRule="auto"/>
              <w:rPr>
                <w:color w:val="auto"/>
                <w:spacing w:val="2"/>
                <w:kern w:val="21"/>
                <w:sz w:val="19"/>
                <w:szCs w:val="19"/>
                <w:lang w:val="en-AU" w:eastAsia="ja-JP"/>
              </w:rPr>
            </w:pPr>
            <w:r w:rsidRPr="00651C11">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C3A490E" w14:textId="77777777" w:rsidR="00A74D42" w:rsidRPr="00651C11" w:rsidRDefault="00A74D42" w:rsidP="0046173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eastAsia="ja-JP"/>
              </w:rPr>
            </w:pPr>
            <w:r w:rsidRPr="00651C11">
              <w:rPr>
                <w:spacing w:val="2"/>
                <w:kern w:val="21"/>
                <w:sz w:val="19"/>
                <w:szCs w:val="19"/>
                <w:lang w:val="en-AU" w:eastAsia="ja-JP"/>
              </w:rPr>
              <w:t>Straw incorporation means that straws are incorporated into the soil. It does not include cases where straws are just placed on soil surface, and straws that were burnt on the field.</w:t>
            </w:r>
          </w:p>
        </w:tc>
      </w:tr>
    </w:tbl>
    <w:p w14:paraId="59CB64CE" w14:textId="2F0D385D" w:rsidR="006E76F1" w:rsidRPr="00A74D42" w:rsidRDefault="006E76F1" w:rsidP="00A74D42">
      <w:pPr>
        <w:spacing w:after="160" w:line="288" w:lineRule="auto"/>
        <w:rPr>
          <w:rFonts w:eastAsiaTheme="majorEastAsia" w:cstheme="majorBidi"/>
          <w:color w:val="0D0D0D" w:themeColor="text1" w:themeTint="F2"/>
          <w:spacing w:val="20"/>
          <w:sz w:val="32"/>
          <w:szCs w:val="32"/>
        </w:rPr>
      </w:pPr>
      <w:r w:rsidRPr="00651C11">
        <w:br w:type="page"/>
      </w:r>
    </w:p>
    <w:p w14:paraId="04E56FDE" w14:textId="0BA7FF3E" w:rsidR="00B91353" w:rsidRPr="00651C11" w:rsidRDefault="001066A5" w:rsidP="00E3181F">
      <w:pPr>
        <w:pStyle w:val="Heading1"/>
        <w:numPr>
          <w:ilvl w:val="0"/>
          <w:numId w:val="0"/>
        </w:numPr>
        <w:ind w:left="432" w:hanging="432"/>
      </w:pPr>
      <w:bookmarkStart w:id="148" w:name="_Toc225350930"/>
      <w:r w:rsidRPr="00651C11">
        <w:t>References</w:t>
      </w:r>
      <w:bookmarkEnd w:id="148"/>
    </w:p>
    <w:p w14:paraId="4CB17599" w14:textId="77777777" w:rsidR="009A3E17" w:rsidRPr="009A3E17" w:rsidRDefault="00B91353" w:rsidP="009A3E17">
      <w:pPr>
        <w:pStyle w:val="Bibliography"/>
      </w:pPr>
      <w:r w:rsidRPr="00651C11">
        <w:fldChar w:fldCharType="begin"/>
      </w:r>
      <w:r w:rsidR="009A3E17">
        <w:instrText xml:space="preserve"> ADDIN ZOTERO_BIBL {"uncited":[],"omitted":[],"custom":[]} CSL_BIBLIOGRAPHY </w:instrText>
      </w:r>
      <w:r w:rsidRPr="00651C11">
        <w:fldChar w:fldCharType="separate"/>
      </w:r>
      <w:r w:rsidR="009A3E17" w:rsidRPr="009A3E17">
        <w:t>[1]</w:t>
      </w:r>
      <w:r w:rsidR="009A3E17" w:rsidRPr="009A3E17">
        <w:tab/>
        <w:t xml:space="preserve">K. Hergoualc’h </w:t>
      </w:r>
      <w:r w:rsidR="009A3E17" w:rsidRPr="009A3E17">
        <w:rPr>
          <w:i/>
          <w:iCs/>
        </w:rPr>
        <w:t>et al.</w:t>
      </w:r>
      <w:r w:rsidR="009A3E17" w:rsidRPr="009A3E17">
        <w:t>, “Chapter 11: N</w:t>
      </w:r>
      <w:r w:rsidR="009A3E17" w:rsidRPr="009A3E17">
        <w:rPr>
          <w:rFonts w:ascii="Cambria Math" w:hAnsi="Cambria Math" w:cs="Cambria Math"/>
        </w:rPr>
        <w:t>₂</w:t>
      </w:r>
      <w:r w:rsidR="009A3E17" w:rsidRPr="009A3E17">
        <w:t>O Emissions from Managed Soils, and CO</w:t>
      </w:r>
      <w:r w:rsidR="009A3E17" w:rsidRPr="009A3E17">
        <w:rPr>
          <w:rFonts w:ascii="Cambria Math" w:hAnsi="Cambria Math" w:cs="Cambria Math"/>
        </w:rPr>
        <w:t>₂</w:t>
      </w:r>
      <w:r w:rsidR="009A3E17" w:rsidRPr="009A3E17">
        <w:t xml:space="preserve"> Emissions from Lime and Urea Application,</w:t>
      </w:r>
      <w:r w:rsidR="009A3E17" w:rsidRPr="009A3E17">
        <w:rPr>
          <w:rFonts w:cs="Arial"/>
        </w:rPr>
        <w:t>”</w:t>
      </w:r>
      <w:r w:rsidR="009A3E17" w:rsidRPr="009A3E17">
        <w:t xml:space="preserve"> in </w:t>
      </w:r>
      <w:r w:rsidR="009A3E17" w:rsidRPr="009A3E17">
        <w:rPr>
          <w:i/>
          <w:iCs/>
        </w:rPr>
        <w:t>2019 Refinement to the 2006 IPCC Guidelines for National Greenhouse Gas Inventories. Volume 4: Agriculture, Forestry and Other Land Use (AFOLU)</w:t>
      </w:r>
      <w:r w:rsidR="009A3E17" w:rsidRPr="009A3E17">
        <w:t>, IPCC – Task Force on National Greenhouse Gas Inventories, Ed., IPCC, 2019. [Online]. Available: https://www.ipcc-nggip.iges.or.jp/public/2019rf/pdf/4_Volume4/19R_V4_Ch11_Soils_N2O_CO2.pdf</w:t>
      </w:r>
    </w:p>
    <w:p w14:paraId="4EF95E73" w14:textId="77777777" w:rsidR="009A3E17" w:rsidRPr="009A3E17" w:rsidRDefault="009A3E17" w:rsidP="009A3E17">
      <w:pPr>
        <w:pStyle w:val="Bibliography"/>
      </w:pPr>
      <w:r w:rsidRPr="009A3E17">
        <w:t>[2]</w:t>
      </w:r>
      <w:r w:rsidRPr="009A3E17">
        <w:tab/>
        <w:t xml:space="preserve">P. Grace </w:t>
      </w:r>
      <w:r w:rsidRPr="009A3E17">
        <w:rPr>
          <w:i/>
          <w:iCs/>
        </w:rPr>
        <w:t>et al.</w:t>
      </w:r>
      <w:r w:rsidRPr="009A3E17">
        <w:t xml:space="preserve">, “Revised emission factors for estimating direct nitrous oxide emissions from nitrogen inputs in Australia’s agricultural production systems: a meta-analysis,” </w:t>
      </w:r>
      <w:r w:rsidRPr="009A3E17">
        <w:rPr>
          <w:i/>
          <w:iCs/>
        </w:rPr>
        <w:t>Soil Res.</w:t>
      </w:r>
      <w:r w:rsidRPr="009A3E17">
        <w:t>, vol. 62, no. 1, Jan. 2024, doi: 10.1071/SR23070.</w:t>
      </w:r>
    </w:p>
    <w:p w14:paraId="4FA942E2" w14:textId="77777777" w:rsidR="009A3E17" w:rsidRPr="009A3E17" w:rsidRDefault="009A3E17" w:rsidP="009A3E17">
      <w:pPr>
        <w:pStyle w:val="Bibliography"/>
      </w:pPr>
      <w:r w:rsidRPr="009A3E17">
        <w:t>[3]</w:t>
      </w:r>
      <w:r w:rsidRPr="009A3E17">
        <w:tab/>
        <w:t xml:space="preserve">P. Grace, I. Shcherbak, B. Macdonald, C. Scheer, and D. Rowlings, “Emission factors for estimating fertiliser-induced nitrous oxide emissions from clay soils in Australia’s irrigated cotton industry,” </w:t>
      </w:r>
      <w:r w:rsidRPr="009A3E17">
        <w:rPr>
          <w:i/>
          <w:iCs/>
        </w:rPr>
        <w:t>Soil Res.</w:t>
      </w:r>
      <w:r w:rsidRPr="009A3E17">
        <w:t>, vol. 54, pp. 598–603, Jul. 2016, doi: 10.1071/SR16091.</w:t>
      </w:r>
    </w:p>
    <w:p w14:paraId="2B77C187" w14:textId="77777777" w:rsidR="009A3E17" w:rsidRPr="009A3E17" w:rsidRDefault="009A3E17" w:rsidP="009A3E17">
      <w:pPr>
        <w:pStyle w:val="Bibliography"/>
      </w:pPr>
      <w:r w:rsidRPr="009A3E17">
        <w:t>[4]</w:t>
      </w:r>
      <w:r w:rsidRPr="009A3E17">
        <w:tab/>
        <w:t xml:space="preserve">S. Wood and A. Cowie, </w:t>
      </w:r>
      <w:r w:rsidRPr="009A3E17">
        <w:rPr>
          <w:i/>
          <w:iCs/>
        </w:rPr>
        <w:t>A Review of Greenhouse Gas Emission Factors for Fertiliser Production</w:t>
      </w:r>
      <w:r w:rsidRPr="009A3E17">
        <w:t>, vol. 38. 2004.</w:t>
      </w:r>
    </w:p>
    <w:p w14:paraId="2C482153" w14:textId="77777777" w:rsidR="009A3E17" w:rsidRPr="00742594" w:rsidRDefault="009A3E17" w:rsidP="009A3E17">
      <w:pPr>
        <w:pStyle w:val="Bibliography"/>
        <w:rPr>
          <w:lang w:val="fr-FR"/>
        </w:rPr>
      </w:pPr>
      <w:r w:rsidRPr="009A3E17">
        <w:t>[5]</w:t>
      </w:r>
      <w:r w:rsidRPr="009A3E17">
        <w:tab/>
        <w:t xml:space="preserve">“Urea Ammonium Nitrate - UAN Determination,” Mettler Toledo. Accessed: Aug. 11, 2025. [Online]. </w:t>
      </w:r>
      <w:r w:rsidRPr="00742594">
        <w:rPr>
          <w:lang w:val="fr-FR"/>
        </w:rPr>
        <w:t>Available: https://www.mt.com/au/en/home/library/applications/lab-analytical-instruments/Urea-ammonium-nitrate-determination.html</w:t>
      </w:r>
    </w:p>
    <w:p w14:paraId="6633395A" w14:textId="77777777" w:rsidR="009A3E17" w:rsidRPr="009A3E17" w:rsidRDefault="009A3E17" w:rsidP="009A3E17">
      <w:pPr>
        <w:pStyle w:val="Bibliography"/>
      </w:pPr>
      <w:r w:rsidRPr="009A3E17">
        <w:t>[6]</w:t>
      </w:r>
      <w:r w:rsidRPr="009A3E17">
        <w:tab/>
        <w:t>IPCC Expert Groups, “IPCC Good Practice Guidance and Uncertainty Management in National Greenhouse Gas Inventories. Chapter 4: Agriculture.” IPCC. [Online]. Available: https://www.ipcc-nggip.iges.or.jp/public/gp/english/4_Agriculture.pdf</w:t>
      </w:r>
    </w:p>
    <w:p w14:paraId="562C277B" w14:textId="77777777" w:rsidR="009A3E17" w:rsidRPr="009A3E17" w:rsidRDefault="009A3E17" w:rsidP="009A3E17">
      <w:pPr>
        <w:pStyle w:val="Bibliography"/>
      </w:pPr>
      <w:r w:rsidRPr="009A3E17">
        <w:t>[7]</w:t>
      </w:r>
      <w:r w:rsidRPr="009A3E17">
        <w:tab/>
        <w:t>Department of Climate Change, Energy, the Environment and Water, “National Inventory Report 2023, Volume I.” Australian Government, 2023. [Online]. Available: https://www.dcceew.gov.au/sites/default/files/documents/national-inventory-report-2023-volume-1.pdf</w:t>
      </w:r>
    </w:p>
    <w:p w14:paraId="76F38833" w14:textId="77777777" w:rsidR="009A3E17" w:rsidRPr="009A3E17" w:rsidRDefault="009A3E17" w:rsidP="009A3E17">
      <w:pPr>
        <w:pStyle w:val="Bibliography"/>
      </w:pPr>
      <w:r w:rsidRPr="009A3E17">
        <w:t>[8]</w:t>
      </w:r>
      <w:r w:rsidRPr="009A3E17">
        <w:tab/>
        <w:t xml:space="preserve">E. Calvo Buendia </w:t>
      </w:r>
      <w:r w:rsidRPr="009A3E17">
        <w:rPr>
          <w:i/>
          <w:iCs/>
        </w:rPr>
        <w:t>et al.</w:t>
      </w:r>
      <w:r w:rsidRPr="009A3E17">
        <w:t xml:space="preserve">, “Chapter 5: Cropland,” in </w:t>
      </w:r>
      <w:r w:rsidRPr="009A3E17">
        <w:rPr>
          <w:i/>
          <w:iCs/>
        </w:rPr>
        <w:t>2019 Refinement to the 2006 IPCC Guidelines for National Greenhouse Gas Inventories. Volume 4: Agriculture, Forestry and Other Land Use (AFOLU)</w:t>
      </w:r>
      <w:r w:rsidRPr="009A3E17">
        <w:t>, Intergovernmental Panel on Climate Change (IPCC), Ed., IPCC, 2019.</w:t>
      </w:r>
    </w:p>
    <w:p w14:paraId="77BD09A8" w14:textId="77777777" w:rsidR="009A3E17" w:rsidRPr="009A3E17" w:rsidRDefault="009A3E17" w:rsidP="009A3E17">
      <w:pPr>
        <w:pStyle w:val="Bibliography"/>
      </w:pPr>
      <w:r w:rsidRPr="009A3E17">
        <w:t>[9]</w:t>
      </w:r>
      <w:r w:rsidRPr="009A3E17">
        <w:tab/>
        <w:t>Department of Climate Change, Energy, the Environment and Water, “National Inventory Report 2022: Volume 1,” Australian Government, 2024. [Online]. Available: https://www.dcceew.gov.au/sites/default/files/documents/national-inventory-report-2022-volume-1.pdf</w:t>
      </w:r>
    </w:p>
    <w:p w14:paraId="2A28590F" w14:textId="77777777" w:rsidR="009A3E17" w:rsidRPr="009A3E17" w:rsidRDefault="009A3E17" w:rsidP="009A3E17">
      <w:pPr>
        <w:pStyle w:val="Bibliography"/>
      </w:pPr>
      <w:r w:rsidRPr="009A3E17">
        <w:t>[10]</w:t>
      </w:r>
      <w:r w:rsidRPr="009A3E17">
        <w:tab/>
        <w:t>Department of Climate Change, Energy, the Environment and Water, “National Inventory Report 2023, Volume I.” Australian Government, 2023. [Online]. Available: https://www.dcceew.gov.au/sites/default/files/documents/national-inventory-report-2023-volume-1.pdf</w:t>
      </w:r>
    </w:p>
    <w:p w14:paraId="61FC8051" w14:textId="76486E97" w:rsidR="00B91353" w:rsidRPr="00651C11" w:rsidRDefault="00B91353" w:rsidP="007751A1">
      <w:r w:rsidRPr="00651C11">
        <w:fldChar w:fldCharType="end"/>
      </w:r>
    </w:p>
    <w:sectPr w:rsidR="00B91353" w:rsidRPr="00651C11" w:rsidSect="0062564B">
      <w:headerReference w:type="even" r:id="rId23"/>
      <w:headerReference w:type="default" r:id="rId24"/>
      <w:footerReference w:type="default" r:id="rId25"/>
      <w:headerReference w:type="first" r:id="rId26"/>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5C9EA" w14:textId="77777777" w:rsidR="00D45054" w:rsidRPr="00DE28FF" w:rsidRDefault="00D45054" w:rsidP="009D5E93">
      <w:pPr>
        <w:spacing w:after="0" w:line="240" w:lineRule="auto"/>
      </w:pPr>
      <w:r w:rsidRPr="00DE28FF">
        <w:separator/>
      </w:r>
    </w:p>
  </w:endnote>
  <w:endnote w:type="continuationSeparator" w:id="0">
    <w:p w14:paraId="1D4B2F9A" w14:textId="77777777" w:rsidR="00D45054" w:rsidRPr="00DE28FF" w:rsidRDefault="00D45054" w:rsidP="009D5E93">
      <w:pPr>
        <w:spacing w:after="0" w:line="240" w:lineRule="auto"/>
      </w:pPr>
      <w:r w:rsidRPr="00DE28F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othamNarrow-Ligh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imes New Roman (Body 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458C3" w14:textId="3B8C287E" w:rsidR="003F0909" w:rsidRDefault="003F0909">
    <w:pPr>
      <w:pStyle w:val="Footer"/>
    </w:pPr>
    <w:r>
      <w:rPr>
        <w:noProof/>
      </w:rPr>
      <mc:AlternateContent>
        <mc:Choice Requires="wps">
          <w:drawing>
            <wp:anchor distT="0" distB="0" distL="0" distR="0" simplePos="0" relativeHeight="251658246" behindDoc="0" locked="0" layoutInCell="1" allowOverlap="1" wp14:anchorId="0AFA2DE3" wp14:editId="1C98C5D7">
              <wp:simplePos x="635" y="635"/>
              <wp:positionH relativeFrom="page">
                <wp:align>center</wp:align>
              </wp:positionH>
              <wp:positionV relativeFrom="page">
                <wp:align>bottom</wp:align>
              </wp:positionV>
              <wp:extent cx="622300" cy="404495"/>
              <wp:effectExtent l="0" t="0" r="6350" b="0"/>
              <wp:wrapNone/>
              <wp:docPr id="1540341836" name="Text Box 1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4F9D97DA" w14:textId="6BD75ADD" w:rsidR="003F0909" w:rsidRPr="003F0909" w:rsidRDefault="003F0909" w:rsidP="003F0909">
                          <w:pPr>
                            <w:spacing w:after="0"/>
                            <w:rPr>
                              <w:rFonts w:ascii="Aptos" w:eastAsia="Aptos" w:hAnsi="Aptos" w:cs="Aptos"/>
                              <w:noProof/>
                              <w:color w:val="FF0000"/>
                              <w:sz w:val="24"/>
                              <w:szCs w:val="24"/>
                            </w:rPr>
                          </w:pPr>
                          <w:r w:rsidRPr="003F0909">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AFA2DE3" id="_x0000_t202" coordsize="21600,21600" o:spt="202" path="m,l,21600r21600,l21600,xe">
              <v:stroke joinstyle="miter"/>
              <v:path gradientshapeok="t" o:connecttype="rect"/>
            </v:shapetype>
            <v:shape id="Text Box 18" o:spid="_x0000_s1028" type="#_x0000_t202" alt="OFFICIAL" style="position:absolute;margin-left:0;margin-top:0;width:49pt;height:31.85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" filled="f" stroked="f">
              <v:textbox style="mso-fit-shape-to-text:t" inset="0,0,0,15pt">
                <w:txbxContent>
                  <w:p w14:paraId="4F9D97DA" w14:textId="6BD75ADD" w:rsidR="003F0909" w:rsidRPr="003F0909" w:rsidRDefault="003F0909" w:rsidP="003F0909">
                    <w:pPr>
                      <w:spacing w:after="0"/>
                      <w:rPr>
                        <w:rFonts w:ascii="Aptos" w:eastAsia="Aptos" w:hAnsi="Aptos" w:cs="Aptos"/>
                        <w:noProof/>
                        <w:color w:val="FF0000"/>
                        <w:sz w:val="24"/>
                        <w:szCs w:val="24"/>
                      </w:rPr>
                    </w:pPr>
                    <w:r w:rsidRPr="003F0909">
                      <w:rPr>
                        <w:rFonts w:ascii="Aptos" w:eastAsia="Aptos" w:hAnsi="Aptos" w:cs="Aptos"/>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52E7" w14:textId="512B8A54" w:rsidR="008424EB" w:rsidRDefault="00D45054">
    <w:pPr>
      <w:pStyle w:val="Footer"/>
      <w:jc w:val="right"/>
    </w:pPr>
    <w:sdt>
      <w:sdtPr>
        <w:id w:val="483205478"/>
        <w:docPartObj>
          <w:docPartGallery w:val="Page Numbers (Bottom of Page)"/>
          <w:docPartUnique/>
        </w:docPartObj>
      </w:sdtPr>
      <w:sdtEndPr>
        <w:rPr>
          <w:noProof/>
        </w:rPr>
      </w:sdtEndPr>
      <w:sdtContent>
        <w:r w:rsidR="008424EB">
          <w:fldChar w:fldCharType="begin"/>
        </w:r>
        <w:r w:rsidR="008424EB">
          <w:instrText xml:space="preserve"> PAGE   \* MERGEFORMAT </w:instrText>
        </w:r>
        <w:r w:rsidR="008424EB">
          <w:fldChar w:fldCharType="separate"/>
        </w:r>
        <w:r w:rsidR="008424EB">
          <w:rPr>
            <w:noProof/>
          </w:rPr>
          <w:t>2</w:t>
        </w:r>
        <w:r w:rsidR="008424EB">
          <w:rPr>
            <w:noProof/>
          </w:rPr>
          <w:fldChar w:fldCharType="end"/>
        </w:r>
      </w:sdtContent>
    </w:sdt>
  </w:p>
  <w:p w14:paraId="2626CED2" w14:textId="0724DA8F" w:rsidR="00E57FDB" w:rsidRPr="00E57FDB" w:rsidRDefault="00E57FDB">
    <w:pPr>
      <w:pStyle w:val="Footer"/>
      <w:rPr>
        <w:rFonts w:asciiTheme="minorHAnsi" w:hAnsiTheme="minorHAnsi" w:cstheme="minorHAns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949C" w14:textId="05EB73FF" w:rsidR="003F0909" w:rsidRDefault="003F0909">
    <w:pPr>
      <w:pStyle w:val="Footer"/>
    </w:pPr>
    <w:r>
      <w:rPr>
        <w:noProof/>
      </w:rPr>
      <mc:AlternateContent>
        <mc:Choice Requires="wps">
          <w:drawing>
            <wp:anchor distT="0" distB="0" distL="0" distR="0" simplePos="0" relativeHeight="251658247" behindDoc="0" locked="0" layoutInCell="1" allowOverlap="1" wp14:anchorId="34CDA679" wp14:editId="1ACA9C55">
              <wp:simplePos x="914400" y="10083800"/>
              <wp:positionH relativeFrom="page">
                <wp:align>center</wp:align>
              </wp:positionH>
              <wp:positionV relativeFrom="page">
                <wp:align>bottom</wp:align>
              </wp:positionV>
              <wp:extent cx="622300" cy="404495"/>
              <wp:effectExtent l="0" t="0" r="6350" b="0"/>
              <wp:wrapNone/>
              <wp:docPr id="573429285" name="Text Box 1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31AB492C" w14:textId="1322DC60" w:rsidR="003F0909" w:rsidRPr="003F0909" w:rsidRDefault="003F0909" w:rsidP="003F0909">
                          <w:pPr>
                            <w:spacing w:after="0"/>
                            <w:rPr>
                              <w:rFonts w:ascii="Aptos" w:eastAsia="Aptos" w:hAnsi="Aptos" w:cs="Aptos"/>
                              <w:noProof/>
                              <w:color w:val="FF0000"/>
                              <w:sz w:val="24"/>
                              <w:szCs w:val="24"/>
                            </w:rPr>
                          </w:pPr>
                          <w:r w:rsidRPr="003F0909">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4CDA679" id="_x0000_t202" coordsize="21600,21600" o:spt="202" path="m,l,21600r21600,l21600,xe">
              <v:stroke joinstyle="miter"/>
              <v:path gradientshapeok="t" o:connecttype="rect"/>
            </v:shapetype>
            <v:shape id="Text Box 17" o:spid="_x0000_s1030" type="#_x0000_t202" alt="OFFICIAL" style="position:absolute;margin-left:0;margin-top:0;width:49pt;height:31.85pt;z-index:25165824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" filled="f" stroked="f">
              <v:textbox style="mso-fit-shape-to-text:t" inset="0,0,0,15pt">
                <w:txbxContent>
                  <w:p w14:paraId="31AB492C" w14:textId="1322DC60" w:rsidR="003F0909" w:rsidRPr="003F0909" w:rsidRDefault="003F0909" w:rsidP="003F0909">
                    <w:pPr>
                      <w:spacing w:after="0"/>
                      <w:rPr>
                        <w:rFonts w:ascii="Aptos" w:eastAsia="Aptos" w:hAnsi="Aptos" w:cs="Aptos"/>
                        <w:noProof/>
                        <w:color w:val="FF0000"/>
                        <w:sz w:val="24"/>
                        <w:szCs w:val="24"/>
                      </w:rPr>
                    </w:pPr>
                    <w:r w:rsidRPr="003F0909">
                      <w:rPr>
                        <w:rFonts w:ascii="Aptos" w:eastAsia="Aptos" w:hAnsi="Aptos" w:cs="Aptos"/>
                        <w:noProof/>
                        <w:color w:val="FF0000"/>
                        <w:sz w:val="24"/>
                        <w:szCs w:val="24"/>
                      </w:rPr>
                      <w:t>OFFICIAL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1357D" w14:textId="3FE7184D" w:rsidR="004101C8" w:rsidRPr="00DE28FF" w:rsidRDefault="00D45054">
    <w:pPr>
      <w:pStyle w:val="Footer"/>
      <w:jc w:val="right"/>
    </w:pPr>
    <w:sdt>
      <w:sdtPr>
        <w:id w:val="1060601909"/>
        <w:docPartObj>
          <w:docPartGallery w:val="Page Numbers (Bottom of Page)"/>
          <w:docPartUnique/>
        </w:docPartObj>
      </w:sdtPr>
      <w:sdtEndPr/>
      <w:sdtContent>
        <w:r w:rsidR="004101C8" w:rsidRPr="00DE28FF">
          <w:fldChar w:fldCharType="begin"/>
        </w:r>
        <w:r w:rsidR="004101C8" w:rsidRPr="00DE28FF">
          <w:instrText xml:space="preserve"> PAGE   \* MERGEFORMAT </w:instrText>
        </w:r>
        <w:r w:rsidR="004101C8" w:rsidRPr="00DE28FF">
          <w:fldChar w:fldCharType="separate"/>
        </w:r>
        <w:r w:rsidR="004101C8" w:rsidRPr="00DE28FF">
          <w:t>2</w:t>
        </w:r>
        <w:r w:rsidR="004101C8" w:rsidRPr="00DE28FF">
          <w:fldChar w:fldCharType="end"/>
        </w:r>
      </w:sdtContent>
    </w:sdt>
  </w:p>
  <w:p w14:paraId="0B3D46AE" w14:textId="6F41012D" w:rsidR="009D5E93" w:rsidRPr="0078497A" w:rsidRDefault="00E57FDB" w:rsidP="00E57FDB">
    <w:pPr>
      <w:pStyle w:val="Footer"/>
      <w:rPr>
        <w:rFonts w:asciiTheme="minorHAnsi" w:hAnsiTheme="minorHAnsi" w:cstheme="minorHAnsi"/>
        <w:color w:val="A6A6A6" w:themeColor="background1" w:themeShade="A6"/>
        <w:sz w:val="18"/>
      </w:rPr>
    </w:pPr>
    <w:r w:rsidRPr="0078497A">
      <w:rPr>
        <w:rFonts w:asciiTheme="minorHAnsi" w:hAnsiTheme="minorHAnsi" w:cstheme="minorHAnsi"/>
        <w:color w:val="A6A6A6" w:themeColor="background1" w:themeShade="A6"/>
        <w:sz w:val="18"/>
      </w:rPr>
      <w:t>Draft Greenhouse Gas Emissions Estimation and Reporting Guidelines for Agriculture, Fisheries and Forestry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0C8E3" w14:textId="77777777" w:rsidR="00D45054" w:rsidRPr="00DE28FF" w:rsidRDefault="00D45054" w:rsidP="009D5E93">
      <w:pPr>
        <w:spacing w:after="0" w:line="240" w:lineRule="auto"/>
      </w:pPr>
      <w:r w:rsidRPr="00DE28FF">
        <w:separator/>
      </w:r>
    </w:p>
  </w:footnote>
  <w:footnote w:type="continuationSeparator" w:id="0">
    <w:p w14:paraId="27CCAA87" w14:textId="77777777" w:rsidR="00D45054" w:rsidRPr="00DE28FF" w:rsidRDefault="00D45054" w:rsidP="009D5E93">
      <w:pPr>
        <w:spacing w:after="0" w:line="240" w:lineRule="auto"/>
      </w:pPr>
      <w:r w:rsidRPr="00DE28FF">
        <w:continuationSeparator/>
      </w:r>
    </w:p>
  </w:footnote>
  <w:footnote w:id="1">
    <w:p w14:paraId="1AD95CFE" w14:textId="5959DACA" w:rsidR="00EB272F" w:rsidRPr="00CD07E6" w:rsidRDefault="00EB272F">
      <w:pPr>
        <w:pStyle w:val="FootnoteText"/>
        <w:rPr>
          <w:lang w:val="en-NZ"/>
        </w:rPr>
      </w:pPr>
      <w:r>
        <w:rPr>
          <w:rStyle w:val="FootnoteReference"/>
        </w:rPr>
        <w:footnoteRef/>
      </w:r>
      <w:r>
        <w:t xml:space="preserve"> </w:t>
      </w:r>
      <w:r w:rsidRPr="00EB272F">
        <w:t>The term “inorganic fertilisers” in this context refers to both synthetic N-containing fertilisers as well as urea-containing synthetic fertilisers, noting that urea is an organic compound.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463F" w14:textId="15B4D54A" w:rsidR="001A7EEB" w:rsidRDefault="003F0909">
    <w:pPr>
      <w:pStyle w:val="Header"/>
    </w:pPr>
    <w:r>
      <w:rPr>
        <w:noProof/>
      </w:rPr>
      <mc:AlternateContent>
        <mc:Choice Requires="wps">
          <w:drawing>
            <wp:anchor distT="0" distB="0" distL="0" distR="0" simplePos="0" relativeHeight="251658241" behindDoc="0" locked="0" layoutInCell="1" allowOverlap="1" wp14:anchorId="55672583" wp14:editId="0F4D93AC">
              <wp:simplePos x="635" y="635"/>
              <wp:positionH relativeFrom="page">
                <wp:align>center</wp:align>
              </wp:positionH>
              <wp:positionV relativeFrom="page">
                <wp:align>top</wp:align>
              </wp:positionV>
              <wp:extent cx="622300" cy="404495"/>
              <wp:effectExtent l="0" t="0" r="6350" b="14605"/>
              <wp:wrapNone/>
              <wp:docPr id="360513924" name="Text Box 1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1B0840A4" w14:textId="26A484A8" w:rsidR="003F0909" w:rsidRPr="003F0909" w:rsidRDefault="003F0909" w:rsidP="003F0909">
                          <w:pPr>
                            <w:spacing w:after="0"/>
                            <w:rPr>
                              <w:rFonts w:ascii="Aptos" w:eastAsia="Aptos" w:hAnsi="Aptos" w:cs="Aptos"/>
                              <w:noProof/>
                              <w:color w:val="FF0000"/>
                              <w:sz w:val="24"/>
                              <w:szCs w:val="24"/>
                            </w:rPr>
                          </w:pPr>
                          <w:r w:rsidRPr="003F0909">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672583" id="_x0000_t202" coordsize="21600,21600" o:spt="202" path="m,l,21600r21600,l21600,xe">
              <v:stroke joinstyle="miter"/>
              <v:path gradientshapeok="t" o:connecttype="rect"/>
            </v:shapetype>
            <v:shape id="Text Box 12" o:spid="_x0000_s1026" type="#_x0000_t202" alt="OFFICIAL" style="position:absolute;margin-left:0;margin-top:0;width:49pt;height:31.8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" filled="f" stroked="f">
              <v:textbox style="mso-fit-shape-to-text:t" inset="0,15pt,0,0">
                <w:txbxContent>
                  <w:p w14:paraId="1B0840A4" w14:textId="26A484A8" w:rsidR="003F0909" w:rsidRPr="003F0909" w:rsidRDefault="003F0909" w:rsidP="003F0909">
                    <w:pPr>
                      <w:spacing w:after="0"/>
                      <w:rPr>
                        <w:rFonts w:ascii="Aptos" w:eastAsia="Aptos" w:hAnsi="Aptos" w:cs="Aptos"/>
                        <w:noProof/>
                        <w:color w:val="FF0000"/>
                        <w:sz w:val="24"/>
                        <w:szCs w:val="24"/>
                      </w:rPr>
                    </w:pPr>
                    <w:r w:rsidRPr="003F0909">
                      <w:rPr>
                        <w:rFonts w:ascii="Aptos" w:eastAsia="Aptos" w:hAnsi="Aptos" w:cs="Aptos"/>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0611" w14:textId="27B8CAB3" w:rsidR="008C4642" w:rsidRPr="00DE28FF" w:rsidRDefault="003F0909" w:rsidP="00D112F1">
    <w:pPr>
      <w:pStyle w:val="Header"/>
      <w:jc w:val="right"/>
    </w:pPr>
    <w:r>
      <w:rPr>
        <w:noProof/>
      </w:rPr>
      <mc:AlternateContent>
        <mc:Choice Requires="wps">
          <w:drawing>
            <wp:anchor distT="0" distB="0" distL="0" distR="0" simplePos="0" relativeHeight="251658242" behindDoc="0" locked="0" layoutInCell="1" allowOverlap="1" wp14:anchorId="7745074C" wp14:editId="2C3A1322">
              <wp:simplePos x="915035" y="450850"/>
              <wp:positionH relativeFrom="page">
                <wp:align>center</wp:align>
              </wp:positionH>
              <wp:positionV relativeFrom="page">
                <wp:align>top</wp:align>
              </wp:positionV>
              <wp:extent cx="622300" cy="404495"/>
              <wp:effectExtent l="0" t="0" r="6350" b="14605"/>
              <wp:wrapNone/>
              <wp:docPr id="1846805715" name="Text Box 1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62E1584B" w14:textId="7A053153" w:rsidR="003F0909" w:rsidRPr="003F0909" w:rsidRDefault="003F0909" w:rsidP="003F0909">
                          <w:pPr>
                            <w:spacing w:after="0"/>
                            <w:rPr>
                              <w:rFonts w:ascii="Aptos" w:eastAsia="Aptos" w:hAnsi="Aptos" w:cs="Aptos"/>
                              <w:noProof/>
                              <w:color w:val="FF0000"/>
                              <w:sz w:val="24"/>
                              <w:szCs w:val="24"/>
                            </w:rPr>
                          </w:pPr>
                          <w:r w:rsidRPr="003F0909">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745074C" id="_x0000_t202" coordsize="21600,21600" o:spt="202" path="m,l,21600r21600,l21600,xe">
              <v:stroke joinstyle="miter"/>
              <v:path gradientshapeok="t" o:connecttype="rect"/>
            </v:shapetype>
            <v:shape id="Text Box 13" o:spid="_x0000_s1027" type="#_x0000_t202" alt="OFFICIAL" style="position:absolute;left:0;text-align:left;margin-left:0;margin-top:0;width:49pt;height:31.8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HTkCw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" filled="f" stroked="f">
              <v:textbox style="mso-fit-shape-to-text:t" inset="0,15pt,0,0">
                <w:txbxContent>
                  <w:p w14:paraId="62E1584B" w14:textId="7A053153" w:rsidR="003F0909" w:rsidRPr="003F0909" w:rsidRDefault="003F0909" w:rsidP="003F0909">
                    <w:pPr>
                      <w:spacing w:after="0"/>
                      <w:rPr>
                        <w:rFonts w:ascii="Aptos" w:eastAsia="Aptos" w:hAnsi="Aptos" w:cs="Aptos"/>
                        <w:noProof/>
                        <w:color w:val="FF0000"/>
                        <w:sz w:val="24"/>
                        <w:szCs w:val="24"/>
                      </w:rPr>
                    </w:pPr>
                    <w:r w:rsidRPr="003F0909">
                      <w:rPr>
                        <w:rFonts w:ascii="Aptos" w:eastAsia="Aptos" w:hAnsi="Aptos" w:cs="Aptos"/>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7B9DF" w14:textId="5298E061" w:rsidR="008C4642" w:rsidRPr="00DE28FF" w:rsidRDefault="003F0909" w:rsidP="00D112F1">
    <w:pPr>
      <w:pStyle w:val="Header"/>
      <w:jc w:val="right"/>
    </w:pPr>
    <w:r>
      <w:rPr>
        <w:noProof/>
      </w:rPr>
      <mc:AlternateContent>
        <mc:Choice Requires="wps">
          <w:drawing>
            <wp:anchor distT="0" distB="0" distL="0" distR="0" simplePos="0" relativeHeight="251658240" behindDoc="0" locked="0" layoutInCell="1" allowOverlap="1" wp14:anchorId="4DE4C579" wp14:editId="2AFB04BB">
              <wp:simplePos x="914400" y="450850"/>
              <wp:positionH relativeFrom="page">
                <wp:align>center</wp:align>
              </wp:positionH>
              <wp:positionV relativeFrom="page">
                <wp:align>top</wp:align>
              </wp:positionV>
              <wp:extent cx="622300" cy="404495"/>
              <wp:effectExtent l="0" t="0" r="6350" b="14605"/>
              <wp:wrapNone/>
              <wp:docPr id="960119792" name="Text Box 1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1B30B815" w14:textId="3712B17B" w:rsidR="003F0909" w:rsidRPr="003F0909" w:rsidRDefault="003F0909" w:rsidP="003F0909">
                          <w:pPr>
                            <w:spacing w:after="0"/>
                            <w:rPr>
                              <w:rFonts w:ascii="Aptos" w:eastAsia="Aptos" w:hAnsi="Aptos" w:cs="Aptos"/>
                              <w:noProof/>
                              <w:color w:val="FF0000"/>
                              <w:sz w:val="24"/>
                              <w:szCs w:val="24"/>
                            </w:rPr>
                          </w:pPr>
                          <w:r w:rsidRPr="003F0909">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E4C579" id="_x0000_t202" coordsize="21600,21600" o:spt="202" path="m,l,21600r21600,l21600,xe">
              <v:stroke joinstyle="miter"/>
              <v:path gradientshapeok="t" o:connecttype="rect"/>
            </v:shapetype>
            <v:shape id="Text Box 11" o:spid="_x0000_s1029" type="#_x0000_t202" alt="OFFICIAL" style="position:absolute;left:0;text-align:left;margin-left:0;margin-top:0;width:49pt;height:31.8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3YRnw0CAAAcBAAA&#10;DgAAAAAAAAAAAAAAAAAuAgAAZHJzL2Uyb0RvYy54bWxQSwECLQAUAAYACAAAACEAtVRkddkAAAAD&#10;AQAADwAAAAAAAAAAAAAAAABnBAAAZHJzL2Rvd25yZXYueG1sUEsFBgAAAAAEAAQA8wAAAG0FAAAA&#10;AA==&#10;" filled="f" stroked="f">
              <v:textbox style="mso-fit-shape-to-text:t" inset="0,15pt,0,0">
                <w:txbxContent>
                  <w:p w14:paraId="1B30B815" w14:textId="3712B17B" w:rsidR="003F0909" w:rsidRPr="003F0909" w:rsidRDefault="003F0909" w:rsidP="003F0909">
                    <w:pPr>
                      <w:spacing w:after="0"/>
                      <w:rPr>
                        <w:rFonts w:ascii="Aptos" w:eastAsia="Aptos" w:hAnsi="Aptos" w:cs="Aptos"/>
                        <w:noProof/>
                        <w:color w:val="FF0000"/>
                        <w:sz w:val="24"/>
                        <w:szCs w:val="24"/>
                      </w:rPr>
                    </w:pPr>
                    <w:r w:rsidRPr="003F0909">
                      <w:rPr>
                        <w:rFonts w:ascii="Aptos" w:eastAsia="Aptos" w:hAnsi="Aptos" w:cs="Aptos"/>
                        <w:noProof/>
                        <w:color w:val="FF0000"/>
                        <w:sz w:val="24"/>
                        <w:szCs w:val="24"/>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AEC73" w14:textId="0E07DF8B" w:rsidR="001A7EEB" w:rsidRDefault="003F0909">
    <w:pPr>
      <w:pStyle w:val="Header"/>
    </w:pPr>
    <w:r>
      <w:rPr>
        <w:noProof/>
      </w:rPr>
      <mc:AlternateContent>
        <mc:Choice Requires="wps">
          <w:drawing>
            <wp:anchor distT="0" distB="0" distL="0" distR="0" simplePos="0" relativeHeight="251658244" behindDoc="0" locked="0" layoutInCell="1" allowOverlap="1" wp14:anchorId="5F1789EC" wp14:editId="45949958">
              <wp:simplePos x="635" y="635"/>
              <wp:positionH relativeFrom="page">
                <wp:align>center</wp:align>
              </wp:positionH>
              <wp:positionV relativeFrom="page">
                <wp:align>top</wp:align>
              </wp:positionV>
              <wp:extent cx="622300" cy="404495"/>
              <wp:effectExtent l="0" t="0" r="6350" b="14605"/>
              <wp:wrapNone/>
              <wp:docPr id="2005457693" name="Text Box 1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65D7B4E8" w14:textId="1F4417A1" w:rsidR="003F0909" w:rsidRPr="003F0909" w:rsidRDefault="003F0909" w:rsidP="003F0909">
                          <w:pPr>
                            <w:spacing w:after="0"/>
                            <w:rPr>
                              <w:rFonts w:ascii="Aptos" w:eastAsia="Aptos" w:hAnsi="Aptos" w:cs="Aptos"/>
                              <w:noProof/>
                              <w:color w:val="FF0000"/>
                              <w:sz w:val="24"/>
                              <w:szCs w:val="24"/>
                            </w:rPr>
                          </w:pPr>
                          <w:r w:rsidRPr="003F0909">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F1789EC" id="_x0000_t202" coordsize="21600,21600" o:spt="202" path="m,l,21600r21600,l21600,xe">
              <v:stroke joinstyle="miter"/>
              <v:path gradientshapeok="t" o:connecttype="rect"/>
            </v:shapetype>
            <v:shape id="Text Box 15" o:spid="_x0000_s1031" type="#_x0000_t202" alt="OFFICIAL" style="position:absolute;margin-left:0;margin-top:0;width:49pt;height:31.8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CV9b4SDAIAABwEAAAO&#10;AAAAAAAAAAAAAAAAAC4CAABkcnMvZTJvRG9jLnhtbFBLAQItABQABgAIAAAAIQC1VGR12QAAAAMB&#10;AAAPAAAAAAAAAAAAAAAAAGYEAABkcnMvZG93bnJldi54bWxQSwUGAAAAAAQABADzAAAAbAUAAAAA&#10;" filled="f" stroked="f">
              <v:textbox style="mso-fit-shape-to-text:t" inset="0,15pt,0,0">
                <w:txbxContent>
                  <w:p w14:paraId="65D7B4E8" w14:textId="1F4417A1" w:rsidR="003F0909" w:rsidRPr="003F0909" w:rsidRDefault="003F0909" w:rsidP="003F0909">
                    <w:pPr>
                      <w:spacing w:after="0"/>
                      <w:rPr>
                        <w:rFonts w:ascii="Aptos" w:eastAsia="Aptos" w:hAnsi="Aptos" w:cs="Aptos"/>
                        <w:noProof/>
                        <w:color w:val="FF0000"/>
                        <w:sz w:val="24"/>
                        <w:szCs w:val="24"/>
                      </w:rPr>
                    </w:pPr>
                    <w:r w:rsidRPr="003F0909">
                      <w:rPr>
                        <w:rFonts w:ascii="Aptos" w:eastAsia="Aptos" w:hAnsi="Aptos" w:cs="Aptos"/>
                        <w:noProof/>
                        <w:color w:val="FF0000"/>
                        <w:sz w:val="24"/>
                        <w:szCs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E6F7C" w14:textId="4E1F824D" w:rsidR="001A7EEB" w:rsidRDefault="003F0909">
    <w:pPr>
      <w:pStyle w:val="Header"/>
    </w:pPr>
    <w:r>
      <w:rPr>
        <w:noProof/>
      </w:rPr>
      <mc:AlternateContent>
        <mc:Choice Requires="wps">
          <w:drawing>
            <wp:anchor distT="0" distB="0" distL="0" distR="0" simplePos="0" relativeHeight="251658245" behindDoc="0" locked="0" layoutInCell="1" allowOverlap="1" wp14:anchorId="29D6B0FF" wp14:editId="5FFD142E">
              <wp:simplePos x="635" y="635"/>
              <wp:positionH relativeFrom="page">
                <wp:align>center</wp:align>
              </wp:positionH>
              <wp:positionV relativeFrom="page">
                <wp:align>top</wp:align>
              </wp:positionV>
              <wp:extent cx="622300" cy="404495"/>
              <wp:effectExtent l="0" t="0" r="6350" b="14605"/>
              <wp:wrapNone/>
              <wp:docPr id="2054326306" name="Text Box 1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3672E932" w14:textId="71690491" w:rsidR="003F0909" w:rsidRPr="003F0909" w:rsidRDefault="003F0909" w:rsidP="003F0909">
                          <w:pPr>
                            <w:spacing w:after="0"/>
                            <w:rPr>
                              <w:rFonts w:ascii="Aptos" w:eastAsia="Aptos" w:hAnsi="Aptos" w:cs="Aptos"/>
                              <w:noProof/>
                              <w:color w:val="FF0000"/>
                              <w:sz w:val="24"/>
                              <w:szCs w:val="24"/>
                            </w:rPr>
                          </w:pPr>
                          <w:r w:rsidRPr="003F0909">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9D6B0FF" id="_x0000_t202" coordsize="21600,21600" o:spt="202" path="m,l,21600r21600,l21600,xe">
              <v:stroke joinstyle="miter"/>
              <v:path gradientshapeok="t" o:connecttype="rect"/>
            </v:shapetype>
            <v:shape id="Text Box 16" o:spid="_x0000_s1032" type="#_x0000_t202" alt="OFFICIAL" style="position:absolute;margin-left:0;margin-top:0;width:49pt;height:31.85pt;z-index:25165824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GlUDA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TUyNj9DqoTDeVh2Hdwct1Q6Y0I+CQ8LZi6JdHi&#10;Ix3aQFdyOFuc1eB//s0f84l3inLWkWBKbknRnJnvlvYRtZWM6U1+Fcnwo3s3GvbQ3gHJcEovwslk&#10;xjw0o6k9tC8k51UsRCFhJZUrOY7mHQ7Kpecg1WqVkkhGTuDGbp2M0JGuyOVz/yK8OxOOtKkHGNUk&#10;ine8D7nxZnCrAxL7aSmR2oHIM+MkwbTW83OJGn/7n7Iuj3r5Cw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AiNGlUDAIAABwEAAAO&#10;AAAAAAAAAAAAAAAAAC4CAABkcnMvZTJvRG9jLnhtbFBLAQItABQABgAIAAAAIQC1VGR12QAAAAMB&#10;AAAPAAAAAAAAAAAAAAAAAGYEAABkcnMvZG93bnJldi54bWxQSwUGAAAAAAQABADzAAAAbAUAAAAA&#10;" filled="f" stroked="f">
              <v:textbox style="mso-fit-shape-to-text:t" inset="0,15pt,0,0">
                <w:txbxContent>
                  <w:p w14:paraId="3672E932" w14:textId="71690491" w:rsidR="003F0909" w:rsidRPr="003F0909" w:rsidRDefault="003F0909" w:rsidP="003F0909">
                    <w:pPr>
                      <w:spacing w:after="0"/>
                      <w:rPr>
                        <w:rFonts w:ascii="Aptos" w:eastAsia="Aptos" w:hAnsi="Aptos" w:cs="Aptos"/>
                        <w:noProof/>
                        <w:color w:val="FF0000"/>
                        <w:sz w:val="24"/>
                        <w:szCs w:val="24"/>
                      </w:rPr>
                    </w:pPr>
                    <w:r w:rsidRPr="003F0909">
                      <w:rPr>
                        <w:rFonts w:ascii="Aptos" w:eastAsia="Aptos" w:hAnsi="Aptos" w:cs="Aptos"/>
                        <w:noProof/>
                        <w:color w:val="FF0000"/>
                        <w:sz w:val="24"/>
                        <w:szCs w:val="24"/>
                      </w:rPr>
                      <w:t>OFFICIAL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28A62" w14:textId="5EC679C2" w:rsidR="001A7EEB" w:rsidRDefault="003F0909">
    <w:pPr>
      <w:pStyle w:val="Header"/>
    </w:pPr>
    <w:r>
      <w:rPr>
        <w:noProof/>
      </w:rPr>
      <mc:AlternateContent>
        <mc:Choice Requires="wps">
          <w:drawing>
            <wp:anchor distT="0" distB="0" distL="0" distR="0" simplePos="0" relativeHeight="251658243" behindDoc="0" locked="0" layoutInCell="1" allowOverlap="1" wp14:anchorId="7F39FA6A" wp14:editId="5A8FB479">
              <wp:simplePos x="635" y="635"/>
              <wp:positionH relativeFrom="page">
                <wp:align>center</wp:align>
              </wp:positionH>
              <wp:positionV relativeFrom="page">
                <wp:align>top</wp:align>
              </wp:positionV>
              <wp:extent cx="622300" cy="404495"/>
              <wp:effectExtent l="0" t="0" r="6350" b="14605"/>
              <wp:wrapNone/>
              <wp:docPr id="1189302706" name="Text Box 1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7432D3EA" w14:textId="5CF8BE0E" w:rsidR="003F0909" w:rsidRPr="003F0909" w:rsidRDefault="003F0909" w:rsidP="003F0909">
                          <w:pPr>
                            <w:spacing w:after="0"/>
                            <w:rPr>
                              <w:rFonts w:ascii="Aptos" w:eastAsia="Aptos" w:hAnsi="Aptos" w:cs="Aptos"/>
                              <w:noProof/>
                              <w:color w:val="FF0000"/>
                              <w:sz w:val="24"/>
                              <w:szCs w:val="24"/>
                            </w:rPr>
                          </w:pPr>
                          <w:r w:rsidRPr="003F0909">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F39FA6A" id="_x0000_t202" coordsize="21600,21600" o:spt="202" path="m,l,21600r21600,l21600,xe">
              <v:stroke joinstyle="miter"/>
              <v:path gradientshapeok="t" o:connecttype="rect"/>
            </v:shapetype>
            <v:shape id="Text Box 14" o:spid="_x0000_s1033" type="#_x0000_t202" alt="OFFICIAL" style="position:absolute;margin-left:0;margin-top:0;width:49pt;height:31.8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T4vbaQ0CAAAcBAAA&#10;DgAAAAAAAAAAAAAAAAAuAgAAZHJzL2Uyb0RvYy54bWxQSwECLQAUAAYACAAAACEAtVRkddkAAAAD&#10;AQAADwAAAAAAAAAAAAAAAABnBAAAZHJzL2Rvd25yZXYueG1sUEsFBgAAAAAEAAQA8wAAAG0FAAAA&#10;AA==&#10;" filled="f" stroked="f">
              <v:textbox style="mso-fit-shape-to-text:t" inset="0,15pt,0,0">
                <w:txbxContent>
                  <w:p w14:paraId="7432D3EA" w14:textId="5CF8BE0E" w:rsidR="003F0909" w:rsidRPr="003F0909" w:rsidRDefault="003F0909" w:rsidP="003F0909">
                    <w:pPr>
                      <w:spacing w:after="0"/>
                      <w:rPr>
                        <w:rFonts w:ascii="Aptos" w:eastAsia="Aptos" w:hAnsi="Aptos" w:cs="Aptos"/>
                        <w:noProof/>
                        <w:color w:val="FF0000"/>
                        <w:sz w:val="24"/>
                        <w:szCs w:val="24"/>
                      </w:rPr>
                    </w:pPr>
                    <w:r w:rsidRPr="003F0909">
                      <w:rPr>
                        <w:rFonts w:ascii="Aptos" w:eastAsia="Aptos" w:hAnsi="Aptos" w:cs="Aptos"/>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0F1B"/>
    <w:multiLevelType w:val="hybridMultilevel"/>
    <w:tmpl w:val="5808B9FA"/>
    <w:lvl w:ilvl="0" w:tplc="14090001">
      <w:start w:val="1"/>
      <w:numFmt w:val="bullet"/>
      <w:lvlText w:val=""/>
      <w:lvlJc w:val="left"/>
      <w:pPr>
        <w:ind w:left="843" w:hanging="360"/>
      </w:pPr>
      <w:rPr>
        <w:rFonts w:ascii="Symbol" w:hAnsi="Symbol" w:hint="default"/>
      </w:rPr>
    </w:lvl>
    <w:lvl w:ilvl="1" w:tplc="14090003" w:tentative="1">
      <w:start w:val="1"/>
      <w:numFmt w:val="bullet"/>
      <w:lvlText w:val="o"/>
      <w:lvlJc w:val="left"/>
      <w:pPr>
        <w:ind w:left="1563" w:hanging="360"/>
      </w:pPr>
      <w:rPr>
        <w:rFonts w:ascii="Courier New" w:hAnsi="Courier New" w:cs="Courier New" w:hint="default"/>
      </w:rPr>
    </w:lvl>
    <w:lvl w:ilvl="2" w:tplc="14090005" w:tentative="1">
      <w:start w:val="1"/>
      <w:numFmt w:val="bullet"/>
      <w:lvlText w:val=""/>
      <w:lvlJc w:val="left"/>
      <w:pPr>
        <w:ind w:left="2283" w:hanging="360"/>
      </w:pPr>
      <w:rPr>
        <w:rFonts w:ascii="Wingdings" w:hAnsi="Wingdings" w:hint="default"/>
      </w:rPr>
    </w:lvl>
    <w:lvl w:ilvl="3" w:tplc="14090001" w:tentative="1">
      <w:start w:val="1"/>
      <w:numFmt w:val="bullet"/>
      <w:lvlText w:val=""/>
      <w:lvlJc w:val="left"/>
      <w:pPr>
        <w:ind w:left="3003" w:hanging="360"/>
      </w:pPr>
      <w:rPr>
        <w:rFonts w:ascii="Symbol" w:hAnsi="Symbol" w:hint="default"/>
      </w:rPr>
    </w:lvl>
    <w:lvl w:ilvl="4" w:tplc="14090003" w:tentative="1">
      <w:start w:val="1"/>
      <w:numFmt w:val="bullet"/>
      <w:lvlText w:val="o"/>
      <w:lvlJc w:val="left"/>
      <w:pPr>
        <w:ind w:left="3723" w:hanging="360"/>
      </w:pPr>
      <w:rPr>
        <w:rFonts w:ascii="Courier New" w:hAnsi="Courier New" w:cs="Courier New" w:hint="default"/>
      </w:rPr>
    </w:lvl>
    <w:lvl w:ilvl="5" w:tplc="14090005" w:tentative="1">
      <w:start w:val="1"/>
      <w:numFmt w:val="bullet"/>
      <w:lvlText w:val=""/>
      <w:lvlJc w:val="left"/>
      <w:pPr>
        <w:ind w:left="4443" w:hanging="360"/>
      </w:pPr>
      <w:rPr>
        <w:rFonts w:ascii="Wingdings" w:hAnsi="Wingdings" w:hint="default"/>
      </w:rPr>
    </w:lvl>
    <w:lvl w:ilvl="6" w:tplc="14090001" w:tentative="1">
      <w:start w:val="1"/>
      <w:numFmt w:val="bullet"/>
      <w:lvlText w:val=""/>
      <w:lvlJc w:val="left"/>
      <w:pPr>
        <w:ind w:left="5163" w:hanging="360"/>
      </w:pPr>
      <w:rPr>
        <w:rFonts w:ascii="Symbol" w:hAnsi="Symbol" w:hint="default"/>
      </w:rPr>
    </w:lvl>
    <w:lvl w:ilvl="7" w:tplc="14090003" w:tentative="1">
      <w:start w:val="1"/>
      <w:numFmt w:val="bullet"/>
      <w:lvlText w:val="o"/>
      <w:lvlJc w:val="left"/>
      <w:pPr>
        <w:ind w:left="5883" w:hanging="360"/>
      </w:pPr>
      <w:rPr>
        <w:rFonts w:ascii="Courier New" w:hAnsi="Courier New" w:cs="Courier New" w:hint="default"/>
      </w:rPr>
    </w:lvl>
    <w:lvl w:ilvl="8" w:tplc="14090005" w:tentative="1">
      <w:start w:val="1"/>
      <w:numFmt w:val="bullet"/>
      <w:lvlText w:val=""/>
      <w:lvlJc w:val="left"/>
      <w:pPr>
        <w:ind w:left="6603" w:hanging="360"/>
      </w:pPr>
      <w:rPr>
        <w:rFonts w:ascii="Wingdings" w:hAnsi="Wingdings" w:hint="default"/>
      </w:rPr>
    </w:lvl>
  </w:abstractNum>
  <w:abstractNum w:abstractNumId="1" w15:restartNumberingAfterBreak="0">
    <w:nsid w:val="09524564"/>
    <w:multiLevelType w:val="multilevel"/>
    <w:tmpl w:val="B0C8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36A6A"/>
    <w:multiLevelType w:val="multilevel"/>
    <w:tmpl w:val="8B82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B10FD"/>
    <w:multiLevelType w:val="multilevel"/>
    <w:tmpl w:val="BF0A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71B64"/>
    <w:multiLevelType w:val="hybridMultilevel"/>
    <w:tmpl w:val="EFF2A8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E187440"/>
    <w:multiLevelType w:val="hybridMultilevel"/>
    <w:tmpl w:val="3A74EB46"/>
    <w:lvl w:ilvl="0" w:tplc="14090001">
      <w:start w:val="1"/>
      <w:numFmt w:val="bullet"/>
      <w:lvlText w:val=""/>
      <w:lvlJc w:val="left"/>
      <w:pPr>
        <w:ind w:left="782" w:hanging="360"/>
      </w:pPr>
      <w:rPr>
        <w:rFonts w:ascii="Symbol" w:hAnsi="Symbol" w:hint="default"/>
      </w:rPr>
    </w:lvl>
    <w:lvl w:ilvl="1" w:tplc="14090003" w:tentative="1">
      <w:start w:val="1"/>
      <w:numFmt w:val="bullet"/>
      <w:lvlText w:val="o"/>
      <w:lvlJc w:val="left"/>
      <w:pPr>
        <w:ind w:left="1502" w:hanging="360"/>
      </w:pPr>
      <w:rPr>
        <w:rFonts w:ascii="Courier New" w:hAnsi="Courier New" w:cs="Courier New" w:hint="default"/>
      </w:rPr>
    </w:lvl>
    <w:lvl w:ilvl="2" w:tplc="14090005" w:tentative="1">
      <w:start w:val="1"/>
      <w:numFmt w:val="bullet"/>
      <w:lvlText w:val=""/>
      <w:lvlJc w:val="left"/>
      <w:pPr>
        <w:ind w:left="2222" w:hanging="360"/>
      </w:pPr>
      <w:rPr>
        <w:rFonts w:ascii="Wingdings" w:hAnsi="Wingdings" w:hint="default"/>
      </w:rPr>
    </w:lvl>
    <w:lvl w:ilvl="3" w:tplc="14090001" w:tentative="1">
      <w:start w:val="1"/>
      <w:numFmt w:val="bullet"/>
      <w:lvlText w:val=""/>
      <w:lvlJc w:val="left"/>
      <w:pPr>
        <w:ind w:left="2942" w:hanging="360"/>
      </w:pPr>
      <w:rPr>
        <w:rFonts w:ascii="Symbol" w:hAnsi="Symbol" w:hint="default"/>
      </w:rPr>
    </w:lvl>
    <w:lvl w:ilvl="4" w:tplc="14090003" w:tentative="1">
      <w:start w:val="1"/>
      <w:numFmt w:val="bullet"/>
      <w:lvlText w:val="o"/>
      <w:lvlJc w:val="left"/>
      <w:pPr>
        <w:ind w:left="3662" w:hanging="360"/>
      </w:pPr>
      <w:rPr>
        <w:rFonts w:ascii="Courier New" w:hAnsi="Courier New" w:cs="Courier New" w:hint="default"/>
      </w:rPr>
    </w:lvl>
    <w:lvl w:ilvl="5" w:tplc="14090005" w:tentative="1">
      <w:start w:val="1"/>
      <w:numFmt w:val="bullet"/>
      <w:lvlText w:val=""/>
      <w:lvlJc w:val="left"/>
      <w:pPr>
        <w:ind w:left="4382" w:hanging="360"/>
      </w:pPr>
      <w:rPr>
        <w:rFonts w:ascii="Wingdings" w:hAnsi="Wingdings" w:hint="default"/>
      </w:rPr>
    </w:lvl>
    <w:lvl w:ilvl="6" w:tplc="14090001" w:tentative="1">
      <w:start w:val="1"/>
      <w:numFmt w:val="bullet"/>
      <w:lvlText w:val=""/>
      <w:lvlJc w:val="left"/>
      <w:pPr>
        <w:ind w:left="5102" w:hanging="360"/>
      </w:pPr>
      <w:rPr>
        <w:rFonts w:ascii="Symbol" w:hAnsi="Symbol" w:hint="default"/>
      </w:rPr>
    </w:lvl>
    <w:lvl w:ilvl="7" w:tplc="14090003" w:tentative="1">
      <w:start w:val="1"/>
      <w:numFmt w:val="bullet"/>
      <w:lvlText w:val="o"/>
      <w:lvlJc w:val="left"/>
      <w:pPr>
        <w:ind w:left="5822" w:hanging="360"/>
      </w:pPr>
      <w:rPr>
        <w:rFonts w:ascii="Courier New" w:hAnsi="Courier New" w:cs="Courier New" w:hint="default"/>
      </w:rPr>
    </w:lvl>
    <w:lvl w:ilvl="8" w:tplc="14090005" w:tentative="1">
      <w:start w:val="1"/>
      <w:numFmt w:val="bullet"/>
      <w:lvlText w:val=""/>
      <w:lvlJc w:val="left"/>
      <w:pPr>
        <w:ind w:left="6542" w:hanging="360"/>
      </w:pPr>
      <w:rPr>
        <w:rFonts w:ascii="Wingdings" w:hAnsi="Wingdings" w:hint="default"/>
      </w:rPr>
    </w:lvl>
  </w:abstractNum>
  <w:abstractNum w:abstractNumId="6" w15:restartNumberingAfterBreak="0">
    <w:nsid w:val="14082AF6"/>
    <w:multiLevelType w:val="multilevel"/>
    <w:tmpl w:val="CCB8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86A1C"/>
    <w:multiLevelType w:val="hybridMultilevel"/>
    <w:tmpl w:val="4A9A7ABA"/>
    <w:lvl w:ilvl="0" w:tplc="DE1EB90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71A7532"/>
    <w:multiLevelType w:val="multilevel"/>
    <w:tmpl w:val="7BD6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90380"/>
    <w:multiLevelType w:val="hybridMultilevel"/>
    <w:tmpl w:val="CE2C2560"/>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0" w15:restartNumberingAfterBreak="0">
    <w:nsid w:val="1B38581B"/>
    <w:multiLevelType w:val="hybridMultilevel"/>
    <w:tmpl w:val="B2724EB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1E1A7499"/>
    <w:multiLevelType w:val="multilevel"/>
    <w:tmpl w:val="BA6A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14E88"/>
    <w:multiLevelType w:val="hybridMultilevel"/>
    <w:tmpl w:val="EBEC4074"/>
    <w:lvl w:ilvl="0" w:tplc="6DC47E9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22E90B84"/>
    <w:multiLevelType w:val="multilevel"/>
    <w:tmpl w:val="7228D07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21EC4"/>
    <w:multiLevelType w:val="hybridMultilevel"/>
    <w:tmpl w:val="0BC2613E"/>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5" w15:restartNumberingAfterBreak="0">
    <w:nsid w:val="262939E4"/>
    <w:multiLevelType w:val="multilevel"/>
    <w:tmpl w:val="3CF6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7B6404"/>
    <w:multiLevelType w:val="hybridMultilevel"/>
    <w:tmpl w:val="75C464DA"/>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2A622500"/>
    <w:multiLevelType w:val="hybridMultilevel"/>
    <w:tmpl w:val="5424462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2CFE3A6A"/>
    <w:multiLevelType w:val="multilevel"/>
    <w:tmpl w:val="429C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76510B"/>
    <w:multiLevelType w:val="hybridMultilevel"/>
    <w:tmpl w:val="DD185A16"/>
    <w:lvl w:ilvl="0" w:tplc="53600E4C">
      <w:start w:val="1"/>
      <w:numFmt w:val="decimal"/>
      <w:lvlText w:val="(%1)"/>
      <w:lvlJc w:val="left"/>
      <w:pPr>
        <w:ind w:left="360" w:hanging="360"/>
      </w:pPr>
      <w:rPr>
        <w:rFonts w:hint="default"/>
        <w:sz w:val="22"/>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0" w15:restartNumberingAfterBreak="0">
    <w:nsid w:val="31123255"/>
    <w:multiLevelType w:val="hybridMultilevel"/>
    <w:tmpl w:val="653AC1D0"/>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52F18D7"/>
    <w:multiLevelType w:val="multilevel"/>
    <w:tmpl w:val="3CAA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DC5C61"/>
    <w:multiLevelType w:val="hybridMultilevel"/>
    <w:tmpl w:val="42005CCE"/>
    <w:lvl w:ilvl="0" w:tplc="1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C954D81"/>
    <w:multiLevelType w:val="hybridMultilevel"/>
    <w:tmpl w:val="BE2050CC"/>
    <w:lvl w:ilvl="0" w:tplc="6DC47E9E">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3ED94815"/>
    <w:multiLevelType w:val="hybridMultilevel"/>
    <w:tmpl w:val="A7CCCB30"/>
    <w:lvl w:ilvl="0" w:tplc="1E60ABBA">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7A01664"/>
    <w:multiLevelType w:val="multilevel"/>
    <w:tmpl w:val="5972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2545BE"/>
    <w:multiLevelType w:val="hybridMultilevel"/>
    <w:tmpl w:val="AA0AC5C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7" w15:restartNumberingAfterBreak="0">
    <w:nsid w:val="497E39B9"/>
    <w:multiLevelType w:val="hybridMultilevel"/>
    <w:tmpl w:val="45A4F5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9B742F2"/>
    <w:multiLevelType w:val="hybridMultilevel"/>
    <w:tmpl w:val="CC124852"/>
    <w:lvl w:ilvl="0" w:tplc="BBB6BEA8">
      <w:start w:val="1"/>
      <w:numFmt w:val="decimal"/>
      <w:lvlText w:val="(%1)"/>
      <w:lvlJc w:val="left"/>
      <w:pPr>
        <w:ind w:left="1080" w:hanging="72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9" w15:restartNumberingAfterBreak="0">
    <w:nsid w:val="4AB139AA"/>
    <w:multiLevelType w:val="hybridMultilevel"/>
    <w:tmpl w:val="2E5AACA6"/>
    <w:lvl w:ilvl="0" w:tplc="1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BCE5B87"/>
    <w:multiLevelType w:val="multilevel"/>
    <w:tmpl w:val="2880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6F1031"/>
    <w:multiLevelType w:val="multilevel"/>
    <w:tmpl w:val="D360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E02407"/>
    <w:multiLevelType w:val="hybridMultilevel"/>
    <w:tmpl w:val="6136DF58"/>
    <w:lvl w:ilvl="0" w:tplc="FF0CFBE0">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3" w15:restartNumberingAfterBreak="0">
    <w:nsid w:val="511D1905"/>
    <w:multiLevelType w:val="multilevel"/>
    <w:tmpl w:val="0088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DC041A"/>
    <w:multiLevelType w:val="hybridMultilevel"/>
    <w:tmpl w:val="0CDA67F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5" w15:restartNumberingAfterBreak="0">
    <w:nsid w:val="53BB6472"/>
    <w:multiLevelType w:val="multilevel"/>
    <w:tmpl w:val="84B2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9226A2"/>
    <w:multiLevelType w:val="hybridMultilevel"/>
    <w:tmpl w:val="7E7A767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7" w15:restartNumberingAfterBreak="0">
    <w:nsid w:val="55A84FEE"/>
    <w:multiLevelType w:val="multilevel"/>
    <w:tmpl w:val="3C8C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E82D48"/>
    <w:multiLevelType w:val="hybridMultilevel"/>
    <w:tmpl w:val="DB8AD83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9" w15:restartNumberingAfterBreak="0">
    <w:nsid w:val="584F29C6"/>
    <w:multiLevelType w:val="multilevel"/>
    <w:tmpl w:val="B97C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B27069"/>
    <w:multiLevelType w:val="hybridMultilevel"/>
    <w:tmpl w:val="70C2636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1" w15:restartNumberingAfterBreak="0">
    <w:nsid w:val="58CF3460"/>
    <w:multiLevelType w:val="hybridMultilevel"/>
    <w:tmpl w:val="EC8C593A"/>
    <w:lvl w:ilvl="0" w:tplc="A61C2DD0">
      <w:start w:val="1"/>
      <w:numFmt w:val="decimal"/>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42" w15:restartNumberingAfterBreak="0">
    <w:nsid w:val="58F2016E"/>
    <w:multiLevelType w:val="hybridMultilevel"/>
    <w:tmpl w:val="F13ADC8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3" w15:restartNumberingAfterBreak="0">
    <w:nsid w:val="5C8A75CD"/>
    <w:multiLevelType w:val="hybridMultilevel"/>
    <w:tmpl w:val="FE0EE4A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4" w15:restartNumberingAfterBreak="0">
    <w:nsid w:val="5CBC634D"/>
    <w:multiLevelType w:val="hybridMultilevel"/>
    <w:tmpl w:val="A464082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5" w15:restartNumberingAfterBreak="0">
    <w:nsid w:val="5D316B05"/>
    <w:multiLevelType w:val="multilevel"/>
    <w:tmpl w:val="E4E0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B8170E"/>
    <w:multiLevelType w:val="multilevel"/>
    <w:tmpl w:val="668C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DD1F31"/>
    <w:multiLevelType w:val="multilevel"/>
    <w:tmpl w:val="9DC4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7F0333"/>
    <w:multiLevelType w:val="multilevel"/>
    <w:tmpl w:val="CAE4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AB24B7"/>
    <w:multiLevelType w:val="multilevel"/>
    <w:tmpl w:val="9752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4369D7"/>
    <w:multiLevelType w:val="hybridMultilevel"/>
    <w:tmpl w:val="407C64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6691117D"/>
    <w:multiLevelType w:val="multilevel"/>
    <w:tmpl w:val="5FFA83B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B44200"/>
    <w:multiLevelType w:val="hybridMultilevel"/>
    <w:tmpl w:val="8EE42F6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3" w15:restartNumberingAfterBreak="0">
    <w:nsid w:val="682F0DA0"/>
    <w:multiLevelType w:val="hybridMultilevel"/>
    <w:tmpl w:val="CEF2C6C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4" w15:restartNumberingAfterBreak="0">
    <w:nsid w:val="68571F8B"/>
    <w:multiLevelType w:val="multilevel"/>
    <w:tmpl w:val="88F8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0C4216"/>
    <w:multiLevelType w:val="hybridMultilevel"/>
    <w:tmpl w:val="1DDE48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6D6E6256"/>
    <w:multiLevelType w:val="hybridMultilevel"/>
    <w:tmpl w:val="81CABB5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7" w15:restartNumberingAfterBreak="0">
    <w:nsid w:val="6E2E2C53"/>
    <w:multiLevelType w:val="multilevel"/>
    <w:tmpl w:val="635ADE0C"/>
    <w:lvl w:ilvl="0">
      <w:start w:val="5"/>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b w:val="0"/>
        <w:bCs w: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8" w15:restartNumberingAfterBreak="0">
    <w:nsid w:val="6FAF5397"/>
    <w:multiLevelType w:val="hybridMultilevel"/>
    <w:tmpl w:val="191243A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9" w15:restartNumberingAfterBreak="0">
    <w:nsid w:val="7099797D"/>
    <w:multiLevelType w:val="hybridMultilevel"/>
    <w:tmpl w:val="0E24FC6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0" w15:restartNumberingAfterBreak="0">
    <w:nsid w:val="72D239D2"/>
    <w:multiLevelType w:val="hybridMultilevel"/>
    <w:tmpl w:val="C590B246"/>
    <w:lvl w:ilvl="0" w:tplc="B6FEAFE4">
      <w:start w:val="1"/>
      <w:numFmt w:val="decimal"/>
      <w:pStyle w:val="bullets"/>
      <w:lvlText w:val="%1."/>
      <w:lvlJc w:val="left"/>
      <w:pPr>
        <w:ind w:left="2880" w:hanging="360"/>
      </w:pPr>
      <w:rPr>
        <w:rFont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1" w15:restartNumberingAfterBreak="0">
    <w:nsid w:val="741508A9"/>
    <w:multiLevelType w:val="multilevel"/>
    <w:tmpl w:val="B8C2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CE42B7"/>
    <w:multiLevelType w:val="multilevel"/>
    <w:tmpl w:val="59D8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9514B9"/>
    <w:multiLevelType w:val="hybridMultilevel"/>
    <w:tmpl w:val="5BE252F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4" w15:restartNumberingAfterBreak="0">
    <w:nsid w:val="77234AA0"/>
    <w:multiLevelType w:val="multilevel"/>
    <w:tmpl w:val="2040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AC6CCE"/>
    <w:multiLevelType w:val="multilevel"/>
    <w:tmpl w:val="D6E8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F855CE"/>
    <w:multiLevelType w:val="hybridMultilevel"/>
    <w:tmpl w:val="0CD830E0"/>
    <w:lvl w:ilvl="0" w:tplc="14090001">
      <w:start w:val="1"/>
      <w:numFmt w:val="bullet"/>
      <w:lvlText w:val=""/>
      <w:lvlJc w:val="left"/>
      <w:pPr>
        <w:ind w:left="502" w:hanging="360"/>
      </w:pPr>
      <w:rPr>
        <w:rFonts w:ascii="Symbol" w:hAnsi="Symbol" w:hint="default"/>
      </w:rPr>
    </w:lvl>
    <w:lvl w:ilvl="1" w:tplc="14090003" w:tentative="1">
      <w:start w:val="1"/>
      <w:numFmt w:val="bullet"/>
      <w:lvlText w:val="o"/>
      <w:lvlJc w:val="left"/>
      <w:pPr>
        <w:ind w:left="1222" w:hanging="360"/>
      </w:pPr>
      <w:rPr>
        <w:rFonts w:ascii="Courier New" w:hAnsi="Courier New" w:cs="Courier New" w:hint="default"/>
      </w:rPr>
    </w:lvl>
    <w:lvl w:ilvl="2" w:tplc="14090005" w:tentative="1">
      <w:start w:val="1"/>
      <w:numFmt w:val="bullet"/>
      <w:lvlText w:val=""/>
      <w:lvlJc w:val="left"/>
      <w:pPr>
        <w:ind w:left="1942" w:hanging="360"/>
      </w:pPr>
      <w:rPr>
        <w:rFonts w:ascii="Wingdings" w:hAnsi="Wingdings" w:hint="default"/>
      </w:rPr>
    </w:lvl>
    <w:lvl w:ilvl="3" w:tplc="14090001" w:tentative="1">
      <w:start w:val="1"/>
      <w:numFmt w:val="bullet"/>
      <w:lvlText w:val=""/>
      <w:lvlJc w:val="left"/>
      <w:pPr>
        <w:ind w:left="2662" w:hanging="360"/>
      </w:pPr>
      <w:rPr>
        <w:rFonts w:ascii="Symbol" w:hAnsi="Symbol" w:hint="default"/>
      </w:rPr>
    </w:lvl>
    <w:lvl w:ilvl="4" w:tplc="14090003" w:tentative="1">
      <w:start w:val="1"/>
      <w:numFmt w:val="bullet"/>
      <w:lvlText w:val="o"/>
      <w:lvlJc w:val="left"/>
      <w:pPr>
        <w:ind w:left="3382" w:hanging="360"/>
      </w:pPr>
      <w:rPr>
        <w:rFonts w:ascii="Courier New" w:hAnsi="Courier New" w:cs="Courier New" w:hint="default"/>
      </w:rPr>
    </w:lvl>
    <w:lvl w:ilvl="5" w:tplc="14090005" w:tentative="1">
      <w:start w:val="1"/>
      <w:numFmt w:val="bullet"/>
      <w:lvlText w:val=""/>
      <w:lvlJc w:val="left"/>
      <w:pPr>
        <w:ind w:left="4102" w:hanging="360"/>
      </w:pPr>
      <w:rPr>
        <w:rFonts w:ascii="Wingdings" w:hAnsi="Wingdings" w:hint="default"/>
      </w:rPr>
    </w:lvl>
    <w:lvl w:ilvl="6" w:tplc="14090001" w:tentative="1">
      <w:start w:val="1"/>
      <w:numFmt w:val="bullet"/>
      <w:lvlText w:val=""/>
      <w:lvlJc w:val="left"/>
      <w:pPr>
        <w:ind w:left="4822" w:hanging="360"/>
      </w:pPr>
      <w:rPr>
        <w:rFonts w:ascii="Symbol" w:hAnsi="Symbol" w:hint="default"/>
      </w:rPr>
    </w:lvl>
    <w:lvl w:ilvl="7" w:tplc="14090003" w:tentative="1">
      <w:start w:val="1"/>
      <w:numFmt w:val="bullet"/>
      <w:lvlText w:val="o"/>
      <w:lvlJc w:val="left"/>
      <w:pPr>
        <w:ind w:left="5542" w:hanging="360"/>
      </w:pPr>
      <w:rPr>
        <w:rFonts w:ascii="Courier New" w:hAnsi="Courier New" w:cs="Courier New" w:hint="default"/>
      </w:rPr>
    </w:lvl>
    <w:lvl w:ilvl="8" w:tplc="14090005" w:tentative="1">
      <w:start w:val="1"/>
      <w:numFmt w:val="bullet"/>
      <w:lvlText w:val=""/>
      <w:lvlJc w:val="left"/>
      <w:pPr>
        <w:ind w:left="6262" w:hanging="360"/>
      </w:pPr>
      <w:rPr>
        <w:rFonts w:ascii="Wingdings" w:hAnsi="Wingdings" w:hint="default"/>
      </w:rPr>
    </w:lvl>
  </w:abstractNum>
  <w:abstractNum w:abstractNumId="67" w15:restartNumberingAfterBreak="0">
    <w:nsid w:val="7CDD746B"/>
    <w:multiLevelType w:val="hybridMultilevel"/>
    <w:tmpl w:val="E1FE90C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845121612">
    <w:abstractNumId w:val="57"/>
  </w:num>
  <w:num w:numId="2" w16cid:durableId="513350433">
    <w:abstractNumId w:val="60"/>
  </w:num>
  <w:num w:numId="3" w16cid:durableId="1097409863">
    <w:abstractNumId w:val="2"/>
  </w:num>
  <w:num w:numId="4" w16cid:durableId="705177317">
    <w:abstractNumId w:val="35"/>
  </w:num>
  <w:num w:numId="5" w16cid:durableId="1810515562">
    <w:abstractNumId w:val="30"/>
  </w:num>
  <w:num w:numId="6" w16cid:durableId="1885865061">
    <w:abstractNumId w:val="45"/>
  </w:num>
  <w:num w:numId="7" w16cid:durableId="713963340">
    <w:abstractNumId w:val="3"/>
  </w:num>
  <w:num w:numId="8" w16cid:durableId="1160267797">
    <w:abstractNumId w:val="65"/>
  </w:num>
  <w:num w:numId="9" w16cid:durableId="1282877841">
    <w:abstractNumId w:val="11"/>
  </w:num>
  <w:num w:numId="10" w16cid:durableId="933319679">
    <w:abstractNumId w:val="47"/>
  </w:num>
  <w:num w:numId="11" w16cid:durableId="1038235811">
    <w:abstractNumId w:val="6"/>
  </w:num>
  <w:num w:numId="12" w16cid:durableId="806164524">
    <w:abstractNumId w:val="20"/>
  </w:num>
  <w:num w:numId="13" w16cid:durableId="1189373474">
    <w:abstractNumId w:val="55"/>
  </w:num>
  <w:num w:numId="14" w16cid:durableId="1638029718">
    <w:abstractNumId w:val="4"/>
  </w:num>
  <w:num w:numId="15" w16cid:durableId="162595572">
    <w:abstractNumId w:val="63"/>
  </w:num>
  <w:num w:numId="16" w16cid:durableId="108281041">
    <w:abstractNumId w:val="56"/>
  </w:num>
  <w:num w:numId="17" w16cid:durableId="1307517447">
    <w:abstractNumId w:val="10"/>
  </w:num>
  <w:num w:numId="18" w16cid:durableId="1257445266">
    <w:abstractNumId w:val="32"/>
  </w:num>
  <w:num w:numId="19" w16cid:durableId="873083627">
    <w:abstractNumId w:val="22"/>
  </w:num>
  <w:num w:numId="20" w16cid:durableId="984429021">
    <w:abstractNumId w:val="17"/>
  </w:num>
  <w:num w:numId="21" w16cid:durableId="1201169697">
    <w:abstractNumId w:val="58"/>
  </w:num>
  <w:num w:numId="22" w16cid:durableId="1656101703">
    <w:abstractNumId w:val="14"/>
  </w:num>
  <w:num w:numId="23" w16cid:durableId="1219169319">
    <w:abstractNumId w:val="40"/>
  </w:num>
  <w:num w:numId="24" w16cid:durableId="1473906599">
    <w:abstractNumId w:val="27"/>
  </w:num>
  <w:num w:numId="25" w16cid:durableId="332496053">
    <w:abstractNumId w:val="67"/>
  </w:num>
  <w:num w:numId="26" w16cid:durableId="685521754">
    <w:abstractNumId w:val="12"/>
  </w:num>
  <w:num w:numId="27" w16cid:durableId="1962570280">
    <w:abstractNumId w:val="23"/>
  </w:num>
  <w:num w:numId="28" w16cid:durableId="1560632773">
    <w:abstractNumId w:val="29"/>
  </w:num>
  <w:num w:numId="29" w16cid:durableId="1543056268">
    <w:abstractNumId w:val="43"/>
  </w:num>
  <w:num w:numId="30" w16cid:durableId="1418940562">
    <w:abstractNumId w:val="26"/>
  </w:num>
  <w:num w:numId="31" w16cid:durableId="1416392373">
    <w:abstractNumId w:val="44"/>
  </w:num>
  <w:num w:numId="32" w16cid:durableId="1900553951">
    <w:abstractNumId w:val="52"/>
  </w:num>
  <w:num w:numId="33" w16cid:durableId="1941402504">
    <w:abstractNumId w:val="50"/>
  </w:num>
  <w:num w:numId="34" w16cid:durableId="1274707516">
    <w:abstractNumId w:val="39"/>
  </w:num>
  <w:num w:numId="35" w16cid:durableId="1530795817">
    <w:abstractNumId w:val="1"/>
  </w:num>
  <w:num w:numId="36" w16cid:durableId="1802336433">
    <w:abstractNumId w:val="15"/>
  </w:num>
  <w:num w:numId="37" w16cid:durableId="1074203626">
    <w:abstractNumId w:val="61"/>
  </w:num>
  <w:num w:numId="38" w16cid:durableId="613831192">
    <w:abstractNumId w:val="33"/>
  </w:num>
  <w:num w:numId="39" w16cid:durableId="1631935676">
    <w:abstractNumId w:val="64"/>
  </w:num>
  <w:num w:numId="40" w16cid:durableId="68118233">
    <w:abstractNumId w:val="8"/>
  </w:num>
  <w:num w:numId="41" w16cid:durableId="1871723545">
    <w:abstractNumId w:val="49"/>
  </w:num>
  <w:num w:numId="42" w16cid:durableId="565922557">
    <w:abstractNumId w:val="31"/>
  </w:num>
  <w:num w:numId="43" w16cid:durableId="1598978721">
    <w:abstractNumId w:val="13"/>
  </w:num>
  <w:num w:numId="44" w16cid:durableId="2060740354">
    <w:abstractNumId w:val="21"/>
  </w:num>
  <w:num w:numId="45" w16cid:durableId="1106656038">
    <w:abstractNumId w:val="62"/>
  </w:num>
  <w:num w:numId="46" w16cid:durableId="361787441">
    <w:abstractNumId w:val="48"/>
  </w:num>
  <w:num w:numId="47" w16cid:durableId="1895845578">
    <w:abstractNumId w:val="54"/>
  </w:num>
  <w:num w:numId="48" w16cid:durableId="1833180967">
    <w:abstractNumId w:val="37"/>
  </w:num>
  <w:num w:numId="49" w16cid:durableId="505365349">
    <w:abstractNumId w:val="46"/>
  </w:num>
  <w:num w:numId="50" w16cid:durableId="300187577">
    <w:abstractNumId w:val="25"/>
  </w:num>
  <w:num w:numId="51" w16cid:durableId="834994551">
    <w:abstractNumId w:val="18"/>
  </w:num>
  <w:num w:numId="52" w16cid:durableId="1670060063">
    <w:abstractNumId w:val="51"/>
  </w:num>
  <w:num w:numId="53" w16cid:durableId="167672867">
    <w:abstractNumId w:val="9"/>
  </w:num>
  <w:num w:numId="54" w16cid:durableId="349988048">
    <w:abstractNumId w:val="42"/>
  </w:num>
  <w:num w:numId="55" w16cid:durableId="1230116667">
    <w:abstractNumId w:val="38"/>
  </w:num>
  <w:num w:numId="56" w16cid:durableId="1867519457">
    <w:abstractNumId w:val="5"/>
  </w:num>
  <w:num w:numId="57" w16cid:durableId="685441339">
    <w:abstractNumId w:val="34"/>
  </w:num>
  <w:num w:numId="58" w16cid:durableId="1274480190">
    <w:abstractNumId w:val="16"/>
  </w:num>
  <w:num w:numId="59" w16cid:durableId="1105273303">
    <w:abstractNumId w:val="66"/>
  </w:num>
  <w:num w:numId="60" w16cid:durableId="1314066174">
    <w:abstractNumId w:val="36"/>
  </w:num>
  <w:num w:numId="61" w16cid:durableId="2037349443">
    <w:abstractNumId w:val="53"/>
  </w:num>
  <w:num w:numId="62" w16cid:durableId="2128743307">
    <w:abstractNumId w:val="0"/>
  </w:num>
  <w:num w:numId="63" w16cid:durableId="308828995">
    <w:abstractNumId w:val="59"/>
  </w:num>
  <w:num w:numId="64" w16cid:durableId="787703274">
    <w:abstractNumId w:val="5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605503720">
    <w:abstractNumId w:val="24"/>
  </w:num>
  <w:num w:numId="66" w16cid:durableId="799029334">
    <w:abstractNumId w:val="7"/>
  </w:num>
  <w:num w:numId="67" w16cid:durableId="1874611730">
    <w:abstractNumId w:val="28"/>
  </w:num>
  <w:num w:numId="68" w16cid:durableId="86001822">
    <w:abstractNumId w:val="19"/>
  </w:num>
  <w:num w:numId="69" w16cid:durableId="659891288">
    <w:abstractNumId w:val="5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806623805">
    <w:abstractNumId w:val="41"/>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FF9"/>
    <w:rsid w:val="00000CF0"/>
    <w:rsid w:val="00001C9B"/>
    <w:rsid w:val="00003291"/>
    <w:rsid w:val="00003EC0"/>
    <w:rsid w:val="00006A60"/>
    <w:rsid w:val="00007695"/>
    <w:rsid w:val="000078BA"/>
    <w:rsid w:val="00011F16"/>
    <w:rsid w:val="0001205F"/>
    <w:rsid w:val="00012165"/>
    <w:rsid w:val="00012B7D"/>
    <w:rsid w:val="000132AC"/>
    <w:rsid w:val="0001382F"/>
    <w:rsid w:val="00014A44"/>
    <w:rsid w:val="000158CF"/>
    <w:rsid w:val="00015E20"/>
    <w:rsid w:val="00016623"/>
    <w:rsid w:val="00017695"/>
    <w:rsid w:val="00017B8E"/>
    <w:rsid w:val="00020303"/>
    <w:rsid w:val="0002083A"/>
    <w:rsid w:val="000208C5"/>
    <w:rsid w:val="00022A4D"/>
    <w:rsid w:val="00022E8F"/>
    <w:rsid w:val="000253D3"/>
    <w:rsid w:val="000305EE"/>
    <w:rsid w:val="00032EC6"/>
    <w:rsid w:val="00033425"/>
    <w:rsid w:val="000338B1"/>
    <w:rsid w:val="00033E51"/>
    <w:rsid w:val="00034269"/>
    <w:rsid w:val="0003507E"/>
    <w:rsid w:val="000378EB"/>
    <w:rsid w:val="00041755"/>
    <w:rsid w:val="00042545"/>
    <w:rsid w:val="00042A0E"/>
    <w:rsid w:val="00044B05"/>
    <w:rsid w:val="000479E3"/>
    <w:rsid w:val="000503FC"/>
    <w:rsid w:val="00051D8D"/>
    <w:rsid w:val="00052271"/>
    <w:rsid w:val="00053015"/>
    <w:rsid w:val="00053D48"/>
    <w:rsid w:val="00054698"/>
    <w:rsid w:val="00054834"/>
    <w:rsid w:val="000561A6"/>
    <w:rsid w:val="00056DBF"/>
    <w:rsid w:val="00057F62"/>
    <w:rsid w:val="00057FFA"/>
    <w:rsid w:val="000600E8"/>
    <w:rsid w:val="00061225"/>
    <w:rsid w:val="00061260"/>
    <w:rsid w:val="0006174E"/>
    <w:rsid w:val="000631FA"/>
    <w:rsid w:val="00063D26"/>
    <w:rsid w:val="00063D67"/>
    <w:rsid w:val="00064270"/>
    <w:rsid w:val="00066A67"/>
    <w:rsid w:val="000673FE"/>
    <w:rsid w:val="0007114E"/>
    <w:rsid w:val="000720EA"/>
    <w:rsid w:val="000724D5"/>
    <w:rsid w:val="000728E5"/>
    <w:rsid w:val="0007345C"/>
    <w:rsid w:val="00073641"/>
    <w:rsid w:val="00076319"/>
    <w:rsid w:val="00076377"/>
    <w:rsid w:val="000764FB"/>
    <w:rsid w:val="000770A9"/>
    <w:rsid w:val="000776D4"/>
    <w:rsid w:val="00080B2E"/>
    <w:rsid w:val="0008178B"/>
    <w:rsid w:val="000819FD"/>
    <w:rsid w:val="00083107"/>
    <w:rsid w:val="00083A40"/>
    <w:rsid w:val="00084729"/>
    <w:rsid w:val="00084CE3"/>
    <w:rsid w:val="0008693D"/>
    <w:rsid w:val="00090B95"/>
    <w:rsid w:val="00092202"/>
    <w:rsid w:val="00095044"/>
    <w:rsid w:val="00095C26"/>
    <w:rsid w:val="00095E22"/>
    <w:rsid w:val="00096490"/>
    <w:rsid w:val="0009695F"/>
    <w:rsid w:val="000972F6"/>
    <w:rsid w:val="000A25CE"/>
    <w:rsid w:val="000A2724"/>
    <w:rsid w:val="000A2C09"/>
    <w:rsid w:val="000A2FBB"/>
    <w:rsid w:val="000A359D"/>
    <w:rsid w:val="000A5B3A"/>
    <w:rsid w:val="000A5E00"/>
    <w:rsid w:val="000A6B1E"/>
    <w:rsid w:val="000A7D6F"/>
    <w:rsid w:val="000B0AF3"/>
    <w:rsid w:val="000B0B0B"/>
    <w:rsid w:val="000B0C91"/>
    <w:rsid w:val="000B194F"/>
    <w:rsid w:val="000B19FA"/>
    <w:rsid w:val="000B410A"/>
    <w:rsid w:val="000B5D1B"/>
    <w:rsid w:val="000B6B21"/>
    <w:rsid w:val="000C02EC"/>
    <w:rsid w:val="000C2AF7"/>
    <w:rsid w:val="000C4B58"/>
    <w:rsid w:val="000C5BE6"/>
    <w:rsid w:val="000C7334"/>
    <w:rsid w:val="000D2DA0"/>
    <w:rsid w:val="000D2F47"/>
    <w:rsid w:val="000D4E61"/>
    <w:rsid w:val="000D50CB"/>
    <w:rsid w:val="000D5687"/>
    <w:rsid w:val="000D66D7"/>
    <w:rsid w:val="000D7FB6"/>
    <w:rsid w:val="000E254E"/>
    <w:rsid w:val="000E3B8B"/>
    <w:rsid w:val="000E3CE8"/>
    <w:rsid w:val="000E565D"/>
    <w:rsid w:val="000E73ED"/>
    <w:rsid w:val="000E7DE9"/>
    <w:rsid w:val="000F08C1"/>
    <w:rsid w:val="000F0F8B"/>
    <w:rsid w:val="000F17FF"/>
    <w:rsid w:val="000F2E8F"/>
    <w:rsid w:val="000F2EAC"/>
    <w:rsid w:val="000F5713"/>
    <w:rsid w:val="000F63C7"/>
    <w:rsid w:val="000F66E4"/>
    <w:rsid w:val="000F6F11"/>
    <w:rsid w:val="000F72E4"/>
    <w:rsid w:val="000F77A5"/>
    <w:rsid w:val="00100027"/>
    <w:rsid w:val="00100394"/>
    <w:rsid w:val="001020EF"/>
    <w:rsid w:val="00102284"/>
    <w:rsid w:val="001033CE"/>
    <w:rsid w:val="00104A1E"/>
    <w:rsid w:val="001066A5"/>
    <w:rsid w:val="00106F15"/>
    <w:rsid w:val="00111C09"/>
    <w:rsid w:val="001150EC"/>
    <w:rsid w:val="00116412"/>
    <w:rsid w:val="001205AE"/>
    <w:rsid w:val="00122C58"/>
    <w:rsid w:val="001230FA"/>
    <w:rsid w:val="001231CA"/>
    <w:rsid w:val="00123D73"/>
    <w:rsid w:val="00124C94"/>
    <w:rsid w:val="00124CF0"/>
    <w:rsid w:val="00125D1B"/>
    <w:rsid w:val="00127957"/>
    <w:rsid w:val="00127EB2"/>
    <w:rsid w:val="00131A90"/>
    <w:rsid w:val="00133E38"/>
    <w:rsid w:val="00136220"/>
    <w:rsid w:val="00136D17"/>
    <w:rsid w:val="00137502"/>
    <w:rsid w:val="001433D2"/>
    <w:rsid w:val="00143422"/>
    <w:rsid w:val="00143574"/>
    <w:rsid w:val="00145236"/>
    <w:rsid w:val="001455B9"/>
    <w:rsid w:val="00145ECA"/>
    <w:rsid w:val="001527DB"/>
    <w:rsid w:val="001529EA"/>
    <w:rsid w:val="00154651"/>
    <w:rsid w:val="0015473A"/>
    <w:rsid w:val="00154854"/>
    <w:rsid w:val="001563FE"/>
    <w:rsid w:val="00156FF9"/>
    <w:rsid w:val="001576D9"/>
    <w:rsid w:val="00157782"/>
    <w:rsid w:val="00160291"/>
    <w:rsid w:val="00161357"/>
    <w:rsid w:val="001619FA"/>
    <w:rsid w:val="00162687"/>
    <w:rsid w:val="001636D0"/>
    <w:rsid w:val="00163A9F"/>
    <w:rsid w:val="00165127"/>
    <w:rsid w:val="0016663A"/>
    <w:rsid w:val="00166B0C"/>
    <w:rsid w:val="00167099"/>
    <w:rsid w:val="00170329"/>
    <w:rsid w:val="00170AD5"/>
    <w:rsid w:val="00170C90"/>
    <w:rsid w:val="001710E1"/>
    <w:rsid w:val="00172CE2"/>
    <w:rsid w:val="0017336B"/>
    <w:rsid w:val="00173691"/>
    <w:rsid w:val="00175100"/>
    <w:rsid w:val="0017526F"/>
    <w:rsid w:val="00175494"/>
    <w:rsid w:val="001757C2"/>
    <w:rsid w:val="00176592"/>
    <w:rsid w:val="00180317"/>
    <w:rsid w:val="00180ACB"/>
    <w:rsid w:val="0018196C"/>
    <w:rsid w:val="00182237"/>
    <w:rsid w:val="0018224D"/>
    <w:rsid w:val="0018232C"/>
    <w:rsid w:val="001848B0"/>
    <w:rsid w:val="001849A4"/>
    <w:rsid w:val="0019078C"/>
    <w:rsid w:val="00191402"/>
    <w:rsid w:val="001929D9"/>
    <w:rsid w:val="00194935"/>
    <w:rsid w:val="00194D6A"/>
    <w:rsid w:val="00197016"/>
    <w:rsid w:val="00197652"/>
    <w:rsid w:val="001A1303"/>
    <w:rsid w:val="001A1FB3"/>
    <w:rsid w:val="001A3851"/>
    <w:rsid w:val="001A5FDC"/>
    <w:rsid w:val="001A6970"/>
    <w:rsid w:val="001A6D95"/>
    <w:rsid w:val="001A72F0"/>
    <w:rsid w:val="001A7EEB"/>
    <w:rsid w:val="001B1223"/>
    <w:rsid w:val="001B178A"/>
    <w:rsid w:val="001B21E2"/>
    <w:rsid w:val="001B2970"/>
    <w:rsid w:val="001B3057"/>
    <w:rsid w:val="001B597A"/>
    <w:rsid w:val="001C10E3"/>
    <w:rsid w:val="001C3A06"/>
    <w:rsid w:val="001C64CC"/>
    <w:rsid w:val="001C7318"/>
    <w:rsid w:val="001C7D76"/>
    <w:rsid w:val="001D18B6"/>
    <w:rsid w:val="001D4CB9"/>
    <w:rsid w:val="001D4EA9"/>
    <w:rsid w:val="001E1EC9"/>
    <w:rsid w:val="001E2651"/>
    <w:rsid w:val="001E39B4"/>
    <w:rsid w:val="001E3C09"/>
    <w:rsid w:val="001E4868"/>
    <w:rsid w:val="001E4B8B"/>
    <w:rsid w:val="001E4D5D"/>
    <w:rsid w:val="001E5599"/>
    <w:rsid w:val="001F1094"/>
    <w:rsid w:val="001F16D3"/>
    <w:rsid w:val="001F2501"/>
    <w:rsid w:val="001F348E"/>
    <w:rsid w:val="001F4DCD"/>
    <w:rsid w:val="001F64D1"/>
    <w:rsid w:val="0020493B"/>
    <w:rsid w:val="002068D5"/>
    <w:rsid w:val="00207205"/>
    <w:rsid w:val="00207568"/>
    <w:rsid w:val="00207679"/>
    <w:rsid w:val="00207890"/>
    <w:rsid w:val="00210882"/>
    <w:rsid w:val="00210C4F"/>
    <w:rsid w:val="0021141D"/>
    <w:rsid w:val="002116BE"/>
    <w:rsid w:val="00211811"/>
    <w:rsid w:val="002123CF"/>
    <w:rsid w:val="002124BB"/>
    <w:rsid w:val="00212F8C"/>
    <w:rsid w:val="002132BD"/>
    <w:rsid w:val="00213CFB"/>
    <w:rsid w:val="002142BB"/>
    <w:rsid w:val="00214909"/>
    <w:rsid w:val="00216188"/>
    <w:rsid w:val="0021675E"/>
    <w:rsid w:val="002202D5"/>
    <w:rsid w:val="00220B0F"/>
    <w:rsid w:val="00221441"/>
    <w:rsid w:val="002214C3"/>
    <w:rsid w:val="00222028"/>
    <w:rsid w:val="0022381B"/>
    <w:rsid w:val="0022448E"/>
    <w:rsid w:val="002250B1"/>
    <w:rsid w:val="00225A28"/>
    <w:rsid w:val="002264C3"/>
    <w:rsid w:val="00227FA8"/>
    <w:rsid w:val="002327A0"/>
    <w:rsid w:val="00233B7D"/>
    <w:rsid w:val="0023455C"/>
    <w:rsid w:val="002346C3"/>
    <w:rsid w:val="00234705"/>
    <w:rsid w:val="00234A75"/>
    <w:rsid w:val="00234F3A"/>
    <w:rsid w:val="0023528B"/>
    <w:rsid w:val="00236979"/>
    <w:rsid w:val="00236D65"/>
    <w:rsid w:val="00236FCD"/>
    <w:rsid w:val="00236FDC"/>
    <w:rsid w:val="002371D1"/>
    <w:rsid w:val="00237AE2"/>
    <w:rsid w:val="00237F34"/>
    <w:rsid w:val="002400A0"/>
    <w:rsid w:val="00242E0E"/>
    <w:rsid w:val="00242F71"/>
    <w:rsid w:val="00246346"/>
    <w:rsid w:val="00247080"/>
    <w:rsid w:val="00247203"/>
    <w:rsid w:val="00247A08"/>
    <w:rsid w:val="002507AD"/>
    <w:rsid w:val="00250F2B"/>
    <w:rsid w:val="00252369"/>
    <w:rsid w:val="002526D3"/>
    <w:rsid w:val="00253720"/>
    <w:rsid w:val="00254503"/>
    <w:rsid w:val="00255EAC"/>
    <w:rsid w:val="00262645"/>
    <w:rsid w:val="0026293B"/>
    <w:rsid w:val="00263571"/>
    <w:rsid w:val="0026584C"/>
    <w:rsid w:val="00265AD6"/>
    <w:rsid w:val="00266447"/>
    <w:rsid w:val="002677DF"/>
    <w:rsid w:val="002678F4"/>
    <w:rsid w:val="00267BD0"/>
    <w:rsid w:val="002714E9"/>
    <w:rsid w:val="00271ED0"/>
    <w:rsid w:val="00273171"/>
    <w:rsid w:val="0027513B"/>
    <w:rsid w:val="00275D67"/>
    <w:rsid w:val="00277109"/>
    <w:rsid w:val="00277631"/>
    <w:rsid w:val="002810E7"/>
    <w:rsid w:val="002812F3"/>
    <w:rsid w:val="0028567B"/>
    <w:rsid w:val="002868C3"/>
    <w:rsid w:val="002870EE"/>
    <w:rsid w:val="00290857"/>
    <w:rsid w:val="00290D64"/>
    <w:rsid w:val="00290E5D"/>
    <w:rsid w:val="00291FF1"/>
    <w:rsid w:val="00292FD1"/>
    <w:rsid w:val="00293A1E"/>
    <w:rsid w:val="00293D4B"/>
    <w:rsid w:val="00296468"/>
    <w:rsid w:val="00297069"/>
    <w:rsid w:val="0029760A"/>
    <w:rsid w:val="00297642"/>
    <w:rsid w:val="002A028F"/>
    <w:rsid w:val="002A2DEF"/>
    <w:rsid w:val="002A474E"/>
    <w:rsid w:val="002A7633"/>
    <w:rsid w:val="002B2727"/>
    <w:rsid w:val="002B4337"/>
    <w:rsid w:val="002B4786"/>
    <w:rsid w:val="002B4E8E"/>
    <w:rsid w:val="002B4F63"/>
    <w:rsid w:val="002B5E10"/>
    <w:rsid w:val="002B5EB6"/>
    <w:rsid w:val="002C20FC"/>
    <w:rsid w:val="002C29E8"/>
    <w:rsid w:val="002C494B"/>
    <w:rsid w:val="002C4F6E"/>
    <w:rsid w:val="002C5834"/>
    <w:rsid w:val="002C6A86"/>
    <w:rsid w:val="002D1C17"/>
    <w:rsid w:val="002D2A34"/>
    <w:rsid w:val="002D2DD3"/>
    <w:rsid w:val="002D4CB6"/>
    <w:rsid w:val="002D53A4"/>
    <w:rsid w:val="002D5589"/>
    <w:rsid w:val="002D55D3"/>
    <w:rsid w:val="002D73BF"/>
    <w:rsid w:val="002E0937"/>
    <w:rsid w:val="002E14B2"/>
    <w:rsid w:val="002E2828"/>
    <w:rsid w:val="002E2C28"/>
    <w:rsid w:val="002E2FA1"/>
    <w:rsid w:val="002E6ABA"/>
    <w:rsid w:val="002E6F60"/>
    <w:rsid w:val="002E6FF5"/>
    <w:rsid w:val="002F0D43"/>
    <w:rsid w:val="002F0FB7"/>
    <w:rsid w:val="002F23C2"/>
    <w:rsid w:val="002F273A"/>
    <w:rsid w:val="002F4318"/>
    <w:rsid w:val="002F4B28"/>
    <w:rsid w:val="002F69C6"/>
    <w:rsid w:val="002F7181"/>
    <w:rsid w:val="003005E0"/>
    <w:rsid w:val="0030331E"/>
    <w:rsid w:val="00303852"/>
    <w:rsid w:val="00303F35"/>
    <w:rsid w:val="00304800"/>
    <w:rsid w:val="00304FEA"/>
    <w:rsid w:val="00305B2A"/>
    <w:rsid w:val="00306FCD"/>
    <w:rsid w:val="003079F9"/>
    <w:rsid w:val="00310C79"/>
    <w:rsid w:val="003114E8"/>
    <w:rsid w:val="003129E9"/>
    <w:rsid w:val="003138F3"/>
    <w:rsid w:val="00314179"/>
    <w:rsid w:val="0031517D"/>
    <w:rsid w:val="0031590B"/>
    <w:rsid w:val="003159D8"/>
    <w:rsid w:val="0031747F"/>
    <w:rsid w:val="00320A66"/>
    <w:rsid w:val="00320CF0"/>
    <w:rsid w:val="003217E7"/>
    <w:rsid w:val="003234DA"/>
    <w:rsid w:val="00324E24"/>
    <w:rsid w:val="003253C3"/>
    <w:rsid w:val="00326381"/>
    <w:rsid w:val="003264B9"/>
    <w:rsid w:val="00330318"/>
    <w:rsid w:val="003303A7"/>
    <w:rsid w:val="003305A9"/>
    <w:rsid w:val="00331C82"/>
    <w:rsid w:val="0033274E"/>
    <w:rsid w:val="0033374E"/>
    <w:rsid w:val="003347B4"/>
    <w:rsid w:val="00334ABD"/>
    <w:rsid w:val="00342123"/>
    <w:rsid w:val="003427E2"/>
    <w:rsid w:val="00343C73"/>
    <w:rsid w:val="003441AC"/>
    <w:rsid w:val="00346D77"/>
    <w:rsid w:val="00347109"/>
    <w:rsid w:val="00347940"/>
    <w:rsid w:val="003501AE"/>
    <w:rsid w:val="00352A56"/>
    <w:rsid w:val="00353531"/>
    <w:rsid w:val="00353697"/>
    <w:rsid w:val="00353758"/>
    <w:rsid w:val="00353EE1"/>
    <w:rsid w:val="00356B05"/>
    <w:rsid w:val="003636D9"/>
    <w:rsid w:val="0036428D"/>
    <w:rsid w:val="003643F5"/>
    <w:rsid w:val="0036446C"/>
    <w:rsid w:val="003654BB"/>
    <w:rsid w:val="003660A5"/>
    <w:rsid w:val="00366944"/>
    <w:rsid w:val="0037157E"/>
    <w:rsid w:val="0037183D"/>
    <w:rsid w:val="00375DF1"/>
    <w:rsid w:val="00376D37"/>
    <w:rsid w:val="00381570"/>
    <w:rsid w:val="00382518"/>
    <w:rsid w:val="00383210"/>
    <w:rsid w:val="0038376A"/>
    <w:rsid w:val="003839B1"/>
    <w:rsid w:val="00384130"/>
    <w:rsid w:val="00386A9B"/>
    <w:rsid w:val="003901B2"/>
    <w:rsid w:val="00390C28"/>
    <w:rsid w:val="00391373"/>
    <w:rsid w:val="00391B1D"/>
    <w:rsid w:val="00392622"/>
    <w:rsid w:val="003950FA"/>
    <w:rsid w:val="003A0936"/>
    <w:rsid w:val="003A3CC7"/>
    <w:rsid w:val="003A4C80"/>
    <w:rsid w:val="003A785C"/>
    <w:rsid w:val="003B163F"/>
    <w:rsid w:val="003B3308"/>
    <w:rsid w:val="003B528B"/>
    <w:rsid w:val="003B5E44"/>
    <w:rsid w:val="003B63E1"/>
    <w:rsid w:val="003B7DDF"/>
    <w:rsid w:val="003C0770"/>
    <w:rsid w:val="003C0807"/>
    <w:rsid w:val="003C0A92"/>
    <w:rsid w:val="003C13AE"/>
    <w:rsid w:val="003C151A"/>
    <w:rsid w:val="003C4BA2"/>
    <w:rsid w:val="003C70A5"/>
    <w:rsid w:val="003D0443"/>
    <w:rsid w:val="003D08D7"/>
    <w:rsid w:val="003D20A6"/>
    <w:rsid w:val="003D2EA1"/>
    <w:rsid w:val="003D39D5"/>
    <w:rsid w:val="003D427A"/>
    <w:rsid w:val="003D5612"/>
    <w:rsid w:val="003D6196"/>
    <w:rsid w:val="003D6F6F"/>
    <w:rsid w:val="003E03B8"/>
    <w:rsid w:val="003E0B22"/>
    <w:rsid w:val="003E12B6"/>
    <w:rsid w:val="003E1648"/>
    <w:rsid w:val="003E1E1D"/>
    <w:rsid w:val="003E2A7C"/>
    <w:rsid w:val="003E3811"/>
    <w:rsid w:val="003F0909"/>
    <w:rsid w:val="003F26E5"/>
    <w:rsid w:val="003F369F"/>
    <w:rsid w:val="003F4423"/>
    <w:rsid w:val="003F4E11"/>
    <w:rsid w:val="003F5FC2"/>
    <w:rsid w:val="0040110D"/>
    <w:rsid w:val="004024A9"/>
    <w:rsid w:val="00402C68"/>
    <w:rsid w:val="004032AD"/>
    <w:rsid w:val="004041F2"/>
    <w:rsid w:val="00404823"/>
    <w:rsid w:val="00405947"/>
    <w:rsid w:val="004061FE"/>
    <w:rsid w:val="00406907"/>
    <w:rsid w:val="004069AE"/>
    <w:rsid w:val="00406FE9"/>
    <w:rsid w:val="00410041"/>
    <w:rsid w:val="004101C8"/>
    <w:rsid w:val="00412049"/>
    <w:rsid w:val="00412BC8"/>
    <w:rsid w:val="00412D14"/>
    <w:rsid w:val="00414977"/>
    <w:rsid w:val="00414D57"/>
    <w:rsid w:val="00415E68"/>
    <w:rsid w:val="004163E0"/>
    <w:rsid w:val="0041651B"/>
    <w:rsid w:val="004165E4"/>
    <w:rsid w:val="004248AF"/>
    <w:rsid w:val="00424B30"/>
    <w:rsid w:val="00424C1A"/>
    <w:rsid w:val="0042788F"/>
    <w:rsid w:val="00432BCA"/>
    <w:rsid w:val="004337B6"/>
    <w:rsid w:val="00434681"/>
    <w:rsid w:val="00435A6B"/>
    <w:rsid w:val="00435B60"/>
    <w:rsid w:val="00435C29"/>
    <w:rsid w:val="00436B4D"/>
    <w:rsid w:val="00436D87"/>
    <w:rsid w:val="00442850"/>
    <w:rsid w:val="00443A2F"/>
    <w:rsid w:val="00444E5F"/>
    <w:rsid w:val="00444FC7"/>
    <w:rsid w:val="004460B1"/>
    <w:rsid w:val="00446396"/>
    <w:rsid w:val="00446D15"/>
    <w:rsid w:val="00446EAD"/>
    <w:rsid w:val="004473F5"/>
    <w:rsid w:val="00447F63"/>
    <w:rsid w:val="004506A9"/>
    <w:rsid w:val="00451720"/>
    <w:rsid w:val="00451777"/>
    <w:rsid w:val="00451B7D"/>
    <w:rsid w:val="00452FA8"/>
    <w:rsid w:val="00453794"/>
    <w:rsid w:val="00453B11"/>
    <w:rsid w:val="00455842"/>
    <w:rsid w:val="00455E5A"/>
    <w:rsid w:val="00461730"/>
    <w:rsid w:val="004622C6"/>
    <w:rsid w:val="00462499"/>
    <w:rsid w:val="00462C51"/>
    <w:rsid w:val="00467641"/>
    <w:rsid w:val="00467838"/>
    <w:rsid w:val="00467AC0"/>
    <w:rsid w:val="00471895"/>
    <w:rsid w:val="00471D88"/>
    <w:rsid w:val="00471F58"/>
    <w:rsid w:val="00472527"/>
    <w:rsid w:val="004739D9"/>
    <w:rsid w:val="00482074"/>
    <w:rsid w:val="00482E5E"/>
    <w:rsid w:val="004851BF"/>
    <w:rsid w:val="004869B5"/>
    <w:rsid w:val="00487A1C"/>
    <w:rsid w:val="00487A26"/>
    <w:rsid w:val="00490F68"/>
    <w:rsid w:val="00491C53"/>
    <w:rsid w:val="004925B3"/>
    <w:rsid w:val="0049405E"/>
    <w:rsid w:val="004942D3"/>
    <w:rsid w:val="00495336"/>
    <w:rsid w:val="004953F6"/>
    <w:rsid w:val="00496B56"/>
    <w:rsid w:val="004A02DE"/>
    <w:rsid w:val="004A17B8"/>
    <w:rsid w:val="004A2AE2"/>
    <w:rsid w:val="004A4CE9"/>
    <w:rsid w:val="004A58EB"/>
    <w:rsid w:val="004A7749"/>
    <w:rsid w:val="004A786B"/>
    <w:rsid w:val="004B1754"/>
    <w:rsid w:val="004B1C2B"/>
    <w:rsid w:val="004B26C0"/>
    <w:rsid w:val="004B3A46"/>
    <w:rsid w:val="004B49AC"/>
    <w:rsid w:val="004B61A9"/>
    <w:rsid w:val="004B6DA0"/>
    <w:rsid w:val="004B74CF"/>
    <w:rsid w:val="004C092F"/>
    <w:rsid w:val="004C2C3E"/>
    <w:rsid w:val="004C569B"/>
    <w:rsid w:val="004D0C6B"/>
    <w:rsid w:val="004D12EC"/>
    <w:rsid w:val="004D2136"/>
    <w:rsid w:val="004D2CBE"/>
    <w:rsid w:val="004D4301"/>
    <w:rsid w:val="004D4A36"/>
    <w:rsid w:val="004D5127"/>
    <w:rsid w:val="004D7397"/>
    <w:rsid w:val="004E15C7"/>
    <w:rsid w:val="004E1CEC"/>
    <w:rsid w:val="004E3348"/>
    <w:rsid w:val="004E376C"/>
    <w:rsid w:val="004E4239"/>
    <w:rsid w:val="004E4731"/>
    <w:rsid w:val="004E4CE3"/>
    <w:rsid w:val="004E6644"/>
    <w:rsid w:val="004E6C6C"/>
    <w:rsid w:val="004E6D99"/>
    <w:rsid w:val="004E7C6E"/>
    <w:rsid w:val="004F02B5"/>
    <w:rsid w:val="004F2EDC"/>
    <w:rsid w:val="004F574F"/>
    <w:rsid w:val="004F5901"/>
    <w:rsid w:val="004F5C89"/>
    <w:rsid w:val="004F6BB6"/>
    <w:rsid w:val="004F724A"/>
    <w:rsid w:val="00501CE8"/>
    <w:rsid w:val="00502D39"/>
    <w:rsid w:val="00504630"/>
    <w:rsid w:val="00507856"/>
    <w:rsid w:val="00507C65"/>
    <w:rsid w:val="005102B4"/>
    <w:rsid w:val="005107C3"/>
    <w:rsid w:val="0051166B"/>
    <w:rsid w:val="00516C53"/>
    <w:rsid w:val="0051715F"/>
    <w:rsid w:val="00517825"/>
    <w:rsid w:val="005204C9"/>
    <w:rsid w:val="00522CA1"/>
    <w:rsid w:val="00522D78"/>
    <w:rsid w:val="0052317F"/>
    <w:rsid w:val="005243E4"/>
    <w:rsid w:val="00524425"/>
    <w:rsid w:val="005257FE"/>
    <w:rsid w:val="00525B25"/>
    <w:rsid w:val="00526719"/>
    <w:rsid w:val="00526770"/>
    <w:rsid w:val="00531D01"/>
    <w:rsid w:val="00532072"/>
    <w:rsid w:val="00533569"/>
    <w:rsid w:val="0053746A"/>
    <w:rsid w:val="00537F6B"/>
    <w:rsid w:val="00541845"/>
    <w:rsid w:val="00541B6F"/>
    <w:rsid w:val="00544B4E"/>
    <w:rsid w:val="005470EE"/>
    <w:rsid w:val="00553B28"/>
    <w:rsid w:val="00556715"/>
    <w:rsid w:val="00557C95"/>
    <w:rsid w:val="00562DA3"/>
    <w:rsid w:val="00563513"/>
    <w:rsid w:val="00563815"/>
    <w:rsid w:val="0056509D"/>
    <w:rsid w:val="0056649C"/>
    <w:rsid w:val="0056688B"/>
    <w:rsid w:val="0056721E"/>
    <w:rsid w:val="00571C4A"/>
    <w:rsid w:val="00573320"/>
    <w:rsid w:val="005743E3"/>
    <w:rsid w:val="00575012"/>
    <w:rsid w:val="005772B7"/>
    <w:rsid w:val="00580559"/>
    <w:rsid w:val="00583523"/>
    <w:rsid w:val="00585113"/>
    <w:rsid w:val="00585EC4"/>
    <w:rsid w:val="005863EA"/>
    <w:rsid w:val="00586860"/>
    <w:rsid w:val="00586A36"/>
    <w:rsid w:val="00586F6D"/>
    <w:rsid w:val="00587541"/>
    <w:rsid w:val="005875A1"/>
    <w:rsid w:val="00587888"/>
    <w:rsid w:val="00587ABE"/>
    <w:rsid w:val="005914C7"/>
    <w:rsid w:val="00593A4B"/>
    <w:rsid w:val="005951BC"/>
    <w:rsid w:val="00597143"/>
    <w:rsid w:val="005A0650"/>
    <w:rsid w:val="005A18FD"/>
    <w:rsid w:val="005A2B4B"/>
    <w:rsid w:val="005A419E"/>
    <w:rsid w:val="005B0241"/>
    <w:rsid w:val="005B1FD8"/>
    <w:rsid w:val="005B22B5"/>
    <w:rsid w:val="005B2619"/>
    <w:rsid w:val="005B4E1B"/>
    <w:rsid w:val="005B508F"/>
    <w:rsid w:val="005B75E8"/>
    <w:rsid w:val="005B7AA7"/>
    <w:rsid w:val="005C0AEE"/>
    <w:rsid w:val="005C291B"/>
    <w:rsid w:val="005C31B9"/>
    <w:rsid w:val="005C326C"/>
    <w:rsid w:val="005C3F50"/>
    <w:rsid w:val="005C6492"/>
    <w:rsid w:val="005C7F62"/>
    <w:rsid w:val="005D0E3F"/>
    <w:rsid w:val="005D256E"/>
    <w:rsid w:val="005D48AC"/>
    <w:rsid w:val="005D4FC5"/>
    <w:rsid w:val="005D7DBA"/>
    <w:rsid w:val="005E13CB"/>
    <w:rsid w:val="005E206C"/>
    <w:rsid w:val="005E20F4"/>
    <w:rsid w:val="005E4A3D"/>
    <w:rsid w:val="005E74E2"/>
    <w:rsid w:val="005F1093"/>
    <w:rsid w:val="005F1405"/>
    <w:rsid w:val="005F28D9"/>
    <w:rsid w:val="006003F8"/>
    <w:rsid w:val="00600987"/>
    <w:rsid w:val="0060220B"/>
    <w:rsid w:val="00602C85"/>
    <w:rsid w:val="00602CFC"/>
    <w:rsid w:val="006030E1"/>
    <w:rsid w:val="00603C22"/>
    <w:rsid w:val="00604784"/>
    <w:rsid w:val="00604E40"/>
    <w:rsid w:val="00605E38"/>
    <w:rsid w:val="006060E3"/>
    <w:rsid w:val="00607493"/>
    <w:rsid w:val="00610620"/>
    <w:rsid w:val="0061075A"/>
    <w:rsid w:val="006115DB"/>
    <w:rsid w:val="006137A4"/>
    <w:rsid w:val="00613972"/>
    <w:rsid w:val="006139AE"/>
    <w:rsid w:val="00615E54"/>
    <w:rsid w:val="00615F8A"/>
    <w:rsid w:val="0061634B"/>
    <w:rsid w:val="00617925"/>
    <w:rsid w:val="00617EEA"/>
    <w:rsid w:val="006200CE"/>
    <w:rsid w:val="00620C19"/>
    <w:rsid w:val="00622B67"/>
    <w:rsid w:val="00625269"/>
    <w:rsid w:val="0062564B"/>
    <w:rsid w:val="00626296"/>
    <w:rsid w:val="0062646B"/>
    <w:rsid w:val="00627171"/>
    <w:rsid w:val="006319A2"/>
    <w:rsid w:val="00632DBB"/>
    <w:rsid w:val="00633AB2"/>
    <w:rsid w:val="00633CD8"/>
    <w:rsid w:val="00633E50"/>
    <w:rsid w:val="0063407F"/>
    <w:rsid w:val="006340F0"/>
    <w:rsid w:val="00635ED2"/>
    <w:rsid w:val="00637932"/>
    <w:rsid w:val="006414E6"/>
    <w:rsid w:val="006419F9"/>
    <w:rsid w:val="00641A26"/>
    <w:rsid w:val="00642409"/>
    <w:rsid w:val="006426EC"/>
    <w:rsid w:val="00642AB8"/>
    <w:rsid w:val="00644F16"/>
    <w:rsid w:val="00646C96"/>
    <w:rsid w:val="00647F15"/>
    <w:rsid w:val="00650D2D"/>
    <w:rsid w:val="00651173"/>
    <w:rsid w:val="00651474"/>
    <w:rsid w:val="006516E8"/>
    <w:rsid w:val="00651C11"/>
    <w:rsid w:val="00652620"/>
    <w:rsid w:val="00653133"/>
    <w:rsid w:val="006536C4"/>
    <w:rsid w:val="00655C6B"/>
    <w:rsid w:val="0065712C"/>
    <w:rsid w:val="00657656"/>
    <w:rsid w:val="00660618"/>
    <w:rsid w:val="00660FC6"/>
    <w:rsid w:val="006619A7"/>
    <w:rsid w:val="006624F5"/>
    <w:rsid w:val="0066268D"/>
    <w:rsid w:val="00663544"/>
    <w:rsid w:val="00665B82"/>
    <w:rsid w:val="0066685C"/>
    <w:rsid w:val="00667157"/>
    <w:rsid w:val="00670158"/>
    <w:rsid w:val="006721A2"/>
    <w:rsid w:val="006729FF"/>
    <w:rsid w:val="00673243"/>
    <w:rsid w:val="0067422D"/>
    <w:rsid w:val="006754FB"/>
    <w:rsid w:val="0067658D"/>
    <w:rsid w:val="00681446"/>
    <w:rsid w:val="006816A8"/>
    <w:rsid w:val="006822A4"/>
    <w:rsid w:val="006822B3"/>
    <w:rsid w:val="0068237B"/>
    <w:rsid w:val="0068395F"/>
    <w:rsid w:val="00683AA8"/>
    <w:rsid w:val="00684A65"/>
    <w:rsid w:val="006876E1"/>
    <w:rsid w:val="00691F27"/>
    <w:rsid w:val="00692703"/>
    <w:rsid w:val="00693F5C"/>
    <w:rsid w:val="00695379"/>
    <w:rsid w:val="00695E8B"/>
    <w:rsid w:val="006966E1"/>
    <w:rsid w:val="00697139"/>
    <w:rsid w:val="006972A8"/>
    <w:rsid w:val="006A0A66"/>
    <w:rsid w:val="006A14B7"/>
    <w:rsid w:val="006A18A3"/>
    <w:rsid w:val="006A3703"/>
    <w:rsid w:val="006A4BEE"/>
    <w:rsid w:val="006A4E81"/>
    <w:rsid w:val="006A6951"/>
    <w:rsid w:val="006A7666"/>
    <w:rsid w:val="006B1EA7"/>
    <w:rsid w:val="006B4B98"/>
    <w:rsid w:val="006B4FB7"/>
    <w:rsid w:val="006C2B33"/>
    <w:rsid w:val="006C32E4"/>
    <w:rsid w:val="006C5681"/>
    <w:rsid w:val="006C663C"/>
    <w:rsid w:val="006C7A04"/>
    <w:rsid w:val="006D079D"/>
    <w:rsid w:val="006D09F5"/>
    <w:rsid w:val="006D157B"/>
    <w:rsid w:val="006D4A66"/>
    <w:rsid w:val="006D5B88"/>
    <w:rsid w:val="006D5CCC"/>
    <w:rsid w:val="006E0648"/>
    <w:rsid w:val="006E0F6D"/>
    <w:rsid w:val="006E128D"/>
    <w:rsid w:val="006E199B"/>
    <w:rsid w:val="006E1E73"/>
    <w:rsid w:val="006E2BE8"/>
    <w:rsid w:val="006E2F98"/>
    <w:rsid w:val="006E3EC6"/>
    <w:rsid w:val="006E3ECB"/>
    <w:rsid w:val="006E45E3"/>
    <w:rsid w:val="006E5A1F"/>
    <w:rsid w:val="006E5A28"/>
    <w:rsid w:val="006E76F1"/>
    <w:rsid w:val="006F19A4"/>
    <w:rsid w:val="006F1BAC"/>
    <w:rsid w:val="006F2F5D"/>
    <w:rsid w:val="006F3899"/>
    <w:rsid w:val="006F466A"/>
    <w:rsid w:val="006F6E76"/>
    <w:rsid w:val="00700BC3"/>
    <w:rsid w:val="00702BE9"/>
    <w:rsid w:val="00703B2D"/>
    <w:rsid w:val="00705074"/>
    <w:rsid w:val="00705233"/>
    <w:rsid w:val="00706013"/>
    <w:rsid w:val="00706EDC"/>
    <w:rsid w:val="00707F44"/>
    <w:rsid w:val="0071026C"/>
    <w:rsid w:val="0071249C"/>
    <w:rsid w:val="007125D2"/>
    <w:rsid w:val="0071485E"/>
    <w:rsid w:val="007212B1"/>
    <w:rsid w:val="007213AC"/>
    <w:rsid w:val="007217DF"/>
    <w:rsid w:val="00721C72"/>
    <w:rsid w:val="007237AA"/>
    <w:rsid w:val="0072506C"/>
    <w:rsid w:val="00725DCD"/>
    <w:rsid w:val="00725F74"/>
    <w:rsid w:val="007261C4"/>
    <w:rsid w:val="007302FF"/>
    <w:rsid w:val="0073069E"/>
    <w:rsid w:val="0073088B"/>
    <w:rsid w:val="00730A50"/>
    <w:rsid w:val="007329EA"/>
    <w:rsid w:val="00733321"/>
    <w:rsid w:val="00734DAE"/>
    <w:rsid w:val="0073665C"/>
    <w:rsid w:val="00737B91"/>
    <w:rsid w:val="0074227F"/>
    <w:rsid w:val="00742594"/>
    <w:rsid w:val="007432F9"/>
    <w:rsid w:val="007434DF"/>
    <w:rsid w:val="00743782"/>
    <w:rsid w:val="007505E9"/>
    <w:rsid w:val="00750EAF"/>
    <w:rsid w:val="00751636"/>
    <w:rsid w:val="00753335"/>
    <w:rsid w:val="007539C9"/>
    <w:rsid w:val="007539F9"/>
    <w:rsid w:val="00754672"/>
    <w:rsid w:val="0075692C"/>
    <w:rsid w:val="0075791D"/>
    <w:rsid w:val="00760C40"/>
    <w:rsid w:val="00762070"/>
    <w:rsid w:val="0076393A"/>
    <w:rsid w:val="00763C96"/>
    <w:rsid w:val="0076459C"/>
    <w:rsid w:val="00766482"/>
    <w:rsid w:val="00772256"/>
    <w:rsid w:val="0077272E"/>
    <w:rsid w:val="00772DA4"/>
    <w:rsid w:val="007743E8"/>
    <w:rsid w:val="0077444F"/>
    <w:rsid w:val="007745C6"/>
    <w:rsid w:val="007751A1"/>
    <w:rsid w:val="00780EE8"/>
    <w:rsid w:val="00781539"/>
    <w:rsid w:val="0078497A"/>
    <w:rsid w:val="0078510E"/>
    <w:rsid w:val="0078586C"/>
    <w:rsid w:val="007875FD"/>
    <w:rsid w:val="00787B07"/>
    <w:rsid w:val="00790F85"/>
    <w:rsid w:val="00791B78"/>
    <w:rsid w:val="0079240C"/>
    <w:rsid w:val="007938DE"/>
    <w:rsid w:val="00793FD1"/>
    <w:rsid w:val="0079513C"/>
    <w:rsid w:val="00795559"/>
    <w:rsid w:val="00796D08"/>
    <w:rsid w:val="00797891"/>
    <w:rsid w:val="00797D72"/>
    <w:rsid w:val="007A049E"/>
    <w:rsid w:val="007A158D"/>
    <w:rsid w:val="007A29D1"/>
    <w:rsid w:val="007A3D43"/>
    <w:rsid w:val="007A5F82"/>
    <w:rsid w:val="007A6015"/>
    <w:rsid w:val="007B0022"/>
    <w:rsid w:val="007B146F"/>
    <w:rsid w:val="007B1666"/>
    <w:rsid w:val="007B236D"/>
    <w:rsid w:val="007B265C"/>
    <w:rsid w:val="007B2C0E"/>
    <w:rsid w:val="007B2C1A"/>
    <w:rsid w:val="007B4E39"/>
    <w:rsid w:val="007B6329"/>
    <w:rsid w:val="007B65F4"/>
    <w:rsid w:val="007B710C"/>
    <w:rsid w:val="007C0A85"/>
    <w:rsid w:val="007C25E7"/>
    <w:rsid w:val="007C2E02"/>
    <w:rsid w:val="007C5EE2"/>
    <w:rsid w:val="007C6970"/>
    <w:rsid w:val="007C7D3A"/>
    <w:rsid w:val="007D55E8"/>
    <w:rsid w:val="007D55EC"/>
    <w:rsid w:val="007E2F3A"/>
    <w:rsid w:val="007E4808"/>
    <w:rsid w:val="007E7016"/>
    <w:rsid w:val="007F10C3"/>
    <w:rsid w:val="007F28BA"/>
    <w:rsid w:val="007F35AC"/>
    <w:rsid w:val="007F6CB7"/>
    <w:rsid w:val="008001FC"/>
    <w:rsid w:val="00802BF5"/>
    <w:rsid w:val="008033A6"/>
    <w:rsid w:val="008041A0"/>
    <w:rsid w:val="00805098"/>
    <w:rsid w:val="008056DE"/>
    <w:rsid w:val="00805988"/>
    <w:rsid w:val="00806781"/>
    <w:rsid w:val="008076DB"/>
    <w:rsid w:val="00812E64"/>
    <w:rsid w:val="008145DF"/>
    <w:rsid w:val="00815057"/>
    <w:rsid w:val="00823957"/>
    <w:rsid w:val="008243CF"/>
    <w:rsid w:val="008258E2"/>
    <w:rsid w:val="008271A6"/>
    <w:rsid w:val="00827826"/>
    <w:rsid w:val="0082797D"/>
    <w:rsid w:val="008300C4"/>
    <w:rsid w:val="00830CE4"/>
    <w:rsid w:val="00832F7B"/>
    <w:rsid w:val="008337D8"/>
    <w:rsid w:val="00836972"/>
    <w:rsid w:val="00837144"/>
    <w:rsid w:val="00840EB6"/>
    <w:rsid w:val="008424EB"/>
    <w:rsid w:val="00842B7C"/>
    <w:rsid w:val="008430B6"/>
    <w:rsid w:val="00843E6B"/>
    <w:rsid w:val="00845283"/>
    <w:rsid w:val="00845DDC"/>
    <w:rsid w:val="0084687E"/>
    <w:rsid w:val="00850082"/>
    <w:rsid w:val="008503E8"/>
    <w:rsid w:val="00850777"/>
    <w:rsid w:val="00850E49"/>
    <w:rsid w:val="008523A5"/>
    <w:rsid w:val="00852CF4"/>
    <w:rsid w:val="00856FF4"/>
    <w:rsid w:val="0085754D"/>
    <w:rsid w:val="00862110"/>
    <w:rsid w:val="008646A6"/>
    <w:rsid w:val="008653D1"/>
    <w:rsid w:val="00865F9B"/>
    <w:rsid w:val="0087126A"/>
    <w:rsid w:val="00871F36"/>
    <w:rsid w:val="00872494"/>
    <w:rsid w:val="00873071"/>
    <w:rsid w:val="0087387E"/>
    <w:rsid w:val="00874BF3"/>
    <w:rsid w:val="00877876"/>
    <w:rsid w:val="00880805"/>
    <w:rsid w:val="00880B75"/>
    <w:rsid w:val="00880EDF"/>
    <w:rsid w:val="00881345"/>
    <w:rsid w:val="00881994"/>
    <w:rsid w:val="00881BE4"/>
    <w:rsid w:val="008823D8"/>
    <w:rsid w:val="00890D70"/>
    <w:rsid w:val="00891023"/>
    <w:rsid w:val="008913DF"/>
    <w:rsid w:val="00892828"/>
    <w:rsid w:val="0089306A"/>
    <w:rsid w:val="00896C2A"/>
    <w:rsid w:val="008A0C45"/>
    <w:rsid w:val="008A1CE5"/>
    <w:rsid w:val="008A4377"/>
    <w:rsid w:val="008A7F7E"/>
    <w:rsid w:val="008B0007"/>
    <w:rsid w:val="008B02C2"/>
    <w:rsid w:val="008B040C"/>
    <w:rsid w:val="008B1AFC"/>
    <w:rsid w:val="008B2BED"/>
    <w:rsid w:val="008B336A"/>
    <w:rsid w:val="008B3A34"/>
    <w:rsid w:val="008B5081"/>
    <w:rsid w:val="008B5871"/>
    <w:rsid w:val="008B6167"/>
    <w:rsid w:val="008B638D"/>
    <w:rsid w:val="008B7FBF"/>
    <w:rsid w:val="008C00F6"/>
    <w:rsid w:val="008C0CE3"/>
    <w:rsid w:val="008C2731"/>
    <w:rsid w:val="008C2FE9"/>
    <w:rsid w:val="008C4642"/>
    <w:rsid w:val="008C5A90"/>
    <w:rsid w:val="008C6034"/>
    <w:rsid w:val="008D1E32"/>
    <w:rsid w:val="008D2381"/>
    <w:rsid w:val="008D3287"/>
    <w:rsid w:val="008D4208"/>
    <w:rsid w:val="008D5DD4"/>
    <w:rsid w:val="008D679A"/>
    <w:rsid w:val="008E0020"/>
    <w:rsid w:val="008E01E6"/>
    <w:rsid w:val="008E0372"/>
    <w:rsid w:val="008E3A38"/>
    <w:rsid w:val="008E42EF"/>
    <w:rsid w:val="008E4612"/>
    <w:rsid w:val="008E466E"/>
    <w:rsid w:val="008E5AFD"/>
    <w:rsid w:val="008E6658"/>
    <w:rsid w:val="008E79CE"/>
    <w:rsid w:val="008F0AAA"/>
    <w:rsid w:val="008F0F90"/>
    <w:rsid w:val="008F1E0A"/>
    <w:rsid w:val="008F591B"/>
    <w:rsid w:val="008F5A81"/>
    <w:rsid w:val="008F5B12"/>
    <w:rsid w:val="008F5FA4"/>
    <w:rsid w:val="00900AE6"/>
    <w:rsid w:val="00901977"/>
    <w:rsid w:val="009024F8"/>
    <w:rsid w:val="00902ABB"/>
    <w:rsid w:val="00902C7F"/>
    <w:rsid w:val="00902EF5"/>
    <w:rsid w:val="009033B3"/>
    <w:rsid w:val="0090436B"/>
    <w:rsid w:val="009076B4"/>
    <w:rsid w:val="00907E8D"/>
    <w:rsid w:val="009117D6"/>
    <w:rsid w:val="00911DC1"/>
    <w:rsid w:val="00912A8F"/>
    <w:rsid w:val="00913DE0"/>
    <w:rsid w:val="0091459B"/>
    <w:rsid w:val="00915375"/>
    <w:rsid w:val="00915605"/>
    <w:rsid w:val="00915F54"/>
    <w:rsid w:val="00916273"/>
    <w:rsid w:val="0091680F"/>
    <w:rsid w:val="009168EC"/>
    <w:rsid w:val="00916B14"/>
    <w:rsid w:val="00917543"/>
    <w:rsid w:val="00917AB7"/>
    <w:rsid w:val="00917D8C"/>
    <w:rsid w:val="00921A00"/>
    <w:rsid w:val="00921B69"/>
    <w:rsid w:val="0092269C"/>
    <w:rsid w:val="009229A2"/>
    <w:rsid w:val="009235D5"/>
    <w:rsid w:val="009313E7"/>
    <w:rsid w:val="00931D57"/>
    <w:rsid w:val="00936713"/>
    <w:rsid w:val="0094003F"/>
    <w:rsid w:val="0094067F"/>
    <w:rsid w:val="00941BDF"/>
    <w:rsid w:val="00945EE9"/>
    <w:rsid w:val="009461B2"/>
    <w:rsid w:val="00947880"/>
    <w:rsid w:val="0095112E"/>
    <w:rsid w:val="009522E0"/>
    <w:rsid w:val="0095332F"/>
    <w:rsid w:val="00955DC2"/>
    <w:rsid w:val="009564F0"/>
    <w:rsid w:val="009609DA"/>
    <w:rsid w:val="009612AE"/>
    <w:rsid w:val="0096246B"/>
    <w:rsid w:val="00963F31"/>
    <w:rsid w:val="009650D1"/>
    <w:rsid w:val="009655FA"/>
    <w:rsid w:val="00965FD9"/>
    <w:rsid w:val="00966F60"/>
    <w:rsid w:val="009700AA"/>
    <w:rsid w:val="00970297"/>
    <w:rsid w:val="00971E91"/>
    <w:rsid w:val="009723DB"/>
    <w:rsid w:val="00972658"/>
    <w:rsid w:val="00972E96"/>
    <w:rsid w:val="00972EC6"/>
    <w:rsid w:val="00975E9C"/>
    <w:rsid w:val="009760D6"/>
    <w:rsid w:val="009772E6"/>
    <w:rsid w:val="00977963"/>
    <w:rsid w:val="009814AD"/>
    <w:rsid w:val="00981850"/>
    <w:rsid w:val="00981E42"/>
    <w:rsid w:val="009836B6"/>
    <w:rsid w:val="00984403"/>
    <w:rsid w:val="009878CD"/>
    <w:rsid w:val="00990909"/>
    <w:rsid w:val="00991AC6"/>
    <w:rsid w:val="0099274A"/>
    <w:rsid w:val="00992786"/>
    <w:rsid w:val="00993D88"/>
    <w:rsid w:val="00994157"/>
    <w:rsid w:val="009950AB"/>
    <w:rsid w:val="0099618A"/>
    <w:rsid w:val="009961DB"/>
    <w:rsid w:val="009962C0"/>
    <w:rsid w:val="0099681C"/>
    <w:rsid w:val="00996CE8"/>
    <w:rsid w:val="009A159F"/>
    <w:rsid w:val="009A1AF8"/>
    <w:rsid w:val="009A2231"/>
    <w:rsid w:val="009A3749"/>
    <w:rsid w:val="009A3E17"/>
    <w:rsid w:val="009A43A8"/>
    <w:rsid w:val="009A522D"/>
    <w:rsid w:val="009A5BD1"/>
    <w:rsid w:val="009A5CCB"/>
    <w:rsid w:val="009A7758"/>
    <w:rsid w:val="009A78DC"/>
    <w:rsid w:val="009B0667"/>
    <w:rsid w:val="009B0E79"/>
    <w:rsid w:val="009B0F06"/>
    <w:rsid w:val="009B3AD0"/>
    <w:rsid w:val="009B453F"/>
    <w:rsid w:val="009B4872"/>
    <w:rsid w:val="009B6C2C"/>
    <w:rsid w:val="009B735C"/>
    <w:rsid w:val="009C07A3"/>
    <w:rsid w:val="009C1315"/>
    <w:rsid w:val="009C1480"/>
    <w:rsid w:val="009C1D0B"/>
    <w:rsid w:val="009C34B8"/>
    <w:rsid w:val="009C37F4"/>
    <w:rsid w:val="009C38C8"/>
    <w:rsid w:val="009C6E53"/>
    <w:rsid w:val="009C71F8"/>
    <w:rsid w:val="009D08AD"/>
    <w:rsid w:val="009D1335"/>
    <w:rsid w:val="009D1878"/>
    <w:rsid w:val="009D1B08"/>
    <w:rsid w:val="009D1B90"/>
    <w:rsid w:val="009D42D9"/>
    <w:rsid w:val="009D5358"/>
    <w:rsid w:val="009D5C8F"/>
    <w:rsid w:val="009D5E93"/>
    <w:rsid w:val="009D7002"/>
    <w:rsid w:val="009D7E47"/>
    <w:rsid w:val="009D7F1F"/>
    <w:rsid w:val="009E03F1"/>
    <w:rsid w:val="009E1088"/>
    <w:rsid w:val="009E13DF"/>
    <w:rsid w:val="009E34EB"/>
    <w:rsid w:val="009E3595"/>
    <w:rsid w:val="009E3E48"/>
    <w:rsid w:val="009E4778"/>
    <w:rsid w:val="009E4E68"/>
    <w:rsid w:val="009E763B"/>
    <w:rsid w:val="009E785A"/>
    <w:rsid w:val="009E7BEF"/>
    <w:rsid w:val="009F4CE0"/>
    <w:rsid w:val="009F6B38"/>
    <w:rsid w:val="009F7B4C"/>
    <w:rsid w:val="00A00553"/>
    <w:rsid w:val="00A00B5A"/>
    <w:rsid w:val="00A02680"/>
    <w:rsid w:val="00A02E22"/>
    <w:rsid w:val="00A02F31"/>
    <w:rsid w:val="00A031B3"/>
    <w:rsid w:val="00A0330F"/>
    <w:rsid w:val="00A03AE7"/>
    <w:rsid w:val="00A0416F"/>
    <w:rsid w:val="00A05C0B"/>
    <w:rsid w:val="00A0753E"/>
    <w:rsid w:val="00A10A17"/>
    <w:rsid w:val="00A10B5B"/>
    <w:rsid w:val="00A11C81"/>
    <w:rsid w:val="00A124F8"/>
    <w:rsid w:val="00A13009"/>
    <w:rsid w:val="00A17797"/>
    <w:rsid w:val="00A179EF"/>
    <w:rsid w:val="00A17E4B"/>
    <w:rsid w:val="00A202DC"/>
    <w:rsid w:val="00A21A23"/>
    <w:rsid w:val="00A22C7E"/>
    <w:rsid w:val="00A22DD9"/>
    <w:rsid w:val="00A2398F"/>
    <w:rsid w:val="00A23D92"/>
    <w:rsid w:val="00A24084"/>
    <w:rsid w:val="00A27082"/>
    <w:rsid w:val="00A32144"/>
    <w:rsid w:val="00A32B33"/>
    <w:rsid w:val="00A32DFE"/>
    <w:rsid w:val="00A33375"/>
    <w:rsid w:val="00A37F98"/>
    <w:rsid w:val="00A4052B"/>
    <w:rsid w:val="00A40C60"/>
    <w:rsid w:val="00A4196F"/>
    <w:rsid w:val="00A43011"/>
    <w:rsid w:val="00A448BA"/>
    <w:rsid w:val="00A45CAB"/>
    <w:rsid w:val="00A46684"/>
    <w:rsid w:val="00A4680D"/>
    <w:rsid w:val="00A47483"/>
    <w:rsid w:val="00A47D00"/>
    <w:rsid w:val="00A47F74"/>
    <w:rsid w:val="00A508F7"/>
    <w:rsid w:val="00A50B1D"/>
    <w:rsid w:val="00A518D6"/>
    <w:rsid w:val="00A51963"/>
    <w:rsid w:val="00A52B3E"/>
    <w:rsid w:val="00A53C2A"/>
    <w:rsid w:val="00A5443A"/>
    <w:rsid w:val="00A55553"/>
    <w:rsid w:val="00A57436"/>
    <w:rsid w:val="00A57C96"/>
    <w:rsid w:val="00A608B2"/>
    <w:rsid w:val="00A6248E"/>
    <w:rsid w:val="00A6548C"/>
    <w:rsid w:val="00A663A5"/>
    <w:rsid w:val="00A67A0C"/>
    <w:rsid w:val="00A67C03"/>
    <w:rsid w:val="00A67E42"/>
    <w:rsid w:val="00A716AC"/>
    <w:rsid w:val="00A71918"/>
    <w:rsid w:val="00A73C56"/>
    <w:rsid w:val="00A74763"/>
    <w:rsid w:val="00A74D42"/>
    <w:rsid w:val="00A759F5"/>
    <w:rsid w:val="00A770B1"/>
    <w:rsid w:val="00A8067E"/>
    <w:rsid w:val="00A81935"/>
    <w:rsid w:val="00A84256"/>
    <w:rsid w:val="00A84B96"/>
    <w:rsid w:val="00A85925"/>
    <w:rsid w:val="00A871B2"/>
    <w:rsid w:val="00A87AEA"/>
    <w:rsid w:val="00A915F4"/>
    <w:rsid w:val="00A93276"/>
    <w:rsid w:val="00A94DD8"/>
    <w:rsid w:val="00A951ED"/>
    <w:rsid w:val="00A95765"/>
    <w:rsid w:val="00A95ECD"/>
    <w:rsid w:val="00A966A7"/>
    <w:rsid w:val="00A97A8E"/>
    <w:rsid w:val="00AA1386"/>
    <w:rsid w:val="00AA1C37"/>
    <w:rsid w:val="00AA2826"/>
    <w:rsid w:val="00AA326E"/>
    <w:rsid w:val="00AA39FB"/>
    <w:rsid w:val="00AA4FB2"/>
    <w:rsid w:val="00AA5C81"/>
    <w:rsid w:val="00AB01E3"/>
    <w:rsid w:val="00AB2E17"/>
    <w:rsid w:val="00AB52CD"/>
    <w:rsid w:val="00AB6B22"/>
    <w:rsid w:val="00AC192F"/>
    <w:rsid w:val="00AC265A"/>
    <w:rsid w:val="00AC2AF4"/>
    <w:rsid w:val="00AC3AF5"/>
    <w:rsid w:val="00AC552B"/>
    <w:rsid w:val="00AC6B71"/>
    <w:rsid w:val="00AC765D"/>
    <w:rsid w:val="00AC77FF"/>
    <w:rsid w:val="00AD23B3"/>
    <w:rsid w:val="00AD2866"/>
    <w:rsid w:val="00AD3877"/>
    <w:rsid w:val="00AD38C8"/>
    <w:rsid w:val="00AD415B"/>
    <w:rsid w:val="00AD4C98"/>
    <w:rsid w:val="00AD6455"/>
    <w:rsid w:val="00AD7A10"/>
    <w:rsid w:val="00AD7EE1"/>
    <w:rsid w:val="00AE0EFE"/>
    <w:rsid w:val="00AE1EBF"/>
    <w:rsid w:val="00AE200F"/>
    <w:rsid w:val="00AE217C"/>
    <w:rsid w:val="00AE4820"/>
    <w:rsid w:val="00AE4DEC"/>
    <w:rsid w:val="00AE57EF"/>
    <w:rsid w:val="00AE7391"/>
    <w:rsid w:val="00AE7B9F"/>
    <w:rsid w:val="00AF26D5"/>
    <w:rsid w:val="00AF400A"/>
    <w:rsid w:val="00AF514C"/>
    <w:rsid w:val="00AF6748"/>
    <w:rsid w:val="00AF7AE0"/>
    <w:rsid w:val="00B00BD4"/>
    <w:rsid w:val="00B03332"/>
    <w:rsid w:val="00B058DC"/>
    <w:rsid w:val="00B06AA1"/>
    <w:rsid w:val="00B07475"/>
    <w:rsid w:val="00B07FF1"/>
    <w:rsid w:val="00B129A0"/>
    <w:rsid w:val="00B14559"/>
    <w:rsid w:val="00B14B1E"/>
    <w:rsid w:val="00B155FA"/>
    <w:rsid w:val="00B161AE"/>
    <w:rsid w:val="00B1690A"/>
    <w:rsid w:val="00B247B9"/>
    <w:rsid w:val="00B2617F"/>
    <w:rsid w:val="00B2639A"/>
    <w:rsid w:val="00B26C98"/>
    <w:rsid w:val="00B3246C"/>
    <w:rsid w:val="00B327CA"/>
    <w:rsid w:val="00B32B91"/>
    <w:rsid w:val="00B34677"/>
    <w:rsid w:val="00B353FD"/>
    <w:rsid w:val="00B376F2"/>
    <w:rsid w:val="00B3779F"/>
    <w:rsid w:val="00B4035C"/>
    <w:rsid w:val="00B42CD8"/>
    <w:rsid w:val="00B45AD7"/>
    <w:rsid w:val="00B45B55"/>
    <w:rsid w:val="00B47F00"/>
    <w:rsid w:val="00B519A9"/>
    <w:rsid w:val="00B5299D"/>
    <w:rsid w:val="00B5314C"/>
    <w:rsid w:val="00B537DE"/>
    <w:rsid w:val="00B54173"/>
    <w:rsid w:val="00B577E6"/>
    <w:rsid w:val="00B57F3C"/>
    <w:rsid w:val="00B60B53"/>
    <w:rsid w:val="00B6188C"/>
    <w:rsid w:val="00B628AB"/>
    <w:rsid w:val="00B630D8"/>
    <w:rsid w:val="00B6329F"/>
    <w:rsid w:val="00B63BFC"/>
    <w:rsid w:val="00B63C7E"/>
    <w:rsid w:val="00B63E5C"/>
    <w:rsid w:val="00B640E2"/>
    <w:rsid w:val="00B66D1A"/>
    <w:rsid w:val="00B6775F"/>
    <w:rsid w:val="00B67B22"/>
    <w:rsid w:val="00B67D46"/>
    <w:rsid w:val="00B67F62"/>
    <w:rsid w:val="00B704B8"/>
    <w:rsid w:val="00B7246F"/>
    <w:rsid w:val="00B726D8"/>
    <w:rsid w:val="00B7279E"/>
    <w:rsid w:val="00B75783"/>
    <w:rsid w:val="00B75FB4"/>
    <w:rsid w:val="00B812F5"/>
    <w:rsid w:val="00B81A46"/>
    <w:rsid w:val="00B81BD3"/>
    <w:rsid w:val="00B83794"/>
    <w:rsid w:val="00B84288"/>
    <w:rsid w:val="00B851F7"/>
    <w:rsid w:val="00B863E9"/>
    <w:rsid w:val="00B86775"/>
    <w:rsid w:val="00B86F22"/>
    <w:rsid w:val="00B91353"/>
    <w:rsid w:val="00B92ED5"/>
    <w:rsid w:val="00B92EF5"/>
    <w:rsid w:val="00B94400"/>
    <w:rsid w:val="00B94D16"/>
    <w:rsid w:val="00B97560"/>
    <w:rsid w:val="00B97A60"/>
    <w:rsid w:val="00BA0AC4"/>
    <w:rsid w:val="00BA1A37"/>
    <w:rsid w:val="00BA1D23"/>
    <w:rsid w:val="00BA470A"/>
    <w:rsid w:val="00BA4AA5"/>
    <w:rsid w:val="00BA649B"/>
    <w:rsid w:val="00BB1282"/>
    <w:rsid w:val="00BB1828"/>
    <w:rsid w:val="00BB29AB"/>
    <w:rsid w:val="00BC16A7"/>
    <w:rsid w:val="00BC1828"/>
    <w:rsid w:val="00BC2405"/>
    <w:rsid w:val="00BC34B3"/>
    <w:rsid w:val="00BC3BD3"/>
    <w:rsid w:val="00BD02FA"/>
    <w:rsid w:val="00BD1018"/>
    <w:rsid w:val="00BD2997"/>
    <w:rsid w:val="00BD30C9"/>
    <w:rsid w:val="00BD4FA4"/>
    <w:rsid w:val="00BD5E0F"/>
    <w:rsid w:val="00BE0147"/>
    <w:rsid w:val="00BE29B0"/>
    <w:rsid w:val="00BE3456"/>
    <w:rsid w:val="00BE3915"/>
    <w:rsid w:val="00BE6AB9"/>
    <w:rsid w:val="00BE6B42"/>
    <w:rsid w:val="00BF1780"/>
    <w:rsid w:val="00BF1F9B"/>
    <w:rsid w:val="00BF36C1"/>
    <w:rsid w:val="00BF42FE"/>
    <w:rsid w:val="00BF656B"/>
    <w:rsid w:val="00BF7186"/>
    <w:rsid w:val="00C05E93"/>
    <w:rsid w:val="00C10D21"/>
    <w:rsid w:val="00C10F27"/>
    <w:rsid w:val="00C128F4"/>
    <w:rsid w:val="00C12D0A"/>
    <w:rsid w:val="00C12FAD"/>
    <w:rsid w:val="00C15B8B"/>
    <w:rsid w:val="00C160B5"/>
    <w:rsid w:val="00C16CF7"/>
    <w:rsid w:val="00C1725B"/>
    <w:rsid w:val="00C228CD"/>
    <w:rsid w:val="00C22E7B"/>
    <w:rsid w:val="00C23521"/>
    <w:rsid w:val="00C239D1"/>
    <w:rsid w:val="00C23B90"/>
    <w:rsid w:val="00C23D1F"/>
    <w:rsid w:val="00C2428F"/>
    <w:rsid w:val="00C24412"/>
    <w:rsid w:val="00C2600B"/>
    <w:rsid w:val="00C26A4A"/>
    <w:rsid w:val="00C27677"/>
    <w:rsid w:val="00C309B7"/>
    <w:rsid w:val="00C361CA"/>
    <w:rsid w:val="00C37090"/>
    <w:rsid w:val="00C37CEA"/>
    <w:rsid w:val="00C419D2"/>
    <w:rsid w:val="00C44907"/>
    <w:rsid w:val="00C4575B"/>
    <w:rsid w:val="00C45C1D"/>
    <w:rsid w:val="00C5080F"/>
    <w:rsid w:val="00C50A86"/>
    <w:rsid w:val="00C51138"/>
    <w:rsid w:val="00C51A56"/>
    <w:rsid w:val="00C52101"/>
    <w:rsid w:val="00C52C0E"/>
    <w:rsid w:val="00C53D5E"/>
    <w:rsid w:val="00C5442F"/>
    <w:rsid w:val="00C54F38"/>
    <w:rsid w:val="00C55735"/>
    <w:rsid w:val="00C558BC"/>
    <w:rsid w:val="00C57298"/>
    <w:rsid w:val="00C574A1"/>
    <w:rsid w:val="00C57F1A"/>
    <w:rsid w:val="00C62C84"/>
    <w:rsid w:val="00C656F5"/>
    <w:rsid w:val="00C663A5"/>
    <w:rsid w:val="00C6736F"/>
    <w:rsid w:val="00C7064E"/>
    <w:rsid w:val="00C71353"/>
    <w:rsid w:val="00C726BD"/>
    <w:rsid w:val="00C72DB0"/>
    <w:rsid w:val="00C7349B"/>
    <w:rsid w:val="00C73EA6"/>
    <w:rsid w:val="00C76FC0"/>
    <w:rsid w:val="00C77463"/>
    <w:rsid w:val="00C80B49"/>
    <w:rsid w:val="00C80F4C"/>
    <w:rsid w:val="00C8142E"/>
    <w:rsid w:val="00C81FEB"/>
    <w:rsid w:val="00C82750"/>
    <w:rsid w:val="00C83B91"/>
    <w:rsid w:val="00C84634"/>
    <w:rsid w:val="00C85108"/>
    <w:rsid w:val="00C866FE"/>
    <w:rsid w:val="00C86D77"/>
    <w:rsid w:val="00C8784A"/>
    <w:rsid w:val="00C8792A"/>
    <w:rsid w:val="00C87BCB"/>
    <w:rsid w:val="00C87C84"/>
    <w:rsid w:val="00C90510"/>
    <w:rsid w:val="00C913C9"/>
    <w:rsid w:val="00C926A2"/>
    <w:rsid w:val="00C93239"/>
    <w:rsid w:val="00C93F6A"/>
    <w:rsid w:val="00C945BF"/>
    <w:rsid w:val="00C96E53"/>
    <w:rsid w:val="00C972A2"/>
    <w:rsid w:val="00CA0C6A"/>
    <w:rsid w:val="00CA3119"/>
    <w:rsid w:val="00CA38E4"/>
    <w:rsid w:val="00CA5326"/>
    <w:rsid w:val="00CA57E6"/>
    <w:rsid w:val="00CA63EE"/>
    <w:rsid w:val="00CA65B1"/>
    <w:rsid w:val="00CA66B3"/>
    <w:rsid w:val="00CB0730"/>
    <w:rsid w:val="00CB0B4B"/>
    <w:rsid w:val="00CB1680"/>
    <w:rsid w:val="00CB1EE4"/>
    <w:rsid w:val="00CB4602"/>
    <w:rsid w:val="00CB482D"/>
    <w:rsid w:val="00CB68E4"/>
    <w:rsid w:val="00CC1399"/>
    <w:rsid w:val="00CC1A57"/>
    <w:rsid w:val="00CC26C2"/>
    <w:rsid w:val="00CC43DE"/>
    <w:rsid w:val="00CC5D2F"/>
    <w:rsid w:val="00CC5E17"/>
    <w:rsid w:val="00CC6283"/>
    <w:rsid w:val="00CD07E6"/>
    <w:rsid w:val="00CD12B6"/>
    <w:rsid w:val="00CD14B7"/>
    <w:rsid w:val="00CD27E2"/>
    <w:rsid w:val="00CD2A33"/>
    <w:rsid w:val="00CD5B7D"/>
    <w:rsid w:val="00CD64F6"/>
    <w:rsid w:val="00CD6BEF"/>
    <w:rsid w:val="00CE0334"/>
    <w:rsid w:val="00CE7DFD"/>
    <w:rsid w:val="00CF17F6"/>
    <w:rsid w:val="00CF1B00"/>
    <w:rsid w:val="00CF3DD1"/>
    <w:rsid w:val="00CF3DEA"/>
    <w:rsid w:val="00D00259"/>
    <w:rsid w:val="00D007B0"/>
    <w:rsid w:val="00D030CA"/>
    <w:rsid w:val="00D05508"/>
    <w:rsid w:val="00D0630F"/>
    <w:rsid w:val="00D06C21"/>
    <w:rsid w:val="00D07A12"/>
    <w:rsid w:val="00D07C28"/>
    <w:rsid w:val="00D112F1"/>
    <w:rsid w:val="00D11691"/>
    <w:rsid w:val="00D13F51"/>
    <w:rsid w:val="00D141B6"/>
    <w:rsid w:val="00D148EA"/>
    <w:rsid w:val="00D15651"/>
    <w:rsid w:val="00D15877"/>
    <w:rsid w:val="00D161D0"/>
    <w:rsid w:val="00D16213"/>
    <w:rsid w:val="00D168B2"/>
    <w:rsid w:val="00D16F07"/>
    <w:rsid w:val="00D22AEE"/>
    <w:rsid w:val="00D23A35"/>
    <w:rsid w:val="00D23C64"/>
    <w:rsid w:val="00D25453"/>
    <w:rsid w:val="00D25CAD"/>
    <w:rsid w:val="00D261B9"/>
    <w:rsid w:val="00D276C5"/>
    <w:rsid w:val="00D31170"/>
    <w:rsid w:val="00D31B94"/>
    <w:rsid w:val="00D32C42"/>
    <w:rsid w:val="00D33341"/>
    <w:rsid w:val="00D36C46"/>
    <w:rsid w:val="00D3756B"/>
    <w:rsid w:val="00D40672"/>
    <w:rsid w:val="00D418C3"/>
    <w:rsid w:val="00D42115"/>
    <w:rsid w:val="00D426F0"/>
    <w:rsid w:val="00D42A9A"/>
    <w:rsid w:val="00D43558"/>
    <w:rsid w:val="00D44556"/>
    <w:rsid w:val="00D45054"/>
    <w:rsid w:val="00D46F75"/>
    <w:rsid w:val="00D470A8"/>
    <w:rsid w:val="00D475C9"/>
    <w:rsid w:val="00D479BC"/>
    <w:rsid w:val="00D5375C"/>
    <w:rsid w:val="00D542F4"/>
    <w:rsid w:val="00D5472D"/>
    <w:rsid w:val="00D550CC"/>
    <w:rsid w:val="00D55D62"/>
    <w:rsid w:val="00D56773"/>
    <w:rsid w:val="00D56FA5"/>
    <w:rsid w:val="00D57F14"/>
    <w:rsid w:val="00D614FE"/>
    <w:rsid w:val="00D6363F"/>
    <w:rsid w:val="00D63BE7"/>
    <w:rsid w:val="00D6533C"/>
    <w:rsid w:val="00D66666"/>
    <w:rsid w:val="00D66CC7"/>
    <w:rsid w:val="00D70C4C"/>
    <w:rsid w:val="00D730C1"/>
    <w:rsid w:val="00D75709"/>
    <w:rsid w:val="00D76E3E"/>
    <w:rsid w:val="00D81021"/>
    <w:rsid w:val="00D82737"/>
    <w:rsid w:val="00D83563"/>
    <w:rsid w:val="00D84B80"/>
    <w:rsid w:val="00D84F8B"/>
    <w:rsid w:val="00D85316"/>
    <w:rsid w:val="00D85610"/>
    <w:rsid w:val="00D85BD2"/>
    <w:rsid w:val="00D875AD"/>
    <w:rsid w:val="00D9026A"/>
    <w:rsid w:val="00D903B7"/>
    <w:rsid w:val="00D904C4"/>
    <w:rsid w:val="00D90B4C"/>
    <w:rsid w:val="00D9161B"/>
    <w:rsid w:val="00D91B81"/>
    <w:rsid w:val="00D9258B"/>
    <w:rsid w:val="00D92FCC"/>
    <w:rsid w:val="00D93C79"/>
    <w:rsid w:val="00D942FD"/>
    <w:rsid w:val="00D94B6C"/>
    <w:rsid w:val="00D94CD9"/>
    <w:rsid w:val="00D9694F"/>
    <w:rsid w:val="00D96FEF"/>
    <w:rsid w:val="00D9715B"/>
    <w:rsid w:val="00D971A9"/>
    <w:rsid w:val="00DA0909"/>
    <w:rsid w:val="00DA1B1D"/>
    <w:rsid w:val="00DA20F7"/>
    <w:rsid w:val="00DA328F"/>
    <w:rsid w:val="00DA4A49"/>
    <w:rsid w:val="00DA4C59"/>
    <w:rsid w:val="00DA4D52"/>
    <w:rsid w:val="00DA5B89"/>
    <w:rsid w:val="00DA684A"/>
    <w:rsid w:val="00DA7936"/>
    <w:rsid w:val="00DA7AD2"/>
    <w:rsid w:val="00DB1B18"/>
    <w:rsid w:val="00DB262D"/>
    <w:rsid w:val="00DB2827"/>
    <w:rsid w:val="00DB3A32"/>
    <w:rsid w:val="00DB545D"/>
    <w:rsid w:val="00DB5FCF"/>
    <w:rsid w:val="00DB7629"/>
    <w:rsid w:val="00DB7F99"/>
    <w:rsid w:val="00DC034B"/>
    <w:rsid w:val="00DC3823"/>
    <w:rsid w:val="00DC3EFD"/>
    <w:rsid w:val="00DC5DA3"/>
    <w:rsid w:val="00DC69C9"/>
    <w:rsid w:val="00DC7DE2"/>
    <w:rsid w:val="00DD0084"/>
    <w:rsid w:val="00DD0DEF"/>
    <w:rsid w:val="00DD12E9"/>
    <w:rsid w:val="00DD1C4F"/>
    <w:rsid w:val="00DD5FFB"/>
    <w:rsid w:val="00DE06F8"/>
    <w:rsid w:val="00DE28FF"/>
    <w:rsid w:val="00DE2C11"/>
    <w:rsid w:val="00DE2CE1"/>
    <w:rsid w:val="00DE2ECB"/>
    <w:rsid w:val="00DE4010"/>
    <w:rsid w:val="00DE4CA0"/>
    <w:rsid w:val="00DE7592"/>
    <w:rsid w:val="00DE7A61"/>
    <w:rsid w:val="00DF0A37"/>
    <w:rsid w:val="00DF5F8F"/>
    <w:rsid w:val="00E00248"/>
    <w:rsid w:val="00E003CB"/>
    <w:rsid w:val="00E00418"/>
    <w:rsid w:val="00E00E2A"/>
    <w:rsid w:val="00E02FF3"/>
    <w:rsid w:val="00E03696"/>
    <w:rsid w:val="00E045B5"/>
    <w:rsid w:val="00E0470C"/>
    <w:rsid w:val="00E053DD"/>
    <w:rsid w:val="00E0568E"/>
    <w:rsid w:val="00E05A8F"/>
    <w:rsid w:val="00E05DCC"/>
    <w:rsid w:val="00E07308"/>
    <w:rsid w:val="00E110CA"/>
    <w:rsid w:val="00E129A1"/>
    <w:rsid w:val="00E13E39"/>
    <w:rsid w:val="00E17111"/>
    <w:rsid w:val="00E2058B"/>
    <w:rsid w:val="00E20BE9"/>
    <w:rsid w:val="00E21AC3"/>
    <w:rsid w:val="00E2283A"/>
    <w:rsid w:val="00E22A3F"/>
    <w:rsid w:val="00E23078"/>
    <w:rsid w:val="00E230B5"/>
    <w:rsid w:val="00E24CB9"/>
    <w:rsid w:val="00E26E42"/>
    <w:rsid w:val="00E26EA7"/>
    <w:rsid w:val="00E27BED"/>
    <w:rsid w:val="00E304BB"/>
    <w:rsid w:val="00E3181F"/>
    <w:rsid w:val="00E32145"/>
    <w:rsid w:val="00E3248B"/>
    <w:rsid w:val="00E34439"/>
    <w:rsid w:val="00E34C23"/>
    <w:rsid w:val="00E35220"/>
    <w:rsid w:val="00E3774D"/>
    <w:rsid w:val="00E40307"/>
    <w:rsid w:val="00E40969"/>
    <w:rsid w:val="00E416D4"/>
    <w:rsid w:val="00E42338"/>
    <w:rsid w:val="00E44A52"/>
    <w:rsid w:val="00E45FF2"/>
    <w:rsid w:val="00E4684E"/>
    <w:rsid w:val="00E518AC"/>
    <w:rsid w:val="00E51D98"/>
    <w:rsid w:val="00E52125"/>
    <w:rsid w:val="00E55920"/>
    <w:rsid w:val="00E55E99"/>
    <w:rsid w:val="00E57FDB"/>
    <w:rsid w:val="00E62695"/>
    <w:rsid w:val="00E630D0"/>
    <w:rsid w:val="00E64FDF"/>
    <w:rsid w:val="00E67833"/>
    <w:rsid w:val="00E67F06"/>
    <w:rsid w:val="00E704AC"/>
    <w:rsid w:val="00E7201C"/>
    <w:rsid w:val="00E72224"/>
    <w:rsid w:val="00E741AA"/>
    <w:rsid w:val="00E746F9"/>
    <w:rsid w:val="00E7629E"/>
    <w:rsid w:val="00E82083"/>
    <w:rsid w:val="00E83EC6"/>
    <w:rsid w:val="00E84AD7"/>
    <w:rsid w:val="00E8585B"/>
    <w:rsid w:val="00E87879"/>
    <w:rsid w:val="00E94C9F"/>
    <w:rsid w:val="00E94D04"/>
    <w:rsid w:val="00EA5A3F"/>
    <w:rsid w:val="00EA5A70"/>
    <w:rsid w:val="00EA76D2"/>
    <w:rsid w:val="00EB272F"/>
    <w:rsid w:val="00EB2CCF"/>
    <w:rsid w:val="00EB4A8F"/>
    <w:rsid w:val="00EB547C"/>
    <w:rsid w:val="00EB75FC"/>
    <w:rsid w:val="00EC1F1C"/>
    <w:rsid w:val="00EC2924"/>
    <w:rsid w:val="00EC433B"/>
    <w:rsid w:val="00EC74C4"/>
    <w:rsid w:val="00ED0EF4"/>
    <w:rsid w:val="00ED1E51"/>
    <w:rsid w:val="00ED33C4"/>
    <w:rsid w:val="00ED41A9"/>
    <w:rsid w:val="00ED486E"/>
    <w:rsid w:val="00ED523C"/>
    <w:rsid w:val="00ED53CB"/>
    <w:rsid w:val="00ED6C8B"/>
    <w:rsid w:val="00EE3D34"/>
    <w:rsid w:val="00EE47CA"/>
    <w:rsid w:val="00EE5C7D"/>
    <w:rsid w:val="00EE68DD"/>
    <w:rsid w:val="00EE6E2A"/>
    <w:rsid w:val="00EE7FA6"/>
    <w:rsid w:val="00EF2179"/>
    <w:rsid w:val="00EF22CC"/>
    <w:rsid w:val="00EF4341"/>
    <w:rsid w:val="00EF4475"/>
    <w:rsid w:val="00EF6092"/>
    <w:rsid w:val="00EF684F"/>
    <w:rsid w:val="00F0078F"/>
    <w:rsid w:val="00F01563"/>
    <w:rsid w:val="00F02A54"/>
    <w:rsid w:val="00F07881"/>
    <w:rsid w:val="00F10D34"/>
    <w:rsid w:val="00F11870"/>
    <w:rsid w:val="00F124C6"/>
    <w:rsid w:val="00F1449D"/>
    <w:rsid w:val="00F14F29"/>
    <w:rsid w:val="00F1697C"/>
    <w:rsid w:val="00F16B8F"/>
    <w:rsid w:val="00F17DB0"/>
    <w:rsid w:val="00F26433"/>
    <w:rsid w:val="00F26EBE"/>
    <w:rsid w:val="00F30E7D"/>
    <w:rsid w:val="00F3126B"/>
    <w:rsid w:val="00F31378"/>
    <w:rsid w:val="00F32FD5"/>
    <w:rsid w:val="00F33B14"/>
    <w:rsid w:val="00F34B12"/>
    <w:rsid w:val="00F34C3F"/>
    <w:rsid w:val="00F370F6"/>
    <w:rsid w:val="00F4017B"/>
    <w:rsid w:val="00F42776"/>
    <w:rsid w:val="00F436E1"/>
    <w:rsid w:val="00F43AE7"/>
    <w:rsid w:val="00F43CFE"/>
    <w:rsid w:val="00F45F29"/>
    <w:rsid w:val="00F46DB6"/>
    <w:rsid w:val="00F478B9"/>
    <w:rsid w:val="00F50EAA"/>
    <w:rsid w:val="00F50F73"/>
    <w:rsid w:val="00F50FBE"/>
    <w:rsid w:val="00F516CA"/>
    <w:rsid w:val="00F52AB0"/>
    <w:rsid w:val="00F52D1A"/>
    <w:rsid w:val="00F52EC7"/>
    <w:rsid w:val="00F5418A"/>
    <w:rsid w:val="00F5475D"/>
    <w:rsid w:val="00F55A13"/>
    <w:rsid w:val="00F60AE7"/>
    <w:rsid w:val="00F612FD"/>
    <w:rsid w:val="00F62BD3"/>
    <w:rsid w:val="00F63CB6"/>
    <w:rsid w:val="00F64DA7"/>
    <w:rsid w:val="00F72293"/>
    <w:rsid w:val="00F72F8B"/>
    <w:rsid w:val="00F7313A"/>
    <w:rsid w:val="00F734BF"/>
    <w:rsid w:val="00F73947"/>
    <w:rsid w:val="00F74B76"/>
    <w:rsid w:val="00F76321"/>
    <w:rsid w:val="00F777EE"/>
    <w:rsid w:val="00F77F9A"/>
    <w:rsid w:val="00F813AA"/>
    <w:rsid w:val="00F81A85"/>
    <w:rsid w:val="00F85373"/>
    <w:rsid w:val="00F8558C"/>
    <w:rsid w:val="00F87282"/>
    <w:rsid w:val="00F872CA"/>
    <w:rsid w:val="00F9214C"/>
    <w:rsid w:val="00F96BF0"/>
    <w:rsid w:val="00FA0E0C"/>
    <w:rsid w:val="00FA176F"/>
    <w:rsid w:val="00FA2371"/>
    <w:rsid w:val="00FA28A6"/>
    <w:rsid w:val="00FA44AB"/>
    <w:rsid w:val="00FA55CE"/>
    <w:rsid w:val="00FA78FE"/>
    <w:rsid w:val="00FB0459"/>
    <w:rsid w:val="00FB2A24"/>
    <w:rsid w:val="00FB5B0C"/>
    <w:rsid w:val="00FB6512"/>
    <w:rsid w:val="00FB6CE9"/>
    <w:rsid w:val="00FC0FE3"/>
    <w:rsid w:val="00FC1511"/>
    <w:rsid w:val="00FC2FE7"/>
    <w:rsid w:val="00FC319B"/>
    <w:rsid w:val="00FC3B8A"/>
    <w:rsid w:val="00FC47E5"/>
    <w:rsid w:val="00FC500F"/>
    <w:rsid w:val="00FC5767"/>
    <w:rsid w:val="00FC66C9"/>
    <w:rsid w:val="00FD0151"/>
    <w:rsid w:val="00FD1274"/>
    <w:rsid w:val="00FD3F3E"/>
    <w:rsid w:val="00FD4107"/>
    <w:rsid w:val="00FD7EB2"/>
    <w:rsid w:val="00FE2439"/>
    <w:rsid w:val="00FE3310"/>
    <w:rsid w:val="00FE3686"/>
    <w:rsid w:val="00FE5465"/>
    <w:rsid w:val="00FE73BC"/>
    <w:rsid w:val="00FF2A64"/>
    <w:rsid w:val="00FF455A"/>
    <w:rsid w:val="00FF4FB2"/>
    <w:rsid w:val="00FF5AC5"/>
    <w:rsid w:val="00FF68F3"/>
    <w:rsid w:val="09D294C4"/>
    <w:rsid w:val="1C0EA818"/>
    <w:rsid w:val="34C2F642"/>
    <w:rsid w:val="4C51BC11"/>
    <w:rsid w:val="4CD36B0B"/>
    <w:rsid w:val="4FBB348B"/>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12F5A"/>
  <w15:docId w15:val="{5DA14954-E856-4E6D-8D32-1D19FAE31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AU"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74D"/>
    <w:pPr>
      <w:spacing w:after="200" w:line="276" w:lineRule="auto"/>
      <w:ind w:left="0"/>
    </w:pPr>
    <w:rPr>
      <w:rFonts w:ascii="Arial" w:hAnsi="Arial"/>
      <w:color w:val="000000" w:themeColor="text1"/>
      <w:sz w:val="22"/>
      <w:szCs w:val="18"/>
    </w:rPr>
  </w:style>
  <w:style w:type="paragraph" w:styleId="Heading1">
    <w:name w:val="heading 1"/>
    <w:basedOn w:val="Normal"/>
    <w:next w:val="Normal"/>
    <w:link w:val="Heading1Char"/>
    <w:uiPriority w:val="9"/>
    <w:qFormat/>
    <w:rsid w:val="00096490"/>
    <w:pPr>
      <w:keepNext/>
      <w:numPr>
        <w:numId w:val="1"/>
      </w:numPr>
      <w:spacing w:before="400" w:after="240" w:line="240" w:lineRule="auto"/>
      <w:contextualSpacing/>
      <w:outlineLvl w:val="0"/>
    </w:pPr>
    <w:rPr>
      <w:rFonts w:eastAsiaTheme="majorEastAsia" w:cstheme="majorBidi"/>
      <w:color w:val="0D0D0D" w:themeColor="text1" w:themeTint="F2"/>
      <w:spacing w:val="20"/>
      <w:sz w:val="32"/>
      <w:szCs w:val="32"/>
    </w:rPr>
  </w:style>
  <w:style w:type="paragraph" w:styleId="Heading2">
    <w:name w:val="heading 2"/>
    <w:basedOn w:val="Normal"/>
    <w:next w:val="Normal"/>
    <w:link w:val="Heading2Char"/>
    <w:autoRedefine/>
    <w:uiPriority w:val="9"/>
    <w:unhideWhenUsed/>
    <w:qFormat/>
    <w:rsid w:val="00D168B2"/>
    <w:pPr>
      <w:keepNext/>
      <w:numPr>
        <w:ilvl w:val="1"/>
        <w:numId w:val="1"/>
      </w:numPr>
      <w:spacing w:before="120" w:after="240" w:line="240" w:lineRule="auto"/>
      <w:contextualSpacing/>
      <w:outlineLvl w:val="1"/>
    </w:pPr>
    <w:rPr>
      <w:rFonts w:eastAsia="MS Gothic" w:cstheme="majorBidi"/>
      <w:color w:val="auto"/>
      <w:spacing w:val="20"/>
      <w:sz w:val="26"/>
      <w:szCs w:val="26"/>
    </w:rPr>
  </w:style>
  <w:style w:type="paragraph" w:styleId="Heading3">
    <w:name w:val="heading 3"/>
    <w:basedOn w:val="Normal"/>
    <w:next w:val="Normal"/>
    <w:link w:val="Heading3Char"/>
    <w:uiPriority w:val="9"/>
    <w:unhideWhenUsed/>
    <w:qFormat/>
    <w:rsid w:val="00743782"/>
    <w:pPr>
      <w:keepNext/>
      <w:numPr>
        <w:ilvl w:val="2"/>
        <w:numId w:val="1"/>
      </w:numPr>
      <w:spacing w:before="120" w:after="60" w:line="240" w:lineRule="auto"/>
      <w:contextualSpacing/>
      <w:outlineLvl w:val="2"/>
    </w:pPr>
    <w:rPr>
      <w:rFonts w:eastAsiaTheme="majorEastAsia" w:cstheme="majorBidi"/>
      <w:color w:val="auto"/>
      <w:spacing w:val="20"/>
    </w:rPr>
  </w:style>
  <w:style w:type="paragraph" w:styleId="Heading4">
    <w:name w:val="heading 4"/>
    <w:basedOn w:val="Normal"/>
    <w:next w:val="Normal"/>
    <w:link w:val="Heading4Char"/>
    <w:uiPriority w:val="9"/>
    <w:unhideWhenUsed/>
    <w:qFormat/>
    <w:rsid w:val="00210C4F"/>
    <w:pPr>
      <w:keepNext/>
      <w:numPr>
        <w:ilvl w:val="3"/>
        <w:numId w:val="1"/>
      </w:numPr>
      <w:spacing w:before="200" w:after="100" w:line="240" w:lineRule="auto"/>
      <w:contextualSpacing/>
      <w:outlineLvl w:val="3"/>
    </w:pPr>
    <w:rPr>
      <w:rFonts w:asciiTheme="minorHAnsi" w:eastAsiaTheme="majorEastAsia" w:hAnsiTheme="minorHAnsi" w:cstheme="minorHAnsi"/>
      <w:bCs/>
      <w:i/>
      <w:iCs/>
      <w:color w:val="auto"/>
      <w:spacing w:val="20"/>
      <w:szCs w:val="22"/>
    </w:rPr>
  </w:style>
  <w:style w:type="paragraph" w:styleId="Heading5">
    <w:name w:val="heading 5"/>
    <w:basedOn w:val="Normal"/>
    <w:next w:val="Normal"/>
    <w:link w:val="Heading5Char"/>
    <w:uiPriority w:val="9"/>
    <w:unhideWhenUsed/>
    <w:qFormat/>
    <w:rsid w:val="003B163F"/>
    <w:pPr>
      <w:keepNext/>
      <w:numPr>
        <w:ilvl w:val="4"/>
        <w:numId w:val="1"/>
      </w:numPr>
      <w:pBdr>
        <w:bottom w:val="single" w:sz="4" w:space="1" w:color="auto"/>
      </w:pBdr>
      <w:spacing w:before="200" w:after="100" w:line="240" w:lineRule="auto"/>
      <w:contextualSpacing/>
      <w:outlineLvl w:val="4"/>
    </w:pPr>
    <w:rPr>
      <w:rFonts w:asciiTheme="majorHAnsi" w:eastAsiaTheme="majorEastAsia" w:hAnsiTheme="majorHAnsi" w:cstheme="majorBidi"/>
      <w:b/>
      <w:smallCaps/>
      <w:color w:val="auto"/>
      <w:spacing w:val="20"/>
    </w:rPr>
  </w:style>
  <w:style w:type="paragraph" w:styleId="Heading6">
    <w:name w:val="heading 6"/>
    <w:basedOn w:val="Normal"/>
    <w:next w:val="Normal"/>
    <w:link w:val="Heading6Char"/>
    <w:uiPriority w:val="9"/>
    <w:semiHidden/>
    <w:unhideWhenUsed/>
    <w:qFormat/>
    <w:rsid w:val="00743782"/>
    <w:pPr>
      <w:keepNext/>
      <w:numPr>
        <w:ilvl w:val="5"/>
        <w:numId w:val="1"/>
      </w:num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Heading7">
    <w:name w:val="heading 7"/>
    <w:basedOn w:val="Normal"/>
    <w:next w:val="Normal"/>
    <w:link w:val="Heading7Char"/>
    <w:uiPriority w:val="9"/>
    <w:semiHidden/>
    <w:unhideWhenUsed/>
    <w:qFormat/>
    <w:rsid w:val="00743782"/>
    <w:pPr>
      <w:keepNext/>
      <w:numPr>
        <w:ilvl w:val="6"/>
        <w:numId w:val="1"/>
      </w:num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smallCaps/>
      <w:color w:val="938953" w:themeColor="background2" w:themeShade="7F"/>
      <w:spacing w:val="20"/>
      <w:sz w:val="16"/>
      <w:szCs w:val="16"/>
    </w:rPr>
  </w:style>
  <w:style w:type="paragraph" w:styleId="Heading8">
    <w:name w:val="heading 8"/>
    <w:basedOn w:val="Normal"/>
    <w:next w:val="Normal"/>
    <w:link w:val="Heading8Char"/>
    <w:uiPriority w:val="9"/>
    <w:semiHidden/>
    <w:unhideWhenUsed/>
    <w:qFormat/>
    <w:rsid w:val="00743782"/>
    <w:pPr>
      <w:keepNext/>
      <w:numPr>
        <w:ilvl w:val="7"/>
        <w:numId w:val="1"/>
      </w:num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Heading9">
    <w:name w:val="heading 9"/>
    <w:basedOn w:val="Normal"/>
    <w:next w:val="Normal"/>
    <w:link w:val="Heading9Char"/>
    <w:uiPriority w:val="9"/>
    <w:semiHidden/>
    <w:unhideWhenUsed/>
    <w:qFormat/>
    <w:rsid w:val="00743782"/>
    <w:pPr>
      <w:keepNext/>
      <w:numPr>
        <w:ilvl w:val="8"/>
        <w:numId w:val="1"/>
      </w:num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9026A"/>
    <w:pPr>
      <w:spacing w:after="0" w:line="240" w:lineRule="auto"/>
      <w:ind w:left="0"/>
    </w:pPr>
    <w:rPr>
      <w:rFonts w:ascii="Arial" w:eastAsiaTheme="minorEastAsia" w:hAnsi="Arial"/>
      <w:color w:val="000000" w:themeColor="text1"/>
      <w:sz w:val="18"/>
      <w:szCs w:val="18"/>
    </w:rPr>
  </w:style>
  <w:style w:type="character" w:customStyle="1" w:styleId="NoSpacingChar">
    <w:name w:val="No Spacing Char"/>
    <w:basedOn w:val="DefaultParagraphFont"/>
    <w:link w:val="NoSpacing"/>
    <w:uiPriority w:val="1"/>
    <w:rsid w:val="00D9026A"/>
    <w:rPr>
      <w:rFonts w:ascii="Arial" w:eastAsiaTheme="minorEastAsia" w:hAnsi="Arial"/>
      <w:color w:val="000000" w:themeColor="text1"/>
      <w:sz w:val="18"/>
      <w:szCs w:val="18"/>
    </w:rPr>
  </w:style>
  <w:style w:type="table" w:customStyle="1" w:styleId="EASSimpleTable">
    <w:name w:val="EAS Simple Table"/>
    <w:basedOn w:val="TableNormal"/>
    <w:uiPriority w:val="99"/>
    <w:qFormat/>
    <w:rsid w:val="00D9026A"/>
    <w:pPr>
      <w:spacing w:after="0" w:line="240" w:lineRule="auto"/>
      <w:ind w:left="0"/>
    </w:pPr>
    <w:rPr>
      <w:rFonts w:ascii="Arial" w:hAnsi="Arial"/>
      <w:color w:val="000000" w:themeColor="text1"/>
      <w:szCs w:val="18"/>
    </w:rPr>
    <w:tblPr>
      <w:tblBorders>
        <w:bottom w:val="single" w:sz="4" w:space="0" w:color="000000" w:themeColor="text1"/>
      </w:tblBorders>
    </w:tblPr>
    <w:tblStylePr w:type="firstRow">
      <w:rPr>
        <w:b/>
      </w:rPr>
      <w:tblPr/>
      <w:trPr>
        <w:cantSplit/>
        <w:tblHeader/>
      </w:trPr>
      <w:tcPr>
        <w:tcBorders>
          <w:top w:val="single" w:sz="4" w:space="0" w:color="000000" w:themeColor="text1"/>
          <w:bottom w:val="single" w:sz="4" w:space="0" w:color="000000" w:themeColor="text1"/>
        </w:tcBorders>
        <w:shd w:val="clear" w:color="auto" w:fill="D9D9D9" w:themeFill="background1" w:themeFillShade="D9"/>
      </w:tcPr>
    </w:tblStylePr>
    <w:tblStylePr w:type="lastRow">
      <w:tblPr/>
      <w:tcPr>
        <w:tcBorders>
          <w:bottom w:val="single" w:sz="4" w:space="0" w:color="000000" w:themeColor="text1"/>
        </w:tcBorders>
      </w:tcPr>
    </w:tblStylePr>
  </w:style>
  <w:style w:type="table" w:customStyle="1" w:styleId="EASXYTable">
    <w:name w:val="EAS XY Table"/>
    <w:basedOn w:val="EASSimpleTable"/>
    <w:uiPriority w:val="99"/>
    <w:qFormat/>
    <w:rsid w:val="00D9026A"/>
    <w:tblPr/>
    <w:tblStylePr w:type="firstRow">
      <w:rPr>
        <w:b/>
      </w:rPr>
      <w:tblPr/>
      <w:trPr>
        <w:cantSplit/>
        <w:tblHeader/>
      </w:trPr>
      <w:tcPr>
        <w:tcBorders>
          <w:top w:val="single" w:sz="4" w:space="0" w:color="000000" w:themeColor="text1"/>
          <w:bottom w:val="single" w:sz="4" w:space="0" w:color="000000" w:themeColor="text1"/>
        </w:tcBorders>
        <w:shd w:val="clear" w:color="auto" w:fill="D9D9D9" w:themeFill="background1" w:themeFillShade="D9"/>
      </w:tcPr>
    </w:tblStylePr>
    <w:tblStylePr w:type="lastRow">
      <w:tblPr/>
      <w:tcPr>
        <w:tcBorders>
          <w:bottom w:val="single" w:sz="4" w:space="0" w:color="000000" w:themeColor="text1"/>
        </w:tcBorders>
      </w:tcPr>
    </w:tblStylePr>
    <w:tblStylePr w:type="firstCol">
      <w:rPr>
        <w:b/>
      </w:rPr>
      <w:tblPr/>
      <w:tcPr>
        <w:tcBorders>
          <w:right w:val="single" w:sz="4" w:space="0" w:color="000000" w:themeColor="text1"/>
        </w:tcBorders>
        <w:shd w:val="clear" w:color="auto" w:fill="D9D9D9" w:themeFill="background1" w:themeFillShade="D9"/>
      </w:tcPr>
    </w:tblStylePr>
    <w:tblStylePr w:type="nwCell">
      <w:tblPr/>
      <w:tcPr>
        <w:shd w:val="clear" w:color="auto" w:fill="D9D9D9" w:themeFill="background1" w:themeFillShade="D9"/>
      </w:tcPr>
    </w:tblStylePr>
  </w:style>
  <w:style w:type="paragraph" w:styleId="Caption">
    <w:name w:val="caption"/>
    <w:basedOn w:val="Normal"/>
    <w:next w:val="Normal"/>
    <w:uiPriority w:val="35"/>
    <w:unhideWhenUsed/>
    <w:qFormat/>
    <w:rsid w:val="00D9026A"/>
    <w:pPr>
      <w:keepNext/>
      <w:spacing w:line="240" w:lineRule="auto"/>
    </w:pPr>
    <w:rPr>
      <w:bCs/>
      <w:color w:val="auto"/>
    </w:rPr>
  </w:style>
  <w:style w:type="paragraph" w:styleId="TableofFigures">
    <w:name w:val="table of figures"/>
    <w:basedOn w:val="Normal"/>
    <w:next w:val="Normal"/>
    <w:uiPriority w:val="99"/>
    <w:unhideWhenUsed/>
    <w:rsid w:val="00D9026A"/>
    <w:pPr>
      <w:tabs>
        <w:tab w:val="right" w:pos="9350"/>
      </w:tabs>
      <w:spacing w:after="0" w:line="360" w:lineRule="auto"/>
    </w:pPr>
  </w:style>
  <w:style w:type="paragraph" w:customStyle="1" w:styleId="Footnote">
    <w:name w:val="Footnote"/>
    <w:basedOn w:val="Normal"/>
    <w:link w:val="FootnoteChar"/>
    <w:qFormat/>
    <w:rsid w:val="00D9026A"/>
    <w:pPr>
      <w:spacing w:after="240" w:line="240" w:lineRule="auto"/>
    </w:pPr>
    <w:rPr>
      <w:color w:val="auto"/>
      <w:sz w:val="16"/>
      <w:szCs w:val="20"/>
    </w:rPr>
  </w:style>
  <w:style w:type="character" w:customStyle="1" w:styleId="FootnoteChar">
    <w:name w:val="Footnote Char"/>
    <w:basedOn w:val="DefaultParagraphFont"/>
    <w:link w:val="Footnote"/>
    <w:rsid w:val="00D9026A"/>
    <w:rPr>
      <w:rFonts w:ascii="Arial" w:hAnsi="Arial"/>
      <w:sz w:val="16"/>
    </w:rPr>
  </w:style>
  <w:style w:type="paragraph" w:styleId="FootnoteText">
    <w:name w:val="footnote text"/>
    <w:basedOn w:val="Normal"/>
    <w:link w:val="FootnoteTextChar"/>
    <w:uiPriority w:val="99"/>
    <w:unhideWhenUsed/>
    <w:qFormat/>
    <w:rsid w:val="00D9026A"/>
    <w:pPr>
      <w:spacing w:after="0" w:line="240" w:lineRule="auto"/>
    </w:pPr>
    <w:rPr>
      <w:color w:val="auto"/>
      <w:sz w:val="16"/>
      <w:szCs w:val="20"/>
    </w:rPr>
  </w:style>
  <w:style w:type="character" w:customStyle="1" w:styleId="FootnoteTextChar">
    <w:name w:val="Footnote Text Char"/>
    <w:basedOn w:val="DefaultParagraphFont"/>
    <w:link w:val="FootnoteText"/>
    <w:uiPriority w:val="99"/>
    <w:rsid w:val="00D9026A"/>
    <w:rPr>
      <w:rFonts w:ascii="Arial" w:hAnsi="Arial"/>
      <w:sz w:val="16"/>
    </w:rPr>
  </w:style>
  <w:style w:type="paragraph" w:styleId="TOC1">
    <w:name w:val="toc 1"/>
    <w:basedOn w:val="Normal"/>
    <w:next w:val="Normal"/>
    <w:autoRedefine/>
    <w:uiPriority w:val="39"/>
    <w:unhideWhenUsed/>
    <w:rsid w:val="00D9026A"/>
    <w:pPr>
      <w:tabs>
        <w:tab w:val="right" w:pos="9350"/>
      </w:tabs>
      <w:spacing w:before="240" w:after="120"/>
    </w:pPr>
    <w:rPr>
      <w:b/>
      <w:szCs w:val="20"/>
    </w:rPr>
  </w:style>
  <w:style w:type="character" w:customStyle="1" w:styleId="Heading1Char">
    <w:name w:val="Heading 1 Char"/>
    <w:basedOn w:val="DefaultParagraphFont"/>
    <w:link w:val="Heading1"/>
    <w:uiPriority w:val="9"/>
    <w:rsid w:val="00096490"/>
    <w:rPr>
      <w:rFonts w:ascii="Arial" w:eastAsiaTheme="majorEastAsia" w:hAnsi="Arial" w:cstheme="majorBidi"/>
      <w:color w:val="0D0D0D" w:themeColor="text1" w:themeTint="F2"/>
      <w:spacing w:val="20"/>
      <w:sz w:val="32"/>
      <w:szCs w:val="32"/>
    </w:rPr>
  </w:style>
  <w:style w:type="character" w:customStyle="1" w:styleId="Heading2Char">
    <w:name w:val="Heading 2 Char"/>
    <w:basedOn w:val="DefaultParagraphFont"/>
    <w:link w:val="Heading2"/>
    <w:uiPriority w:val="9"/>
    <w:rsid w:val="00D168B2"/>
    <w:rPr>
      <w:rFonts w:ascii="Arial" w:eastAsia="MS Gothic" w:hAnsi="Arial" w:cstheme="majorBidi"/>
      <w:spacing w:val="20"/>
      <w:sz w:val="26"/>
      <w:szCs w:val="26"/>
    </w:rPr>
  </w:style>
  <w:style w:type="character" w:customStyle="1" w:styleId="Heading3Char">
    <w:name w:val="Heading 3 Char"/>
    <w:basedOn w:val="DefaultParagraphFont"/>
    <w:link w:val="Heading3"/>
    <w:uiPriority w:val="9"/>
    <w:rsid w:val="00D9026A"/>
    <w:rPr>
      <w:rFonts w:ascii="Arial" w:eastAsiaTheme="majorEastAsia" w:hAnsi="Arial" w:cstheme="majorBidi"/>
      <w:spacing w:val="20"/>
      <w:sz w:val="22"/>
      <w:szCs w:val="18"/>
    </w:rPr>
  </w:style>
  <w:style w:type="character" w:customStyle="1" w:styleId="Heading4Char">
    <w:name w:val="Heading 4 Char"/>
    <w:basedOn w:val="DefaultParagraphFont"/>
    <w:link w:val="Heading4"/>
    <w:uiPriority w:val="9"/>
    <w:rsid w:val="00210C4F"/>
    <w:rPr>
      <w:rFonts w:eastAsiaTheme="majorEastAsia" w:cstheme="minorHAnsi"/>
      <w:bCs/>
      <w:i/>
      <w:iCs/>
      <w:spacing w:val="20"/>
      <w:sz w:val="22"/>
      <w:szCs w:val="22"/>
    </w:rPr>
  </w:style>
  <w:style w:type="character" w:customStyle="1" w:styleId="Heading5Char">
    <w:name w:val="Heading 5 Char"/>
    <w:basedOn w:val="DefaultParagraphFont"/>
    <w:link w:val="Heading5"/>
    <w:uiPriority w:val="9"/>
    <w:rsid w:val="003B163F"/>
    <w:rPr>
      <w:rFonts w:asciiTheme="majorHAnsi" w:eastAsiaTheme="majorEastAsia" w:hAnsiTheme="majorHAnsi" w:cstheme="majorBidi"/>
      <w:b/>
      <w:smallCaps/>
      <w:spacing w:val="20"/>
      <w:sz w:val="22"/>
      <w:szCs w:val="18"/>
    </w:rPr>
  </w:style>
  <w:style w:type="character" w:customStyle="1" w:styleId="Heading6Char">
    <w:name w:val="Heading 6 Char"/>
    <w:basedOn w:val="DefaultParagraphFont"/>
    <w:link w:val="Heading6"/>
    <w:uiPriority w:val="9"/>
    <w:semiHidden/>
    <w:rsid w:val="00D9026A"/>
    <w:rPr>
      <w:rFonts w:asciiTheme="majorHAnsi" w:eastAsiaTheme="majorEastAsia" w:hAnsiTheme="majorHAnsi" w:cstheme="majorBidi"/>
      <w:smallCaps/>
      <w:color w:val="938953" w:themeColor="background2" w:themeShade="7F"/>
      <w:spacing w:val="20"/>
      <w:sz w:val="22"/>
      <w:szCs w:val="18"/>
    </w:rPr>
  </w:style>
  <w:style w:type="character" w:customStyle="1" w:styleId="Heading7Char">
    <w:name w:val="Heading 7 Char"/>
    <w:basedOn w:val="DefaultParagraphFont"/>
    <w:link w:val="Heading7"/>
    <w:uiPriority w:val="9"/>
    <w:semiHidden/>
    <w:rsid w:val="00D9026A"/>
    <w:rPr>
      <w:rFonts w:asciiTheme="majorHAnsi" w:eastAsiaTheme="majorEastAsia" w:hAnsiTheme="majorHAnsi" w:cstheme="majorBidi"/>
      <w:b/>
      <w:smallCaps/>
      <w:color w:val="938953" w:themeColor="background2" w:themeShade="7F"/>
      <w:spacing w:val="20"/>
      <w:sz w:val="16"/>
      <w:szCs w:val="16"/>
    </w:rPr>
  </w:style>
  <w:style w:type="character" w:customStyle="1" w:styleId="Heading8Char">
    <w:name w:val="Heading 8 Char"/>
    <w:basedOn w:val="DefaultParagraphFont"/>
    <w:link w:val="Heading8"/>
    <w:uiPriority w:val="9"/>
    <w:semiHidden/>
    <w:rsid w:val="00D9026A"/>
    <w:rPr>
      <w:rFonts w:asciiTheme="majorHAnsi" w:eastAsiaTheme="majorEastAsia" w:hAnsiTheme="majorHAnsi" w:cstheme="majorBidi"/>
      <w:b/>
      <w:smallCaps/>
      <w:color w:val="938953" w:themeColor="background2" w:themeShade="7F"/>
      <w:spacing w:val="20"/>
      <w:sz w:val="16"/>
      <w:szCs w:val="16"/>
    </w:rPr>
  </w:style>
  <w:style w:type="character" w:customStyle="1" w:styleId="Heading9Char">
    <w:name w:val="Heading 9 Char"/>
    <w:basedOn w:val="DefaultParagraphFont"/>
    <w:link w:val="Heading9"/>
    <w:uiPriority w:val="9"/>
    <w:semiHidden/>
    <w:rsid w:val="00D9026A"/>
    <w:rPr>
      <w:rFonts w:asciiTheme="majorHAnsi" w:eastAsiaTheme="majorEastAsia" w:hAnsiTheme="majorHAnsi" w:cstheme="majorBidi"/>
      <w:smallCaps/>
      <w:color w:val="938953" w:themeColor="background2" w:themeShade="7F"/>
      <w:spacing w:val="20"/>
      <w:sz w:val="16"/>
      <w:szCs w:val="16"/>
    </w:rPr>
  </w:style>
  <w:style w:type="paragraph" w:styleId="TOC2">
    <w:name w:val="toc 2"/>
    <w:basedOn w:val="Normal"/>
    <w:next w:val="Normal"/>
    <w:autoRedefine/>
    <w:uiPriority w:val="39"/>
    <w:unhideWhenUsed/>
    <w:rsid w:val="00D9026A"/>
    <w:pPr>
      <w:tabs>
        <w:tab w:val="left" w:pos="720"/>
        <w:tab w:val="right" w:pos="9350"/>
      </w:tabs>
      <w:spacing w:after="0"/>
      <w:ind w:left="245"/>
    </w:pPr>
    <w:rPr>
      <w:i/>
      <w:iCs/>
      <w:szCs w:val="20"/>
    </w:rPr>
  </w:style>
  <w:style w:type="paragraph" w:styleId="TOC3">
    <w:name w:val="toc 3"/>
    <w:basedOn w:val="Normal"/>
    <w:next w:val="Normal"/>
    <w:autoRedefine/>
    <w:uiPriority w:val="39"/>
    <w:unhideWhenUsed/>
    <w:rsid w:val="00D9026A"/>
    <w:pPr>
      <w:spacing w:after="0"/>
      <w:ind w:left="480"/>
    </w:pPr>
    <w:rPr>
      <w:szCs w:val="20"/>
    </w:rPr>
  </w:style>
  <w:style w:type="paragraph" w:styleId="TOC4">
    <w:name w:val="toc 4"/>
    <w:basedOn w:val="Normal"/>
    <w:next w:val="Normal"/>
    <w:autoRedefine/>
    <w:uiPriority w:val="39"/>
    <w:unhideWhenUsed/>
    <w:rsid w:val="00D9026A"/>
    <w:pPr>
      <w:spacing w:after="0"/>
      <w:ind w:left="720"/>
    </w:pPr>
    <w:rPr>
      <w:szCs w:val="20"/>
    </w:rPr>
  </w:style>
  <w:style w:type="paragraph" w:styleId="TOC5">
    <w:name w:val="toc 5"/>
    <w:basedOn w:val="Normal"/>
    <w:next w:val="Normal"/>
    <w:autoRedefine/>
    <w:uiPriority w:val="39"/>
    <w:unhideWhenUsed/>
    <w:rsid w:val="00D9026A"/>
    <w:pPr>
      <w:spacing w:after="0"/>
      <w:ind w:left="960"/>
    </w:pPr>
    <w:rPr>
      <w:szCs w:val="20"/>
    </w:rPr>
  </w:style>
  <w:style w:type="paragraph" w:styleId="TOC6">
    <w:name w:val="toc 6"/>
    <w:basedOn w:val="Normal"/>
    <w:next w:val="Normal"/>
    <w:autoRedefine/>
    <w:uiPriority w:val="39"/>
    <w:unhideWhenUsed/>
    <w:rsid w:val="00D9026A"/>
    <w:pPr>
      <w:spacing w:after="0"/>
      <w:ind w:left="1200"/>
    </w:pPr>
    <w:rPr>
      <w:szCs w:val="20"/>
    </w:rPr>
  </w:style>
  <w:style w:type="paragraph" w:styleId="TOC7">
    <w:name w:val="toc 7"/>
    <w:basedOn w:val="Normal"/>
    <w:next w:val="Normal"/>
    <w:autoRedefine/>
    <w:uiPriority w:val="39"/>
    <w:unhideWhenUsed/>
    <w:rsid w:val="00D9026A"/>
    <w:pPr>
      <w:spacing w:after="0"/>
      <w:ind w:left="1440"/>
    </w:pPr>
    <w:rPr>
      <w:szCs w:val="20"/>
    </w:rPr>
  </w:style>
  <w:style w:type="paragraph" w:styleId="TOC8">
    <w:name w:val="toc 8"/>
    <w:basedOn w:val="Normal"/>
    <w:next w:val="Normal"/>
    <w:autoRedefine/>
    <w:uiPriority w:val="39"/>
    <w:unhideWhenUsed/>
    <w:rsid w:val="00D9026A"/>
    <w:pPr>
      <w:spacing w:after="0"/>
      <w:ind w:left="1680"/>
    </w:pPr>
    <w:rPr>
      <w:szCs w:val="20"/>
    </w:rPr>
  </w:style>
  <w:style w:type="paragraph" w:styleId="TOC9">
    <w:name w:val="toc 9"/>
    <w:basedOn w:val="Normal"/>
    <w:next w:val="Normal"/>
    <w:autoRedefine/>
    <w:uiPriority w:val="39"/>
    <w:unhideWhenUsed/>
    <w:rsid w:val="00D9026A"/>
    <w:pPr>
      <w:spacing w:after="0"/>
      <w:ind w:left="1920"/>
    </w:pPr>
    <w:rPr>
      <w:szCs w:val="20"/>
    </w:rPr>
  </w:style>
  <w:style w:type="paragraph" w:styleId="CommentText">
    <w:name w:val="annotation text"/>
    <w:basedOn w:val="Normal"/>
    <w:link w:val="CommentTextChar"/>
    <w:uiPriority w:val="99"/>
    <w:unhideWhenUsed/>
    <w:rsid w:val="00D9026A"/>
    <w:pPr>
      <w:spacing w:line="240" w:lineRule="auto"/>
    </w:pPr>
  </w:style>
  <w:style w:type="character" w:customStyle="1" w:styleId="CommentTextChar">
    <w:name w:val="Comment Text Char"/>
    <w:basedOn w:val="DefaultParagraphFont"/>
    <w:link w:val="CommentText"/>
    <w:uiPriority w:val="99"/>
    <w:rsid w:val="00D9026A"/>
    <w:rPr>
      <w:rFonts w:ascii="Arial" w:hAnsi="Arial"/>
      <w:color w:val="000000" w:themeColor="text1"/>
      <w:sz w:val="22"/>
      <w:szCs w:val="18"/>
    </w:rPr>
  </w:style>
  <w:style w:type="paragraph" w:styleId="Header">
    <w:name w:val="header"/>
    <w:basedOn w:val="Normal"/>
    <w:link w:val="HeaderChar"/>
    <w:uiPriority w:val="99"/>
    <w:unhideWhenUsed/>
    <w:rsid w:val="00D9026A"/>
    <w:pPr>
      <w:keepNext/>
      <w:tabs>
        <w:tab w:val="center" w:pos="4513"/>
        <w:tab w:val="right" w:pos="9026"/>
      </w:tabs>
      <w:spacing w:after="0" w:line="240" w:lineRule="auto"/>
    </w:pPr>
  </w:style>
  <w:style w:type="character" w:customStyle="1" w:styleId="HeaderChar">
    <w:name w:val="Header Char"/>
    <w:basedOn w:val="DefaultParagraphFont"/>
    <w:link w:val="Header"/>
    <w:uiPriority w:val="99"/>
    <w:rsid w:val="00D9026A"/>
    <w:rPr>
      <w:rFonts w:ascii="Arial" w:hAnsi="Arial"/>
      <w:color w:val="000000" w:themeColor="text1"/>
      <w:sz w:val="22"/>
      <w:szCs w:val="18"/>
    </w:rPr>
  </w:style>
  <w:style w:type="paragraph" w:styleId="Footer">
    <w:name w:val="footer"/>
    <w:basedOn w:val="Normal"/>
    <w:link w:val="FooterChar"/>
    <w:uiPriority w:val="99"/>
    <w:unhideWhenUsed/>
    <w:rsid w:val="00D902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026A"/>
    <w:rPr>
      <w:rFonts w:ascii="Arial" w:hAnsi="Arial"/>
      <w:color w:val="000000" w:themeColor="text1"/>
      <w:sz w:val="22"/>
      <w:szCs w:val="18"/>
    </w:rPr>
  </w:style>
  <w:style w:type="character" w:styleId="FootnoteReference">
    <w:name w:val="footnote reference"/>
    <w:basedOn w:val="DefaultParagraphFont"/>
    <w:uiPriority w:val="99"/>
    <w:semiHidden/>
    <w:unhideWhenUsed/>
    <w:rsid w:val="00D9026A"/>
    <w:rPr>
      <w:vertAlign w:val="superscript"/>
    </w:rPr>
  </w:style>
  <w:style w:type="character" w:styleId="CommentReference">
    <w:name w:val="annotation reference"/>
    <w:basedOn w:val="DefaultParagraphFont"/>
    <w:uiPriority w:val="99"/>
    <w:semiHidden/>
    <w:unhideWhenUsed/>
    <w:rsid w:val="00D9026A"/>
    <w:rPr>
      <w:sz w:val="16"/>
      <w:szCs w:val="16"/>
    </w:rPr>
  </w:style>
  <w:style w:type="character" w:styleId="EndnoteReference">
    <w:name w:val="endnote reference"/>
    <w:basedOn w:val="DefaultParagraphFont"/>
    <w:uiPriority w:val="99"/>
    <w:semiHidden/>
    <w:unhideWhenUsed/>
    <w:rsid w:val="00D9026A"/>
    <w:rPr>
      <w:vertAlign w:val="superscript"/>
    </w:rPr>
  </w:style>
  <w:style w:type="paragraph" w:styleId="EndnoteText">
    <w:name w:val="endnote text"/>
    <w:basedOn w:val="Normal"/>
    <w:link w:val="EndnoteTextChar"/>
    <w:uiPriority w:val="99"/>
    <w:semiHidden/>
    <w:unhideWhenUsed/>
    <w:rsid w:val="00D9026A"/>
    <w:pPr>
      <w:spacing w:after="0" w:line="240" w:lineRule="auto"/>
    </w:pPr>
    <w:rPr>
      <w:szCs w:val="20"/>
    </w:rPr>
  </w:style>
  <w:style w:type="character" w:customStyle="1" w:styleId="EndnoteTextChar">
    <w:name w:val="Endnote Text Char"/>
    <w:basedOn w:val="DefaultParagraphFont"/>
    <w:link w:val="EndnoteText"/>
    <w:uiPriority w:val="99"/>
    <w:semiHidden/>
    <w:rsid w:val="00D9026A"/>
    <w:rPr>
      <w:rFonts w:ascii="Arial" w:hAnsi="Arial"/>
      <w:color w:val="000000" w:themeColor="text1"/>
      <w:sz w:val="22"/>
    </w:rPr>
  </w:style>
  <w:style w:type="paragraph" w:styleId="Title">
    <w:name w:val="Title"/>
    <w:next w:val="Normal"/>
    <w:link w:val="TitleChar"/>
    <w:uiPriority w:val="10"/>
    <w:qFormat/>
    <w:rsid w:val="00D9026A"/>
    <w:pPr>
      <w:spacing w:line="240" w:lineRule="auto"/>
      <w:ind w:left="0"/>
      <w:contextualSpacing/>
    </w:pPr>
    <w:rPr>
      <w:rFonts w:asciiTheme="majorHAnsi" w:eastAsiaTheme="majorEastAsia" w:hAnsiTheme="majorHAnsi" w:cstheme="majorBidi"/>
      <w:bCs/>
      <w:smallCaps/>
      <w:color w:val="17365D" w:themeColor="text2" w:themeShade="BF"/>
      <w:spacing w:val="5"/>
      <w:sz w:val="72"/>
      <w:szCs w:val="72"/>
      <w:lang w:val="en-US" w:bidi="en-US"/>
    </w:rPr>
  </w:style>
  <w:style w:type="character" w:customStyle="1" w:styleId="TitleChar">
    <w:name w:val="Title Char"/>
    <w:basedOn w:val="DefaultParagraphFont"/>
    <w:link w:val="Title"/>
    <w:uiPriority w:val="10"/>
    <w:rsid w:val="00D9026A"/>
    <w:rPr>
      <w:rFonts w:asciiTheme="majorHAnsi" w:eastAsiaTheme="majorEastAsia" w:hAnsiTheme="majorHAnsi" w:cstheme="majorBidi"/>
      <w:bCs/>
      <w:smallCaps/>
      <w:color w:val="17365D" w:themeColor="text2" w:themeShade="BF"/>
      <w:spacing w:val="5"/>
      <w:sz w:val="72"/>
      <w:szCs w:val="72"/>
      <w:lang w:val="en-US" w:bidi="en-US"/>
    </w:rPr>
  </w:style>
  <w:style w:type="paragraph" w:styleId="Subtitle">
    <w:name w:val="Subtitle"/>
    <w:next w:val="Normal"/>
    <w:link w:val="SubtitleChar"/>
    <w:uiPriority w:val="11"/>
    <w:qFormat/>
    <w:rsid w:val="00D9026A"/>
    <w:pPr>
      <w:spacing w:after="600" w:line="240" w:lineRule="auto"/>
      <w:ind w:left="0"/>
    </w:pPr>
    <w:rPr>
      <w:rFonts w:eastAsiaTheme="minorEastAsia"/>
      <w:bCs/>
      <w:smallCaps/>
      <w:color w:val="938953" w:themeColor="background2" w:themeShade="7F"/>
      <w:spacing w:val="5"/>
      <w:sz w:val="28"/>
      <w:szCs w:val="28"/>
      <w:lang w:val="en-US" w:bidi="en-US"/>
    </w:rPr>
  </w:style>
  <w:style w:type="character" w:customStyle="1" w:styleId="SubtitleChar">
    <w:name w:val="Subtitle Char"/>
    <w:basedOn w:val="DefaultParagraphFont"/>
    <w:link w:val="Subtitle"/>
    <w:uiPriority w:val="11"/>
    <w:rsid w:val="00D9026A"/>
    <w:rPr>
      <w:rFonts w:eastAsiaTheme="minorEastAsia"/>
      <w:bCs/>
      <w:smallCaps/>
      <w:color w:val="938953" w:themeColor="background2" w:themeShade="7F"/>
      <w:spacing w:val="5"/>
      <w:sz w:val="28"/>
      <w:szCs w:val="28"/>
      <w:lang w:val="en-US" w:bidi="en-US"/>
    </w:rPr>
  </w:style>
  <w:style w:type="character" w:styleId="Hyperlink">
    <w:name w:val="Hyperlink"/>
    <w:basedOn w:val="DefaultParagraphFont"/>
    <w:uiPriority w:val="99"/>
    <w:unhideWhenUsed/>
    <w:rsid w:val="00D9026A"/>
    <w:rPr>
      <w:color w:val="000000" w:themeColor="hyperlink"/>
      <w:u w:val="single"/>
    </w:rPr>
  </w:style>
  <w:style w:type="character" w:styleId="FollowedHyperlink">
    <w:name w:val="FollowedHyperlink"/>
    <w:basedOn w:val="DefaultParagraphFont"/>
    <w:uiPriority w:val="99"/>
    <w:semiHidden/>
    <w:unhideWhenUsed/>
    <w:rsid w:val="00D9026A"/>
    <w:rPr>
      <w:color w:val="800080" w:themeColor="followedHyperlink"/>
      <w:u w:val="single"/>
    </w:rPr>
  </w:style>
  <w:style w:type="character" w:styleId="Strong">
    <w:name w:val="Strong"/>
    <w:uiPriority w:val="22"/>
    <w:qFormat/>
    <w:rsid w:val="00D9026A"/>
    <w:rPr>
      <w:b/>
      <w:bCs w:val="0"/>
      <w:color w:val="FFFFFF" w:themeColor="background1"/>
      <w:sz w:val="20"/>
      <w:szCs w:val="20"/>
    </w:rPr>
  </w:style>
  <w:style w:type="character" w:styleId="Emphasis">
    <w:name w:val="Emphasis"/>
    <w:uiPriority w:val="20"/>
    <w:qFormat/>
    <w:rsid w:val="00D9026A"/>
    <w:rPr>
      <w:b/>
      <w:bCs w:val="0"/>
      <w:smallCaps/>
      <w:dstrike w:val="0"/>
      <w:color w:val="5A5A5A" w:themeColor="text1" w:themeTint="A5"/>
      <w:spacing w:val="20"/>
      <w:kern w:val="0"/>
      <w:vertAlign w:val="baseline"/>
    </w:rPr>
  </w:style>
  <w:style w:type="paragraph" w:styleId="DocumentMap">
    <w:name w:val="Document Map"/>
    <w:basedOn w:val="Normal"/>
    <w:link w:val="DocumentMapChar"/>
    <w:uiPriority w:val="99"/>
    <w:semiHidden/>
    <w:unhideWhenUsed/>
    <w:rsid w:val="00D9026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9026A"/>
    <w:rPr>
      <w:rFonts w:ascii="Tahoma" w:hAnsi="Tahoma" w:cs="Tahoma"/>
      <w:color w:val="000000" w:themeColor="text1"/>
      <w:sz w:val="16"/>
      <w:szCs w:val="16"/>
    </w:rPr>
  </w:style>
  <w:style w:type="paragraph" w:styleId="NormalWeb">
    <w:name w:val="Normal (Web)"/>
    <w:basedOn w:val="Normal"/>
    <w:uiPriority w:val="99"/>
    <w:unhideWhenUsed/>
    <w:rsid w:val="00D9026A"/>
    <w:pPr>
      <w:spacing w:before="100" w:beforeAutospacing="1" w:after="100" w:afterAutospacing="1" w:line="240" w:lineRule="auto"/>
    </w:pPr>
    <w:rPr>
      <w:rFonts w:ascii="Times New Roman" w:eastAsia="Times New Roman" w:hAnsi="Times New Roman" w:cs="Times New Roman"/>
      <w:bCs/>
      <w:color w:val="auto"/>
      <w:sz w:val="24"/>
      <w:szCs w:val="24"/>
      <w:lang w:eastAsia="en-AU"/>
    </w:rPr>
  </w:style>
  <w:style w:type="paragraph" w:styleId="CommentSubject">
    <w:name w:val="annotation subject"/>
    <w:basedOn w:val="CommentText"/>
    <w:next w:val="CommentText"/>
    <w:link w:val="CommentSubjectChar"/>
    <w:uiPriority w:val="99"/>
    <w:semiHidden/>
    <w:unhideWhenUsed/>
    <w:rsid w:val="00D9026A"/>
    <w:rPr>
      <w:b/>
    </w:rPr>
  </w:style>
  <w:style w:type="character" w:customStyle="1" w:styleId="CommentSubjectChar">
    <w:name w:val="Comment Subject Char"/>
    <w:basedOn w:val="CommentTextChar"/>
    <w:link w:val="CommentSubject"/>
    <w:uiPriority w:val="99"/>
    <w:semiHidden/>
    <w:rsid w:val="00D9026A"/>
    <w:rPr>
      <w:rFonts w:ascii="Arial" w:hAnsi="Arial"/>
      <w:b/>
      <w:color w:val="000000" w:themeColor="text1"/>
      <w:sz w:val="22"/>
      <w:szCs w:val="18"/>
    </w:rPr>
  </w:style>
  <w:style w:type="paragraph" w:styleId="BalloonText">
    <w:name w:val="Balloon Text"/>
    <w:basedOn w:val="Normal"/>
    <w:link w:val="BalloonTextChar"/>
    <w:uiPriority w:val="99"/>
    <w:semiHidden/>
    <w:unhideWhenUsed/>
    <w:rsid w:val="00D902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026A"/>
    <w:rPr>
      <w:rFonts w:ascii="Tahoma" w:hAnsi="Tahoma" w:cs="Tahoma"/>
      <w:color w:val="000000" w:themeColor="text1"/>
      <w:sz w:val="16"/>
      <w:szCs w:val="16"/>
    </w:rPr>
  </w:style>
  <w:style w:type="table" w:styleId="TableGrid">
    <w:name w:val="Table Grid"/>
    <w:basedOn w:val="TableNormal"/>
    <w:uiPriority w:val="39"/>
    <w:rsid w:val="00D9026A"/>
    <w:pPr>
      <w:spacing w:after="0" w:line="240" w:lineRule="auto"/>
      <w:ind w:left="0"/>
    </w:pPr>
    <w:rPr>
      <w:bCs/>
      <w:sz w:val="22"/>
      <w:szCs w:val="22"/>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D9026A"/>
    <w:rPr>
      <w:color w:val="808080"/>
    </w:rPr>
  </w:style>
  <w:style w:type="paragraph" w:styleId="ListParagraph">
    <w:name w:val="List Paragraph"/>
    <w:basedOn w:val="Normal"/>
    <w:link w:val="ListParagraphChar"/>
    <w:uiPriority w:val="34"/>
    <w:qFormat/>
    <w:rsid w:val="00D9026A"/>
    <w:pPr>
      <w:ind w:left="720"/>
    </w:pPr>
  </w:style>
  <w:style w:type="paragraph" w:styleId="Quote">
    <w:name w:val="Quote"/>
    <w:basedOn w:val="Normal"/>
    <w:next w:val="Normal"/>
    <w:link w:val="QuoteChar"/>
    <w:uiPriority w:val="29"/>
    <w:qFormat/>
    <w:rsid w:val="00DB3A32"/>
    <w:rPr>
      <w:i/>
      <w:iCs/>
      <w:color w:val="E36C0A" w:themeColor="accent6" w:themeShade="BF"/>
    </w:rPr>
  </w:style>
  <w:style w:type="character" w:customStyle="1" w:styleId="QuoteChar">
    <w:name w:val="Quote Char"/>
    <w:basedOn w:val="DefaultParagraphFont"/>
    <w:link w:val="Quote"/>
    <w:uiPriority w:val="29"/>
    <w:rsid w:val="00DB3A32"/>
    <w:rPr>
      <w:rFonts w:ascii="Arial" w:hAnsi="Arial"/>
      <w:i/>
      <w:iCs/>
      <w:color w:val="E36C0A" w:themeColor="accent6" w:themeShade="BF"/>
      <w:sz w:val="22"/>
      <w:szCs w:val="18"/>
    </w:rPr>
  </w:style>
  <w:style w:type="paragraph" w:styleId="IntenseQuote">
    <w:name w:val="Intense Quote"/>
    <w:basedOn w:val="Normal"/>
    <w:next w:val="Normal"/>
    <w:link w:val="IntenseQuoteChar"/>
    <w:uiPriority w:val="30"/>
    <w:qFormat/>
    <w:rsid w:val="00D9026A"/>
    <w:pPr>
      <w:pBdr>
        <w:top w:val="single" w:sz="4" w:space="12" w:color="9F9F9F" w:themeColor="accent1" w:themeTint="BF"/>
        <w:left w:val="single" w:sz="4" w:space="15" w:color="9F9F9F" w:themeColor="accent1" w:themeTint="BF"/>
        <w:bottom w:val="single" w:sz="12" w:space="10" w:color="5F5F5F" w:themeColor="accent1" w:themeShade="BF"/>
        <w:right w:val="single" w:sz="12" w:space="15" w:color="5F5F5F" w:themeColor="accent1" w:themeShade="BF"/>
        <w:between w:val="single" w:sz="4" w:space="12" w:color="9F9F9F" w:themeColor="accent1" w:themeTint="BF"/>
        <w:bar w:val="single" w:sz="4" w:color="9F9F9F" w:themeColor="accent1" w:themeTint="BF"/>
      </w:pBdr>
      <w:spacing w:line="300" w:lineRule="auto"/>
      <w:ind w:left="2506" w:right="432"/>
    </w:pPr>
    <w:rPr>
      <w:rFonts w:asciiTheme="majorHAnsi" w:eastAsiaTheme="majorEastAsia" w:hAnsiTheme="majorHAnsi" w:cstheme="majorBidi"/>
      <w:smallCaps/>
      <w:color w:val="5F5F5F" w:themeColor="accent1" w:themeShade="BF"/>
    </w:rPr>
  </w:style>
  <w:style w:type="character" w:customStyle="1" w:styleId="IntenseQuoteChar">
    <w:name w:val="Intense Quote Char"/>
    <w:basedOn w:val="DefaultParagraphFont"/>
    <w:link w:val="IntenseQuote"/>
    <w:uiPriority w:val="30"/>
    <w:rsid w:val="00D9026A"/>
    <w:rPr>
      <w:rFonts w:asciiTheme="majorHAnsi" w:eastAsiaTheme="majorEastAsia" w:hAnsiTheme="majorHAnsi" w:cstheme="majorBidi"/>
      <w:smallCaps/>
      <w:color w:val="5F5F5F" w:themeColor="accent1" w:themeShade="BF"/>
      <w:sz w:val="22"/>
      <w:szCs w:val="18"/>
    </w:rPr>
  </w:style>
  <w:style w:type="character" w:styleId="SubtleEmphasis">
    <w:name w:val="Subtle Emphasis"/>
    <w:uiPriority w:val="19"/>
    <w:qFormat/>
    <w:rsid w:val="00D9026A"/>
    <w:rPr>
      <w:b/>
      <w:smallCaps/>
      <w:color w:val="auto"/>
    </w:rPr>
  </w:style>
  <w:style w:type="character" w:styleId="IntenseEmphasis">
    <w:name w:val="Intense Emphasis"/>
    <w:uiPriority w:val="21"/>
    <w:qFormat/>
    <w:rsid w:val="00D9026A"/>
    <w:rPr>
      <w:b/>
      <w:bCs w:val="0"/>
      <w:smallCaps/>
      <w:color w:val="7F7F7F" w:themeColor="accent1"/>
      <w:spacing w:val="40"/>
    </w:rPr>
  </w:style>
  <w:style w:type="character" w:styleId="SubtleReference">
    <w:name w:val="Subtle Reference"/>
    <w:uiPriority w:val="31"/>
    <w:qFormat/>
    <w:rsid w:val="00D9026A"/>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D9026A"/>
    <w:rPr>
      <w:rFonts w:asciiTheme="majorHAnsi" w:eastAsiaTheme="majorEastAsia" w:hAnsiTheme="majorHAnsi" w:cstheme="majorBidi"/>
      <w:b/>
      <w:bCs w:val="0"/>
      <w:i/>
      <w:iCs/>
      <w:smallCaps/>
      <w:color w:val="17365D" w:themeColor="text2" w:themeShade="BF"/>
      <w:spacing w:val="20"/>
    </w:rPr>
  </w:style>
  <w:style w:type="character" w:styleId="BookTitle">
    <w:name w:val="Book Title"/>
    <w:uiPriority w:val="33"/>
    <w:qFormat/>
    <w:rsid w:val="00D9026A"/>
    <w:rPr>
      <w:rFonts w:asciiTheme="majorHAnsi" w:eastAsiaTheme="majorEastAsia" w:hAnsiTheme="majorHAnsi" w:cstheme="majorBidi"/>
      <w:b/>
      <w:bCs w:val="0"/>
      <w:smallCaps/>
      <w:color w:val="17365D" w:themeColor="text2" w:themeShade="BF"/>
      <w:spacing w:val="10"/>
      <w:u w:val="single"/>
    </w:rPr>
  </w:style>
  <w:style w:type="paragraph" w:styleId="TOCHeading">
    <w:name w:val="TOC Heading"/>
    <w:basedOn w:val="Heading1"/>
    <w:next w:val="Normal"/>
    <w:uiPriority w:val="39"/>
    <w:unhideWhenUsed/>
    <w:qFormat/>
    <w:rsid w:val="00D9026A"/>
    <w:pPr>
      <w:numPr>
        <w:numId w:val="0"/>
      </w:numPr>
      <w:outlineLvl w:val="9"/>
    </w:pPr>
  </w:style>
  <w:style w:type="paragraph" w:customStyle="1" w:styleId="Default">
    <w:name w:val="Default"/>
    <w:rsid w:val="00D9026A"/>
    <w:pPr>
      <w:autoSpaceDE w:val="0"/>
      <w:autoSpaceDN w:val="0"/>
      <w:adjustRightInd w:val="0"/>
      <w:spacing w:after="0" w:line="240" w:lineRule="auto"/>
      <w:ind w:left="0"/>
    </w:pPr>
    <w:rPr>
      <w:rFonts w:ascii="Times New Roman" w:eastAsiaTheme="minorEastAsia" w:hAnsi="Times New Roman" w:cs="Times New Roman"/>
      <w:bCs/>
      <w:color w:val="000000"/>
      <w:sz w:val="24"/>
      <w:szCs w:val="24"/>
      <w:lang w:val="en-US"/>
    </w:rPr>
  </w:style>
  <w:style w:type="paragraph" w:customStyle="1" w:styleId="bullets">
    <w:name w:val="bullets"/>
    <w:basedOn w:val="ListParagraph"/>
    <w:qFormat/>
    <w:rsid w:val="00D9026A"/>
    <w:pPr>
      <w:numPr>
        <w:numId w:val="2"/>
      </w:numPr>
    </w:pPr>
  </w:style>
  <w:style w:type="paragraph" w:customStyle="1" w:styleId="Body">
    <w:name w:val="Body"/>
    <w:aliases w:val="b,bullet,bu,B,b Char Char Char Char Char Char Char Char,b Char Char Char,b Char Char Char Char Char Char,b Char Char,Body Char1 Char1,body,Body1,b Char"/>
    <w:rsid w:val="00D9026A"/>
    <w:pPr>
      <w:spacing w:before="60" w:after="120" w:line="280" w:lineRule="atLeast"/>
      <w:ind w:left="0"/>
    </w:pPr>
    <w:rPr>
      <w:rFonts w:ascii="Arial" w:eastAsia="SimSun" w:hAnsi="Arial" w:cs="Times New Roman"/>
      <w:bCs/>
    </w:rPr>
  </w:style>
  <w:style w:type="paragraph" w:customStyle="1" w:styleId="DecimalAligned">
    <w:name w:val="Decimal Aligned"/>
    <w:basedOn w:val="Normal"/>
    <w:uiPriority w:val="40"/>
    <w:qFormat/>
    <w:rsid w:val="00D9026A"/>
    <w:pPr>
      <w:tabs>
        <w:tab w:val="decimal" w:pos="360"/>
      </w:tabs>
    </w:pPr>
    <w:rPr>
      <w:color w:val="auto"/>
      <w:szCs w:val="22"/>
    </w:rPr>
  </w:style>
  <w:style w:type="table" w:customStyle="1" w:styleId="LightShading-Accent11">
    <w:name w:val="Light Shading - Accent 11"/>
    <w:basedOn w:val="TableNormal"/>
    <w:uiPriority w:val="60"/>
    <w:rsid w:val="00D9026A"/>
    <w:pPr>
      <w:spacing w:after="0" w:line="240" w:lineRule="auto"/>
      <w:ind w:left="0"/>
    </w:pPr>
    <w:rPr>
      <w:rFonts w:eastAsiaTheme="minorEastAsia"/>
      <w:bCs/>
      <w:color w:val="5F5F5F" w:themeColor="accent1" w:themeShade="BF"/>
      <w:sz w:val="22"/>
      <w:szCs w:val="22"/>
      <w:lang w:val="en-US" w:bidi="en-US"/>
    </w:rPr>
    <w:tblPr>
      <w:tblStyleRowBandSize w:val="1"/>
      <w:tblStyleColBandSize w:val="1"/>
      <w:tblBorders>
        <w:top w:val="single" w:sz="8" w:space="0" w:color="7F7F7F" w:themeColor="accent1"/>
        <w:bottom w:val="single" w:sz="8" w:space="0" w:color="7F7F7F" w:themeColor="accent1"/>
      </w:tblBorders>
    </w:tblPr>
    <w:tblStylePr w:type="firstRow">
      <w:pPr>
        <w:spacing w:before="0" w:after="0" w:line="240" w:lineRule="auto"/>
      </w:pPr>
      <w:rPr>
        <w:b/>
        <w:bCs/>
      </w:rPr>
      <w:tblPr/>
      <w:tcPr>
        <w:tcBorders>
          <w:top w:val="single" w:sz="8" w:space="0" w:color="7F7F7F" w:themeColor="accent1"/>
          <w:left w:val="nil"/>
          <w:bottom w:val="single" w:sz="8" w:space="0" w:color="7F7F7F" w:themeColor="accent1"/>
          <w:right w:val="nil"/>
          <w:insideH w:val="nil"/>
          <w:insideV w:val="nil"/>
        </w:tcBorders>
      </w:tcPr>
    </w:tblStylePr>
    <w:tblStylePr w:type="lastRow">
      <w:pPr>
        <w:spacing w:before="0" w:after="0" w:line="240" w:lineRule="auto"/>
      </w:pPr>
      <w:rPr>
        <w:b/>
        <w:bCs/>
      </w:rPr>
      <w:tblPr/>
      <w:tcPr>
        <w:tcBorders>
          <w:top w:val="single" w:sz="8" w:space="0" w:color="7F7F7F" w:themeColor="accent1"/>
          <w:left w:val="nil"/>
          <w:bottom w:val="single" w:sz="8" w:space="0" w:color="7F7F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1" w:themeFillTint="3F"/>
      </w:tcPr>
    </w:tblStylePr>
    <w:tblStylePr w:type="band1Horz">
      <w:tblPr/>
      <w:tcPr>
        <w:tcBorders>
          <w:left w:val="nil"/>
          <w:right w:val="nil"/>
          <w:insideH w:val="nil"/>
          <w:insideV w:val="nil"/>
        </w:tcBorders>
        <w:shd w:val="clear" w:color="auto" w:fill="DFDFDF" w:themeFill="accent1" w:themeFillTint="3F"/>
      </w:tcPr>
    </w:tblStylePr>
  </w:style>
  <w:style w:type="paragraph" w:customStyle="1" w:styleId="Status">
    <w:name w:val="Status"/>
    <w:basedOn w:val="Normal"/>
    <w:rsid w:val="00D9026A"/>
    <w:pPr>
      <w:spacing w:before="60" w:after="120" w:line="280" w:lineRule="atLeast"/>
    </w:pPr>
    <w:rPr>
      <w:rFonts w:eastAsia="SimSun" w:cs="Times New Roman"/>
      <w:bCs/>
      <w:color w:val="auto"/>
      <w:szCs w:val="20"/>
    </w:rPr>
  </w:style>
  <w:style w:type="paragraph" w:customStyle="1" w:styleId="FigureCaption">
    <w:name w:val="Figure Caption"/>
    <w:basedOn w:val="Caption"/>
    <w:next w:val="Normal"/>
    <w:qFormat/>
    <w:rsid w:val="00D9026A"/>
    <w:pPr>
      <w:keepNext w:val="0"/>
    </w:pPr>
  </w:style>
  <w:style w:type="paragraph" w:customStyle="1" w:styleId="TableCaption">
    <w:name w:val="Table Caption"/>
    <w:basedOn w:val="Caption"/>
    <w:qFormat/>
    <w:rsid w:val="00D9026A"/>
  </w:style>
  <w:style w:type="paragraph" w:customStyle="1" w:styleId="Code">
    <w:name w:val="Code"/>
    <w:basedOn w:val="Normal"/>
    <w:qFormat/>
    <w:rsid w:val="009A5CCB"/>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contextualSpacing/>
    </w:pPr>
    <w:rPr>
      <w:rFonts w:ascii="Courier New" w:hAnsi="Courier New"/>
      <w:bCs/>
      <w:sz w:val="18"/>
      <w:lang w:val="en-NZ" w:eastAsia="en-NZ"/>
    </w:rPr>
  </w:style>
  <w:style w:type="character" w:customStyle="1" w:styleId="ListParagraphChar">
    <w:name w:val="List Paragraph Char"/>
    <w:basedOn w:val="DefaultParagraphFont"/>
    <w:link w:val="ListParagraph"/>
    <w:uiPriority w:val="34"/>
    <w:rsid w:val="002327A0"/>
    <w:rPr>
      <w:rFonts w:ascii="Arial" w:hAnsi="Arial"/>
      <w:color w:val="000000" w:themeColor="text1"/>
      <w:sz w:val="22"/>
      <w:szCs w:val="18"/>
    </w:rPr>
  </w:style>
  <w:style w:type="table" w:customStyle="1" w:styleId="TableGrid1">
    <w:name w:val="Table Grid1"/>
    <w:basedOn w:val="TableNormal"/>
    <w:next w:val="TableGrid"/>
    <w:uiPriority w:val="39"/>
    <w:rsid w:val="00D141B6"/>
    <w:pPr>
      <w:spacing w:after="0" w:line="240" w:lineRule="auto"/>
      <w:ind w:left="0"/>
    </w:pPr>
    <w:rPr>
      <w:bCs/>
      <w:sz w:val="22"/>
      <w:szCs w:val="22"/>
      <w:lang w:val="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56FF9"/>
    <w:pPr>
      <w:spacing w:after="0" w:line="240" w:lineRule="auto"/>
      <w:ind w:left="0"/>
    </w:pPr>
    <w:rPr>
      <w:rFonts w:ascii="Arial" w:hAnsi="Arial"/>
      <w:color w:val="000000" w:themeColor="text1"/>
      <w:sz w:val="22"/>
      <w:szCs w:val="18"/>
    </w:rPr>
  </w:style>
  <w:style w:type="paragraph" w:customStyle="1" w:styleId="CCSNormalText">
    <w:name w:val="CCS Normal Text"/>
    <w:basedOn w:val="Normal"/>
    <w:link w:val="CCSNormalTextChar"/>
    <w:qFormat/>
    <w:rsid w:val="0073069E"/>
    <w:pPr>
      <w:spacing w:before="60" w:after="120" w:line="240" w:lineRule="auto"/>
    </w:pPr>
    <w:rPr>
      <w:rFonts w:cs="Arial"/>
      <w:color w:val="auto"/>
      <w:szCs w:val="22"/>
      <w:lang w:eastAsia="zh-CN" w:bidi="th-TH"/>
    </w:rPr>
  </w:style>
  <w:style w:type="paragraph" w:customStyle="1" w:styleId="CCS-TableHeading">
    <w:name w:val="CCS-Table Heading"/>
    <w:basedOn w:val="Normal"/>
    <w:link w:val="CCS-TableHeadingChar"/>
    <w:qFormat/>
    <w:rsid w:val="0073069E"/>
    <w:pPr>
      <w:tabs>
        <w:tab w:val="left" w:pos="1134"/>
      </w:tabs>
      <w:spacing w:before="60" w:after="120" w:line="240" w:lineRule="auto"/>
    </w:pPr>
    <w:rPr>
      <w:rFonts w:cs="Arial"/>
      <w:b/>
      <w:color w:val="auto"/>
      <w:szCs w:val="22"/>
    </w:rPr>
  </w:style>
  <w:style w:type="paragraph" w:customStyle="1" w:styleId="CCS-TableText">
    <w:name w:val="CCS-Table Text"/>
    <w:basedOn w:val="Normal"/>
    <w:link w:val="CCS-TableTextChar"/>
    <w:qFormat/>
    <w:rsid w:val="0073069E"/>
    <w:pPr>
      <w:spacing w:before="60" w:after="60" w:line="240" w:lineRule="auto"/>
    </w:pPr>
    <w:rPr>
      <w:rFonts w:cs="Arial"/>
      <w:color w:val="auto"/>
      <w:szCs w:val="22"/>
    </w:rPr>
  </w:style>
  <w:style w:type="character" w:customStyle="1" w:styleId="CCS-TableHeadingChar">
    <w:name w:val="CCS-Table Heading Char"/>
    <w:basedOn w:val="DefaultParagraphFont"/>
    <w:link w:val="CCS-TableHeading"/>
    <w:rsid w:val="0073069E"/>
    <w:rPr>
      <w:rFonts w:ascii="Arial" w:hAnsi="Arial" w:cs="Arial"/>
      <w:b/>
      <w:sz w:val="22"/>
      <w:szCs w:val="22"/>
    </w:rPr>
  </w:style>
  <w:style w:type="character" w:customStyle="1" w:styleId="CCSNormalTextChar">
    <w:name w:val="CCS Normal Text Char"/>
    <w:basedOn w:val="DefaultParagraphFont"/>
    <w:link w:val="CCSNormalText"/>
    <w:locked/>
    <w:rsid w:val="0073069E"/>
    <w:rPr>
      <w:rFonts w:ascii="Arial" w:hAnsi="Arial" w:cs="Arial"/>
      <w:sz w:val="22"/>
      <w:szCs w:val="22"/>
      <w:lang w:eastAsia="zh-CN" w:bidi="th-TH"/>
    </w:rPr>
  </w:style>
  <w:style w:type="character" w:customStyle="1" w:styleId="CCS-TableTextChar">
    <w:name w:val="CCS-Table Text Char"/>
    <w:basedOn w:val="DefaultParagraphFont"/>
    <w:link w:val="CCS-TableText"/>
    <w:locked/>
    <w:rsid w:val="0073069E"/>
    <w:rPr>
      <w:rFonts w:ascii="Arial" w:hAnsi="Arial" w:cs="Arial"/>
      <w:sz w:val="22"/>
      <w:szCs w:val="22"/>
    </w:rPr>
  </w:style>
  <w:style w:type="table" w:styleId="PlainTable2">
    <w:name w:val="Plain Table 2"/>
    <w:basedOn w:val="TableNormal"/>
    <w:uiPriority w:val="42"/>
    <w:rsid w:val="0073069E"/>
    <w:pPr>
      <w:spacing w:after="0" w:line="240" w:lineRule="auto"/>
      <w:ind w:left="0"/>
    </w:pPr>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CS-TableHeading2">
    <w:name w:val="CCS-Table Heading 2"/>
    <w:basedOn w:val="CCS-TableHeading"/>
    <w:link w:val="CCS-TableHeading2Char"/>
    <w:qFormat/>
    <w:rsid w:val="00994157"/>
    <w:pPr>
      <w:jc w:val="center"/>
    </w:pPr>
    <w:rPr>
      <w:sz w:val="21"/>
      <w:szCs w:val="21"/>
    </w:rPr>
  </w:style>
  <w:style w:type="character" w:customStyle="1" w:styleId="CCS-TableHeading2Char">
    <w:name w:val="CCS-Table Heading 2 Char"/>
    <w:basedOn w:val="CCS-TableHeadingChar"/>
    <w:link w:val="CCS-TableHeading2"/>
    <w:rsid w:val="00994157"/>
    <w:rPr>
      <w:rFonts w:ascii="Arial" w:hAnsi="Arial" w:cs="Arial"/>
      <w:b/>
      <w:sz w:val="21"/>
      <w:szCs w:val="21"/>
    </w:rPr>
  </w:style>
  <w:style w:type="character" w:styleId="UnresolvedMention">
    <w:name w:val="Unresolved Mention"/>
    <w:basedOn w:val="DefaultParagraphFont"/>
    <w:uiPriority w:val="99"/>
    <w:semiHidden/>
    <w:unhideWhenUsed/>
    <w:rsid w:val="00994157"/>
    <w:rPr>
      <w:color w:val="605E5C"/>
      <w:shd w:val="clear" w:color="auto" w:fill="E1DFDD"/>
    </w:rPr>
  </w:style>
  <w:style w:type="table" w:customStyle="1" w:styleId="GridTable5Dark-Accent21">
    <w:name w:val="Grid Table 5 Dark - Accent 21"/>
    <w:basedOn w:val="TableNormal"/>
    <w:next w:val="GridTable5Dark-Accent2"/>
    <w:uiPriority w:val="50"/>
    <w:rsid w:val="008001FC"/>
    <w:pPr>
      <w:spacing w:after="0" w:line="240" w:lineRule="auto"/>
      <w:ind w:left="0"/>
    </w:pPr>
    <w:rPr>
      <w:rFonts w:ascii="Arial" w:eastAsia="Arial" w:hAnsi="Arial" w:cs="Arial"/>
      <w:sz w:val="22"/>
      <w:szCs w:val="22"/>
      <w:lang w:val="en-US"/>
    </w:r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D4E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2B395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2B395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2B395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2B3957"/>
      </w:tcPr>
    </w:tblStylePr>
    <w:tblStylePr w:type="band1Vert">
      <w:tblPr/>
      <w:tcPr>
        <w:shd w:val="clear" w:color="auto" w:fill="99A9CC"/>
      </w:tcPr>
    </w:tblStylePr>
    <w:tblStylePr w:type="band1Horz">
      <w:tblPr/>
      <w:tcPr>
        <w:shd w:val="clear" w:color="auto" w:fill="99A9CC"/>
      </w:tcPr>
    </w:tblStylePr>
  </w:style>
  <w:style w:type="table" w:styleId="GridTable5Dark-Accent2">
    <w:name w:val="Grid Table 5 Dark Accent 2"/>
    <w:basedOn w:val="TableNormal"/>
    <w:uiPriority w:val="50"/>
    <w:rsid w:val="008001F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character" w:customStyle="1" w:styleId="fontstyle01">
    <w:name w:val="fontstyle01"/>
    <w:basedOn w:val="DefaultParagraphFont"/>
    <w:rsid w:val="002C494B"/>
    <w:rPr>
      <w:rFonts w:ascii="GothamNarrow-Light" w:hAnsi="GothamNarrow-Light" w:hint="default"/>
      <w:b w:val="0"/>
      <w:bCs w:val="0"/>
      <w:i w:val="0"/>
      <w:iCs w:val="0"/>
      <w:color w:val="000000"/>
      <w:sz w:val="16"/>
      <w:szCs w:val="16"/>
    </w:rPr>
  </w:style>
  <w:style w:type="paragraph" w:styleId="BodyText">
    <w:name w:val="Body Text"/>
    <w:basedOn w:val="Normal"/>
    <w:link w:val="BodyTextChar"/>
    <w:uiPriority w:val="99"/>
    <w:unhideWhenUsed/>
    <w:rsid w:val="00ED0EF4"/>
    <w:pPr>
      <w:widowControl w:val="0"/>
      <w:spacing w:after="240" w:line="240" w:lineRule="auto"/>
    </w:pPr>
    <w:rPr>
      <w:rFonts w:eastAsia="Courier New" w:cs="Courier New"/>
      <w:color w:val="auto"/>
      <w:sz w:val="20"/>
      <w:szCs w:val="24"/>
      <w:lang w:val="en-US" w:eastAsia="en-IN"/>
    </w:rPr>
  </w:style>
  <w:style w:type="character" w:customStyle="1" w:styleId="BodyTextChar">
    <w:name w:val="Body Text Char"/>
    <w:basedOn w:val="DefaultParagraphFont"/>
    <w:link w:val="BodyText"/>
    <w:uiPriority w:val="99"/>
    <w:rsid w:val="00ED0EF4"/>
    <w:rPr>
      <w:rFonts w:ascii="Arial" w:eastAsia="Courier New" w:hAnsi="Arial" w:cs="Courier New"/>
      <w:szCs w:val="24"/>
      <w:lang w:val="en-US" w:eastAsia="en-IN"/>
    </w:rPr>
  </w:style>
  <w:style w:type="table" w:styleId="PlainTable3">
    <w:name w:val="Plain Table 3"/>
    <w:basedOn w:val="TableNormal"/>
    <w:uiPriority w:val="43"/>
    <w:rsid w:val="00C449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FF5AC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B91353"/>
    <w:pPr>
      <w:tabs>
        <w:tab w:val="left" w:pos="384"/>
      </w:tabs>
      <w:spacing w:after="0" w:line="240" w:lineRule="auto"/>
      <w:ind w:left="384" w:hanging="384"/>
    </w:pPr>
  </w:style>
  <w:style w:type="character" w:styleId="LineNumber">
    <w:name w:val="line number"/>
    <w:basedOn w:val="DefaultParagraphFont"/>
    <w:uiPriority w:val="99"/>
    <w:semiHidden/>
    <w:unhideWhenUsed/>
    <w:rsid w:val="0062564B"/>
  </w:style>
  <w:style w:type="paragraph" w:customStyle="1" w:styleId="Sub-title">
    <w:name w:val="Sub-title"/>
    <w:qFormat/>
    <w:rsid w:val="00277631"/>
    <w:pPr>
      <w:spacing w:before="120" w:after="0" w:line="259" w:lineRule="auto"/>
      <w:ind w:left="0"/>
    </w:pPr>
    <w:rPr>
      <w:rFonts w:ascii="Calibri" w:hAnsi="Calibri" w:cs="Calibri"/>
      <w:color w:val="083A42"/>
      <w:kern w:val="2"/>
      <w:sz w:val="56"/>
      <w:szCs w:val="56"/>
      <w14:ligatures w14:val="standardContextual"/>
    </w:rPr>
  </w:style>
  <w:style w:type="paragraph" w:customStyle="1" w:styleId="Authors">
    <w:name w:val="Authors"/>
    <w:qFormat/>
    <w:rsid w:val="00277631"/>
    <w:pPr>
      <w:spacing w:after="60" w:line="259" w:lineRule="auto"/>
      <w:ind w:left="0"/>
    </w:pPr>
    <w:rPr>
      <w:b/>
      <w:bCs/>
      <w:color w:val="000000" w:themeColor="text1"/>
      <w:kern w:val="2"/>
      <w:sz w:val="28"/>
      <w:szCs w:val="28"/>
      <w14:ligatures w14:val="standardContextual"/>
    </w:rPr>
  </w:style>
  <w:style w:type="paragraph" w:customStyle="1" w:styleId="Copyright">
    <w:name w:val="Copyright"/>
    <w:basedOn w:val="Normal"/>
    <w:qFormat/>
    <w:rsid w:val="00277631"/>
    <w:pPr>
      <w:spacing w:after="120" w:line="259" w:lineRule="auto"/>
    </w:pPr>
    <w:rPr>
      <w:rFonts w:ascii="Calibri" w:hAnsi="Calibri" w:cs="Calibri"/>
      <w:kern w:val="2"/>
      <w:sz w:val="18"/>
      <w14:ligatures w14:val="standardContextual"/>
    </w:rPr>
  </w:style>
  <w:style w:type="character" w:styleId="Mention">
    <w:name w:val="Mention"/>
    <w:basedOn w:val="DefaultParagraphFont"/>
    <w:uiPriority w:val="99"/>
    <w:unhideWhenUsed/>
    <w:rsid w:val="001E1EC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60929">
      <w:bodyDiv w:val="1"/>
      <w:marLeft w:val="0"/>
      <w:marRight w:val="0"/>
      <w:marTop w:val="0"/>
      <w:marBottom w:val="0"/>
      <w:divBdr>
        <w:top w:val="none" w:sz="0" w:space="0" w:color="auto"/>
        <w:left w:val="none" w:sz="0" w:space="0" w:color="auto"/>
        <w:bottom w:val="none" w:sz="0" w:space="0" w:color="auto"/>
        <w:right w:val="none" w:sz="0" w:space="0" w:color="auto"/>
      </w:divBdr>
    </w:div>
    <w:div w:id="167142514">
      <w:bodyDiv w:val="1"/>
      <w:marLeft w:val="0"/>
      <w:marRight w:val="0"/>
      <w:marTop w:val="0"/>
      <w:marBottom w:val="0"/>
      <w:divBdr>
        <w:top w:val="none" w:sz="0" w:space="0" w:color="auto"/>
        <w:left w:val="none" w:sz="0" w:space="0" w:color="auto"/>
        <w:bottom w:val="none" w:sz="0" w:space="0" w:color="auto"/>
        <w:right w:val="none" w:sz="0" w:space="0" w:color="auto"/>
      </w:divBdr>
    </w:div>
    <w:div w:id="196356831">
      <w:bodyDiv w:val="1"/>
      <w:marLeft w:val="0"/>
      <w:marRight w:val="0"/>
      <w:marTop w:val="0"/>
      <w:marBottom w:val="0"/>
      <w:divBdr>
        <w:top w:val="none" w:sz="0" w:space="0" w:color="auto"/>
        <w:left w:val="none" w:sz="0" w:space="0" w:color="auto"/>
        <w:bottom w:val="none" w:sz="0" w:space="0" w:color="auto"/>
        <w:right w:val="none" w:sz="0" w:space="0" w:color="auto"/>
      </w:divBdr>
    </w:div>
    <w:div w:id="272326880">
      <w:bodyDiv w:val="1"/>
      <w:marLeft w:val="0"/>
      <w:marRight w:val="0"/>
      <w:marTop w:val="0"/>
      <w:marBottom w:val="0"/>
      <w:divBdr>
        <w:top w:val="none" w:sz="0" w:space="0" w:color="auto"/>
        <w:left w:val="none" w:sz="0" w:space="0" w:color="auto"/>
        <w:bottom w:val="none" w:sz="0" w:space="0" w:color="auto"/>
        <w:right w:val="none" w:sz="0" w:space="0" w:color="auto"/>
      </w:divBdr>
    </w:div>
    <w:div w:id="367805748">
      <w:bodyDiv w:val="1"/>
      <w:marLeft w:val="0"/>
      <w:marRight w:val="0"/>
      <w:marTop w:val="0"/>
      <w:marBottom w:val="0"/>
      <w:divBdr>
        <w:top w:val="none" w:sz="0" w:space="0" w:color="auto"/>
        <w:left w:val="none" w:sz="0" w:space="0" w:color="auto"/>
        <w:bottom w:val="none" w:sz="0" w:space="0" w:color="auto"/>
        <w:right w:val="none" w:sz="0" w:space="0" w:color="auto"/>
      </w:divBdr>
    </w:div>
    <w:div w:id="410736063">
      <w:bodyDiv w:val="1"/>
      <w:marLeft w:val="0"/>
      <w:marRight w:val="0"/>
      <w:marTop w:val="0"/>
      <w:marBottom w:val="0"/>
      <w:divBdr>
        <w:top w:val="none" w:sz="0" w:space="0" w:color="auto"/>
        <w:left w:val="none" w:sz="0" w:space="0" w:color="auto"/>
        <w:bottom w:val="none" w:sz="0" w:space="0" w:color="auto"/>
        <w:right w:val="none" w:sz="0" w:space="0" w:color="auto"/>
      </w:divBdr>
    </w:div>
    <w:div w:id="497579040">
      <w:bodyDiv w:val="1"/>
      <w:marLeft w:val="0"/>
      <w:marRight w:val="0"/>
      <w:marTop w:val="0"/>
      <w:marBottom w:val="0"/>
      <w:divBdr>
        <w:top w:val="none" w:sz="0" w:space="0" w:color="auto"/>
        <w:left w:val="none" w:sz="0" w:space="0" w:color="auto"/>
        <w:bottom w:val="none" w:sz="0" w:space="0" w:color="auto"/>
        <w:right w:val="none" w:sz="0" w:space="0" w:color="auto"/>
      </w:divBdr>
    </w:div>
    <w:div w:id="521629971">
      <w:bodyDiv w:val="1"/>
      <w:marLeft w:val="0"/>
      <w:marRight w:val="0"/>
      <w:marTop w:val="0"/>
      <w:marBottom w:val="0"/>
      <w:divBdr>
        <w:top w:val="none" w:sz="0" w:space="0" w:color="auto"/>
        <w:left w:val="none" w:sz="0" w:space="0" w:color="auto"/>
        <w:bottom w:val="none" w:sz="0" w:space="0" w:color="auto"/>
        <w:right w:val="none" w:sz="0" w:space="0" w:color="auto"/>
      </w:divBdr>
    </w:div>
    <w:div w:id="528760038">
      <w:bodyDiv w:val="1"/>
      <w:marLeft w:val="0"/>
      <w:marRight w:val="0"/>
      <w:marTop w:val="0"/>
      <w:marBottom w:val="0"/>
      <w:divBdr>
        <w:top w:val="none" w:sz="0" w:space="0" w:color="auto"/>
        <w:left w:val="none" w:sz="0" w:space="0" w:color="auto"/>
        <w:bottom w:val="none" w:sz="0" w:space="0" w:color="auto"/>
        <w:right w:val="none" w:sz="0" w:space="0" w:color="auto"/>
      </w:divBdr>
    </w:div>
    <w:div w:id="554197574">
      <w:bodyDiv w:val="1"/>
      <w:marLeft w:val="0"/>
      <w:marRight w:val="0"/>
      <w:marTop w:val="0"/>
      <w:marBottom w:val="0"/>
      <w:divBdr>
        <w:top w:val="none" w:sz="0" w:space="0" w:color="auto"/>
        <w:left w:val="none" w:sz="0" w:space="0" w:color="auto"/>
        <w:bottom w:val="none" w:sz="0" w:space="0" w:color="auto"/>
        <w:right w:val="none" w:sz="0" w:space="0" w:color="auto"/>
      </w:divBdr>
      <w:divsChild>
        <w:div w:id="65230902">
          <w:marLeft w:val="0"/>
          <w:marRight w:val="0"/>
          <w:marTop w:val="0"/>
          <w:marBottom w:val="0"/>
          <w:divBdr>
            <w:top w:val="none" w:sz="0" w:space="0" w:color="auto"/>
            <w:left w:val="none" w:sz="0" w:space="0" w:color="auto"/>
            <w:bottom w:val="none" w:sz="0" w:space="0" w:color="auto"/>
            <w:right w:val="none" w:sz="0" w:space="0" w:color="auto"/>
          </w:divBdr>
          <w:divsChild>
            <w:div w:id="1218126377">
              <w:marLeft w:val="0"/>
              <w:marRight w:val="0"/>
              <w:marTop w:val="0"/>
              <w:marBottom w:val="0"/>
              <w:divBdr>
                <w:top w:val="none" w:sz="0" w:space="0" w:color="auto"/>
                <w:left w:val="none" w:sz="0" w:space="0" w:color="auto"/>
                <w:bottom w:val="none" w:sz="0" w:space="0" w:color="auto"/>
                <w:right w:val="none" w:sz="0" w:space="0" w:color="auto"/>
              </w:divBdr>
            </w:div>
          </w:divsChild>
        </w:div>
        <w:div w:id="195167990">
          <w:marLeft w:val="0"/>
          <w:marRight w:val="0"/>
          <w:marTop w:val="0"/>
          <w:marBottom w:val="0"/>
          <w:divBdr>
            <w:top w:val="none" w:sz="0" w:space="0" w:color="auto"/>
            <w:left w:val="none" w:sz="0" w:space="0" w:color="auto"/>
            <w:bottom w:val="none" w:sz="0" w:space="0" w:color="auto"/>
            <w:right w:val="none" w:sz="0" w:space="0" w:color="auto"/>
          </w:divBdr>
          <w:divsChild>
            <w:div w:id="940335585">
              <w:marLeft w:val="0"/>
              <w:marRight w:val="0"/>
              <w:marTop w:val="0"/>
              <w:marBottom w:val="0"/>
              <w:divBdr>
                <w:top w:val="none" w:sz="0" w:space="0" w:color="auto"/>
                <w:left w:val="none" w:sz="0" w:space="0" w:color="auto"/>
                <w:bottom w:val="none" w:sz="0" w:space="0" w:color="auto"/>
                <w:right w:val="none" w:sz="0" w:space="0" w:color="auto"/>
              </w:divBdr>
            </w:div>
          </w:divsChild>
        </w:div>
        <w:div w:id="1185704898">
          <w:marLeft w:val="0"/>
          <w:marRight w:val="0"/>
          <w:marTop w:val="0"/>
          <w:marBottom w:val="0"/>
          <w:divBdr>
            <w:top w:val="none" w:sz="0" w:space="0" w:color="auto"/>
            <w:left w:val="none" w:sz="0" w:space="0" w:color="auto"/>
            <w:bottom w:val="none" w:sz="0" w:space="0" w:color="auto"/>
            <w:right w:val="none" w:sz="0" w:space="0" w:color="auto"/>
          </w:divBdr>
          <w:divsChild>
            <w:div w:id="187642528">
              <w:marLeft w:val="0"/>
              <w:marRight w:val="0"/>
              <w:marTop w:val="0"/>
              <w:marBottom w:val="0"/>
              <w:divBdr>
                <w:top w:val="none" w:sz="0" w:space="0" w:color="auto"/>
                <w:left w:val="none" w:sz="0" w:space="0" w:color="auto"/>
                <w:bottom w:val="none" w:sz="0" w:space="0" w:color="auto"/>
                <w:right w:val="none" w:sz="0" w:space="0" w:color="auto"/>
              </w:divBdr>
            </w:div>
          </w:divsChild>
        </w:div>
        <w:div w:id="1495949739">
          <w:marLeft w:val="0"/>
          <w:marRight w:val="0"/>
          <w:marTop w:val="0"/>
          <w:marBottom w:val="0"/>
          <w:divBdr>
            <w:top w:val="none" w:sz="0" w:space="0" w:color="auto"/>
            <w:left w:val="none" w:sz="0" w:space="0" w:color="auto"/>
            <w:bottom w:val="none" w:sz="0" w:space="0" w:color="auto"/>
            <w:right w:val="none" w:sz="0" w:space="0" w:color="auto"/>
          </w:divBdr>
          <w:divsChild>
            <w:div w:id="1562866064">
              <w:marLeft w:val="0"/>
              <w:marRight w:val="0"/>
              <w:marTop w:val="0"/>
              <w:marBottom w:val="0"/>
              <w:divBdr>
                <w:top w:val="none" w:sz="0" w:space="0" w:color="auto"/>
                <w:left w:val="none" w:sz="0" w:space="0" w:color="auto"/>
                <w:bottom w:val="none" w:sz="0" w:space="0" w:color="auto"/>
                <w:right w:val="none" w:sz="0" w:space="0" w:color="auto"/>
              </w:divBdr>
            </w:div>
          </w:divsChild>
        </w:div>
        <w:div w:id="1917546738">
          <w:marLeft w:val="0"/>
          <w:marRight w:val="0"/>
          <w:marTop w:val="0"/>
          <w:marBottom w:val="0"/>
          <w:divBdr>
            <w:top w:val="none" w:sz="0" w:space="0" w:color="auto"/>
            <w:left w:val="none" w:sz="0" w:space="0" w:color="auto"/>
            <w:bottom w:val="none" w:sz="0" w:space="0" w:color="auto"/>
            <w:right w:val="none" w:sz="0" w:space="0" w:color="auto"/>
          </w:divBdr>
          <w:divsChild>
            <w:div w:id="3117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5297">
      <w:bodyDiv w:val="1"/>
      <w:marLeft w:val="0"/>
      <w:marRight w:val="0"/>
      <w:marTop w:val="0"/>
      <w:marBottom w:val="0"/>
      <w:divBdr>
        <w:top w:val="none" w:sz="0" w:space="0" w:color="auto"/>
        <w:left w:val="none" w:sz="0" w:space="0" w:color="auto"/>
        <w:bottom w:val="none" w:sz="0" w:space="0" w:color="auto"/>
        <w:right w:val="none" w:sz="0" w:space="0" w:color="auto"/>
      </w:divBdr>
    </w:div>
    <w:div w:id="594630984">
      <w:bodyDiv w:val="1"/>
      <w:marLeft w:val="0"/>
      <w:marRight w:val="0"/>
      <w:marTop w:val="0"/>
      <w:marBottom w:val="0"/>
      <w:divBdr>
        <w:top w:val="none" w:sz="0" w:space="0" w:color="auto"/>
        <w:left w:val="none" w:sz="0" w:space="0" w:color="auto"/>
        <w:bottom w:val="none" w:sz="0" w:space="0" w:color="auto"/>
        <w:right w:val="none" w:sz="0" w:space="0" w:color="auto"/>
      </w:divBdr>
    </w:div>
    <w:div w:id="599483345">
      <w:bodyDiv w:val="1"/>
      <w:marLeft w:val="0"/>
      <w:marRight w:val="0"/>
      <w:marTop w:val="0"/>
      <w:marBottom w:val="0"/>
      <w:divBdr>
        <w:top w:val="none" w:sz="0" w:space="0" w:color="auto"/>
        <w:left w:val="none" w:sz="0" w:space="0" w:color="auto"/>
        <w:bottom w:val="none" w:sz="0" w:space="0" w:color="auto"/>
        <w:right w:val="none" w:sz="0" w:space="0" w:color="auto"/>
      </w:divBdr>
    </w:div>
    <w:div w:id="670958117">
      <w:bodyDiv w:val="1"/>
      <w:marLeft w:val="0"/>
      <w:marRight w:val="0"/>
      <w:marTop w:val="0"/>
      <w:marBottom w:val="0"/>
      <w:divBdr>
        <w:top w:val="none" w:sz="0" w:space="0" w:color="auto"/>
        <w:left w:val="none" w:sz="0" w:space="0" w:color="auto"/>
        <w:bottom w:val="none" w:sz="0" w:space="0" w:color="auto"/>
        <w:right w:val="none" w:sz="0" w:space="0" w:color="auto"/>
      </w:divBdr>
    </w:div>
    <w:div w:id="720180022">
      <w:bodyDiv w:val="1"/>
      <w:marLeft w:val="0"/>
      <w:marRight w:val="0"/>
      <w:marTop w:val="0"/>
      <w:marBottom w:val="0"/>
      <w:divBdr>
        <w:top w:val="none" w:sz="0" w:space="0" w:color="auto"/>
        <w:left w:val="none" w:sz="0" w:space="0" w:color="auto"/>
        <w:bottom w:val="none" w:sz="0" w:space="0" w:color="auto"/>
        <w:right w:val="none" w:sz="0" w:space="0" w:color="auto"/>
      </w:divBdr>
    </w:div>
    <w:div w:id="735396645">
      <w:bodyDiv w:val="1"/>
      <w:marLeft w:val="0"/>
      <w:marRight w:val="0"/>
      <w:marTop w:val="0"/>
      <w:marBottom w:val="0"/>
      <w:divBdr>
        <w:top w:val="none" w:sz="0" w:space="0" w:color="auto"/>
        <w:left w:val="none" w:sz="0" w:space="0" w:color="auto"/>
        <w:bottom w:val="none" w:sz="0" w:space="0" w:color="auto"/>
        <w:right w:val="none" w:sz="0" w:space="0" w:color="auto"/>
      </w:divBdr>
    </w:div>
    <w:div w:id="737634700">
      <w:bodyDiv w:val="1"/>
      <w:marLeft w:val="0"/>
      <w:marRight w:val="0"/>
      <w:marTop w:val="0"/>
      <w:marBottom w:val="0"/>
      <w:divBdr>
        <w:top w:val="none" w:sz="0" w:space="0" w:color="auto"/>
        <w:left w:val="none" w:sz="0" w:space="0" w:color="auto"/>
        <w:bottom w:val="none" w:sz="0" w:space="0" w:color="auto"/>
        <w:right w:val="none" w:sz="0" w:space="0" w:color="auto"/>
      </w:divBdr>
    </w:div>
    <w:div w:id="763497319">
      <w:bodyDiv w:val="1"/>
      <w:marLeft w:val="0"/>
      <w:marRight w:val="0"/>
      <w:marTop w:val="0"/>
      <w:marBottom w:val="0"/>
      <w:divBdr>
        <w:top w:val="none" w:sz="0" w:space="0" w:color="auto"/>
        <w:left w:val="none" w:sz="0" w:space="0" w:color="auto"/>
        <w:bottom w:val="none" w:sz="0" w:space="0" w:color="auto"/>
        <w:right w:val="none" w:sz="0" w:space="0" w:color="auto"/>
      </w:divBdr>
    </w:div>
    <w:div w:id="775255106">
      <w:bodyDiv w:val="1"/>
      <w:marLeft w:val="0"/>
      <w:marRight w:val="0"/>
      <w:marTop w:val="0"/>
      <w:marBottom w:val="0"/>
      <w:divBdr>
        <w:top w:val="none" w:sz="0" w:space="0" w:color="auto"/>
        <w:left w:val="none" w:sz="0" w:space="0" w:color="auto"/>
        <w:bottom w:val="none" w:sz="0" w:space="0" w:color="auto"/>
        <w:right w:val="none" w:sz="0" w:space="0" w:color="auto"/>
      </w:divBdr>
    </w:div>
    <w:div w:id="807935540">
      <w:bodyDiv w:val="1"/>
      <w:marLeft w:val="0"/>
      <w:marRight w:val="0"/>
      <w:marTop w:val="0"/>
      <w:marBottom w:val="0"/>
      <w:divBdr>
        <w:top w:val="none" w:sz="0" w:space="0" w:color="auto"/>
        <w:left w:val="none" w:sz="0" w:space="0" w:color="auto"/>
        <w:bottom w:val="none" w:sz="0" w:space="0" w:color="auto"/>
        <w:right w:val="none" w:sz="0" w:space="0" w:color="auto"/>
      </w:divBdr>
    </w:div>
    <w:div w:id="856968234">
      <w:bodyDiv w:val="1"/>
      <w:marLeft w:val="0"/>
      <w:marRight w:val="0"/>
      <w:marTop w:val="0"/>
      <w:marBottom w:val="0"/>
      <w:divBdr>
        <w:top w:val="none" w:sz="0" w:space="0" w:color="auto"/>
        <w:left w:val="none" w:sz="0" w:space="0" w:color="auto"/>
        <w:bottom w:val="none" w:sz="0" w:space="0" w:color="auto"/>
        <w:right w:val="none" w:sz="0" w:space="0" w:color="auto"/>
      </w:divBdr>
    </w:div>
    <w:div w:id="893463337">
      <w:bodyDiv w:val="1"/>
      <w:marLeft w:val="0"/>
      <w:marRight w:val="0"/>
      <w:marTop w:val="0"/>
      <w:marBottom w:val="0"/>
      <w:divBdr>
        <w:top w:val="none" w:sz="0" w:space="0" w:color="auto"/>
        <w:left w:val="none" w:sz="0" w:space="0" w:color="auto"/>
        <w:bottom w:val="none" w:sz="0" w:space="0" w:color="auto"/>
        <w:right w:val="none" w:sz="0" w:space="0" w:color="auto"/>
      </w:divBdr>
    </w:div>
    <w:div w:id="923488986">
      <w:bodyDiv w:val="1"/>
      <w:marLeft w:val="0"/>
      <w:marRight w:val="0"/>
      <w:marTop w:val="0"/>
      <w:marBottom w:val="0"/>
      <w:divBdr>
        <w:top w:val="none" w:sz="0" w:space="0" w:color="auto"/>
        <w:left w:val="none" w:sz="0" w:space="0" w:color="auto"/>
        <w:bottom w:val="none" w:sz="0" w:space="0" w:color="auto"/>
        <w:right w:val="none" w:sz="0" w:space="0" w:color="auto"/>
      </w:divBdr>
    </w:div>
    <w:div w:id="932469397">
      <w:bodyDiv w:val="1"/>
      <w:marLeft w:val="0"/>
      <w:marRight w:val="0"/>
      <w:marTop w:val="0"/>
      <w:marBottom w:val="0"/>
      <w:divBdr>
        <w:top w:val="none" w:sz="0" w:space="0" w:color="auto"/>
        <w:left w:val="none" w:sz="0" w:space="0" w:color="auto"/>
        <w:bottom w:val="none" w:sz="0" w:space="0" w:color="auto"/>
        <w:right w:val="none" w:sz="0" w:space="0" w:color="auto"/>
      </w:divBdr>
    </w:div>
    <w:div w:id="941306442">
      <w:bodyDiv w:val="1"/>
      <w:marLeft w:val="0"/>
      <w:marRight w:val="0"/>
      <w:marTop w:val="0"/>
      <w:marBottom w:val="0"/>
      <w:divBdr>
        <w:top w:val="none" w:sz="0" w:space="0" w:color="auto"/>
        <w:left w:val="none" w:sz="0" w:space="0" w:color="auto"/>
        <w:bottom w:val="none" w:sz="0" w:space="0" w:color="auto"/>
        <w:right w:val="none" w:sz="0" w:space="0" w:color="auto"/>
      </w:divBdr>
    </w:div>
    <w:div w:id="954017185">
      <w:bodyDiv w:val="1"/>
      <w:marLeft w:val="0"/>
      <w:marRight w:val="0"/>
      <w:marTop w:val="0"/>
      <w:marBottom w:val="0"/>
      <w:divBdr>
        <w:top w:val="none" w:sz="0" w:space="0" w:color="auto"/>
        <w:left w:val="none" w:sz="0" w:space="0" w:color="auto"/>
        <w:bottom w:val="none" w:sz="0" w:space="0" w:color="auto"/>
        <w:right w:val="none" w:sz="0" w:space="0" w:color="auto"/>
      </w:divBdr>
    </w:div>
    <w:div w:id="984088654">
      <w:bodyDiv w:val="1"/>
      <w:marLeft w:val="0"/>
      <w:marRight w:val="0"/>
      <w:marTop w:val="0"/>
      <w:marBottom w:val="0"/>
      <w:divBdr>
        <w:top w:val="none" w:sz="0" w:space="0" w:color="auto"/>
        <w:left w:val="none" w:sz="0" w:space="0" w:color="auto"/>
        <w:bottom w:val="none" w:sz="0" w:space="0" w:color="auto"/>
        <w:right w:val="none" w:sz="0" w:space="0" w:color="auto"/>
      </w:divBdr>
    </w:div>
    <w:div w:id="1070494426">
      <w:bodyDiv w:val="1"/>
      <w:marLeft w:val="0"/>
      <w:marRight w:val="0"/>
      <w:marTop w:val="0"/>
      <w:marBottom w:val="0"/>
      <w:divBdr>
        <w:top w:val="none" w:sz="0" w:space="0" w:color="auto"/>
        <w:left w:val="none" w:sz="0" w:space="0" w:color="auto"/>
        <w:bottom w:val="none" w:sz="0" w:space="0" w:color="auto"/>
        <w:right w:val="none" w:sz="0" w:space="0" w:color="auto"/>
      </w:divBdr>
    </w:div>
    <w:div w:id="1081874791">
      <w:bodyDiv w:val="1"/>
      <w:marLeft w:val="0"/>
      <w:marRight w:val="0"/>
      <w:marTop w:val="0"/>
      <w:marBottom w:val="0"/>
      <w:divBdr>
        <w:top w:val="none" w:sz="0" w:space="0" w:color="auto"/>
        <w:left w:val="none" w:sz="0" w:space="0" w:color="auto"/>
        <w:bottom w:val="none" w:sz="0" w:space="0" w:color="auto"/>
        <w:right w:val="none" w:sz="0" w:space="0" w:color="auto"/>
      </w:divBdr>
    </w:div>
    <w:div w:id="1096560897">
      <w:bodyDiv w:val="1"/>
      <w:marLeft w:val="0"/>
      <w:marRight w:val="0"/>
      <w:marTop w:val="0"/>
      <w:marBottom w:val="0"/>
      <w:divBdr>
        <w:top w:val="none" w:sz="0" w:space="0" w:color="auto"/>
        <w:left w:val="none" w:sz="0" w:space="0" w:color="auto"/>
        <w:bottom w:val="none" w:sz="0" w:space="0" w:color="auto"/>
        <w:right w:val="none" w:sz="0" w:space="0" w:color="auto"/>
      </w:divBdr>
    </w:div>
    <w:div w:id="1163204888">
      <w:bodyDiv w:val="1"/>
      <w:marLeft w:val="0"/>
      <w:marRight w:val="0"/>
      <w:marTop w:val="0"/>
      <w:marBottom w:val="0"/>
      <w:divBdr>
        <w:top w:val="none" w:sz="0" w:space="0" w:color="auto"/>
        <w:left w:val="none" w:sz="0" w:space="0" w:color="auto"/>
        <w:bottom w:val="none" w:sz="0" w:space="0" w:color="auto"/>
        <w:right w:val="none" w:sz="0" w:space="0" w:color="auto"/>
      </w:divBdr>
    </w:div>
    <w:div w:id="1171917295">
      <w:bodyDiv w:val="1"/>
      <w:marLeft w:val="0"/>
      <w:marRight w:val="0"/>
      <w:marTop w:val="0"/>
      <w:marBottom w:val="0"/>
      <w:divBdr>
        <w:top w:val="none" w:sz="0" w:space="0" w:color="auto"/>
        <w:left w:val="none" w:sz="0" w:space="0" w:color="auto"/>
        <w:bottom w:val="none" w:sz="0" w:space="0" w:color="auto"/>
        <w:right w:val="none" w:sz="0" w:space="0" w:color="auto"/>
      </w:divBdr>
    </w:div>
    <w:div w:id="1309702724">
      <w:bodyDiv w:val="1"/>
      <w:marLeft w:val="0"/>
      <w:marRight w:val="0"/>
      <w:marTop w:val="0"/>
      <w:marBottom w:val="0"/>
      <w:divBdr>
        <w:top w:val="none" w:sz="0" w:space="0" w:color="auto"/>
        <w:left w:val="none" w:sz="0" w:space="0" w:color="auto"/>
        <w:bottom w:val="none" w:sz="0" w:space="0" w:color="auto"/>
        <w:right w:val="none" w:sz="0" w:space="0" w:color="auto"/>
      </w:divBdr>
    </w:div>
    <w:div w:id="1340547619">
      <w:bodyDiv w:val="1"/>
      <w:marLeft w:val="0"/>
      <w:marRight w:val="0"/>
      <w:marTop w:val="0"/>
      <w:marBottom w:val="0"/>
      <w:divBdr>
        <w:top w:val="none" w:sz="0" w:space="0" w:color="auto"/>
        <w:left w:val="none" w:sz="0" w:space="0" w:color="auto"/>
        <w:bottom w:val="none" w:sz="0" w:space="0" w:color="auto"/>
        <w:right w:val="none" w:sz="0" w:space="0" w:color="auto"/>
      </w:divBdr>
    </w:div>
    <w:div w:id="1379475400">
      <w:bodyDiv w:val="1"/>
      <w:marLeft w:val="0"/>
      <w:marRight w:val="0"/>
      <w:marTop w:val="0"/>
      <w:marBottom w:val="0"/>
      <w:divBdr>
        <w:top w:val="none" w:sz="0" w:space="0" w:color="auto"/>
        <w:left w:val="none" w:sz="0" w:space="0" w:color="auto"/>
        <w:bottom w:val="none" w:sz="0" w:space="0" w:color="auto"/>
        <w:right w:val="none" w:sz="0" w:space="0" w:color="auto"/>
      </w:divBdr>
    </w:div>
    <w:div w:id="1392532542">
      <w:bodyDiv w:val="1"/>
      <w:marLeft w:val="0"/>
      <w:marRight w:val="0"/>
      <w:marTop w:val="0"/>
      <w:marBottom w:val="0"/>
      <w:divBdr>
        <w:top w:val="none" w:sz="0" w:space="0" w:color="auto"/>
        <w:left w:val="none" w:sz="0" w:space="0" w:color="auto"/>
        <w:bottom w:val="none" w:sz="0" w:space="0" w:color="auto"/>
        <w:right w:val="none" w:sz="0" w:space="0" w:color="auto"/>
      </w:divBdr>
    </w:div>
    <w:div w:id="1393966573">
      <w:bodyDiv w:val="1"/>
      <w:marLeft w:val="0"/>
      <w:marRight w:val="0"/>
      <w:marTop w:val="0"/>
      <w:marBottom w:val="0"/>
      <w:divBdr>
        <w:top w:val="none" w:sz="0" w:space="0" w:color="auto"/>
        <w:left w:val="none" w:sz="0" w:space="0" w:color="auto"/>
        <w:bottom w:val="none" w:sz="0" w:space="0" w:color="auto"/>
        <w:right w:val="none" w:sz="0" w:space="0" w:color="auto"/>
      </w:divBdr>
    </w:div>
    <w:div w:id="1411384473">
      <w:bodyDiv w:val="1"/>
      <w:marLeft w:val="0"/>
      <w:marRight w:val="0"/>
      <w:marTop w:val="0"/>
      <w:marBottom w:val="0"/>
      <w:divBdr>
        <w:top w:val="none" w:sz="0" w:space="0" w:color="auto"/>
        <w:left w:val="none" w:sz="0" w:space="0" w:color="auto"/>
        <w:bottom w:val="none" w:sz="0" w:space="0" w:color="auto"/>
        <w:right w:val="none" w:sz="0" w:space="0" w:color="auto"/>
      </w:divBdr>
    </w:div>
    <w:div w:id="1479372508">
      <w:bodyDiv w:val="1"/>
      <w:marLeft w:val="0"/>
      <w:marRight w:val="0"/>
      <w:marTop w:val="0"/>
      <w:marBottom w:val="0"/>
      <w:divBdr>
        <w:top w:val="none" w:sz="0" w:space="0" w:color="auto"/>
        <w:left w:val="none" w:sz="0" w:space="0" w:color="auto"/>
        <w:bottom w:val="none" w:sz="0" w:space="0" w:color="auto"/>
        <w:right w:val="none" w:sz="0" w:space="0" w:color="auto"/>
      </w:divBdr>
    </w:div>
    <w:div w:id="1552422408">
      <w:bodyDiv w:val="1"/>
      <w:marLeft w:val="0"/>
      <w:marRight w:val="0"/>
      <w:marTop w:val="0"/>
      <w:marBottom w:val="0"/>
      <w:divBdr>
        <w:top w:val="none" w:sz="0" w:space="0" w:color="auto"/>
        <w:left w:val="none" w:sz="0" w:space="0" w:color="auto"/>
        <w:bottom w:val="none" w:sz="0" w:space="0" w:color="auto"/>
        <w:right w:val="none" w:sz="0" w:space="0" w:color="auto"/>
      </w:divBdr>
    </w:div>
    <w:div w:id="1564952131">
      <w:bodyDiv w:val="1"/>
      <w:marLeft w:val="0"/>
      <w:marRight w:val="0"/>
      <w:marTop w:val="0"/>
      <w:marBottom w:val="0"/>
      <w:divBdr>
        <w:top w:val="none" w:sz="0" w:space="0" w:color="auto"/>
        <w:left w:val="none" w:sz="0" w:space="0" w:color="auto"/>
        <w:bottom w:val="none" w:sz="0" w:space="0" w:color="auto"/>
        <w:right w:val="none" w:sz="0" w:space="0" w:color="auto"/>
      </w:divBdr>
    </w:div>
    <w:div w:id="1567103619">
      <w:bodyDiv w:val="1"/>
      <w:marLeft w:val="0"/>
      <w:marRight w:val="0"/>
      <w:marTop w:val="0"/>
      <w:marBottom w:val="0"/>
      <w:divBdr>
        <w:top w:val="none" w:sz="0" w:space="0" w:color="auto"/>
        <w:left w:val="none" w:sz="0" w:space="0" w:color="auto"/>
        <w:bottom w:val="none" w:sz="0" w:space="0" w:color="auto"/>
        <w:right w:val="none" w:sz="0" w:space="0" w:color="auto"/>
      </w:divBdr>
    </w:div>
    <w:div w:id="1568149236">
      <w:bodyDiv w:val="1"/>
      <w:marLeft w:val="0"/>
      <w:marRight w:val="0"/>
      <w:marTop w:val="0"/>
      <w:marBottom w:val="0"/>
      <w:divBdr>
        <w:top w:val="none" w:sz="0" w:space="0" w:color="auto"/>
        <w:left w:val="none" w:sz="0" w:space="0" w:color="auto"/>
        <w:bottom w:val="none" w:sz="0" w:space="0" w:color="auto"/>
        <w:right w:val="none" w:sz="0" w:space="0" w:color="auto"/>
      </w:divBdr>
    </w:div>
    <w:div w:id="1599680405">
      <w:bodyDiv w:val="1"/>
      <w:marLeft w:val="0"/>
      <w:marRight w:val="0"/>
      <w:marTop w:val="0"/>
      <w:marBottom w:val="0"/>
      <w:divBdr>
        <w:top w:val="none" w:sz="0" w:space="0" w:color="auto"/>
        <w:left w:val="none" w:sz="0" w:space="0" w:color="auto"/>
        <w:bottom w:val="none" w:sz="0" w:space="0" w:color="auto"/>
        <w:right w:val="none" w:sz="0" w:space="0" w:color="auto"/>
      </w:divBdr>
    </w:div>
    <w:div w:id="1674259344">
      <w:bodyDiv w:val="1"/>
      <w:marLeft w:val="0"/>
      <w:marRight w:val="0"/>
      <w:marTop w:val="0"/>
      <w:marBottom w:val="0"/>
      <w:divBdr>
        <w:top w:val="none" w:sz="0" w:space="0" w:color="auto"/>
        <w:left w:val="none" w:sz="0" w:space="0" w:color="auto"/>
        <w:bottom w:val="none" w:sz="0" w:space="0" w:color="auto"/>
        <w:right w:val="none" w:sz="0" w:space="0" w:color="auto"/>
      </w:divBdr>
    </w:div>
    <w:div w:id="1681467797">
      <w:bodyDiv w:val="1"/>
      <w:marLeft w:val="0"/>
      <w:marRight w:val="0"/>
      <w:marTop w:val="0"/>
      <w:marBottom w:val="0"/>
      <w:divBdr>
        <w:top w:val="none" w:sz="0" w:space="0" w:color="auto"/>
        <w:left w:val="none" w:sz="0" w:space="0" w:color="auto"/>
        <w:bottom w:val="none" w:sz="0" w:space="0" w:color="auto"/>
        <w:right w:val="none" w:sz="0" w:space="0" w:color="auto"/>
      </w:divBdr>
    </w:div>
    <w:div w:id="1683974184">
      <w:bodyDiv w:val="1"/>
      <w:marLeft w:val="0"/>
      <w:marRight w:val="0"/>
      <w:marTop w:val="0"/>
      <w:marBottom w:val="0"/>
      <w:divBdr>
        <w:top w:val="none" w:sz="0" w:space="0" w:color="auto"/>
        <w:left w:val="none" w:sz="0" w:space="0" w:color="auto"/>
        <w:bottom w:val="none" w:sz="0" w:space="0" w:color="auto"/>
        <w:right w:val="none" w:sz="0" w:space="0" w:color="auto"/>
      </w:divBdr>
    </w:div>
    <w:div w:id="1716078082">
      <w:bodyDiv w:val="1"/>
      <w:marLeft w:val="0"/>
      <w:marRight w:val="0"/>
      <w:marTop w:val="0"/>
      <w:marBottom w:val="0"/>
      <w:divBdr>
        <w:top w:val="none" w:sz="0" w:space="0" w:color="auto"/>
        <w:left w:val="none" w:sz="0" w:space="0" w:color="auto"/>
        <w:bottom w:val="none" w:sz="0" w:space="0" w:color="auto"/>
        <w:right w:val="none" w:sz="0" w:space="0" w:color="auto"/>
      </w:divBdr>
      <w:divsChild>
        <w:div w:id="90862220">
          <w:marLeft w:val="0"/>
          <w:marRight w:val="0"/>
          <w:marTop w:val="0"/>
          <w:marBottom w:val="300"/>
          <w:divBdr>
            <w:top w:val="none" w:sz="0" w:space="0" w:color="auto"/>
            <w:left w:val="none" w:sz="0" w:space="0" w:color="auto"/>
            <w:bottom w:val="none" w:sz="0" w:space="0" w:color="auto"/>
            <w:right w:val="none" w:sz="0" w:space="0" w:color="auto"/>
          </w:divBdr>
          <w:divsChild>
            <w:div w:id="1963268405">
              <w:marLeft w:val="0"/>
              <w:marRight w:val="0"/>
              <w:marTop w:val="0"/>
              <w:marBottom w:val="0"/>
              <w:divBdr>
                <w:top w:val="none" w:sz="0" w:space="0" w:color="auto"/>
                <w:left w:val="none" w:sz="0" w:space="0" w:color="auto"/>
                <w:bottom w:val="none" w:sz="0" w:space="0" w:color="auto"/>
                <w:right w:val="none" w:sz="0" w:space="0" w:color="auto"/>
              </w:divBdr>
            </w:div>
          </w:divsChild>
        </w:div>
        <w:div w:id="1302268111">
          <w:marLeft w:val="0"/>
          <w:marRight w:val="0"/>
          <w:marTop w:val="0"/>
          <w:marBottom w:val="300"/>
          <w:divBdr>
            <w:top w:val="none" w:sz="0" w:space="0" w:color="auto"/>
            <w:left w:val="none" w:sz="0" w:space="0" w:color="auto"/>
            <w:bottom w:val="none" w:sz="0" w:space="0" w:color="auto"/>
            <w:right w:val="none" w:sz="0" w:space="0" w:color="auto"/>
          </w:divBdr>
          <w:divsChild>
            <w:div w:id="629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73337">
      <w:bodyDiv w:val="1"/>
      <w:marLeft w:val="0"/>
      <w:marRight w:val="0"/>
      <w:marTop w:val="0"/>
      <w:marBottom w:val="0"/>
      <w:divBdr>
        <w:top w:val="none" w:sz="0" w:space="0" w:color="auto"/>
        <w:left w:val="none" w:sz="0" w:space="0" w:color="auto"/>
        <w:bottom w:val="none" w:sz="0" w:space="0" w:color="auto"/>
        <w:right w:val="none" w:sz="0" w:space="0" w:color="auto"/>
      </w:divBdr>
    </w:div>
    <w:div w:id="1814172660">
      <w:bodyDiv w:val="1"/>
      <w:marLeft w:val="0"/>
      <w:marRight w:val="0"/>
      <w:marTop w:val="0"/>
      <w:marBottom w:val="0"/>
      <w:divBdr>
        <w:top w:val="none" w:sz="0" w:space="0" w:color="auto"/>
        <w:left w:val="none" w:sz="0" w:space="0" w:color="auto"/>
        <w:bottom w:val="none" w:sz="0" w:space="0" w:color="auto"/>
        <w:right w:val="none" w:sz="0" w:space="0" w:color="auto"/>
      </w:divBdr>
    </w:div>
    <w:div w:id="1854759846">
      <w:bodyDiv w:val="1"/>
      <w:marLeft w:val="0"/>
      <w:marRight w:val="0"/>
      <w:marTop w:val="0"/>
      <w:marBottom w:val="0"/>
      <w:divBdr>
        <w:top w:val="none" w:sz="0" w:space="0" w:color="auto"/>
        <w:left w:val="none" w:sz="0" w:space="0" w:color="auto"/>
        <w:bottom w:val="none" w:sz="0" w:space="0" w:color="auto"/>
        <w:right w:val="none" w:sz="0" w:space="0" w:color="auto"/>
      </w:divBdr>
    </w:div>
    <w:div w:id="1855652152">
      <w:bodyDiv w:val="1"/>
      <w:marLeft w:val="0"/>
      <w:marRight w:val="0"/>
      <w:marTop w:val="0"/>
      <w:marBottom w:val="0"/>
      <w:divBdr>
        <w:top w:val="none" w:sz="0" w:space="0" w:color="auto"/>
        <w:left w:val="none" w:sz="0" w:space="0" w:color="auto"/>
        <w:bottom w:val="none" w:sz="0" w:space="0" w:color="auto"/>
        <w:right w:val="none" w:sz="0" w:space="0" w:color="auto"/>
      </w:divBdr>
    </w:div>
    <w:div w:id="1870609297">
      <w:bodyDiv w:val="1"/>
      <w:marLeft w:val="0"/>
      <w:marRight w:val="0"/>
      <w:marTop w:val="0"/>
      <w:marBottom w:val="0"/>
      <w:divBdr>
        <w:top w:val="none" w:sz="0" w:space="0" w:color="auto"/>
        <w:left w:val="none" w:sz="0" w:space="0" w:color="auto"/>
        <w:bottom w:val="none" w:sz="0" w:space="0" w:color="auto"/>
        <w:right w:val="none" w:sz="0" w:space="0" w:color="auto"/>
      </w:divBdr>
    </w:div>
    <w:div w:id="1911379257">
      <w:bodyDiv w:val="1"/>
      <w:marLeft w:val="0"/>
      <w:marRight w:val="0"/>
      <w:marTop w:val="0"/>
      <w:marBottom w:val="0"/>
      <w:divBdr>
        <w:top w:val="none" w:sz="0" w:space="0" w:color="auto"/>
        <w:left w:val="none" w:sz="0" w:space="0" w:color="auto"/>
        <w:bottom w:val="none" w:sz="0" w:space="0" w:color="auto"/>
        <w:right w:val="none" w:sz="0" w:space="0" w:color="auto"/>
      </w:divBdr>
    </w:div>
    <w:div w:id="1914776749">
      <w:bodyDiv w:val="1"/>
      <w:marLeft w:val="0"/>
      <w:marRight w:val="0"/>
      <w:marTop w:val="0"/>
      <w:marBottom w:val="0"/>
      <w:divBdr>
        <w:top w:val="none" w:sz="0" w:space="0" w:color="auto"/>
        <w:left w:val="none" w:sz="0" w:space="0" w:color="auto"/>
        <w:bottom w:val="none" w:sz="0" w:space="0" w:color="auto"/>
        <w:right w:val="none" w:sz="0" w:space="0" w:color="auto"/>
      </w:divBdr>
    </w:div>
    <w:div w:id="1920552720">
      <w:bodyDiv w:val="1"/>
      <w:marLeft w:val="0"/>
      <w:marRight w:val="0"/>
      <w:marTop w:val="0"/>
      <w:marBottom w:val="0"/>
      <w:divBdr>
        <w:top w:val="none" w:sz="0" w:space="0" w:color="auto"/>
        <w:left w:val="none" w:sz="0" w:space="0" w:color="auto"/>
        <w:bottom w:val="none" w:sz="0" w:space="0" w:color="auto"/>
        <w:right w:val="none" w:sz="0" w:space="0" w:color="auto"/>
      </w:divBdr>
    </w:div>
    <w:div w:id="1952929108">
      <w:bodyDiv w:val="1"/>
      <w:marLeft w:val="0"/>
      <w:marRight w:val="0"/>
      <w:marTop w:val="0"/>
      <w:marBottom w:val="0"/>
      <w:divBdr>
        <w:top w:val="none" w:sz="0" w:space="0" w:color="auto"/>
        <w:left w:val="none" w:sz="0" w:space="0" w:color="auto"/>
        <w:bottom w:val="none" w:sz="0" w:space="0" w:color="auto"/>
        <w:right w:val="none" w:sz="0" w:space="0" w:color="auto"/>
      </w:divBdr>
    </w:div>
    <w:div w:id="1998028539">
      <w:bodyDiv w:val="1"/>
      <w:marLeft w:val="0"/>
      <w:marRight w:val="0"/>
      <w:marTop w:val="0"/>
      <w:marBottom w:val="0"/>
      <w:divBdr>
        <w:top w:val="none" w:sz="0" w:space="0" w:color="auto"/>
        <w:left w:val="none" w:sz="0" w:space="0" w:color="auto"/>
        <w:bottom w:val="none" w:sz="0" w:space="0" w:color="auto"/>
        <w:right w:val="none" w:sz="0" w:space="0" w:color="auto"/>
      </w:divBdr>
      <w:divsChild>
        <w:div w:id="419523980">
          <w:marLeft w:val="0"/>
          <w:marRight w:val="0"/>
          <w:marTop w:val="0"/>
          <w:marBottom w:val="0"/>
          <w:divBdr>
            <w:top w:val="none" w:sz="0" w:space="0" w:color="auto"/>
            <w:left w:val="none" w:sz="0" w:space="0" w:color="auto"/>
            <w:bottom w:val="none" w:sz="0" w:space="0" w:color="auto"/>
            <w:right w:val="none" w:sz="0" w:space="0" w:color="auto"/>
          </w:divBdr>
          <w:divsChild>
            <w:div w:id="291640125">
              <w:marLeft w:val="0"/>
              <w:marRight w:val="0"/>
              <w:marTop w:val="0"/>
              <w:marBottom w:val="0"/>
              <w:divBdr>
                <w:top w:val="none" w:sz="0" w:space="0" w:color="auto"/>
                <w:left w:val="none" w:sz="0" w:space="0" w:color="auto"/>
                <w:bottom w:val="none" w:sz="0" w:space="0" w:color="auto"/>
                <w:right w:val="none" w:sz="0" w:space="0" w:color="auto"/>
              </w:divBdr>
            </w:div>
          </w:divsChild>
        </w:div>
        <w:div w:id="1019309715">
          <w:marLeft w:val="0"/>
          <w:marRight w:val="0"/>
          <w:marTop w:val="0"/>
          <w:marBottom w:val="0"/>
          <w:divBdr>
            <w:top w:val="none" w:sz="0" w:space="0" w:color="auto"/>
            <w:left w:val="none" w:sz="0" w:space="0" w:color="auto"/>
            <w:bottom w:val="none" w:sz="0" w:space="0" w:color="auto"/>
            <w:right w:val="none" w:sz="0" w:space="0" w:color="auto"/>
          </w:divBdr>
          <w:divsChild>
            <w:div w:id="605426284">
              <w:marLeft w:val="0"/>
              <w:marRight w:val="0"/>
              <w:marTop w:val="0"/>
              <w:marBottom w:val="0"/>
              <w:divBdr>
                <w:top w:val="none" w:sz="0" w:space="0" w:color="auto"/>
                <w:left w:val="none" w:sz="0" w:space="0" w:color="auto"/>
                <w:bottom w:val="none" w:sz="0" w:space="0" w:color="auto"/>
                <w:right w:val="none" w:sz="0" w:space="0" w:color="auto"/>
              </w:divBdr>
            </w:div>
          </w:divsChild>
        </w:div>
        <w:div w:id="1107703023">
          <w:marLeft w:val="0"/>
          <w:marRight w:val="0"/>
          <w:marTop w:val="0"/>
          <w:marBottom w:val="0"/>
          <w:divBdr>
            <w:top w:val="none" w:sz="0" w:space="0" w:color="auto"/>
            <w:left w:val="none" w:sz="0" w:space="0" w:color="auto"/>
            <w:bottom w:val="none" w:sz="0" w:space="0" w:color="auto"/>
            <w:right w:val="none" w:sz="0" w:space="0" w:color="auto"/>
          </w:divBdr>
          <w:divsChild>
            <w:div w:id="234510167">
              <w:marLeft w:val="0"/>
              <w:marRight w:val="0"/>
              <w:marTop w:val="0"/>
              <w:marBottom w:val="0"/>
              <w:divBdr>
                <w:top w:val="none" w:sz="0" w:space="0" w:color="auto"/>
                <w:left w:val="none" w:sz="0" w:space="0" w:color="auto"/>
                <w:bottom w:val="none" w:sz="0" w:space="0" w:color="auto"/>
                <w:right w:val="none" w:sz="0" w:space="0" w:color="auto"/>
              </w:divBdr>
            </w:div>
          </w:divsChild>
        </w:div>
        <w:div w:id="1711611165">
          <w:marLeft w:val="0"/>
          <w:marRight w:val="0"/>
          <w:marTop w:val="0"/>
          <w:marBottom w:val="0"/>
          <w:divBdr>
            <w:top w:val="none" w:sz="0" w:space="0" w:color="auto"/>
            <w:left w:val="none" w:sz="0" w:space="0" w:color="auto"/>
            <w:bottom w:val="none" w:sz="0" w:space="0" w:color="auto"/>
            <w:right w:val="none" w:sz="0" w:space="0" w:color="auto"/>
          </w:divBdr>
          <w:divsChild>
            <w:div w:id="788167638">
              <w:marLeft w:val="0"/>
              <w:marRight w:val="0"/>
              <w:marTop w:val="0"/>
              <w:marBottom w:val="0"/>
              <w:divBdr>
                <w:top w:val="none" w:sz="0" w:space="0" w:color="auto"/>
                <w:left w:val="none" w:sz="0" w:space="0" w:color="auto"/>
                <w:bottom w:val="none" w:sz="0" w:space="0" w:color="auto"/>
                <w:right w:val="none" w:sz="0" w:space="0" w:color="auto"/>
              </w:divBdr>
            </w:div>
          </w:divsChild>
        </w:div>
        <w:div w:id="1852334198">
          <w:marLeft w:val="0"/>
          <w:marRight w:val="0"/>
          <w:marTop w:val="0"/>
          <w:marBottom w:val="0"/>
          <w:divBdr>
            <w:top w:val="none" w:sz="0" w:space="0" w:color="auto"/>
            <w:left w:val="none" w:sz="0" w:space="0" w:color="auto"/>
            <w:bottom w:val="none" w:sz="0" w:space="0" w:color="auto"/>
            <w:right w:val="none" w:sz="0" w:space="0" w:color="auto"/>
          </w:divBdr>
          <w:divsChild>
            <w:div w:id="121458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84041">
      <w:bodyDiv w:val="1"/>
      <w:marLeft w:val="0"/>
      <w:marRight w:val="0"/>
      <w:marTop w:val="0"/>
      <w:marBottom w:val="0"/>
      <w:divBdr>
        <w:top w:val="none" w:sz="0" w:space="0" w:color="auto"/>
        <w:left w:val="none" w:sz="0" w:space="0" w:color="auto"/>
        <w:bottom w:val="none" w:sz="0" w:space="0" w:color="auto"/>
        <w:right w:val="none" w:sz="0" w:space="0" w:color="auto"/>
      </w:divBdr>
    </w:div>
    <w:div w:id="2033724755">
      <w:bodyDiv w:val="1"/>
      <w:marLeft w:val="0"/>
      <w:marRight w:val="0"/>
      <w:marTop w:val="0"/>
      <w:marBottom w:val="0"/>
      <w:divBdr>
        <w:top w:val="none" w:sz="0" w:space="0" w:color="auto"/>
        <w:left w:val="none" w:sz="0" w:space="0" w:color="auto"/>
        <w:bottom w:val="none" w:sz="0" w:space="0" w:color="auto"/>
        <w:right w:val="none" w:sz="0" w:space="0" w:color="auto"/>
      </w:divBdr>
    </w:div>
    <w:div w:id="2058696823">
      <w:bodyDiv w:val="1"/>
      <w:marLeft w:val="0"/>
      <w:marRight w:val="0"/>
      <w:marTop w:val="0"/>
      <w:marBottom w:val="0"/>
      <w:divBdr>
        <w:top w:val="none" w:sz="0" w:space="0" w:color="auto"/>
        <w:left w:val="none" w:sz="0" w:space="0" w:color="auto"/>
        <w:bottom w:val="none" w:sz="0" w:space="0" w:color="auto"/>
        <w:right w:val="none" w:sz="0" w:space="0" w:color="auto"/>
      </w:divBdr>
    </w:div>
    <w:div w:id="2070230899">
      <w:bodyDiv w:val="1"/>
      <w:marLeft w:val="0"/>
      <w:marRight w:val="0"/>
      <w:marTop w:val="0"/>
      <w:marBottom w:val="0"/>
      <w:divBdr>
        <w:top w:val="none" w:sz="0" w:space="0" w:color="auto"/>
        <w:left w:val="none" w:sz="0" w:space="0" w:color="auto"/>
        <w:bottom w:val="none" w:sz="0" w:space="0" w:color="auto"/>
        <w:right w:val="none" w:sz="0" w:space="0" w:color="auto"/>
      </w:divBdr>
    </w:div>
    <w:div w:id="2123958556">
      <w:bodyDiv w:val="1"/>
      <w:marLeft w:val="0"/>
      <w:marRight w:val="0"/>
      <w:marTop w:val="0"/>
      <w:marBottom w:val="0"/>
      <w:divBdr>
        <w:top w:val="none" w:sz="0" w:space="0" w:color="auto"/>
        <w:left w:val="none" w:sz="0" w:space="0" w:color="auto"/>
        <w:bottom w:val="none" w:sz="0" w:space="0" w:color="auto"/>
        <w:right w:val="none" w:sz="0" w:space="0" w:color="auto"/>
      </w:divBdr>
    </w:div>
    <w:div w:id="2146923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cceew.gov.au/about/contact" TargetMode="External"/><Relationship Id="rId18" Type="http://schemas.openxmlformats.org/officeDocument/2006/relationships/footer" Target="footer2.xm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https://creativecommons.org/licenses/by/4.0/legalcode" TargetMode="External"/><Relationship Id="rId17" Type="http://schemas.openxmlformats.org/officeDocument/2006/relationships/footer" Target="footer1.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4.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EAS\eas-prj\Synlait\ClimateDisclosure2025\Proposal\EASProposal_SynlaitFY2025CRD.dotx" TargetMode="External"/></Relationships>
</file>

<file path=word/theme/theme1.xml><?xml version="1.0" encoding="utf-8"?>
<a:theme xmlns:a="http://schemas.openxmlformats.org/drawingml/2006/main" name="EAS Theme">
  <a:themeElements>
    <a:clrScheme name="EAS Theme Color">
      <a:dk1>
        <a:sysClr val="windowText" lastClr="000000"/>
      </a:dk1>
      <a:lt1>
        <a:sysClr val="window" lastClr="FFFFFF"/>
      </a:lt1>
      <a:dk2>
        <a:srgbClr val="1F497D"/>
      </a:dk2>
      <a:lt2>
        <a:srgbClr val="EEECE1"/>
      </a:lt2>
      <a:accent1>
        <a:srgbClr val="7F7F7F"/>
      </a:accent1>
      <a:accent2>
        <a:srgbClr val="C0504D"/>
      </a:accent2>
      <a:accent3>
        <a:srgbClr val="637129"/>
      </a:accent3>
      <a:accent4>
        <a:srgbClr val="8064A2"/>
      </a:accent4>
      <a:accent5>
        <a:srgbClr val="4BACC6"/>
      </a:accent5>
      <a:accent6>
        <a:srgbClr val="F79646"/>
      </a:accent6>
      <a:hlink>
        <a:srgbClr val="000000"/>
      </a:hlink>
      <a:folHlink>
        <a:srgbClr val="800080"/>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5a15e81-9692-436a-96e9-e3149f5adecc" xsi:nil="true"/>
    <lcf76f155ced4ddcb4097134ff3c332f xmlns="83572da5-ebf6-4948-84c1-66e7ca1ecdd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DBB4BD85650FA4B9025B4603CFDD474" ma:contentTypeVersion="10" ma:contentTypeDescription="Create a new document." ma:contentTypeScope="" ma:versionID="6d9544f842eb56eeb56c34f1e542e395">
  <xsd:schema xmlns:xsd="http://www.w3.org/2001/XMLSchema" xmlns:xs="http://www.w3.org/2001/XMLSchema" xmlns:p="http://schemas.microsoft.com/office/2006/metadata/properties" xmlns:ns2="83572da5-ebf6-4948-84c1-66e7ca1ecdd5" xmlns:ns3="75a15e81-9692-436a-96e9-e3149f5adecc" targetNamespace="http://schemas.microsoft.com/office/2006/metadata/properties" ma:root="true" ma:fieldsID="eee1077db9504d0679ea969bcd31d18c" ns2:_="" ns3:_="">
    <xsd:import namespace="83572da5-ebf6-4948-84c1-66e7ca1ecdd5"/>
    <xsd:import namespace="75a15e81-9692-436a-96e9-e3149f5ade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572da5-ebf6-4948-84c1-66e7ca1ecd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444c108-d34f-4c01-85d9-27842d74072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a15e81-9692-436a-96e9-e3149f5adec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2978642-ea2e-456f-a586-d351f188afba}" ma:internalName="TaxCatchAll" ma:showField="CatchAllData" ma:web="75a15e81-9692-436a-96e9-e3149f5ade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F2E512-4365-4963-A015-F147A0120CC2}">
  <ds:schemaRefs>
    <ds:schemaRef ds:uri="http://schemas.microsoft.com/office/2006/metadata/properties"/>
    <ds:schemaRef ds:uri="http://schemas.microsoft.com/office/infopath/2007/PartnerControls"/>
    <ds:schemaRef ds:uri="http://schemas.microsoft.com/sharepoint/v3"/>
    <ds:schemaRef ds:uri="480a4d6a-8dc9-4349-ae2b-ed53bf27c426"/>
    <ds:schemaRef ds:uri="e8238601-ce47-4778-85d0-8b1d6564965a"/>
  </ds:schemaRefs>
</ds:datastoreItem>
</file>

<file path=customXml/itemProps2.xml><?xml version="1.0" encoding="utf-8"?>
<ds:datastoreItem xmlns:ds="http://schemas.openxmlformats.org/officeDocument/2006/customXml" ds:itemID="{9B748633-A386-4E25-8789-FC5A0F78F6D9}"/>
</file>

<file path=customXml/itemProps3.xml><?xml version="1.0" encoding="utf-8"?>
<ds:datastoreItem xmlns:ds="http://schemas.openxmlformats.org/officeDocument/2006/customXml" ds:itemID="{31898B5D-AF3D-4E54-80C4-3F558FB5C577}">
  <ds:schemaRefs>
    <ds:schemaRef ds:uri="http://schemas.openxmlformats.org/officeDocument/2006/bibliography"/>
  </ds:schemaRefs>
</ds:datastoreItem>
</file>

<file path=customXml/itemProps4.xml><?xml version="1.0" encoding="utf-8"?>
<ds:datastoreItem xmlns:ds="http://schemas.openxmlformats.org/officeDocument/2006/customXml" ds:itemID="{A8ADFD60-FE37-4FCB-AE6A-E1C45D436DBD}">
  <ds:schemaRefs>
    <ds:schemaRef ds:uri="http://schemas.microsoft.com/sharepoint/v3/contenttype/forms"/>
  </ds:schemaRefs>
</ds:datastoreItem>
</file>

<file path=docMetadata/LabelInfo.xml><?xml version="1.0" encoding="utf-8"?>
<clbl:labelList xmlns:clbl="http://schemas.microsoft.com/office/2020/mipLabelMetadata">
  <clbl:label id="{2e6ba7ff-9897-4e65-9803-3be34fd9cf5a}" enabled="1" method="Privileged" siteId="{8c3c81bc-2b3c-44af-b3f7-6f620b3910ee}" removed="0"/>
</clbl:labelList>
</file>

<file path=docProps/app.xml><?xml version="1.0" encoding="utf-8"?>
<Properties xmlns="http://schemas.openxmlformats.org/officeDocument/2006/extended-properties" xmlns:vt="http://schemas.openxmlformats.org/officeDocument/2006/docPropsVTypes">
  <Template>EASProposal_SynlaitFY2025CRD.dotx</Template>
  <TotalTime>3</TotalTime>
  <Pages>1</Pages>
  <Words>16698</Words>
  <Characters>95180</Characters>
  <Application>Microsoft Office Word</Application>
  <DocSecurity>4</DocSecurity>
  <Lines>793</Lines>
  <Paragraphs>223</Paragraphs>
  <ScaleCrop>false</ScaleCrop>
  <Company>Department of Climate Change, Energy, the Environment and Water</Company>
  <LinksUpToDate>false</LinksUpToDate>
  <CharactersWithSpaces>111655</CharactersWithSpaces>
  <SharedDoc>false</SharedDoc>
  <HLinks>
    <vt:vector size="534" baseType="variant">
      <vt:variant>
        <vt:i4>1376315</vt:i4>
      </vt:variant>
      <vt:variant>
        <vt:i4>524</vt:i4>
      </vt:variant>
      <vt:variant>
        <vt:i4>0</vt:i4>
      </vt:variant>
      <vt:variant>
        <vt:i4>5</vt:i4>
      </vt:variant>
      <vt:variant>
        <vt:lpwstr/>
      </vt:variant>
      <vt:variant>
        <vt:lpwstr>_Toc225350930</vt:lpwstr>
      </vt:variant>
      <vt:variant>
        <vt:i4>1310779</vt:i4>
      </vt:variant>
      <vt:variant>
        <vt:i4>518</vt:i4>
      </vt:variant>
      <vt:variant>
        <vt:i4>0</vt:i4>
      </vt:variant>
      <vt:variant>
        <vt:i4>5</vt:i4>
      </vt:variant>
      <vt:variant>
        <vt:lpwstr/>
      </vt:variant>
      <vt:variant>
        <vt:lpwstr>_Toc225350929</vt:lpwstr>
      </vt:variant>
      <vt:variant>
        <vt:i4>1310779</vt:i4>
      </vt:variant>
      <vt:variant>
        <vt:i4>512</vt:i4>
      </vt:variant>
      <vt:variant>
        <vt:i4>0</vt:i4>
      </vt:variant>
      <vt:variant>
        <vt:i4>5</vt:i4>
      </vt:variant>
      <vt:variant>
        <vt:lpwstr/>
      </vt:variant>
      <vt:variant>
        <vt:lpwstr>_Toc225350928</vt:lpwstr>
      </vt:variant>
      <vt:variant>
        <vt:i4>1310779</vt:i4>
      </vt:variant>
      <vt:variant>
        <vt:i4>506</vt:i4>
      </vt:variant>
      <vt:variant>
        <vt:i4>0</vt:i4>
      </vt:variant>
      <vt:variant>
        <vt:i4>5</vt:i4>
      </vt:variant>
      <vt:variant>
        <vt:lpwstr/>
      </vt:variant>
      <vt:variant>
        <vt:lpwstr>_Toc225350927</vt:lpwstr>
      </vt:variant>
      <vt:variant>
        <vt:i4>1310779</vt:i4>
      </vt:variant>
      <vt:variant>
        <vt:i4>500</vt:i4>
      </vt:variant>
      <vt:variant>
        <vt:i4>0</vt:i4>
      </vt:variant>
      <vt:variant>
        <vt:i4>5</vt:i4>
      </vt:variant>
      <vt:variant>
        <vt:lpwstr/>
      </vt:variant>
      <vt:variant>
        <vt:lpwstr>_Toc225350926</vt:lpwstr>
      </vt:variant>
      <vt:variant>
        <vt:i4>1310779</vt:i4>
      </vt:variant>
      <vt:variant>
        <vt:i4>494</vt:i4>
      </vt:variant>
      <vt:variant>
        <vt:i4>0</vt:i4>
      </vt:variant>
      <vt:variant>
        <vt:i4>5</vt:i4>
      </vt:variant>
      <vt:variant>
        <vt:lpwstr/>
      </vt:variant>
      <vt:variant>
        <vt:lpwstr>_Toc225350925</vt:lpwstr>
      </vt:variant>
      <vt:variant>
        <vt:i4>1310779</vt:i4>
      </vt:variant>
      <vt:variant>
        <vt:i4>488</vt:i4>
      </vt:variant>
      <vt:variant>
        <vt:i4>0</vt:i4>
      </vt:variant>
      <vt:variant>
        <vt:i4>5</vt:i4>
      </vt:variant>
      <vt:variant>
        <vt:lpwstr/>
      </vt:variant>
      <vt:variant>
        <vt:lpwstr>_Toc225350924</vt:lpwstr>
      </vt:variant>
      <vt:variant>
        <vt:i4>1310779</vt:i4>
      </vt:variant>
      <vt:variant>
        <vt:i4>482</vt:i4>
      </vt:variant>
      <vt:variant>
        <vt:i4>0</vt:i4>
      </vt:variant>
      <vt:variant>
        <vt:i4>5</vt:i4>
      </vt:variant>
      <vt:variant>
        <vt:lpwstr/>
      </vt:variant>
      <vt:variant>
        <vt:lpwstr>_Toc225350923</vt:lpwstr>
      </vt:variant>
      <vt:variant>
        <vt:i4>1310779</vt:i4>
      </vt:variant>
      <vt:variant>
        <vt:i4>476</vt:i4>
      </vt:variant>
      <vt:variant>
        <vt:i4>0</vt:i4>
      </vt:variant>
      <vt:variant>
        <vt:i4>5</vt:i4>
      </vt:variant>
      <vt:variant>
        <vt:lpwstr/>
      </vt:variant>
      <vt:variant>
        <vt:lpwstr>_Toc225350922</vt:lpwstr>
      </vt:variant>
      <vt:variant>
        <vt:i4>1310779</vt:i4>
      </vt:variant>
      <vt:variant>
        <vt:i4>470</vt:i4>
      </vt:variant>
      <vt:variant>
        <vt:i4>0</vt:i4>
      </vt:variant>
      <vt:variant>
        <vt:i4>5</vt:i4>
      </vt:variant>
      <vt:variant>
        <vt:lpwstr/>
      </vt:variant>
      <vt:variant>
        <vt:lpwstr>_Toc225350921</vt:lpwstr>
      </vt:variant>
      <vt:variant>
        <vt:i4>1310779</vt:i4>
      </vt:variant>
      <vt:variant>
        <vt:i4>464</vt:i4>
      </vt:variant>
      <vt:variant>
        <vt:i4>0</vt:i4>
      </vt:variant>
      <vt:variant>
        <vt:i4>5</vt:i4>
      </vt:variant>
      <vt:variant>
        <vt:lpwstr/>
      </vt:variant>
      <vt:variant>
        <vt:lpwstr>_Toc225350920</vt:lpwstr>
      </vt:variant>
      <vt:variant>
        <vt:i4>1507387</vt:i4>
      </vt:variant>
      <vt:variant>
        <vt:i4>458</vt:i4>
      </vt:variant>
      <vt:variant>
        <vt:i4>0</vt:i4>
      </vt:variant>
      <vt:variant>
        <vt:i4>5</vt:i4>
      </vt:variant>
      <vt:variant>
        <vt:lpwstr/>
      </vt:variant>
      <vt:variant>
        <vt:lpwstr>_Toc225350919</vt:lpwstr>
      </vt:variant>
      <vt:variant>
        <vt:i4>1507387</vt:i4>
      </vt:variant>
      <vt:variant>
        <vt:i4>452</vt:i4>
      </vt:variant>
      <vt:variant>
        <vt:i4>0</vt:i4>
      </vt:variant>
      <vt:variant>
        <vt:i4>5</vt:i4>
      </vt:variant>
      <vt:variant>
        <vt:lpwstr/>
      </vt:variant>
      <vt:variant>
        <vt:lpwstr>_Toc225350918</vt:lpwstr>
      </vt:variant>
      <vt:variant>
        <vt:i4>1507387</vt:i4>
      </vt:variant>
      <vt:variant>
        <vt:i4>446</vt:i4>
      </vt:variant>
      <vt:variant>
        <vt:i4>0</vt:i4>
      </vt:variant>
      <vt:variant>
        <vt:i4>5</vt:i4>
      </vt:variant>
      <vt:variant>
        <vt:lpwstr/>
      </vt:variant>
      <vt:variant>
        <vt:lpwstr>_Toc225350917</vt:lpwstr>
      </vt:variant>
      <vt:variant>
        <vt:i4>1507387</vt:i4>
      </vt:variant>
      <vt:variant>
        <vt:i4>440</vt:i4>
      </vt:variant>
      <vt:variant>
        <vt:i4>0</vt:i4>
      </vt:variant>
      <vt:variant>
        <vt:i4>5</vt:i4>
      </vt:variant>
      <vt:variant>
        <vt:lpwstr/>
      </vt:variant>
      <vt:variant>
        <vt:lpwstr>_Toc225350916</vt:lpwstr>
      </vt:variant>
      <vt:variant>
        <vt:i4>1507387</vt:i4>
      </vt:variant>
      <vt:variant>
        <vt:i4>434</vt:i4>
      </vt:variant>
      <vt:variant>
        <vt:i4>0</vt:i4>
      </vt:variant>
      <vt:variant>
        <vt:i4>5</vt:i4>
      </vt:variant>
      <vt:variant>
        <vt:lpwstr/>
      </vt:variant>
      <vt:variant>
        <vt:lpwstr>_Toc225350915</vt:lpwstr>
      </vt:variant>
      <vt:variant>
        <vt:i4>1507387</vt:i4>
      </vt:variant>
      <vt:variant>
        <vt:i4>428</vt:i4>
      </vt:variant>
      <vt:variant>
        <vt:i4>0</vt:i4>
      </vt:variant>
      <vt:variant>
        <vt:i4>5</vt:i4>
      </vt:variant>
      <vt:variant>
        <vt:lpwstr/>
      </vt:variant>
      <vt:variant>
        <vt:lpwstr>_Toc225350914</vt:lpwstr>
      </vt:variant>
      <vt:variant>
        <vt:i4>1507387</vt:i4>
      </vt:variant>
      <vt:variant>
        <vt:i4>422</vt:i4>
      </vt:variant>
      <vt:variant>
        <vt:i4>0</vt:i4>
      </vt:variant>
      <vt:variant>
        <vt:i4>5</vt:i4>
      </vt:variant>
      <vt:variant>
        <vt:lpwstr/>
      </vt:variant>
      <vt:variant>
        <vt:lpwstr>_Toc225350913</vt:lpwstr>
      </vt:variant>
      <vt:variant>
        <vt:i4>1507387</vt:i4>
      </vt:variant>
      <vt:variant>
        <vt:i4>416</vt:i4>
      </vt:variant>
      <vt:variant>
        <vt:i4>0</vt:i4>
      </vt:variant>
      <vt:variant>
        <vt:i4>5</vt:i4>
      </vt:variant>
      <vt:variant>
        <vt:lpwstr/>
      </vt:variant>
      <vt:variant>
        <vt:lpwstr>_Toc225350912</vt:lpwstr>
      </vt:variant>
      <vt:variant>
        <vt:i4>1507387</vt:i4>
      </vt:variant>
      <vt:variant>
        <vt:i4>410</vt:i4>
      </vt:variant>
      <vt:variant>
        <vt:i4>0</vt:i4>
      </vt:variant>
      <vt:variant>
        <vt:i4>5</vt:i4>
      </vt:variant>
      <vt:variant>
        <vt:lpwstr/>
      </vt:variant>
      <vt:variant>
        <vt:lpwstr>_Toc225350911</vt:lpwstr>
      </vt:variant>
      <vt:variant>
        <vt:i4>1507387</vt:i4>
      </vt:variant>
      <vt:variant>
        <vt:i4>404</vt:i4>
      </vt:variant>
      <vt:variant>
        <vt:i4>0</vt:i4>
      </vt:variant>
      <vt:variant>
        <vt:i4>5</vt:i4>
      </vt:variant>
      <vt:variant>
        <vt:lpwstr/>
      </vt:variant>
      <vt:variant>
        <vt:lpwstr>_Toc225350910</vt:lpwstr>
      </vt:variant>
      <vt:variant>
        <vt:i4>1441851</vt:i4>
      </vt:variant>
      <vt:variant>
        <vt:i4>398</vt:i4>
      </vt:variant>
      <vt:variant>
        <vt:i4>0</vt:i4>
      </vt:variant>
      <vt:variant>
        <vt:i4>5</vt:i4>
      </vt:variant>
      <vt:variant>
        <vt:lpwstr/>
      </vt:variant>
      <vt:variant>
        <vt:lpwstr>_Toc225350909</vt:lpwstr>
      </vt:variant>
      <vt:variant>
        <vt:i4>1441851</vt:i4>
      </vt:variant>
      <vt:variant>
        <vt:i4>392</vt:i4>
      </vt:variant>
      <vt:variant>
        <vt:i4>0</vt:i4>
      </vt:variant>
      <vt:variant>
        <vt:i4>5</vt:i4>
      </vt:variant>
      <vt:variant>
        <vt:lpwstr/>
      </vt:variant>
      <vt:variant>
        <vt:lpwstr>_Toc225350908</vt:lpwstr>
      </vt:variant>
      <vt:variant>
        <vt:i4>1441851</vt:i4>
      </vt:variant>
      <vt:variant>
        <vt:i4>386</vt:i4>
      </vt:variant>
      <vt:variant>
        <vt:i4>0</vt:i4>
      </vt:variant>
      <vt:variant>
        <vt:i4>5</vt:i4>
      </vt:variant>
      <vt:variant>
        <vt:lpwstr/>
      </vt:variant>
      <vt:variant>
        <vt:lpwstr>_Toc225350907</vt:lpwstr>
      </vt:variant>
      <vt:variant>
        <vt:i4>1441851</vt:i4>
      </vt:variant>
      <vt:variant>
        <vt:i4>380</vt:i4>
      </vt:variant>
      <vt:variant>
        <vt:i4>0</vt:i4>
      </vt:variant>
      <vt:variant>
        <vt:i4>5</vt:i4>
      </vt:variant>
      <vt:variant>
        <vt:lpwstr/>
      </vt:variant>
      <vt:variant>
        <vt:lpwstr>_Toc225350906</vt:lpwstr>
      </vt:variant>
      <vt:variant>
        <vt:i4>1441851</vt:i4>
      </vt:variant>
      <vt:variant>
        <vt:i4>374</vt:i4>
      </vt:variant>
      <vt:variant>
        <vt:i4>0</vt:i4>
      </vt:variant>
      <vt:variant>
        <vt:i4>5</vt:i4>
      </vt:variant>
      <vt:variant>
        <vt:lpwstr/>
      </vt:variant>
      <vt:variant>
        <vt:lpwstr>_Toc225350905</vt:lpwstr>
      </vt:variant>
      <vt:variant>
        <vt:i4>1441851</vt:i4>
      </vt:variant>
      <vt:variant>
        <vt:i4>368</vt:i4>
      </vt:variant>
      <vt:variant>
        <vt:i4>0</vt:i4>
      </vt:variant>
      <vt:variant>
        <vt:i4>5</vt:i4>
      </vt:variant>
      <vt:variant>
        <vt:lpwstr/>
      </vt:variant>
      <vt:variant>
        <vt:lpwstr>_Toc225350904</vt:lpwstr>
      </vt:variant>
      <vt:variant>
        <vt:i4>1441851</vt:i4>
      </vt:variant>
      <vt:variant>
        <vt:i4>362</vt:i4>
      </vt:variant>
      <vt:variant>
        <vt:i4>0</vt:i4>
      </vt:variant>
      <vt:variant>
        <vt:i4>5</vt:i4>
      </vt:variant>
      <vt:variant>
        <vt:lpwstr/>
      </vt:variant>
      <vt:variant>
        <vt:lpwstr>_Toc225350903</vt:lpwstr>
      </vt:variant>
      <vt:variant>
        <vt:i4>1441851</vt:i4>
      </vt:variant>
      <vt:variant>
        <vt:i4>356</vt:i4>
      </vt:variant>
      <vt:variant>
        <vt:i4>0</vt:i4>
      </vt:variant>
      <vt:variant>
        <vt:i4>5</vt:i4>
      </vt:variant>
      <vt:variant>
        <vt:lpwstr/>
      </vt:variant>
      <vt:variant>
        <vt:lpwstr>_Toc225350902</vt:lpwstr>
      </vt:variant>
      <vt:variant>
        <vt:i4>1441851</vt:i4>
      </vt:variant>
      <vt:variant>
        <vt:i4>350</vt:i4>
      </vt:variant>
      <vt:variant>
        <vt:i4>0</vt:i4>
      </vt:variant>
      <vt:variant>
        <vt:i4>5</vt:i4>
      </vt:variant>
      <vt:variant>
        <vt:lpwstr/>
      </vt:variant>
      <vt:variant>
        <vt:lpwstr>_Toc225350901</vt:lpwstr>
      </vt:variant>
      <vt:variant>
        <vt:i4>1441851</vt:i4>
      </vt:variant>
      <vt:variant>
        <vt:i4>344</vt:i4>
      </vt:variant>
      <vt:variant>
        <vt:i4>0</vt:i4>
      </vt:variant>
      <vt:variant>
        <vt:i4>5</vt:i4>
      </vt:variant>
      <vt:variant>
        <vt:lpwstr/>
      </vt:variant>
      <vt:variant>
        <vt:lpwstr>_Toc225350900</vt:lpwstr>
      </vt:variant>
      <vt:variant>
        <vt:i4>2031674</vt:i4>
      </vt:variant>
      <vt:variant>
        <vt:i4>338</vt:i4>
      </vt:variant>
      <vt:variant>
        <vt:i4>0</vt:i4>
      </vt:variant>
      <vt:variant>
        <vt:i4>5</vt:i4>
      </vt:variant>
      <vt:variant>
        <vt:lpwstr/>
      </vt:variant>
      <vt:variant>
        <vt:lpwstr>_Toc225350899</vt:lpwstr>
      </vt:variant>
      <vt:variant>
        <vt:i4>2031674</vt:i4>
      </vt:variant>
      <vt:variant>
        <vt:i4>332</vt:i4>
      </vt:variant>
      <vt:variant>
        <vt:i4>0</vt:i4>
      </vt:variant>
      <vt:variant>
        <vt:i4>5</vt:i4>
      </vt:variant>
      <vt:variant>
        <vt:lpwstr/>
      </vt:variant>
      <vt:variant>
        <vt:lpwstr>_Toc225350898</vt:lpwstr>
      </vt:variant>
      <vt:variant>
        <vt:i4>2031674</vt:i4>
      </vt:variant>
      <vt:variant>
        <vt:i4>326</vt:i4>
      </vt:variant>
      <vt:variant>
        <vt:i4>0</vt:i4>
      </vt:variant>
      <vt:variant>
        <vt:i4>5</vt:i4>
      </vt:variant>
      <vt:variant>
        <vt:lpwstr/>
      </vt:variant>
      <vt:variant>
        <vt:lpwstr>_Toc225350897</vt:lpwstr>
      </vt:variant>
      <vt:variant>
        <vt:i4>2031674</vt:i4>
      </vt:variant>
      <vt:variant>
        <vt:i4>320</vt:i4>
      </vt:variant>
      <vt:variant>
        <vt:i4>0</vt:i4>
      </vt:variant>
      <vt:variant>
        <vt:i4>5</vt:i4>
      </vt:variant>
      <vt:variant>
        <vt:lpwstr/>
      </vt:variant>
      <vt:variant>
        <vt:lpwstr>_Toc225350896</vt:lpwstr>
      </vt:variant>
      <vt:variant>
        <vt:i4>2031674</vt:i4>
      </vt:variant>
      <vt:variant>
        <vt:i4>314</vt:i4>
      </vt:variant>
      <vt:variant>
        <vt:i4>0</vt:i4>
      </vt:variant>
      <vt:variant>
        <vt:i4>5</vt:i4>
      </vt:variant>
      <vt:variant>
        <vt:lpwstr/>
      </vt:variant>
      <vt:variant>
        <vt:lpwstr>_Toc225350895</vt:lpwstr>
      </vt:variant>
      <vt:variant>
        <vt:i4>2031674</vt:i4>
      </vt:variant>
      <vt:variant>
        <vt:i4>308</vt:i4>
      </vt:variant>
      <vt:variant>
        <vt:i4>0</vt:i4>
      </vt:variant>
      <vt:variant>
        <vt:i4>5</vt:i4>
      </vt:variant>
      <vt:variant>
        <vt:lpwstr/>
      </vt:variant>
      <vt:variant>
        <vt:lpwstr>_Toc225350894</vt:lpwstr>
      </vt:variant>
      <vt:variant>
        <vt:i4>2031674</vt:i4>
      </vt:variant>
      <vt:variant>
        <vt:i4>302</vt:i4>
      </vt:variant>
      <vt:variant>
        <vt:i4>0</vt:i4>
      </vt:variant>
      <vt:variant>
        <vt:i4>5</vt:i4>
      </vt:variant>
      <vt:variant>
        <vt:lpwstr/>
      </vt:variant>
      <vt:variant>
        <vt:lpwstr>_Toc225350893</vt:lpwstr>
      </vt:variant>
      <vt:variant>
        <vt:i4>2031674</vt:i4>
      </vt:variant>
      <vt:variant>
        <vt:i4>296</vt:i4>
      </vt:variant>
      <vt:variant>
        <vt:i4>0</vt:i4>
      </vt:variant>
      <vt:variant>
        <vt:i4>5</vt:i4>
      </vt:variant>
      <vt:variant>
        <vt:lpwstr/>
      </vt:variant>
      <vt:variant>
        <vt:lpwstr>_Toc225350892</vt:lpwstr>
      </vt:variant>
      <vt:variant>
        <vt:i4>2031674</vt:i4>
      </vt:variant>
      <vt:variant>
        <vt:i4>290</vt:i4>
      </vt:variant>
      <vt:variant>
        <vt:i4>0</vt:i4>
      </vt:variant>
      <vt:variant>
        <vt:i4>5</vt:i4>
      </vt:variant>
      <vt:variant>
        <vt:lpwstr/>
      </vt:variant>
      <vt:variant>
        <vt:lpwstr>_Toc225350891</vt:lpwstr>
      </vt:variant>
      <vt:variant>
        <vt:i4>2031674</vt:i4>
      </vt:variant>
      <vt:variant>
        <vt:i4>284</vt:i4>
      </vt:variant>
      <vt:variant>
        <vt:i4>0</vt:i4>
      </vt:variant>
      <vt:variant>
        <vt:i4>5</vt:i4>
      </vt:variant>
      <vt:variant>
        <vt:lpwstr/>
      </vt:variant>
      <vt:variant>
        <vt:lpwstr>_Toc225350890</vt:lpwstr>
      </vt:variant>
      <vt:variant>
        <vt:i4>1966138</vt:i4>
      </vt:variant>
      <vt:variant>
        <vt:i4>278</vt:i4>
      </vt:variant>
      <vt:variant>
        <vt:i4>0</vt:i4>
      </vt:variant>
      <vt:variant>
        <vt:i4>5</vt:i4>
      </vt:variant>
      <vt:variant>
        <vt:lpwstr/>
      </vt:variant>
      <vt:variant>
        <vt:lpwstr>_Toc225350889</vt:lpwstr>
      </vt:variant>
      <vt:variant>
        <vt:i4>1966138</vt:i4>
      </vt:variant>
      <vt:variant>
        <vt:i4>272</vt:i4>
      </vt:variant>
      <vt:variant>
        <vt:i4>0</vt:i4>
      </vt:variant>
      <vt:variant>
        <vt:i4>5</vt:i4>
      </vt:variant>
      <vt:variant>
        <vt:lpwstr/>
      </vt:variant>
      <vt:variant>
        <vt:lpwstr>_Toc225350888</vt:lpwstr>
      </vt:variant>
      <vt:variant>
        <vt:i4>1966138</vt:i4>
      </vt:variant>
      <vt:variant>
        <vt:i4>266</vt:i4>
      </vt:variant>
      <vt:variant>
        <vt:i4>0</vt:i4>
      </vt:variant>
      <vt:variant>
        <vt:i4>5</vt:i4>
      </vt:variant>
      <vt:variant>
        <vt:lpwstr/>
      </vt:variant>
      <vt:variant>
        <vt:lpwstr>_Toc225350887</vt:lpwstr>
      </vt:variant>
      <vt:variant>
        <vt:i4>1966138</vt:i4>
      </vt:variant>
      <vt:variant>
        <vt:i4>260</vt:i4>
      </vt:variant>
      <vt:variant>
        <vt:i4>0</vt:i4>
      </vt:variant>
      <vt:variant>
        <vt:i4>5</vt:i4>
      </vt:variant>
      <vt:variant>
        <vt:lpwstr/>
      </vt:variant>
      <vt:variant>
        <vt:lpwstr>_Toc225350886</vt:lpwstr>
      </vt:variant>
      <vt:variant>
        <vt:i4>1966138</vt:i4>
      </vt:variant>
      <vt:variant>
        <vt:i4>254</vt:i4>
      </vt:variant>
      <vt:variant>
        <vt:i4>0</vt:i4>
      </vt:variant>
      <vt:variant>
        <vt:i4>5</vt:i4>
      </vt:variant>
      <vt:variant>
        <vt:lpwstr/>
      </vt:variant>
      <vt:variant>
        <vt:lpwstr>_Toc225350885</vt:lpwstr>
      </vt:variant>
      <vt:variant>
        <vt:i4>1966138</vt:i4>
      </vt:variant>
      <vt:variant>
        <vt:i4>248</vt:i4>
      </vt:variant>
      <vt:variant>
        <vt:i4>0</vt:i4>
      </vt:variant>
      <vt:variant>
        <vt:i4>5</vt:i4>
      </vt:variant>
      <vt:variant>
        <vt:lpwstr/>
      </vt:variant>
      <vt:variant>
        <vt:lpwstr>_Toc225350884</vt:lpwstr>
      </vt:variant>
      <vt:variant>
        <vt:i4>1966138</vt:i4>
      </vt:variant>
      <vt:variant>
        <vt:i4>242</vt:i4>
      </vt:variant>
      <vt:variant>
        <vt:i4>0</vt:i4>
      </vt:variant>
      <vt:variant>
        <vt:i4>5</vt:i4>
      </vt:variant>
      <vt:variant>
        <vt:lpwstr/>
      </vt:variant>
      <vt:variant>
        <vt:lpwstr>_Toc225350883</vt:lpwstr>
      </vt:variant>
      <vt:variant>
        <vt:i4>1966138</vt:i4>
      </vt:variant>
      <vt:variant>
        <vt:i4>236</vt:i4>
      </vt:variant>
      <vt:variant>
        <vt:i4>0</vt:i4>
      </vt:variant>
      <vt:variant>
        <vt:i4>5</vt:i4>
      </vt:variant>
      <vt:variant>
        <vt:lpwstr/>
      </vt:variant>
      <vt:variant>
        <vt:lpwstr>_Toc225350882</vt:lpwstr>
      </vt:variant>
      <vt:variant>
        <vt:i4>1966138</vt:i4>
      </vt:variant>
      <vt:variant>
        <vt:i4>230</vt:i4>
      </vt:variant>
      <vt:variant>
        <vt:i4>0</vt:i4>
      </vt:variant>
      <vt:variant>
        <vt:i4>5</vt:i4>
      </vt:variant>
      <vt:variant>
        <vt:lpwstr/>
      </vt:variant>
      <vt:variant>
        <vt:lpwstr>_Toc225350881</vt:lpwstr>
      </vt:variant>
      <vt:variant>
        <vt:i4>1966138</vt:i4>
      </vt:variant>
      <vt:variant>
        <vt:i4>224</vt:i4>
      </vt:variant>
      <vt:variant>
        <vt:i4>0</vt:i4>
      </vt:variant>
      <vt:variant>
        <vt:i4>5</vt:i4>
      </vt:variant>
      <vt:variant>
        <vt:lpwstr/>
      </vt:variant>
      <vt:variant>
        <vt:lpwstr>_Toc225350880</vt:lpwstr>
      </vt:variant>
      <vt:variant>
        <vt:i4>1114170</vt:i4>
      </vt:variant>
      <vt:variant>
        <vt:i4>218</vt:i4>
      </vt:variant>
      <vt:variant>
        <vt:i4>0</vt:i4>
      </vt:variant>
      <vt:variant>
        <vt:i4>5</vt:i4>
      </vt:variant>
      <vt:variant>
        <vt:lpwstr/>
      </vt:variant>
      <vt:variant>
        <vt:lpwstr>_Toc225350879</vt:lpwstr>
      </vt:variant>
      <vt:variant>
        <vt:i4>1114170</vt:i4>
      </vt:variant>
      <vt:variant>
        <vt:i4>212</vt:i4>
      </vt:variant>
      <vt:variant>
        <vt:i4>0</vt:i4>
      </vt:variant>
      <vt:variant>
        <vt:i4>5</vt:i4>
      </vt:variant>
      <vt:variant>
        <vt:lpwstr/>
      </vt:variant>
      <vt:variant>
        <vt:lpwstr>_Toc225350878</vt:lpwstr>
      </vt:variant>
      <vt:variant>
        <vt:i4>1114170</vt:i4>
      </vt:variant>
      <vt:variant>
        <vt:i4>206</vt:i4>
      </vt:variant>
      <vt:variant>
        <vt:i4>0</vt:i4>
      </vt:variant>
      <vt:variant>
        <vt:i4>5</vt:i4>
      </vt:variant>
      <vt:variant>
        <vt:lpwstr/>
      </vt:variant>
      <vt:variant>
        <vt:lpwstr>_Toc225350877</vt:lpwstr>
      </vt:variant>
      <vt:variant>
        <vt:i4>1114170</vt:i4>
      </vt:variant>
      <vt:variant>
        <vt:i4>200</vt:i4>
      </vt:variant>
      <vt:variant>
        <vt:i4>0</vt:i4>
      </vt:variant>
      <vt:variant>
        <vt:i4>5</vt:i4>
      </vt:variant>
      <vt:variant>
        <vt:lpwstr/>
      </vt:variant>
      <vt:variant>
        <vt:lpwstr>_Toc225350876</vt:lpwstr>
      </vt:variant>
      <vt:variant>
        <vt:i4>1114170</vt:i4>
      </vt:variant>
      <vt:variant>
        <vt:i4>194</vt:i4>
      </vt:variant>
      <vt:variant>
        <vt:i4>0</vt:i4>
      </vt:variant>
      <vt:variant>
        <vt:i4>5</vt:i4>
      </vt:variant>
      <vt:variant>
        <vt:lpwstr/>
      </vt:variant>
      <vt:variant>
        <vt:lpwstr>_Toc225350875</vt:lpwstr>
      </vt:variant>
      <vt:variant>
        <vt:i4>1114170</vt:i4>
      </vt:variant>
      <vt:variant>
        <vt:i4>188</vt:i4>
      </vt:variant>
      <vt:variant>
        <vt:i4>0</vt:i4>
      </vt:variant>
      <vt:variant>
        <vt:i4>5</vt:i4>
      </vt:variant>
      <vt:variant>
        <vt:lpwstr/>
      </vt:variant>
      <vt:variant>
        <vt:lpwstr>_Toc225350874</vt:lpwstr>
      </vt:variant>
      <vt:variant>
        <vt:i4>1114170</vt:i4>
      </vt:variant>
      <vt:variant>
        <vt:i4>182</vt:i4>
      </vt:variant>
      <vt:variant>
        <vt:i4>0</vt:i4>
      </vt:variant>
      <vt:variant>
        <vt:i4>5</vt:i4>
      </vt:variant>
      <vt:variant>
        <vt:lpwstr/>
      </vt:variant>
      <vt:variant>
        <vt:lpwstr>_Toc225350873</vt:lpwstr>
      </vt:variant>
      <vt:variant>
        <vt:i4>1114170</vt:i4>
      </vt:variant>
      <vt:variant>
        <vt:i4>176</vt:i4>
      </vt:variant>
      <vt:variant>
        <vt:i4>0</vt:i4>
      </vt:variant>
      <vt:variant>
        <vt:i4>5</vt:i4>
      </vt:variant>
      <vt:variant>
        <vt:lpwstr/>
      </vt:variant>
      <vt:variant>
        <vt:lpwstr>_Toc225350872</vt:lpwstr>
      </vt:variant>
      <vt:variant>
        <vt:i4>1114170</vt:i4>
      </vt:variant>
      <vt:variant>
        <vt:i4>170</vt:i4>
      </vt:variant>
      <vt:variant>
        <vt:i4>0</vt:i4>
      </vt:variant>
      <vt:variant>
        <vt:i4>5</vt:i4>
      </vt:variant>
      <vt:variant>
        <vt:lpwstr/>
      </vt:variant>
      <vt:variant>
        <vt:lpwstr>_Toc225350871</vt:lpwstr>
      </vt:variant>
      <vt:variant>
        <vt:i4>1114170</vt:i4>
      </vt:variant>
      <vt:variant>
        <vt:i4>164</vt:i4>
      </vt:variant>
      <vt:variant>
        <vt:i4>0</vt:i4>
      </vt:variant>
      <vt:variant>
        <vt:i4>5</vt:i4>
      </vt:variant>
      <vt:variant>
        <vt:lpwstr/>
      </vt:variant>
      <vt:variant>
        <vt:lpwstr>_Toc225350870</vt:lpwstr>
      </vt:variant>
      <vt:variant>
        <vt:i4>1048634</vt:i4>
      </vt:variant>
      <vt:variant>
        <vt:i4>158</vt:i4>
      </vt:variant>
      <vt:variant>
        <vt:i4>0</vt:i4>
      </vt:variant>
      <vt:variant>
        <vt:i4>5</vt:i4>
      </vt:variant>
      <vt:variant>
        <vt:lpwstr/>
      </vt:variant>
      <vt:variant>
        <vt:lpwstr>_Toc225350869</vt:lpwstr>
      </vt:variant>
      <vt:variant>
        <vt:i4>1048634</vt:i4>
      </vt:variant>
      <vt:variant>
        <vt:i4>152</vt:i4>
      </vt:variant>
      <vt:variant>
        <vt:i4>0</vt:i4>
      </vt:variant>
      <vt:variant>
        <vt:i4>5</vt:i4>
      </vt:variant>
      <vt:variant>
        <vt:lpwstr/>
      </vt:variant>
      <vt:variant>
        <vt:lpwstr>_Toc225350868</vt:lpwstr>
      </vt:variant>
      <vt:variant>
        <vt:i4>1048634</vt:i4>
      </vt:variant>
      <vt:variant>
        <vt:i4>146</vt:i4>
      </vt:variant>
      <vt:variant>
        <vt:i4>0</vt:i4>
      </vt:variant>
      <vt:variant>
        <vt:i4>5</vt:i4>
      </vt:variant>
      <vt:variant>
        <vt:lpwstr/>
      </vt:variant>
      <vt:variant>
        <vt:lpwstr>_Toc225350867</vt:lpwstr>
      </vt:variant>
      <vt:variant>
        <vt:i4>1048634</vt:i4>
      </vt:variant>
      <vt:variant>
        <vt:i4>140</vt:i4>
      </vt:variant>
      <vt:variant>
        <vt:i4>0</vt:i4>
      </vt:variant>
      <vt:variant>
        <vt:i4>5</vt:i4>
      </vt:variant>
      <vt:variant>
        <vt:lpwstr/>
      </vt:variant>
      <vt:variant>
        <vt:lpwstr>_Toc225350866</vt:lpwstr>
      </vt:variant>
      <vt:variant>
        <vt:i4>1048634</vt:i4>
      </vt:variant>
      <vt:variant>
        <vt:i4>134</vt:i4>
      </vt:variant>
      <vt:variant>
        <vt:i4>0</vt:i4>
      </vt:variant>
      <vt:variant>
        <vt:i4>5</vt:i4>
      </vt:variant>
      <vt:variant>
        <vt:lpwstr/>
      </vt:variant>
      <vt:variant>
        <vt:lpwstr>_Toc225350865</vt:lpwstr>
      </vt:variant>
      <vt:variant>
        <vt:i4>1048634</vt:i4>
      </vt:variant>
      <vt:variant>
        <vt:i4>128</vt:i4>
      </vt:variant>
      <vt:variant>
        <vt:i4>0</vt:i4>
      </vt:variant>
      <vt:variant>
        <vt:i4>5</vt:i4>
      </vt:variant>
      <vt:variant>
        <vt:lpwstr/>
      </vt:variant>
      <vt:variant>
        <vt:lpwstr>_Toc225350864</vt:lpwstr>
      </vt:variant>
      <vt:variant>
        <vt:i4>1048634</vt:i4>
      </vt:variant>
      <vt:variant>
        <vt:i4>122</vt:i4>
      </vt:variant>
      <vt:variant>
        <vt:i4>0</vt:i4>
      </vt:variant>
      <vt:variant>
        <vt:i4>5</vt:i4>
      </vt:variant>
      <vt:variant>
        <vt:lpwstr/>
      </vt:variant>
      <vt:variant>
        <vt:lpwstr>_Toc225350863</vt:lpwstr>
      </vt:variant>
      <vt:variant>
        <vt:i4>1048634</vt:i4>
      </vt:variant>
      <vt:variant>
        <vt:i4>116</vt:i4>
      </vt:variant>
      <vt:variant>
        <vt:i4>0</vt:i4>
      </vt:variant>
      <vt:variant>
        <vt:i4>5</vt:i4>
      </vt:variant>
      <vt:variant>
        <vt:lpwstr/>
      </vt:variant>
      <vt:variant>
        <vt:lpwstr>_Toc225350862</vt:lpwstr>
      </vt:variant>
      <vt:variant>
        <vt:i4>1048634</vt:i4>
      </vt:variant>
      <vt:variant>
        <vt:i4>110</vt:i4>
      </vt:variant>
      <vt:variant>
        <vt:i4>0</vt:i4>
      </vt:variant>
      <vt:variant>
        <vt:i4>5</vt:i4>
      </vt:variant>
      <vt:variant>
        <vt:lpwstr/>
      </vt:variant>
      <vt:variant>
        <vt:lpwstr>_Toc225350861</vt:lpwstr>
      </vt:variant>
      <vt:variant>
        <vt:i4>1048634</vt:i4>
      </vt:variant>
      <vt:variant>
        <vt:i4>104</vt:i4>
      </vt:variant>
      <vt:variant>
        <vt:i4>0</vt:i4>
      </vt:variant>
      <vt:variant>
        <vt:i4>5</vt:i4>
      </vt:variant>
      <vt:variant>
        <vt:lpwstr/>
      </vt:variant>
      <vt:variant>
        <vt:lpwstr>_Toc225350860</vt:lpwstr>
      </vt:variant>
      <vt:variant>
        <vt:i4>1245242</vt:i4>
      </vt:variant>
      <vt:variant>
        <vt:i4>98</vt:i4>
      </vt:variant>
      <vt:variant>
        <vt:i4>0</vt:i4>
      </vt:variant>
      <vt:variant>
        <vt:i4>5</vt:i4>
      </vt:variant>
      <vt:variant>
        <vt:lpwstr/>
      </vt:variant>
      <vt:variant>
        <vt:lpwstr>_Toc225350859</vt:lpwstr>
      </vt:variant>
      <vt:variant>
        <vt:i4>1245242</vt:i4>
      </vt:variant>
      <vt:variant>
        <vt:i4>92</vt:i4>
      </vt:variant>
      <vt:variant>
        <vt:i4>0</vt:i4>
      </vt:variant>
      <vt:variant>
        <vt:i4>5</vt:i4>
      </vt:variant>
      <vt:variant>
        <vt:lpwstr/>
      </vt:variant>
      <vt:variant>
        <vt:lpwstr>_Toc225350858</vt:lpwstr>
      </vt:variant>
      <vt:variant>
        <vt:i4>1245242</vt:i4>
      </vt:variant>
      <vt:variant>
        <vt:i4>86</vt:i4>
      </vt:variant>
      <vt:variant>
        <vt:i4>0</vt:i4>
      </vt:variant>
      <vt:variant>
        <vt:i4>5</vt:i4>
      </vt:variant>
      <vt:variant>
        <vt:lpwstr/>
      </vt:variant>
      <vt:variant>
        <vt:lpwstr>_Toc225350857</vt:lpwstr>
      </vt:variant>
      <vt:variant>
        <vt:i4>1245242</vt:i4>
      </vt:variant>
      <vt:variant>
        <vt:i4>80</vt:i4>
      </vt:variant>
      <vt:variant>
        <vt:i4>0</vt:i4>
      </vt:variant>
      <vt:variant>
        <vt:i4>5</vt:i4>
      </vt:variant>
      <vt:variant>
        <vt:lpwstr/>
      </vt:variant>
      <vt:variant>
        <vt:lpwstr>_Toc225350856</vt:lpwstr>
      </vt:variant>
      <vt:variant>
        <vt:i4>1245242</vt:i4>
      </vt:variant>
      <vt:variant>
        <vt:i4>74</vt:i4>
      </vt:variant>
      <vt:variant>
        <vt:i4>0</vt:i4>
      </vt:variant>
      <vt:variant>
        <vt:i4>5</vt:i4>
      </vt:variant>
      <vt:variant>
        <vt:lpwstr/>
      </vt:variant>
      <vt:variant>
        <vt:lpwstr>_Toc225350855</vt:lpwstr>
      </vt:variant>
      <vt:variant>
        <vt:i4>1245242</vt:i4>
      </vt:variant>
      <vt:variant>
        <vt:i4>68</vt:i4>
      </vt:variant>
      <vt:variant>
        <vt:i4>0</vt:i4>
      </vt:variant>
      <vt:variant>
        <vt:i4>5</vt:i4>
      </vt:variant>
      <vt:variant>
        <vt:lpwstr/>
      </vt:variant>
      <vt:variant>
        <vt:lpwstr>_Toc225350854</vt:lpwstr>
      </vt:variant>
      <vt:variant>
        <vt:i4>1245242</vt:i4>
      </vt:variant>
      <vt:variant>
        <vt:i4>62</vt:i4>
      </vt:variant>
      <vt:variant>
        <vt:i4>0</vt:i4>
      </vt:variant>
      <vt:variant>
        <vt:i4>5</vt:i4>
      </vt:variant>
      <vt:variant>
        <vt:lpwstr/>
      </vt:variant>
      <vt:variant>
        <vt:lpwstr>_Toc225350853</vt:lpwstr>
      </vt:variant>
      <vt:variant>
        <vt:i4>1245242</vt:i4>
      </vt:variant>
      <vt:variant>
        <vt:i4>56</vt:i4>
      </vt:variant>
      <vt:variant>
        <vt:i4>0</vt:i4>
      </vt:variant>
      <vt:variant>
        <vt:i4>5</vt:i4>
      </vt:variant>
      <vt:variant>
        <vt:lpwstr/>
      </vt:variant>
      <vt:variant>
        <vt:lpwstr>_Toc225350852</vt:lpwstr>
      </vt:variant>
      <vt:variant>
        <vt:i4>1245242</vt:i4>
      </vt:variant>
      <vt:variant>
        <vt:i4>50</vt:i4>
      </vt:variant>
      <vt:variant>
        <vt:i4>0</vt:i4>
      </vt:variant>
      <vt:variant>
        <vt:i4>5</vt:i4>
      </vt:variant>
      <vt:variant>
        <vt:lpwstr/>
      </vt:variant>
      <vt:variant>
        <vt:lpwstr>_Toc225350851</vt:lpwstr>
      </vt:variant>
      <vt:variant>
        <vt:i4>1245242</vt:i4>
      </vt:variant>
      <vt:variant>
        <vt:i4>44</vt:i4>
      </vt:variant>
      <vt:variant>
        <vt:i4>0</vt:i4>
      </vt:variant>
      <vt:variant>
        <vt:i4>5</vt:i4>
      </vt:variant>
      <vt:variant>
        <vt:lpwstr/>
      </vt:variant>
      <vt:variant>
        <vt:lpwstr>_Toc225350850</vt:lpwstr>
      </vt:variant>
      <vt:variant>
        <vt:i4>1179706</vt:i4>
      </vt:variant>
      <vt:variant>
        <vt:i4>38</vt:i4>
      </vt:variant>
      <vt:variant>
        <vt:i4>0</vt:i4>
      </vt:variant>
      <vt:variant>
        <vt:i4>5</vt:i4>
      </vt:variant>
      <vt:variant>
        <vt:lpwstr/>
      </vt:variant>
      <vt:variant>
        <vt:lpwstr>_Toc225350849</vt:lpwstr>
      </vt:variant>
      <vt:variant>
        <vt:i4>1179706</vt:i4>
      </vt:variant>
      <vt:variant>
        <vt:i4>32</vt:i4>
      </vt:variant>
      <vt:variant>
        <vt:i4>0</vt:i4>
      </vt:variant>
      <vt:variant>
        <vt:i4>5</vt:i4>
      </vt:variant>
      <vt:variant>
        <vt:lpwstr/>
      </vt:variant>
      <vt:variant>
        <vt:lpwstr>_Toc225350848</vt:lpwstr>
      </vt:variant>
      <vt:variant>
        <vt:i4>1179706</vt:i4>
      </vt:variant>
      <vt:variant>
        <vt:i4>26</vt:i4>
      </vt:variant>
      <vt:variant>
        <vt:i4>0</vt:i4>
      </vt:variant>
      <vt:variant>
        <vt:i4>5</vt:i4>
      </vt:variant>
      <vt:variant>
        <vt:lpwstr/>
      </vt:variant>
      <vt:variant>
        <vt:lpwstr>_Toc225350847</vt:lpwstr>
      </vt:variant>
      <vt:variant>
        <vt:i4>1179706</vt:i4>
      </vt:variant>
      <vt:variant>
        <vt:i4>20</vt:i4>
      </vt:variant>
      <vt:variant>
        <vt:i4>0</vt:i4>
      </vt:variant>
      <vt:variant>
        <vt:i4>5</vt:i4>
      </vt:variant>
      <vt:variant>
        <vt:lpwstr/>
      </vt:variant>
      <vt:variant>
        <vt:lpwstr>_Toc225350846</vt:lpwstr>
      </vt:variant>
      <vt:variant>
        <vt:i4>1179706</vt:i4>
      </vt:variant>
      <vt:variant>
        <vt:i4>14</vt:i4>
      </vt:variant>
      <vt:variant>
        <vt:i4>0</vt:i4>
      </vt:variant>
      <vt:variant>
        <vt:i4>5</vt:i4>
      </vt:variant>
      <vt:variant>
        <vt:lpwstr/>
      </vt:variant>
      <vt:variant>
        <vt:lpwstr>_Toc225350845</vt:lpwstr>
      </vt:variant>
      <vt:variant>
        <vt:i4>1179706</vt:i4>
      </vt:variant>
      <vt:variant>
        <vt:i4>8</vt:i4>
      </vt:variant>
      <vt:variant>
        <vt:i4>0</vt:i4>
      </vt:variant>
      <vt:variant>
        <vt:i4>5</vt:i4>
      </vt:variant>
      <vt:variant>
        <vt:lpwstr/>
      </vt:variant>
      <vt:variant>
        <vt:lpwstr>_Toc225350844</vt:lpwstr>
      </vt:variant>
      <vt:variant>
        <vt:i4>2490414</vt:i4>
      </vt:variant>
      <vt:variant>
        <vt:i4>3</vt:i4>
      </vt:variant>
      <vt:variant>
        <vt:i4>0</vt:i4>
      </vt:variant>
      <vt:variant>
        <vt:i4>5</vt:i4>
      </vt:variant>
      <vt:variant>
        <vt:lpwstr>https://www.dcceew.gov.au/about/contact</vt:lpwstr>
      </vt:variant>
      <vt:variant>
        <vt:lpwstr/>
      </vt:variant>
      <vt:variant>
        <vt:i4>5373952</vt:i4>
      </vt:variant>
      <vt:variant>
        <vt:i4>0</vt:i4>
      </vt:variant>
      <vt:variant>
        <vt:i4>0</vt:i4>
      </vt:variant>
      <vt:variant>
        <vt:i4>5</vt:i4>
      </vt:variant>
      <vt:variant>
        <vt:lpwstr>https://creativecommons.org/licenses/by/4.0/legalcode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1 Quantification Modules: 5 – Fertiliser Use                         6 – Agriculture Residues Management                              7 – Rice Cultivation</dc:title>
  <dc:subject>ATM_2024_3394 Development of detailed methodology guidance for the estimation and reporting of greenhouse gas (GHG) emissions from Australian agricultural enterprises.</dc:subject>
  <dc:creator>felicity</dc:creator>
  <cp:keywords/>
  <dc:description/>
  <cp:lastModifiedBy>Dan ZWARTZ</cp:lastModifiedBy>
  <cp:revision>18</cp:revision>
  <cp:lastPrinted>2026-03-26T17:27:00Z</cp:lastPrinted>
  <dcterms:created xsi:type="dcterms:W3CDTF">2026-03-26T14:10:00Z</dcterms:created>
  <dcterms:modified xsi:type="dcterms:W3CDTF">2026-03-25T23:27:00Z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id="C1BJVC4d"/&gt;&lt;style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ContentTypeId">
    <vt:lpwstr>0x0101005DBB4BD85650FA4B9025B4603CFDD474</vt:lpwstr>
  </property>
  <property fmtid="{D5CDD505-2E9C-101B-9397-08002B2CF9AE}" pid="5" name="MediaServiceImageTags">
    <vt:lpwstr/>
  </property>
  <property fmtid="{D5CDD505-2E9C-101B-9397-08002B2CF9AE}" pid="6" name="Record_x0020_Classification">
    <vt:lpwstr/>
  </property>
  <property fmtid="{D5CDD505-2E9C-101B-9397-08002B2CF9AE}" pid="7" name="h64465b6520a47a58f1168c7a3f04764">
    <vt:lpwstr/>
  </property>
  <property fmtid="{D5CDD505-2E9C-101B-9397-08002B2CF9AE}" pid="8" name="Record Classification">
    <vt:lpwstr/>
  </property>
  <property fmtid="{D5CDD505-2E9C-101B-9397-08002B2CF9AE}" pid="9" name="ClassificationContentMarkingHeaderShapeIds">
    <vt:lpwstr>393a43f0,157d0184,6e1404d3,46e351b2,7788db1d,7a728822</vt:lpwstr>
  </property>
  <property fmtid="{D5CDD505-2E9C-101B-9397-08002B2CF9AE}" pid="10" name="ClassificationContentMarkingHeaderFontProps">
    <vt:lpwstr>#ff0000,12,Aptos</vt:lpwstr>
  </property>
  <property fmtid="{D5CDD505-2E9C-101B-9397-08002B2CF9AE}" pid="11" name="ClassificationContentMarkingHeaderText">
    <vt:lpwstr>OFFICIAL</vt:lpwstr>
  </property>
  <property fmtid="{D5CDD505-2E9C-101B-9397-08002B2CF9AE}" pid="12" name="ClassificationContentMarkingFooterShapeIds">
    <vt:lpwstr>222dd625,5bcfc04c,ee52fdb,1c04a09</vt:lpwstr>
  </property>
  <property fmtid="{D5CDD505-2E9C-101B-9397-08002B2CF9AE}" pid="13" name="ClassificationContentMarkingFooterFontProps">
    <vt:lpwstr>#ff0000,12,Aptos</vt:lpwstr>
  </property>
  <property fmtid="{D5CDD505-2E9C-101B-9397-08002B2CF9AE}" pid="14" name="ClassificationContentMarkingFooterText">
    <vt:lpwstr>OFFICIAL</vt:lpwstr>
  </property>
</Properties>
</file>