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90724" w14:textId="2411FE80" w:rsidR="00CB328C" w:rsidRPr="006F07DC" w:rsidRDefault="00CB328C" w:rsidP="004D79E0">
      <w:pPr>
        <w:pStyle w:val="Title"/>
        <w:numPr>
          <w:ilvl w:val="0"/>
          <w:numId w:val="0"/>
        </w:numPr>
        <w:tabs>
          <w:tab w:val="center" w:pos="4513"/>
        </w:tabs>
        <w:spacing w:before="1200"/>
        <w:rPr>
          <w:color w:val="FFFFFF" w:themeColor="background1"/>
          <w:sz w:val="60"/>
          <w:szCs w:val="60"/>
        </w:rPr>
      </w:pPr>
      <w:bookmarkStart w:id="0" w:name="_Toc181009004"/>
      <w:bookmarkStart w:id="1" w:name="_Toc181009146"/>
      <w:bookmarkStart w:id="2" w:name="_Toc212811267"/>
      <w:r w:rsidRPr="00666F1C">
        <w:rPr>
          <w:rFonts w:ascii="Calibri" w:hAnsi="Calibri"/>
          <w:b/>
          <w:bCs w:val="0"/>
          <w:smallCaps w:val="0"/>
          <w:noProof/>
          <w:color w:val="FFFFFF" w:themeColor="background1"/>
          <w:spacing w:val="-10"/>
          <w:kern w:val="28"/>
          <w:sz w:val="60"/>
          <w:szCs w:val="60"/>
          <w:lang w:val="en-AU" w:bidi="ar-SA"/>
          <w14:ligatures w14:val="standardContextual"/>
        </w:rPr>
        <w:drawing>
          <wp:anchor distT="0" distB="0" distL="114300" distR="114300" simplePos="0" relativeHeight="251658240" behindDoc="1" locked="0" layoutInCell="1" allowOverlap="1" wp14:anchorId="37C2F2CC" wp14:editId="4CE960BD">
            <wp:simplePos x="0" y="0"/>
            <wp:positionH relativeFrom="page">
              <wp:posOffset>11034</wp:posOffset>
            </wp:positionH>
            <wp:positionV relativeFrom="paragraph">
              <wp:posOffset>-914400</wp:posOffset>
            </wp:positionV>
            <wp:extent cx="7574038" cy="10713600"/>
            <wp:effectExtent l="0" t="0" r="8255" b="0"/>
            <wp:wrapNone/>
            <wp:docPr id="21596783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7834"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74038" cy="10713600"/>
                    </a:xfrm>
                    <a:prstGeom prst="rect">
                      <a:avLst/>
                    </a:prstGeom>
                  </pic:spPr>
                </pic:pic>
              </a:graphicData>
            </a:graphic>
            <wp14:sizeRelH relativeFrom="margin">
              <wp14:pctWidth>0</wp14:pctWidth>
            </wp14:sizeRelH>
            <wp14:sizeRelV relativeFrom="margin">
              <wp14:pctHeight>0</wp14:pctHeight>
            </wp14:sizeRelV>
          </wp:anchor>
        </w:drawing>
      </w:r>
      <w:r w:rsidRPr="00666F1C">
        <w:rPr>
          <w:rFonts w:ascii="Calibri" w:hAnsi="Calibri"/>
          <w:b/>
          <w:bCs w:val="0"/>
          <w:smallCaps w:val="0"/>
          <w:color w:val="FFFFFF" w:themeColor="background1"/>
          <w:spacing w:val="-10"/>
          <w:kern w:val="28"/>
          <w:sz w:val="60"/>
          <w:szCs w:val="60"/>
          <w:lang w:val="en-AU" w:bidi="ar-SA"/>
          <w14:ligatures w14:val="standardContextual"/>
        </w:rPr>
        <w:t>DRAFT Greenhouse Gas Emissions Estimation and Reporting Guidelines for Agriculture, Fisheries and Forestry</w:t>
      </w:r>
      <w:bookmarkEnd w:id="0"/>
      <w:bookmarkEnd w:id="1"/>
      <w:bookmarkEnd w:id="2"/>
    </w:p>
    <w:p w14:paraId="383391A6" w14:textId="77777777" w:rsidR="00CB328C" w:rsidRPr="00B07BC4" w:rsidRDefault="00CB328C" w:rsidP="00CB328C">
      <w:pPr>
        <w:pStyle w:val="Sub-title"/>
        <w:ind w:right="521"/>
        <w:rPr>
          <w:color w:val="FDB71A"/>
        </w:rPr>
      </w:pPr>
      <w:r w:rsidRPr="00B07BC4">
        <w:rPr>
          <w:color w:val="FDB71A"/>
        </w:rPr>
        <w:t>Methodological Guidance</w:t>
      </w:r>
    </w:p>
    <w:p w14:paraId="2D674F2B" w14:textId="109B01DE" w:rsidR="00CB328C" w:rsidRPr="00446161" w:rsidRDefault="00B44603" w:rsidP="00666F1C">
      <w:pPr>
        <w:pStyle w:val="Sub-title"/>
        <w:ind w:right="1514"/>
        <w:rPr>
          <w:rFonts w:ascii="Aptos" w:hAnsi="Aptos"/>
          <w:b/>
          <w:bCs/>
          <w:color w:val="FDB71A"/>
          <w:sz w:val="36"/>
          <w:szCs w:val="36"/>
        </w:rPr>
      </w:pPr>
      <w:r w:rsidRPr="00B44603">
        <w:rPr>
          <w:rFonts w:ascii="Aptos" w:hAnsi="Aptos"/>
          <w:b/>
          <w:bCs/>
          <w:color w:val="FDB71A"/>
          <w:sz w:val="28"/>
          <w:szCs w:val="28"/>
        </w:rPr>
        <w:t>Chapters 5-7: Fertiliser, Agriculture Residue Management, and Rice</w:t>
      </w:r>
    </w:p>
    <w:p w14:paraId="6F54FCF6" w14:textId="77777777" w:rsidR="00CB328C" w:rsidRDefault="00CB328C" w:rsidP="00CB328C">
      <w:pPr>
        <w:pStyle w:val="Authors"/>
      </w:pPr>
    </w:p>
    <w:p w14:paraId="2A794921" w14:textId="77777777" w:rsidR="00CB328C" w:rsidRDefault="00CB328C" w:rsidP="00CB328C">
      <w:pPr>
        <w:pStyle w:val="Body"/>
      </w:pPr>
      <w:r>
        <w:br w:type="page"/>
      </w:r>
    </w:p>
    <w:p w14:paraId="09F72FDD" w14:textId="77777777" w:rsidR="00CB328C" w:rsidRPr="007C357A" w:rsidRDefault="00CB328C" w:rsidP="00CB328C">
      <w:pPr>
        <w:pStyle w:val="Copyright"/>
      </w:pPr>
      <w:r w:rsidRPr="007C357A">
        <w:lastRenderedPageBreak/>
        <w:t xml:space="preserve">© Commonwealth of </w:t>
      </w:r>
      <w:r w:rsidRPr="009B11A0">
        <w:t>Australia 2025</w:t>
      </w:r>
    </w:p>
    <w:p w14:paraId="6AF3DF97" w14:textId="77777777" w:rsidR="00CB328C" w:rsidRPr="007C357A" w:rsidRDefault="00CB328C" w:rsidP="00CB328C">
      <w:pPr>
        <w:pStyle w:val="Copyright"/>
      </w:pPr>
      <w:r w:rsidRPr="007C357A">
        <w:t>Ownership of intellectual property rights</w:t>
      </w:r>
    </w:p>
    <w:p w14:paraId="28D58770" w14:textId="77777777" w:rsidR="00CB328C" w:rsidRPr="007C357A" w:rsidRDefault="00CB328C" w:rsidP="00CB328C">
      <w:pPr>
        <w:pStyle w:val="Copyright"/>
      </w:pPr>
      <w:r w:rsidRPr="007C357A">
        <w:t>Unless otherwise noted, copyright (and any other intellectual property rights) in this publication is owned by the Commonwealth of Australia (referred to as the Commonwealth).</w:t>
      </w:r>
    </w:p>
    <w:p w14:paraId="22B9969A" w14:textId="77777777" w:rsidR="00CB328C" w:rsidRPr="007C357A" w:rsidRDefault="00CB328C" w:rsidP="00CB328C">
      <w:pPr>
        <w:pStyle w:val="Copyright"/>
      </w:pPr>
      <w:r w:rsidRPr="007C357A">
        <w:t>Creative Commons licence</w:t>
      </w:r>
    </w:p>
    <w:p w14:paraId="44D34D4A" w14:textId="77777777" w:rsidR="00CB328C" w:rsidRPr="007C357A" w:rsidRDefault="00CB328C" w:rsidP="00CB328C">
      <w:pPr>
        <w:pStyle w:val="Copyright"/>
      </w:pPr>
      <w:r w:rsidRPr="007C357A">
        <w:t xml:space="preserve">All material in this publication is licensed under a </w:t>
      </w:r>
      <w:hyperlink r:id="rId12" w:history="1">
        <w:r w:rsidRPr="007C357A">
          <w:rPr>
            <w:rStyle w:val="Hyperlink"/>
          </w:rPr>
          <w:t>Creative Commons Attribution 4.0 International Licence</w:t>
        </w:r>
      </w:hyperlink>
      <w:r w:rsidRPr="007C357A">
        <w:t xml:space="preserve"> except content supplied by third parties, logos and the Commonwealth Coat of Arms.</w:t>
      </w:r>
    </w:p>
    <w:p w14:paraId="7948E453" w14:textId="77777777" w:rsidR="00CB328C" w:rsidRDefault="00CB328C" w:rsidP="00CB328C">
      <w:pPr>
        <w:pStyle w:val="Copyright"/>
      </w:pPr>
      <w:r w:rsidRPr="007C357A">
        <w:t xml:space="preserve">Inquiries about the licence and any use of this document should </w:t>
      </w:r>
      <w:r w:rsidRPr="00446294">
        <w:t xml:space="preserve">be submitted via our online contact </w:t>
      </w:r>
      <w:hyperlink r:id="rId13" w:history="1">
        <w:r w:rsidRPr="0040453A">
          <w:rPr>
            <w:rStyle w:val="Hyperlink"/>
          </w:rPr>
          <w:t>form</w:t>
        </w:r>
      </w:hyperlink>
      <w:r w:rsidRPr="007C357A">
        <w:t>.</w:t>
      </w:r>
    </w:p>
    <w:p w14:paraId="7C6C3930" w14:textId="77777777" w:rsidR="00CB328C" w:rsidRPr="007C357A" w:rsidRDefault="00CB328C" w:rsidP="00CB328C">
      <w:pPr>
        <w:pStyle w:val="Copyright"/>
      </w:pPr>
      <w:r>
        <w:rPr>
          <w:noProof/>
        </w:rPr>
        <w:drawing>
          <wp:inline distT="0" distB="0" distL="0" distR="0" wp14:anchorId="30310A54" wp14:editId="6465FFEC">
            <wp:extent cx="725170" cy="255905"/>
            <wp:effectExtent l="0" t="0" r="0" b="0"/>
            <wp:docPr id="180240847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8478" name="Picture 1">
                      <a:extLst>
                        <a:ext uri="{C183D7F6-B498-43B3-948B-1728B52AA6E4}">
                          <adec:decorative xmlns:adec="http://schemas.microsoft.com/office/drawing/2017/decorative" val="1"/>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5170" cy="255905"/>
                    </a:xfrm>
                    <a:prstGeom prst="rect">
                      <a:avLst/>
                    </a:prstGeom>
                    <a:noFill/>
                  </pic:spPr>
                </pic:pic>
              </a:graphicData>
            </a:graphic>
          </wp:inline>
        </w:drawing>
      </w:r>
    </w:p>
    <w:p w14:paraId="5EDADC26" w14:textId="77777777" w:rsidR="00CB328C" w:rsidRPr="007C357A" w:rsidRDefault="00CB328C" w:rsidP="00CB328C">
      <w:pPr>
        <w:pStyle w:val="Copyright"/>
      </w:pPr>
      <w:r w:rsidRPr="007C357A">
        <w:t>Cataloguing data</w:t>
      </w:r>
    </w:p>
    <w:p w14:paraId="0D3C856F" w14:textId="237070B5" w:rsidR="00CB328C" w:rsidRPr="007C357A" w:rsidRDefault="00CB328C" w:rsidP="00CB328C">
      <w:pPr>
        <w:pStyle w:val="Copyright"/>
      </w:pPr>
      <w:r w:rsidRPr="007C357A">
        <w:t>This publication (and any material sourced from it) should be attributed as</w:t>
      </w:r>
      <w:r w:rsidRPr="000B38D9">
        <w:t>: DCCEEW 2025</w:t>
      </w:r>
      <w:r w:rsidR="00B44603">
        <w:t>,</w:t>
      </w:r>
      <w:r w:rsidR="00B44603" w:rsidRPr="00B44603">
        <w:t xml:space="preserve"> </w:t>
      </w:r>
      <w:r w:rsidR="00B377E2" w:rsidRPr="00230245">
        <w:t xml:space="preserve">DRAFT Greenhouse Gas Emissions Estimation and Reporting Guidelines for Agriculture, Fisheries and Forestry </w:t>
      </w:r>
      <w:r w:rsidR="00B377E2">
        <w:t xml:space="preserve">- </w:t>
      </w:r>
      <w:r w:rsidR="00B377E2" w:rsidRPr="00D00D23">
        <w:t xml:space="preserve">Methodological </w:t>
      </w:r>
      <w:r w:rsidR="00B377E2">
        <w:t>Guidance,</w:t>
      </w:r>
      <w:r w:rsidRPr="007C357A">
        <w:t xml:space="preserve"> Department of Climate Change, Energy, the Environment and Water, Canberra, February. CC BY 4.0.</w:t>
      </w:r>
    </w:p>
    <w:p w14:paraId="65D7AED1" w14:textId="77777777" w:rsidR="00CB328C" w:rsidRPr="007C357A" w:rsidRDefault="00CB328C" w:rsidP="00CB328C">
      <w:pPr>
        <w:pStyle w:val="Copyright"/>
      </w:pPr>
      <w:r w:rsidRPr="00AA30AA">
        <w:t>This publication is available at dcceew.gov.au.</w:t>
      </w:r>
    </w:p>
    <w:p w14:paraId="1E5A6A4F" w14:textId="77777777" w:rsidR="00CB328C" w:rsidRPr="007C357A" w:rsidRDefault="00CB328C" w:rsidP="00CB328C">
      <w:pPr>
        <w:pStyle w:val="Copyright"/>
      </w:pPr>
      <w:r w:rsidRPr="007C357A">
        <w:t>Department of Climate Change, Energy, the Environment and Water</w:t>
      </w:r>
    </w:p>
    <w:p w14:paraId="0DAD1F23" w14:textId="77777777" w:rsidR="00CB328C" w:rsidRPr="007C357A" w:rsidRDefault="00CB328C" w:rsidP="00CB328C">
      <w:pPr>
        <w:pStyle w:val="Copyright"/>
      </w:pPr>
      <w:r w:rsidRPr="007C357A">
        <w:t>GPO Box 3090 Canberra ACT 2601</w:t>
      </w:r>
    </w:p>
    <w:p w14:paraId="45902B4D" w14:textId="77777777" w:rsidR="00CB328C" w:rsidRPr="007C357A" w:rsidRDefault="00CB328C" w:rsidP="00CB328C">
      <w:pPr>
        <w:pStyle w:val="Copyright"/>
      </w:pPr>
      <w:r w:rsidRPr="007C357A">
        <w:t>Telephone 1800 920 528</w:t>
      </w:r>
    </w:p>
    <w:p w14:paraId="46D9FB8B" w14:textId="77777777" w:rsidR="00CB328C" w:rsidRPr="007C357A" w:rsidRDefault="00CB328C" w:rsidP="00CB328C">
      <w:pPr>
        <w:pStyle w:val="Copyright"/>
      </w:pPr>
      <w:r w:rsidRPr="007C357A">
        <w:t>Web dcceew.gov.au</w:t>
      </w:r>
    </w:p>
    <w:p w14:paraId="3393E3C8" w14:textId="77777777" w:rsidR="00CB328C" w:rsidRPr="007C357A" w:rsidRDefault="00CB328C" w:rsidP="00CB328C">
      <w:pPr>
        <w:pStyle w:val="Copyright"/>
      </w:pPr>
      <w:r w:rsidRPr="007C357A">
        <w:t>Disclaimer</w:t>
      </w:r>
    </w:p>
    <w:p w14:paraId="4B9632CB" w14:textId="77777777" w:rsidR="00CB328C" w:rsidRPr="007C357A" w:rsidRDefault="00CB328C" w:rsidP="00CB328C">
      <w:pPr>
        <w:pStyle w:val="Copyright"/>
      </w:pPr>
      <w:r w:rsidRPr="007C357A">
        <w:t>The Australian Government acting through the Department of Climate Change, Energy, the Environment and Water has exercised due care and skill in preparing and compiling the information and data in this publication. Notwithstanding, the Department of Climate Change, Energy, the Environment and Water,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5C2765FE" w14:textId="77777777" w:rsidR="00CB328C" w:rsidRPr="000B38D9" w:rsidRDefault="00CB328C" w:rsidP="00CB328C">
      <w:pPr>
        <w:pStyle w:val="Copyright"/>
      </w:pPr>
      <w:r w:rsidRPr="000B38D9">
        <w:t>Acknowledgements</w:t>
      </w:r>
    </w:p>
    <w:p w14:paraId="6E80AFB7" w14:textId="77777777" w:rsidR="00CB328C" w:rsidRPr="007C357A" w:rsidRDefault="00CB328C" w:rsidP="00CB328C">
      <w:pPr>
        <w:pStyle w:val="Copyright"/>
      </w:pPr>
      <w:r w:rsidRPr="003A7895">
        <w:t>We thank Environmental Accounting Services for drafting this document, and the Voluntary Greenhouse Gas Estimation and Reporting Standards Reference Group for their valued contributions</w:t>
      </w:r>
      <w:r>
        <w:t>.</w:t>
      </w:r>
    </w:p>
    <w:p w14:paraId="59E1F5A4" w14:textId="77777777" w:rsidR="00CB328C" w:rsidRPr="007C357A" w:rsidRDefault="00CB328C" w:rsidP="00CB328C">
      <w:pPr>
        <w:pStyle w:val="Copyright"/>
      </w:pPr>
      <w:r w:rsidRPr="007C357A">
        <w:t>Acknowledgement of Country</w:t>
      </w:r>
    </w:p>
    <w:p w14:paraId="4C997FA6" w14:textId="77777777" w:rsidR="00CB328C" w:rsidRDefault="00CB328C" w:rsidP="00CB328C">
      <w:pPr>
        <w:pStyle w:val="Copyright"/>
      </w:pPr>
      <w:r w:rsidRPr="007C357A">
        <w:t>We acknowledge the Traditional Owners of Country throughout Australia and recognise their continuing connection to land, waters and culture. We pay our respects to their Elders past and present.</w:t>
      </w:r>
    </w:p>
    <w:p w14:paraId="19CFD261" w14:textId="70466E72" w:rsidR="00ED53CB" w:rsidRPr="00651C11" w:rsidRDefault="00ED53CB" w:rsidP="00D112F1">
      <w:pPr>
        <w:ind w:left="2160"/>
        <w:rPr>
          <w:rFonts w:eastAsiaTheme="majorEastAsia" w:cstheme="majorBidi"/>
          <w:color w:val="0F243E" w:themeColor="text2" w:themeShade="7F"/>
          <w:spacing w:val="20"/>
          <w:sz w:val="32"/>
          <w:szCs w:val="32"/>
        </w:rPr>
        <w:sectPr w:rsidR="00ED53CB" w:rsidRPr="00651C11" w:rsidSect="00D112F1">
          <w:headerReference w:type="default" r:id="rId15"/>
          <w:footerReference w:type="default" r:id="rId16"/>
          <w:pgSz w:w="11907" w:h="16839" w:code="9"/>
          <w:pgMar w:top="1440" w:right="1440" w:bottom="1440" w:left="1440" w:header="720" w:footer="720" w:gutter="0"/>
          <w:cols w:space="720"/>
          <w:titlePg/>
          <w:docGrid w:linePitch="360"/>
        </w:sectPr>
      </w:pPr>
      <w:r w:rsidRPr="00651C11">
        <w:br w:type="page"/>
      </w:r>
    </w:p>
    <w:bookmarkStart w:id="3" w:name="_Toc202445142" w:displacedByCustomXml="next"/>
    <w:sdt>
      <w:sdtPr>
        <w:rPr>
          <w:rFonts w:eastAsiaTheme="minorEastAsia" w:cstheme="minorBidi"/>
          <w:color w:val="000000" w:themeColor="text1"/>
          <w:spacing w:val="0"/>
          <w:sz w:val="22"/>
          <w:szCs w:val="22"/>
        </w:rPr>
        <w:id w:val="2102602254"/>
        <w:docPartObj>
          <w:docPartGallery w:val="Table of Contents"/>
          <w:docPartUnique/>
        </w:docPartObj>
      </w:sdtPr>
      <w:sdtEndPr>
        <w:rPr>
          <w:b/>
          <w:bCs/>
          <w:noProof/>
        </w:rPr>
      </w:sdtEndPr>
      <w:sdtContent>
        <w:p w14:paraId="6C82A4EC" w14:textId="67515C63" w:rsidR="003D6A33" w:rsidRDefault="00054834" w:rsidP="003D6A33">
          <w:pPr>
            <w:pStyle w:val="TOCHeading"/>
            <w:rPr>
              <w:rFonts w:asciiTheme="minorHAnsi" w:eastAsiaTheme="minorEastAsia" w:hAnsiTheme="minorHAnsi"/>
              <w:b/>
              <w:noProof/>
              <w:color w:val="auto"/>
              <w:kern w:val="2"/>
              <w:sz w:val="24"/>
              <w:szCs w:val="24"/>
              <w:lang w:eastAsia="en-AU"/>
              <w14:ligatures w14:val="standardContextual"/>
            </w:rPr>
          </w:pPr>
          <w:r w:rsidRPr="00651C11">
            <w:t>Contents</w:t>
          </w:r>
          <w:r w:rsidR="00A47483" w:rsidRPr="00651C11">
            <w:fldChar w:fldCharType="begin"/>
          </w:r>
          <w:r w:rsidR="00A47483" w:rsidRPr="00651C11">
            <w:instrText xml:space="preserve"> TOC \o "1-4" \h \z \u </w:instrText>
          </w:r>
          <w:r w:rsidR="00A47483" w:rsidRPr="00651C11">
            <w:fldChar w:fldCharType="separate"/>
          </w:r>
          <w:hyperlink w:anchor="_Toc212811267" w:history="1">
            <w:r w:rsidR="003D6A33">
              <w:rPr>
                <w:noProof/>
                <w:webHidden/>
              </w:rPr>
              <w:fldChar w:fldCharType="begin"/>
            </w:r>
            <w:r w:rsidR="003D6A33">
              <w:rPr>
                <w:noProof/>
                <w:webHidden/>
              </w:rPr>
              <w:instrText xml:space="preserve"> PAGEREF _Toc212811267 \h </w:instrText>
            </w:r>
            <w:r w:rsidR="003D6A33">
              <w:rPr>
                <w:noProof/>
                <w:webHidden/>
              </w:rPr>
            </w:r>
            <w:r w:rsidR="003D6A33">
              <w:rPr>
                <w:noProof/>
                <w:webHidden/>
              </w:rPr>
              <w:fldChar w:fldCharType="separate"/>
            </w:r>
            <w:r w:rsidR="00CB7DB5">
              <w:rPr>
                <w:noProof/>
                <w:webHidden/>
              </w:rPr>
              <w:t>1</w:t>
            </w:r>
            <w:r w:rsidR="003D6A33">
              <w:rPr>
                <w:noProof/>
                <w:webHidden/>
              </w:rPr>
              <w:fldChar w:fldCharType="end"/>
            </w:r>
          </w:hyperlink>
        </w:p>
        <w:p w14:paraId="6AFDE067" w14:textId="2E3BEF75" w:rsidR="003D6A33" w:rsidRDefault="003D6A33">
          <w:pPr>
            <w:pStyle w:val="TOC1"/>
            <w:tabs>
              <w:tab w:val="left" w:pos="480"/>
            </w:tabs>
            <w:rPr>
              <w:rFonts w:asciiTheme="minorHAnsi" w:eastAsiaTheme="minorEastAsia" w:hAnsiTheme="minorHAnsi"/>
              <w:b w:val="0"/>
              <w:noProof/>
              <w:color w:val="auto"/>
              <w:kern w:val="2"/>
              <w:sz w:val="24"/>
              <w:szCs w:val="24"/>
              <w:lang w:eastAsia="en-AU"/>
              <w14:ligatures w14:val="standardContextual"/>
            </w:rPr>
          </w:pPr>
          <w:hyperlink w:anchor="_Toc212811268" w:history="1">
            <w:r w:rsidRPr="00543982">
              <w:rPr>
                <w:rStyle w:val="Hyperlink"/>
                <w:noProof/>
              </w:rPr>
              <w:t>5</w:t>
            </w:r>
            <w:r>
              <w:rPr>
                <w:rFonts w:asciiTheme="minorHAnsi" w:eastAsiaTheme="minorEastAsia" w:hAnsiTheme="minorHAnsi"/>
                <w:b w:val="0"/>
                <w:noProof/>
                <w:color w:val="auto"/>
                <w:kern w:val="2"/>
                <w:sz w:val="24"/>
                <w:szCs w:val="24"/>
                <w:lang w:eastAsia="en-AU"/>
                <w14:ligatures w14:val="standardContextual"/>
              </w:rPr>
              <w:tab/>
            </w:r>
            <w:r w:rsidRPr="00543982">
              <w:rPr>
                <w:rStyle w:val="Hyperlink"/>
                <w:noProof/>
              </w:rPr>
              <w:t>Fertiliser Use</w:t>
            </w:r>
            <w:r>
              <w:rPr>
                <w:noProof/>
                <w:webHidden/>
              </w:rPr>
              <w:tab/>
            </w:r>
            <w:r>
              <w:rPr>
                <w:noProof/>
                <w:webHidden/>
              </w:rPr>
              <w:fldChar w:fldCharType="begin"/>
            </w:r>
            <w:r>
              <w:rPr>
                <w:noProof/>
                <w:webHidden/>
              </w:rPr>
              <w:instrText xml:space="preserve"> PAGEREF _Toc212811268 \h </w:instrText>
            </w:r>
            <w:r>
              <w:rPr>
                <w:noProof/>
                <w:webHidden/>
              </w:rPr>
            </w:r>
            <w:r>
              <w:rPr>
                <w:noProof/>
                <w:webHidden/>
              </w:rPr>
              <w:fldChar w:fldCharType="separate"/>
            </w:r>
            <w:r w:rsidR="00CB7DB5">
              <w:rPr>
                <w:noProof/>
                <w:webHidden/>
              </w:rPr>
              <w:t>6</w:t>
            </w:r>
            <w:r>
              <w:rPr>
                <w:noProof/>
                <w:webHidden/>
              </w:rPr>
              <w:fldChar w:fldCharType="end"/>
            </w:r>
          </w:hyperlink>
        </w:p>
        <w:p w14:paraId="2896B433" w14:textId="536DF6F2" w:rsidR="003D6A33" w:rsidRDefault="003D6A33">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12811269" w:history="1">
            <w:r w:rsidRPr="00543982">
              <w:rPr>
                <w:rStyle w:val="Hyperlink"/>
                <w:noProof/>
              </w:rPr>
              <w:t>5.1</w:t>
            </w:r>
            <w:r>
              <w:rPr>
                <w:rFonts w:asciiTheme="minorHAnsi" w:eastAsiaTheme="minorEastAsia" w:hAnsiTheme="minorHAnsi"/>
                <w:i w:val="0"/>
                <w:iCs w:val="0"/>
                <w:noProof/>
                <w:color w:val="auto"/>
                <w:kern w:val="2"/>
                <w:sz w:val="24"/>
                <w:szCs w:val="24"/>
                <w:lang w:eastAsia="en-AU"/>
                <w14:ligatures w14:val="standardContextual"/>
              </w:rPr>
              <w:tab/>
            </w:r>
            <w:r w:rsidRPr="00543982">
              <w:rPr>
                <w:rStyle w:val="Hyperlink"/>
                <w:noProof/>
              </w:rPr>
              <w:t>Inorganic fertiliser application</w:t>
            </w:r>
            <w:r>
              <w:rPr>
                <w:noProof/>
                <w:webHidden/>
              </w:rPr>
              <w:tab/>
            </w:r>
            <w:r>
              <w:rPr>
                <w:noProof/>
                <w:webHidden/>
              </w:rPr>
              <w:fldChar w:fldCharType="begin"/>
            </w:r>
            <w:r>
              <w:rPr>
                <w:noProof/>
                <w:webHidden/>
              </w:rPr>
              <w:instrText xml:space="preserve"> PAGEREF _Toc212811269 \h </w:instrText>
            </w:r>
            <w:r>
              <w:rPr>
                <w:noProof/>
                <w:webHidden/>
              </w:rPr>
            </w:r>
            <w:r>
              <w:rPr>
                <w:noProof/>
                <w:webHidden/>
              </w:rPr>
              <w:fldChar w:fldCharType="separate"/>
            </w:r>
            <w:r w:rsidR="00CB7DB5">
              <w:rPr>
                <w:noProof/>
                <w:webHidden/>
              </w:rPr>
              <w:t>7</w:t>
            </w:r>
            <w:r>
              <w:rPr>
                <w:noProof/>
                <w:webHidden/>
              </w:rPr>
              <w:fldChar w:fldCharType="end"/>
            </w:r>
          </w:hyperlink>
        </w:p>
        <w:p w14:paraId="388BC7D8" w14:textId="7F6BD67B"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270" w:history="1">
            <w:r w:rsidRPr="00543982">
              <w:rPr>
                <w:rStyle w:val="Hyperlink"/>
                <w:noProof/>
              </w:rPr>
              <w:t>5.1.1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Estimation methodology</w:t>
            </w:r>
            <w:r>
              <w:rPr>
                <w:noProof/>
                <w:webHidden/>
              </w:rPr>
              <w:tab/>
            </w:r>
            <w:r>
              <w:rPr>
                <w:noProof/>
                <w:webHidden/>
              </w:rPr>
              <w:fldChar w:fldCharType="begin"/>
            </w:r>
            <w:r>
              <w:rPr>
                <w:noProof/>
                <w:webHidden/>
              </w:rPr>
              <w:instrText xml:space="preserve"> PAGEREF _Toc212811270 \h </w:instrText>
            </w:r>
            <w:r>
              <w:rPr>
                <w:noProof/>
                <w:webHidden/>
              </w:rPr>
            </w:r>
            <w:r>
              <w:rPr>
                <w:noProof/>
                <w:webHidden/>
              </w:rPr>
              <w:fldChar w:fldCharType="separate"/>
            </w:r>
            <w:r w:rsidR="00CB7DB5">
              <w:rPr>
                <w:noProof/>
                <w:webHidden/>
              </w:rPr>
              <w:t>7</w:t>
            </w:r>
            <w:r>
              <w:rPr>
                <w:noProof/>
                <w:webHidden/>
              </w:rPr>
              <w:fldChar w:fldCharType="end"/>
            </w:r>
          </w:hyperlink>
        </w:p>
        <w:p w14:paraId="657E6F9A" w14:textId="72D8EF4F"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71" w:history="1">
            <w:r w:rsidRPr="00543982">
              <w:rPr>
                <w:rStyle w:val="Hyperlink"/>
                <w:noProof/>
              </w:rPr>
              <w:t>5.1.1.1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1 – Inorganic Fertiliser Application N</w:t>
            </w:r>
            <w:r w:rsidRPr="00543982">
              <w:rPr>
                <w:rStyle w:val="Hyperlink"/>
                <w:noProof/>
                <w:vertAlign w:val="subscript"/>
              </w:rPr>
              <w:t>2</w:t>
            </w:r>
            <w:r w:rsidRPr="00543982">
              <w:rPr>
                <w:rStyle w:val="Hyperlink"/>
                <w:noProof/>
              </w:rPr>
              <w:t>O Emissions</w:t>
            </w:r>
            <w:r>
              <w:rPr>
                <w:noProof/>
                <w:webHidden/>
              </w:rPr>
              <w:tab/>
            </w:r>
            <w:r>
              <w:rPr>
                <w:noProof/>
                <w:webHidden/>
              </w:rPr>
              <w:fldChar w:fldCharType="begin"/>
            </w:r>
            <w:r>
              <w:rPr>
                <w:noProof/>
                <w:webHidden/>
              </w:rPr>
              <w:instrText xml:space="preserve"> PAGEREF _Toc212811271 \h </w:instrText>
            </w:r>
            <w:r>
              <w:rPr>
                <w:noProof/>
                <w:webHidden/>
              </w:rPr>
            </w:r>
            <w:r>
              <w:rPr>
                <w:noProof/>
                <w:webHidden/>
              </w:rPr>
              <w:fldChar w:fldCharType="separate"/>
            </w:r>
            <w:r w:rsidR="00CB7DB5">
              <w:rPr>
                <w:noProof/>
                <w:webHidden/>
              </w:rPr>
              <w:t>7</w:t>
            </w:r>
            <w:r>
              <w:rPr>
                <w:noProof/>
                <w:webHidden/>
              </w:rPr>
              <w:fldChar w:fldCharType="end"/>
            </w:r>
          </w:hyperlink>
        </w:p>
        <w:p w14:paraId="3E8C4162" w14:textId="48107CA1"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72" w:history="1">
            <w:r w:rsidRPr="00543982">
              <w:rPr>
                <w:rStyle w:val="Hyperlink"/>
                <w:noProof/>
              </w:rPr>
              <w:t>5.1.1.2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2 – Inorganic Fertiliser Application N</w:t>
            </w:r>
            <w:r w:rsidRPr="00543982">
              <w:rPr>
                <w:rStyle w:val="Hyperlink"/>
                <w:noProof/>
                <w:vertAlign w:val="subscript"/>
              </w:rPr>
              <w:t>2</w:t>
            </w:r>
            <w:r w:rsidRPr="00543982">
              <w:rPr>
                <w:rStyle w:val="Hyperlink"/>
                <w:noProof/>
              </w:rPr>
              <w:t>O Emissions</w:t>
            </w:r>
            <w:r>
              <w:rPr>
                <w:noProof/>
                <w:webHidden/>
              </w:rPr>
              <w:tab/>
            </w:r>
            <w:r>
              <w:rPr>
                <w:noProof/>
                <w:webHidden/>
              </w:rPr>
              <w:fldChar w:fldCharType="begin"/>
            </w:r>
            <w:r>
              <w:rPr>
                <w:noProof/>
                <w:webHidden/>
              </w:rPr>
              <w:instrText xml:space="preserve"> PAGEREF _Toc212811272 \h </w:instrText>
            </w:r>
            <w:r>
              <w:rPr>
                <w:noProof/>
                <w:webHidden/>
              </w:rPr>
            </w:r>
            <w:r>
              <w:rPr>
                <w:noProof/>
                <w:webHidden/>
              </w:rPr>
              <w:fldChar w:fldCharType="separate"/>
            </w:r>
            <w:r w:rsidR="00CB7DB5">
              <w:rPr>
                <w:noProof/>
                <w:webHidden/>
              </w:rPr>
              <w:t>7</w:t>
            </w:r>
            <w:r>
              <w:rPr>
                <w:noProof/>
                <w:webHidden/>
              </w:rPr>
              <w:fldChar w:fldCharType="end"/>
            </w:r>
          </w:hyperlink>
        </w:p>
        <w:p w14:paraId="25B52FA9" w14:textId="3894BC86"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73" w:history="1">
            <w:r w:rsidRPr="00543982">
              <w:rPr>
                <w:rStyle w:val="Hyperlink"/>
                <w:b/>
                <w:smallCaps/>
                <w:noProof/>
              </w:rPr>
              <w:t>5.1.1.3</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1 – Inorganic Fertiliser Application CO</w:t>
            </w:r>
            <w:r w:rsidRPr="00543982">
              <w:rPr>
                <w:rStyle w:val="Hyperlink"/>
                <w:noProof/>
                <w:vertAlign w:val="subscript"/>
              </w:rPr>
              <w:t>2</w:t>
            </w:r>
            <w:r w:rsidRPr="00543982">
              <w:rPr>
                <w:rStyle w:val="Hyperlink"/>
                <w:noProof/>
              </w:rPr>
              <w:t xml:space="preserve"> Emissions</w:t>
            </w:r>
            <w:r>
              <w:rPr>
                <w:noProof/>
                <w:webHidden/>
              </w:rPr>
              <w:tab/>
            </w:r>
            <w:r>
              <w:rPr>
                <w:noProof/>
                <w:webHidden/>
              </w:rPr>
              <w:fldChar w:fldCharType="begin"/>
            </w:r>
            <w:r>
              <w:rPr>
                <w:noProof/>
                <w:webHidden/>
              </w:rPr>
              <w:instrText xml:space="preserve"> PAGEREF _Toc212811273 \h </w:instrText>
            </w:r>
            <w:r>
              <w:rPr>
                <w:noProof/>
                <w:webHidden/>
              </w:rPr>
            </w:r>
            <w:r>
              <w:rPr>
                <w:noProof/>
                <w:webHidden/>
              </w:rPr>
              <w:fldChar w:fldCharType="separate"/>
            </w:r>
            <w:r w:rsidR="00CB7DB5">
              <w:rPr>
                <w:noProof/>
                <w:webHidden/>
              </w:rPr>
              <w:t>8</w:t>
            </w:r>
            <w:r>
              <w:rPr>
                <w:noProof/>
                <w:webHidden/>
              </w:rPr>
              <w:fldChar w:fldCharType="end"/>
            </w:r>
          </w:hyperlink>
        </w:p>
        <w:p w14:paraId="32F21ED1" w14:textId="5A71A14E"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74" w:history="1">
            <w:r w:rsidRPr="00543982">
              <w:rPr>
                <w:rStyle w:val="Hyperlink"/>
                <w:noProof/>
              </w:rPr>
              <w:t>5.1.1.4</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2 – Inorganic Fertiliser Application CO</w:t>
            </w:r>
            <w:r w:rsidRPr="00543982">
              <w:rPr>
                <w:rStyle w:val="Hyperlink"/>
                <w:noProof/>
                <w:vertAlign w:val="subscript"/>
              </w:rPr>
              <w:t>2</w:t>
            </w:r>
            <w:r w:rsidRPr="00543982">
              <w:rPr>
                <w:rStyle w:val="Hyperlink"/>
                <w:noProof/>
              </w:rPr>
              <w:t xml:space="preserve"> Emissions</w:t>
            </w:r>
            <w:r>
              <w:rPr>
                <w:noProof/>
                <w:webHidden/>
              </w:rPr>
              <w:tab/>
            </w:r>
            <w:r>
              <w:rPr>
                <w:noProof/>
                <w:webHidden/>
              </w:rPr>
              <w:fldChar w:fldCharType="begin"/>
            </w:r>
            <w:r>
              <w:rPr>
                <w:noProof/>
                <w:webHidden/>
              </w:rPr>
              <w:instrText xml:space="preserve"> PAGEREF _Toc212811274 \h </w:instrText>
            </w:r>
            <w:r>
              <w:rPr>
                <w:noProof/>
                <w:webHidden/>
              </w:rPr>
            </w:r>
            <w:r>
              <w:rPr>
                <w:noProof/>
                <w:webHidden/>
              </w:rPr>
              <w:fldChar w:fldCharType="separate"/>
            </w:r>
            <w:r w:rsidR="00CB7DB5">
              <w:rPr>
                <w:noProof/>
                <w:webHidden/>
              </w:rPr>
              <w:t>9</w:t>
            </w:r>
            <w:r>
              <w:rPr>
                <w:noProof/>
                <w:webHidden/>
              </w:rPr>
              <w:fldChar w:fldCharType="end"/>
            </w:r>
          </w:hyperlink>
        </w:p>
        <w:p w14:paraId="0D950927" w14:textId="1E4EB25B"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275" w:history="1">
            <w:r w:rsidRPr="00543982">
              <w:rPr>
                <w:rStyle w:val="Hyperlink"/>
                <w:noProof/>
              </w:rPr>
              <w:t>5.1.2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Data/Parameters</w:t>
            </w:r>
            <w:r>
              <w:rPr>
                <w:noProof/>
                <w:webHidden/>
              </w:rPr>
              <w:tab/>
            </w:r>
            <w:r>
              <w:rPr>
                <w:noProof/>
                <w:webHidden/>
              </w:rPr>
              <w:fldChar w:fldCharType="begin"/>
            </w:r>
            <w:r>
              <w:rPr>
                <w:noProof/>
                <w:webHidden/>
              </w:rPr>
              <w:instrText xml:space="preserve"> PAGEREF _Toc212811275 \h </w:instrText>
            </w:r>
            <w:r>
              <w:rPr>
                <w:noProof/>
                <w:webHidden/>
              </w:rPr>
            </w:r>
            <w:r>
              <w:rPr>
                <w:noProof/>
                <w:webHidden/>
              </w:rPr>
              <w:fldChar w:fldCharType="separate"/>
            </w:r>
            <w:r w:rsidR="00CB7DB5">
              <w:rPr>
                <w:noProof/>
                <w:webHidden/>
              </w:rPr>
              <w:t>10</w:t>
            </w:r>
            <w:r>
              <w:rPr>
                <w:noProof/>
                <w:webHidden/>
              </w:rPr>
              <w:fldChar w:fldCharType="end"/>
            </w:r>
          </w:hyperlink>
        </w:p>
        <w:p w14:paraId="298CCCC0" w14:textId="14368511"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76" w:history="1">
            <w:r w:rsidRPr="00543982">
              <w:rPr>
                <w:rStyle w:val="Hyperlink"/>
                <w:noProof/>
              </w:rPr>
              <w:t>5.1.2.1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Input Data (Required)</w:t>
            </w:r>
            <w:r>
              <w:rPr>
                <w:noProof/>
                <w:webHidden/>
              </w:rPr>
              <w:tab/>
            </w:r>
            <w:r>
              <w:rPr>
                <w:noProof/>
                <w:webHidden/>
              </w:rPr>
              <w:fldChar w:fldCharType="begin"/>
            </w:r>
            <w:r>
              <w:rPr>
                <w:noProof/>
                <w:webHidden/>
              </w:rPr>
              <w:instrText xml:space="preserve"> PAGEREF _Toc212811276 \h </w:instrText>
            </w:r>
            <w:r>
              <w:rPr>
                <w:noProof/>
                <w:webHidden/>
              </w:rPr>
            </w:r>
            <w:r>
              <w:rPr>
                <w:noProof/>
                <w:webHidden/>
              </w:rPr>
              <w:fldChar w:fldCharType="separate"/>
            </w:r>
            <w:r w:rsidR="00CB7DB5">
              <w:rPr>
                <w:noProof/>
                <w:webHidden/>
              </w:rPr>
              <w:t>10</w:t>
            </w:r>
            <w:r>
              <w:rPr>
                <w:noProof/>
                <w:webHidden/>
              </w:rPr>
              <w:fldChar w:fldCharType="end"/>
            </w:r>
          </w:hyperlink>
        </w:p>
        <w:p w14:paraId="1997A257" w14:textId="0FCF2866"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77" w:history="1">
            <w:r w:rsidRPr="00543982">
              <w:rPr>
                <w:rStyle w:val="Hyperlink"/>
                <w:noProof/>
              </w:rPr>
              <w:t>5.1.2.2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 (Method 1 and 2 Options)</w:t>
            </w:r>
            <w:r>
              <w:rPr>
                <w:noProof/>
                <w:webHidden/>
              </w:rPr>
              <w:tab/>
            </w:r>
            <w:r>
              <w:rPr>
                <w:noProof/>
                <w:webHidden/>
              </w:rPr>
              <w:fldChar w:fldCharType="begin"/>
            </w:r>
            <w:r>
              <w:rPr>
                <w:noProof/>
                <w:webHidden/>
              </w:rPr>
              <w:instrText xml:space="preserve"> PAGEREF _Toc212811277 \h </w:instrText>
            </w:r>
            <w:r>
              <w:rPr>
                <w:noProof/>
                <w:webHidden/>
              </w:rPr>
            </w:r>
            <w:r>
              <w:rPr>
                <w:noProof/>
                <w:webHidden/>
              </w:rPr>
              <w:fldChar w:fldCharType="separate"/>
            </w:r>
            <w:r w:rsidR="00CB7DB5">
              <w:rPr>
                <w:noProof/>
                <w:webHidden/>
              </w:rPr>
              <w:t>11</w:t>
            </w:r>
            <w:r>
              <w:rPr>
                <w:noProof/>
                <w:webHidden/>
              </w:rPr>
              <w:fldChar w:fldCharType="end"/>
            </w:r>
          </w:hyperlink>
        </w:p>
        <w:p w14:paraId="693BAD1C" w14:textId="507FE8F2"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78" w:history="1">
            <w:r w:rsidRPr="00543982">
              <w:rPr>
                <w:rStyle w:val="Hyperlink"/>
                <w:noProof/>
              </w:rPr>
              <w:t>5.1.2.3</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Constant Parameters</w:t>
            </w:r>
            <w:r>
              <w:rPr>
                <w:noProof/>
                <w:webHidden/>
              </w:rPr>
              <w:tab/>
            </w:r>
            <w:r>
              <w:rPr>
                <w:noProof/>
                <w:webHidden/>
              </w:rPr>
              <w:fldChar w:fldCharType="begin"/>
            </w:r>
            <w:r>
              <w:rPr>
                <w:noProof/>
                <w:webHidden/>
              </w:rPr>
              <w:instrText xml:space="preserve"> PAGEREF _Toc212811278 \h </w:instrText>
            </w:r>
            <w:r>
              <w:rPr>
                <w:noProof/>
                <w:webHidden/>
              </w:rPr>
            </w:r>
            <w:r>
              <w:rPr>
                <w:noProof/>
                <w:webHidden/>
              </w:rPr>
              <w:fldChar w:fldCharType="separate"/>
            </w:r>
            <w:r w:rsidR="00CB7DB5">
              <w:rPr>
                <w:noProof/>
                <w:webHidden/>
              </w:rPr>
              <w:t>12</w:t>
            </w:r>
            <w:r>
              <w:rPr>
                <w:noProof/>
                <w:webHidden/>
              </w:rPr>
              <w:fldChar w:fldCharType="end"/>
            </w:r>
          </w:hyperlink>
        </w:p>
        <w:p w14:paraId="316CEC48" w14:textId="00C81181" w:rsidR="003D6A33" w:rsidRDefault="003D6A33">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12811279" w:history="1">
            <w:r w:rsidRPr="00543982">
              <w:rPr>
                <w:rStyle w:val="Hyperlink"/>
                <w:noProof/>
              </w:rPr>
              <w:t>5.2</w:t>
            </w:r>
            <w:r>
              <w:rPr>
                <w:rFonts w:asciiTheme="minorHAnsi" w:eastAsiaTheme="minorEastAsia" w:hAnsiTheme="minorHAnsi"/>
                <w:i w:val="0"/>
                <w:iCs w:val="0"/>
                <w:noProof/>
                <w:color w:val="auto"/>
                <w:kern w:val="2"/>
                <w:sz w:val="24"/>
                <w:szCs w:val="24"/>
                <w:lang w:eastAsia="en-AU"/>
                <w14:ligatures w14:val="standardContextual"/>
              </w:rPr>
              <w:tab/>
            </w:r>
            <w:r w:rsidRPr="00543982">
              <w:rPr>
                <w:rStyle w:val="Hyperlink"/>
                <w:noProof/>
              </w:rPr>
              <w:t>Organic fertiliser application</w:t>
            </w:r>
            <w:r>
              <w:rPr>
                <w:noProof/>
                <w:webHidden/>
              </w:rPr>
              <w:tab/>
            </w:r>
            <w:r>
              <w:rPr>
                <w:noProof/>
                <w:webHidden/>
              </w:rPr>
              <w:fldChar w:fldCharType="begin"/>
            </w:r>
            <w:r>
              <w:rPr>
                <w:noProof/>
                <w:webHidden/>
              </w:rPr>
              <w:instrText xml:space="preserve"> PAGEREF _Toc212811279 \h </w:instrText>
            </w:r>
            <w:r>
              <w:rPr>
                <w:noProof/>
                <w:webHidden/>
              </w:rPr>
            </w:r>
            <w:r>
              <w:rPr>
                <w:noProof/>
                <w:webHidden/>
              </w:rPr>
              <w:fldChar w:fldCharType="separate"/>
            </w:r>
            <w:r w:rsidR="00CB7DB5">
              <w:rPr>
                <w:noProof/>
                <w:webHidden/>
              </w:rPr>
              <w:t>14</w:t>
            </w:r>
            <w:r>
              <w:rPr>
                <w:noProof/>
                <w:webHidden/>
              </w:rPr>
              <w:fldChar w:fldCharType="end"/>
            </w:r>
          </w:hyperlink>
        </w:p>
        <w:p w14:paraId="3AB14938" w14:textId="38F66C1D"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280" w:history="1">
            <w:r w:rsidRPr="00543982">
              <w:rPr>
                <w:rStyle w:val="Hyperlink"/>
                <w:noProof/>
              </w:rPr>
              <w:t>5.2.1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Estimation methodology</w:t>
            </w:r>
            <w:r>
              <w:rPr>
                <w:noProof/>
                <w:webHidden/>
              </w:rPr>
              <w:tab/>
            </w:r>
            <w:r>
              <w:rPr>
                <w:noProof/>
                <w:webHidden/>
              </w:rPr>
              <w:fldChar w:fldCharType="begin"/>
            </w:r>
            <w:r>
              <w:rPr>
                <w:noProof/>
                <w:webHidden/>
              </w:rPr>
              <w:instrText xml:space="preserve"> PAGEREF _Toc212811280 \h </w:instrText>
            </w:r>
            <w:r>
              <w:rPr>
                <w:noProof/>
                <w:webHidden/>
              </w:rPr>
            </w:r>
            <w:r>
              <w:rPr>
                <w:noProof/>
                <w:webHidden/>
              </w:rPr>
              <w:fldChar w:fldCharType="separate"/>
            </w:r>
            <w:r w:rsidR="00CB7DB5">
              <w:rPr>
                <w:noProof/>
                <w:webHidden/>
              </w:rPr>
              <w:t>14</w:t>
            </w:r>
            <w:r>
              <w:rPr>
                <w:noProof/>
                <w:webHidden/>
              </w:rPr>
              <w:fldChar w:fldCharType="end"/>
            </w:r>
          </w:hyperlink>
        </w:p>
        <w:p w14:paraId="3E52B2A0" w14:textId="382FA3C2"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81" w:history="1">
            <w:r w:rsidRPr="00543982">
              <w:rPr>
                <w:rStyle w:val="Hyperlink"/>
                <w:b/>
                <w:smallCaps/>
                <w:noProof/>
              </w:rPr>
              <w:t>5.2.1.1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1 – Organic Fertiliser Application N</w:t>
            </w:r>
            <w:r w:rsidRPr="00543982">
              <w:rPr>
                <w:rStyle w:val="Hyperlink"/>
                <w:noProof/>
                <w:vertAlign w:val="subscript"/>
              </w:rPr>
              <w:t>2</w:t>
            </w:r>
            <w:r w:rsidRPr="00543982">
              <w:rPr>
                <w:rStyle w:val="Hyperlink"/>
                <w:noProof/>
              </w:rPr>
              <w:t>O Emissions</w:t>
            </w:r>
            <w:r>
              <w:rPr>
                <w:noProof/>
                <w:webHidden/>
              </w:rPr>
              <w:tab/>
            </w:r>
            <w:r>
              <w:rPr>
                <w:noProof/>
                <w:webHidden/>
              </w:rPr>
              <w:fldChar w:fldCharType="begin"/>
            </w:r>
            <w:r>
              <w:rPr>
                <w:noProof/>
                <w:webHidden/>
              </w:rPr>
              <w:instrText xml:space="preserve"> PAGEREF _Toc212811281 \h </w:instrText>
            </w:r>
            <w:r>
              <w:rPr>
                <w:noProof/>
                <w:webHidden/>
              </w:rPr>
            </w:r>
            <w:r>
              <w:rPr>
                <w:noProof/>
                <w:webHidden/>
              </w:rPr>
              <w:fldChar w:fldCharType="separate"/>
            </w:r>
            <w:r w:rsidR="00CB7DB5">
              <w:rPr>
                <w:noProof/>
                <w:webHidden/>
              </w:rPr>
              <w:t>14</w:t>
            </w:r>
            <w:r>
              <w:rPr>
                <w:noProof/>
                <w:webHidden/>
              </w:rPr>
              <w:fldChar w:fldCharType="end"/>
            </w:r>
          </w:hyperlink>
        </w:p>
        <w:p w14:paraId="059B7055" w14:textId="15ACC809"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82" w:history="1">
            <w:r w:rsidRPr="00543982">
              <w:rPr>
                <w:rStyle w:val="Hyperlink"/>
                <w:b/>
                <w:smallCaps/>
                <w:noProof/>
              </w:rPr>
              <w:t>5.2.1.2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2 – Organic Fertiliser Application N</w:t>
            </w:r>
            <w:r w:rsidRPr="00543982">
              <w:rPr>
                <w:rStyle w:val="Hyperlink"/>
                <w:noProof/>
                <w:vertAlign w:val="subscript"/>
              </w:rPr>
              <w:t>2</w:t>
            </w:r>
            <w:r w:rsidRPr="00543982">
              <w:rPr>
                <w:rStyle w:val="Hyperlink"/>
                <w:noProof/>
              </w:rPr>
              <w:t>O Emissions</w:t>
            </w:r>
            <w:r>
              <w:rPr>
                <w:noProof/>
                <w:webHidden/>
              </w:rPr>
              <w:tab/>
            </w:r>
            <w:r>
              <w:rPr>
                <w:noProof/>
                <w:webHidden/>
              </w:rPr>
              <w:fldChar w:fldCharType="begin"/>
            </w:r>
            <w:r>
              <w:rPr>
                <w:noProof/>
                <w:webHidden/>
              </w:rPr>
              <w:instrText xml:space="preserve"> PAGEREF _Toc212811282 \h </w:instrText>
            </w:r>
            <w:r>
              <w:rPr>
                <w:noProof/>
                <w:webHidden/>
              </w:rPr>
            </w:r>
            <w:r>
              <w:rPr>
                <w:noProof/>
                <w:webHidden/>
              </w:rPr>
              <w:fldChar w:fldCharType="separate"/>
            </w:r>
            <w:r w:rsidR="00CB7DB5">
              <w:rPr>
                <w:noProof/>
                <w:webHidden/>
              </w:rPr>
              <w:t>14</w:t>
            </w:r>
            <w:r>
              <w:rPr>
                <w:noProof/>
                <w:webHidden/>
              </w:rPr>
              <w:fldChar w:fldCharType="end"/>
            </w:r>
          </w:hyperlink>
        </w:p>
        <w:p w14:paraId="373115F1" w14:textId="52768862"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283" w:history="1">
            <w:r w:rsidRPr="00543982">
              <w:rPr>
                <w:rStyle w:val="Hyperlink"/>
                <w:noProof/>
              </w:rPr>
              <w:t>5.2.2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Data/Parameters</w:t>
            </w:r>
            <w:r>
              <w:rPr>
                <w:noProof/>
                <w:webHidden/>
              </w:rPr>
              <w:tab/>
            </w:r>
            <w:r>
              <w:rPr>
                <w:noProof/>
                <w:webHidden/>
              </w:rPr>
              <w:fldChar w:fldCharType="begin"/>
            </w:r>
            <w:r>
              <w:rPr>
                <w:noProof/>
                <w:webHidden/>
              </w:rPr>
              <w:instrText xml:space="preserve"> PAGEREF _Toc212811283 \h </w:instrText>
            </w:r>
            <w:r>
              <w:rPr>
                <w:noProof/>
                <w:webHidden/>
              </w:rPr>
            </w:r>
            <w:r>
              <w:rPr>
                <w:noProof/>
                <w:webHidden/>
              </w:rPr>
              <w:fldChar w:fldCharType="separate"/>
            </w:r>
            <w:r w:rsidR="00CB7DB5">
              <w:rPr>
                <w:noProof/>
                <w:webHidden/>
              </w:rPr>
              <w:t>15</w:t>
            </w:r>
            <w:r>
              <w:rPr>
                <w:noProof/>
                <w:webHidden/>
              </w:rPr>
              <w:fldChar w:fldCharType="end"/>
            </w:r>
          </w:hyperlink>
        </w:p>
        <w:p w14:paraId="712386B4" w14:textId="4693AF34"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84" w:history="1">
            <w:r w:rsidRPr="00543982">
              <w:rPr>
                <w:rStyle w:val="Hyperlink"/>
                <w:noProof/>
              </w:rPr>
              <w:t>5.2.2.1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Input Data (Required)</w:t>
            </w:r>
            <w:r>
              <w:rPr>
                <w:noProof/>
                <w:webHidden/>
              </w:rPr>
              <w:tab/>
            </w:r>
            <w:r>
              <w:rPr>
                <w:noProof/>
                <w:webHidden/>
              </w:rPr>
              <w:fldChar w:fldCharType="begin"/>
            </w:r>
            <w:r>
              <w:rPr>
                <w:noProof/>
                <w:webHidden/>
              </w:rPr>
              <w:instrText xml:space="preserve"> PAGEREF _Toc212811284 \h </w:instrText>
            </w:r>
            <w:r>
              <w:rPr>
                <w:noProof/>
                <w:webHidden/>
              </w:rPr>
            </w:r>
            <w:r>
              <w:rPr>
                <w:noProof/>
                <w:webHidden/>
              </w:rPr>
              <w:fldChar w:fldCharType="separate"/>
            </w:r>
            <w:r w:rsidR="00CB7DB5">
              <w:rPr>
                <w:noProof/>
                <w:webHidden/>
              </w:rPr>
              <w:t>15</w:t>
            </w:r>
            <w:r>
              <w:rPr>
                <w:noProof/>
                <w:webHidden/>
              </w:rPr>
              <w:fldChar w:fldCharType="end"/>
            </w:r>
          </w:hyperlink>
        </w:p>
        <w:p w14:paraId="7AF3A485" w14:textId="03112AAA"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85" w:history="1">
            <w:r w:rsidRPr="00543982">
              <w:rPr>
                <w:rStyle w:val="Hyperlink"/>
                <w:noProof/>
              </w:rPr>
              <w:t>5.2.2.2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 (Method 1 and 2 Options)</w:t>
            </w:r>
            <w:r>
              <w:rPr>
                <w:noProof/>
                <w:webHidden/>
              </w:rPr>
              <w:tab/>
            </w:r>
            <w:r>
              <w:rPr>
                <w:noProof/>
                <w:webHidden/>
              </w:rPr>
              <w:fldChar w:fldCharType="begin"/>
            </w:r>
            <w:r>
              <w:rPr>
                <w:noProof/>
                <w:webHidden/>
              </w:rPr>
              <w:instrText xml:space="preserve"> PAGEREF _Toc212811285 \h </w:instrText>
            </w:r>
            <w:r>
              <w:rPr>
                <w:noProof/>
                <w:webHidden/>
              </w:rPr>
            </w:r>
            <w:r>
              <w:rPr>
                <w:noProof/>
                <w:webHidden/>
              </w:rPr>
              <w:fldChar w:fldCharType="separate"/>
            </w:r>
            <w:r w:rsidR="00CB7DB5">
              <w:rPr>
                <w:noProof/>
                <w:webHidden/>
              </w:rPr>
              <w:t>16</w:t>
            </w:r>
            <w:r>
              <w:rPr>
                <w:noProof/>
                <w:webHidden/>
              </w:rPr>
              <w:fldChar w:fldCharType="end"/>
            </w:r>
          </w:hyperlink>
        </w:p>
        <w:p w14:paraId="6FFB6957" w14:textId="0CF0248B"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86" w:history="1">
            <w:r w:rsidRPr="00543982">
              <w:rPr>
                <w:rStyle w:val="Hyperlink"/>
                <w:noProof/>
              </w:rPr>
              <w:t>5.2.2.3</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Constant Parameters</w:t>
            </w:r>
            <w:r>
              <w:rPr>
                <w:noProof/>
                <w:webHidden/>
              </w:rPr>
              <w:tab/>
            </w:r>
            <w:r>
              <w:rPr>
                <w:noProof/>
                <w:webHidden/>
              </w:rPr>
              <w:fldChar w:fldCharType="begin"/>
            </w:r>
            <w:r>
              <w:rPr>
                <w:noProof/>
                <w:webHidden/>
              </w:rPr>
              <w:instrText xml:space="preserve"> PAGEREF _Toc212811286 \h </w:instrText>
            </w:r>
            <w:r>
              <w:rPr>
                <w:noProof/>
                <w:webHidden/>
              </w:rPr>
            </w:r>
            <w:r>
              <w:rPr>
                <w:noProof/>
                <w:webHidden/>
              </w:rPr>
              <w:fldChar w:fldCharType="separate"/>
            </w:r>
            <w:r w:rsidR="00CB7DB5">
              <w:rPr>
                <w:noProof/>
                <w:webHidden/>
              </w:rPr>
              <w:t>16</w:t>
            </w:r>
            <w:r>
              <w:rPr>
                <w:noProof/>
                <w:webHidden/>
              </w:rPr>
              <w:fldChar w:fldCharType="end"/>
            </w:r>
          </w:hyperlink>
        </w:p>
        <w:p w14:paraId="1B052585" w14:textId="414DBCD3" w:rsidR="003D6A33" w:rsidRDefault="003D6A33">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12811287" w:history="1">
            <w:r w:rsidRPr="00543982">
              <w:rPr>
                <w:rStyle w:val="Hyperlink"/>
                <w:noProof/>
              </w:rPr>
              <w:t>5.3</w:t>
            </w:r>
            <w:r>
              <w:rPr>
                <w:rFonts w:asciiTheme="minorHAnsi" w:eastAsiaTheme="minorEastAsia" w:hAnsiTheme="minorHAnsi"/>
                <w:i w:val="0"/>
                <w:iCs w:val="0"/>
                <w:noProof/>
                <w:color w:val="auto"/>
                <w:kern w:val="2"/>
                <w:sz w:val="24"/>
                <w:szCs w:val="24"/>
                <w:lang w:eastAsia="en-AU"/>
                <w14:ligatures w14:val="standardContextual"/>
              </w:rPr>
              <w:tab/>
            </w:r>
            <w:r w:rsidRPr="00543982">
              <w:rPr>
                <w:rStyle w:val="Hyperlink"/>
                <w:noProof/>
              </w:rPr>
              <w:t>Lime application</w:t>
            </w:r>
            <w:r>
              <w:rPr>
                <w:noProof/>
                <w:webHidden/>
              </w:rPr>
              <w:tab/>
            </w:r>
            <w:r>
              <w:rPr>
                <w:noProof/>
                <w:webHidden/>
              </w:rPr>
              <w:fldChar w:fldCharType="begin"/>
            </w:r>
            <w:r>
              <w:rPr>
                <w:noProof/>
                <w:webHidden/>
              </w:rPr>
              <w:instrText xml:space="preserve"> PAGEREF _Toc212811287 \h </w:instrText>
            </w:r>
            <w:r>
              <w:rPr>
                <w:noProof/>
                <w:webHidden/>
              </w:rPr>
            </w:r>
            <w:r>
              <w:rPr>
                <w:noProof/>
                <w:webHidden/>
              </w:rPr>
              <w:fldChar w:fldCharType="separate"/>
            </w:r>
            <w:r w:rsidR="00CB7DB5">
              <w:rPr>
                <w:noProof/>
                <w:webHidden/>
              </w:rPr>
              <w:t>17</w:t>
            </w:r>
            <w:r>
              <w:rPr>
                <w:noProof/>
                <w:webHidden/>
              </w:rPr>
              <w:fldChar w:fldCharType="end"/>
            </w:r>
          </w:hyperlink>
        </w:p>
        <w:p w14:paraId="2F7D1CFC" w14:textId="02A3DF2C"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288" w:history="1">
            <w:r w:rsidRPr="00543982">
              <w:rPr>
                <w:rStyle w:val="Hyperlink"/>
                <w:noProof/>
              </w:rPr>
              <w:t>5.3.1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Estimation methodology</w:t>
            </w:r>
            <w:r>
              <w:rPr>
                <w:noProof/>
                <w:webHidden/>
              </w:rPr>
              <w:tab/>
            </w:r>
            <w:r>
              <w:rPr>
                <w:noProof/>
                <w:webHidden/>
              </w:rPr>
              <w:fldChar w:fldCharType="begin"/>
            </w:r>
            <w:r>
              <w:rPr>
                <w:noProof/>
                <w:webHidden/>
              </w:rPr>
              <w:instrText xml:space="preserve"> PAGEREF _Toc212811288 \h </w:instrText>
            </w:r>
            <w:r>
              <w:rPr>
                <w:noProof/>
                <w:webHidden/>
              </w:rPr>
            </w:r>
            <w:r>
              <w:rPr>
                <w:noProof/>
                <w:webHidden/>
              </w:rPr>
              <w:fldChar w:fldCharType="separate"/>
            </w:r>
            <w:r w:rsidR="00CB7DB5">
              <w:rPr>
                <w:noProof/>
                <w:webHidden/>
              </w:rPr>
              <w:t>17</w:t>
            </w:r>
            <w:r>
              <w:rPr>
                <w:noProof/>
                <w:webHidden/>
              </w:rPr>
              <w:fldChar w:fldCharType="end"/>
            </w:r>
          </w:hyperlink>
        </w:p>
        <w:p w14:paraId="6DCDB5D4" w14:textId="3E368F0A"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89" w:history="1">
            <w:r w:rsidRPr="00543982">
              <w:rPr>
                <w:rStyle w:val="Hyperlink"/>
                <w:b/>
                <w:smallCaps/>
                <w:noProof/>
              </w:rPr>
              <w:t>5.3.1.1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Lime Application CO</w:t>
            </w:r>
            <w:r w:rsidRPr="00543982">
              <w:rPr>
                <w:rStyle w:val="Hyperlink"/>
                <w:noProof/>
                <w:vertAlign w:val="subscript"/>
              </w:rPr>
              <w:t xml:space="preserve">2 </w:t>
            </w:r>
            <w:r w:rsidRPr="00543982">
              <w:rPr>
                <w:rStyle w:val="Hyperlink"/>
                <w:noProof/>
              </w:rPr>
              <w:t>Emissions – Method 1</w:t>
            </w:r>
            <w:r>
              <w:rPr>
                <w:noProof/>
                <w:webHidden/>
              </w:rPr>
              <w:tab/>
            </w:r>
            <w:r>
              <w:rPr>
                <w:noProof/>
                <w:webHidden/>
              </w:rPr>
              <w:fldChar w:fldCharType="begin"/>
            </w:r>
            <w:r>
              <w:rPr>
                <w:noProof/>
                <w:webHidden/>
              </w:rPr>
              <w:instrText xml:space="preserve"> PAGEREF _Toc212811289 \h </w:instrText>
            </w:r>
            <w:r>
              <w:rPr>
                <w:noProof/>
                <w:webHidden/>
              </w:rPr>
            </w:r>
            <w:r>
              <w:rPr>
                <w:noProof/>
                <w:webHidden/>
              </w:rPr>
              <w:fldChar w:fldCharType="separate"/>
            </w:r>
            <w:r w:rsidR="00CB7DB5">
              <w:rPr>
                <w:noProof/>
                <w:webHidden/>
              </w:rPr>
              <w:t>17</w:t>
            </w:r>
            <w:r>
              <w:rPr>
                <w:noProof/>
                <w:webHidden/>
              </w:rPr>
              <w:fldChar w:fldCharType="end"/>
            </w:r>
          </w:hyperlink>
        </w:p>
        <w:p w14:paraId="07C56E65" w14:textId="640297F6"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90" w:history="1">
            <w:r w:rsidRPr="00543982">
              <w:rPr>
                <w:rStyle w:val="Hyperlink"/>
                <w:b/>
                <w:smallCaps/>
                <w:noProof/>
              </w:rPr>
              <w:t>5.3.1.2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Lime Application CO</w:t>
            </w:r>
            <w:r w:rsidRPr="00543982">
              <w:rPr>
                <w:rStyle w:val="Hyperlink"/>
                <w:noProof/>
                <w:vertAlign w:val="subscript"/>
              </w:rPr>
              <w:t xml:space="preserve">2 </w:t>
            </w:r>
            <w:r w:rsidRPr="00543982">
              <w:rPr>
                <w:rStyle w:val="Hyperlink"/>
                <w:noProof/>
              </w:rPr>
              <w:t>Emissions – Method 2</w:t>
            </w:r>
            <w:r>
              <w:rPr>
                <w:noProof/>
                <w:webHidden/>
              </w:rPr>
              <w:tab/>
            </w:r>
            <w:r>
              <w:rPr>
                <w:noProof/>
                <w:webHidden/>
              </w:rPr>
              <w:fldChar w:fldCharType="begin"/>
            </w:r>
            <w:r>
              <w:rPr>
                <w:noProof/>
                <w:webHidden/>
              </w:rPr>
              <w:instrText xml:space="preserve"> PAGEREF _Toc212811290 \h </w:instrText>
            </w:r>
            <w:r>
              <w:rPr>
                <w:noProof/>
                <w:webHidden/>
              </w:rPr>
            </w:r>
            <w:r>
              <w:rPr>
                <w:noProof/>
                <w:webHidden/>
              </w:rPr>
              <w:fldChar w:fldCharType="separate"/>
            </w:r>
            <w:r w:rsidR="00CB7DB5">
              <w:rPr>
                <w:noProof/>
                <w:webHidden/>
              </w:rPr>
              <w:t>17</w:t>
            </w:r>
            <w:r>
              <w:rPr>
                <w:noProof/>
                <w:webHidden/>
              </w:rPr>
              <w:fldChar w:fldCharType="end"/>
            </w:r>
          </w:hyperlink>
        </w:p>
        <w:p w14:paraId="3C28CD37" w14:textId="77B79711"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291" w:history="1">
            <w:r w:rsidRPr="00543982">
              <w:rPr>
                <w:rStyle w:val="Hyperlink"/>
                <w:noProof/>
              </w:rPr>
              <w:t>5.3.2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Data/Parameters</w:t>
            </w:r>
            <w:r>
              <w:rPr>
                <w:noProof/>
                <w:webHidden/>
              </w:rPr>
              <w:tab/>
            </w:r>
            <w:r>
              <w:rPr>
                <w:noProof/>
                <w:webHidden/>
              </w:rPr>
              <w:fldChar w:fldCharType="begin"/>
            </w:r>
            <w:r>
              <w:rPr>
                <w:noProof/>
                <w:webHidden/>
              </w:rPr>
              <w:instrText xml:space="preserve"> PAGEREF _Toc212811291 \h </w:instrText>
            </w:r>
            <w:r>
              <w:rPr>
                <w:noProof/>
                <w:webHidden/>
              </w:rPr>
            </w:r>
            <w:r>
              <w:rPr>
                <w:noProof/>
                <w:webHidden/>
              </w:rPr>
              <w:fldChar w:fldCharType="separate"/>
            </w:r>
            <w:r w:rsidR="00CB7DB5">
              <w:rPr>
                <w:noProof/>
                <w:webHidden/>
              </w:rPr>
              <w:t>17</w:t>
            </w:r>
            <w:r>
              <w:rPr>
                <w:noProof/>
                <w:webHidden/>
              </w:rPr>
              <w:fldChar w:fldCharType="end"/>
            </w:r>
          </w:hyperlink>
        </w:p>
        <w:p w14:paraId="04559D7D" w14:textId="7035710D"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92" w:history="1">
            <w:r w:rsidRPr="00543982">
              <w:rPr>
                <w:rStyle w:val="Hyperlink"/>
                <w:noProof/>
              </w:rPr>
              <w:t>5.3.2.1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Input Data (Required)</w:t>
            </w:r>
            <w:r>
              <w:rPr>
                <w:noProof/>
                <w:webHidden/>
              </w:rPr>
              <w:tab/>
            </w:r>
            <w:r>
              <w:rPr>
                <w:noProof/>
                <w:webHidden/>
              </w:rPr>
              <w:fldChar w:fldCharType="begin"/>
            </w:r>
            <w:r>
              <w:rPr>
                <w:noProof/>
                <w:webHidden/>
              </w:rPr>
              <w:instrText xml:space="preserve"> PAGEREF _Toc212811292 \h </w:instrText>
            </w:r>
            <w:r>
              <w:rPr>
                <w:noProof/>
                <w:webHidden/>
              </w:rPr>
            </w:r>
            <w:r>
              <w:rPr>
                <w:noProof/>
                <w:webHidden/>
              </w:rPr>
              <w:fldChar w:fldCharType="separate"/>
            </w:r>
            <w:r w:rsidR="00CB7DB5">
              <w:rPr>
                <w:noProof/>
                <w:webHidden/>
              </w:rPr>
              <w:t>17</w:t>
            </w:r>
            <w:r>
              <w:rPr>
                <w:noProof/>
                <w:webHidden/>
              </w:rPr>
              <w:fldChar w:fldCharType="end"/>
            </w:r>
          </w:hyperlink>
        </w:p>
        <w:p w14:paraId="6387641A" w14:textId="01F33B32"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93" w:history="1">
            <w:r w:rsidRPr="00543982">
              <w:rPr>
                <w:rStyle w:val="Hyperlink"/>
                <w:noProof/>
              </w:rPr>
              <w:t>5.3.2.2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 (Method 1 and 2 Options)</w:t>
            </w:r>
            <w:r>
              <w:rPr>
                <w:noProof/>
                <w:webHidden/>
              </w:rPr>
              <w:tab/>
            </w:r>
            <w:r>
              <w:rPr>
                <w:noProof/>
                <w:webHidden/>
              </w:rPr>
              <w:fldChar w:fldCharType="begin"/>
            </w:r>
            <w:r>
              <w:rPr>
                <w:noProof/>
                <w:webHidden/>
              </w:rPr>
              <w:instrText xml:space="preserve"> PAGEREF _Toc212811293 \h </w:instrText>
            </w:r>
            <w:r>
              <w:rPr>
                <w:noProof/>
                <w:webHidden/>
              </w:rPr>
            </w:r>
            <w:r>
              <w:rPr>
                <w:noProof/>
                <w:webHidden/>
              </w:rPr>
              <w:fldChar w:fldCharType="separate"/>
            </w:r>
            <w:r w:rsidR="00CB7DB5">
              <w:rPr>
                <w:noProof/>
                <w:webHidden/>
              </w:rPr>
              <w:t>18</w:t>
            </w:r>
            <w:r>
              <w:rPr>
                <w:noProof/>
                <w:webHidden/>
              </w:rPr>
              <w:fldChar w:fldCharType="end"/>
            </w:r>
          </w:hyperlink>
        </w:p>
        <w:p w14:paraId="5C183347" w14:textId="0F3E3148"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94" w:history="1">
            <w:r w:rsidRPr="00543982">
              <w:rPr>
                <w:rStyle w:val="Hyperlink"/>
                <w:noProof/>
              </w:rPr>
              <w:t>5.3.2.3</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Constant Parameters</w:t>
            </w:r>
            <w:r>
              <w:rPr>
                <w:noProof/>
                <w:webHidden/>
              </w:rPr>
              <w:tab/>
            </w:r>
            <w:r>
              <w:rPr>
                <w:noProof/>
                <w:webHidden/>
              </w:rPr>
              <w:fldChar w:fldCharType="begin"/>
            </w:r>
            <w:r>
              <w:rPr>
                <w:noProof/>
                <w:webHidden/>
              </w:rPr>
              <w:instrText xml:space="preserve"> PAGEREF _Toc212811294 \h </w:instrText>
            </w:r>
            <w:r>
              <w:rPr>
                <w:noProof/>
                <w:webHidden/>
              </w:rPr>
            </w:r>
            <w:r>
              <w:rPr>
                <w:noProof/>
                <w:webHidden/>
              </w:rPr>
              <w:fldChar w:fldCharType="separate"/>
            </w:r>
            <w:r w:rsidR="00CB7DB5">
              <w:rPr>
                <w:noProof/>
                <w:webHidden/>
              </w:rPr>
              <w:t>18</w:t>
            </w:r>
            <w:r>
              <w:rPr>
                <w:noProof/>
                <w:webHidden/>
              </w:rPr>
              <w:fldChar w:fldCharType="end"/>
            </w:r>
          </w:hyperlink>
        </w:p>
        <w:p w14:paraId="277411F9" w14:textId="638FD43E" w:rsidR="003D6A33" w:rsidRDefault="003D6A33">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12811295" w:history="1">
            <w:r w:rsidRPr="00543982">
              <w:rPr>
                <w:rStyle w:val="Hyperlink"/>
                <w:noProof/>
              </w:rPr>
              <w:t>5.4</w:t>
            </w:r>
            <w:r>
              <w:rPr>
                <w:rFonts w:asciiTheme="minorHAnsi" w:eastAsiaTheme="minorEastAsia" w:hAnsiTheme="minorHAnsi"/>
                <w:i w:val="0"/>
                <w:iCs w:val="0"/>
                <w:noProof/>
                <w:color w:val="auto"/>
                <w:kern w:val="2"/>
                <w:sz w:val="24"/>
                <w:szCs w:val="24"/>
                <w:lang w:eastAsia="en-AU"/>
                <w14:ligatures w14:val="standardContextual"/>
              </w:rPr>
              <w:tab/>
            </w:r>
            <w:r w:rsidRPr="00543982">
              <w:rPr>
                <w:rStyle w:val="Hyperlink"/>
                <w:noProof/>
              </w:rPr>
              <w:t>Atmospheric deposition resulting from fertiliser application</w:t>
            </w:r>
            <w:r>
              <w:rPr>
                <w:noProof/>
                <w:webHidden/>
              </w:rPr>
              <w:tab/>
            </w:r>
            <w:r>
              <w:rPr>
                <w:noProof/>
                <w:webHidden/>
              </w:rPr>
              <w:fldChar w:fldCharType="begin"/>
            </w:r>
            <w:r>
              <w:rPr>
                <w:noProof/>
                <w:webHidden/>
              </w:rPr>
              <w:instrText xml:space="preserve"> PAGEREF _Toc212811295 \h </w:instrText>
            </w:r>
            <w:r>
              <w:rPr>
                <w:noProof/>
                <w:webHidden/>
              </w:rPr>
            </w:r>
            <w:r>
              <w:rPr>
                <w:noProof/>
                <w:webHidden/>
              </w:rPr>
              <w:fldChar w:fldCharType="separate"/>
            </w:r>
            <w:r w:rsidR="00CB7DB5">
              <w:rPr>
                <w:noProof/>
                <w:webHidden/>
              </w:rPr>
              <w:t>20</w:t>
            </w:r>
            <w:r>
              <w:rPr>
                <w:noProof/>
                <w:webHidden/>
              </w:rPr>
              <w:fldChar w:fldCharType="end"/>
            </w:r>
          </w:hyperlink>
        </w:p>
        <w:p w14:paraId="2AE23581" w14:textId="4408FCC8"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296" w:history="1">
            <w:r w:rsidRPr="00543982">
              <w:rPr>
                <w:rStyle w:val="Hyperlink"/>
                <w:noProof/>
              </w:rPr>
              <w:t>5.4.1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Estimation methodology</w:t>
            </w:r>
            <w:r>
              <w:rPr>
                <w:noProof/>
                <w:webHidden/>
              </w:rPr>
              <w:tab/>
            </w:r>
            <w:r>
              <w:rPr>
                <w:noProof/>
                <w:webHidden/>
              </w:rPr>
              <w:fldChar w:fldCharType="begin"/>
            </w:r>
            <w:r>
              <w:rPr>
                <w:noProof/>
                <w:webHidden/>
              </w:rPr>
              <w:instrText xml:space="preserve"> PAGEREF _Toc212811296 \h </w:instrText>
            </w:r>
            <w:r>
              <w:rPr>
                <w:noProof/>
                <w:webHidden/>
              </w:rPr>
            </w:r>
            <w:r>
              <w:rPr>
                <w:noProof/>
                <w:webHidden/>
              </w:rPr>
              <w:fldChar w:fldCharType="separate"/>
            </w:r>
            <w:r w:rsidR="00CB7DB5">
              <w:rPr>
                <w:noProof/>
                <w:webHidden/>
              </w:rPr>
              <w:t>20</w:t>
            </w:r>
            <w:r>
              <w:rPr>
                <w:noProof/>
                <w:webHidden/>
              </w:rPr>
              <w:fldChar w:fldCharType="end"/>
            </w:r>
          </w:hyperlink>
        </w:p>
        <w:p w14:paraId="432B6A9B" w14:textId="689A6149"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97" w:history="1">
            <w:r w:rsidRPr="00543982">
              <w:rPr>
                <w:rStyle w:val="Hyperlink"/>
                <w:b/>
                <w:smallCaps/>
                <w:noProof/>
              </w:rPr>
              <w:t>5.4.1.1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1 – Inorganic Fertiliser Atmospheric Deposition N</w:t>
            </w:r>
            <w:r w:rsidRPr="00543982">
              <w:rPr>
                <w:rStyle w:val="Hyperlink"/>
                <w:noProof/>
                <w:vertAlign w:val="subscript"/>
              </w:rPr>
              <w:t>2</w:t>
            </w:r>
            <w:r w:rsidRPr="00543982">
              <w:rPr>
                <w:rStyle w:val="Hyperlink"/>
                <w:noProof/>
              </w:rPr>
              <w:t>O Emissions</w:t>
            </w:r>
            <w:r>
              <w:rPr>
                <w:noProof/>
                <w:webHidden/>
              </w:rPr>
              <w:tab/>
            </w:r>
            <w:r>
              <w:rPr>
                <w:noProof/>
                <w:webHidden/>
              </w:rPr>
              <w:fldChar w:fldCharType="begin"/>
            </w:r>
            <w:r>
              <w:rPr>
                <w:noProof/>
                <w:webHidden/>
              </w:rPr>
              <w:instrText xml:space="preserve"> PAGEREF _Toc212811297 \h </w:instrText>
            </w:r>
            <w:r>
              <w:rPr>
                <w:noProof/>
                <w:webHidden/>
              </w:rPr>
            </w:r>
            <w:r>
              <w:rPr>
                <w:noProof/>
                <w:webHidden/>
              </w:rPr>
              <w:fldChar w:fldCharType="separate"/>
            </w:r>
            <w:r w:rsidR="00CB7DB5">
              <w:rPr>
                <w:noProof/>
                <w:webHidden/>
              </w:rPr>
              <w:t>20</w:t>
            </w:r>
            <w:r>
              <w:rPr>
                <w:noProof/>
                <w:webHidden/>
              </w:rPr>
              <w:fldChar w:fldCharType="end"/>
            </w:r>
          </w:hyperlink>
        </w:p>
        <w:p w14:paraId="73A5A6DB" w14:textId="78373BEE"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98" w:history="1">
            <w:r w:rsidRPr="00543982">
              <w:rPr>
                <w:rStyle w:val="Hyperlink"/>
                <w:b/>
                <w:smallCaps/>
                <w:noProof/>
              </w:rPr>
              <w:t>5.4.1.2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2 – Inorganic Fertiliser Atmospheric Deposition N</w:t>
            </w:r>
            <w:r w:rsidRPr="00543982">
              <w:rPr>
                <w:rStyle w:val="Hyperlink"/>
                <w:noProof/>
                <w:vertAlign w:val="subscript"/>
              </w:rPr>
              <w:t>2</w:t>
            </w:r>
            <w:r w:rsidRPr="00543982">
              <w:rPr>
                <w:rStyle w:val="Hyperlink"/>
                <w:noProof/>
              </w:rPr>
              <w:t>O Emissions</w:t>
            </w:r>
            <w:r>
              <w:rPr>
                <w:noProof/>
                <w:webHidden/>
              </w:rPr>
              <w:tab/>
            </w:r>
            <w:r>
              <w:rPr>
                <w:noProof/>
                <w:webHidden/>
              </w:rPr>
              <w:fldChar w:fldCharType="begin"/>
            </w:r>
            <w:r>
              <w:rPr>
                <w:noProof/>
                <w:webHidden/>
              </w:rPr>
              <w:instrText xml:space="preserve"> PAGEREF _Toc212811298 \h </w:instrText>
            </w:r>
            <w:r>
              <w:rPr>
                <w:noProof/>
                <w:webHidden/>
              </w:rPr>
            </w:r>
            <w:r>
              <w:rPr>
                <w:noProof/>
                <w:webHidden/>
              </w:rPr>
              <w:fldChar w:fldCharType="separate"/>
            </w:r>
            <w:r w:rsidR="00CB7DB5">
              <w:rPr>
                <w:noProof/>
                <w:webHidden/>
              </w:rPr>
              <w:t>20</w:t>
            </w:r>
            <w:r>
              <w:rPr>
                <w:noProof/>
                <w:webHidden/>
              </w:rPr>
              <w:fldChar w:fldCharType="end"/>
            </w:r>
          </w:hyperlink>
        </w:p>
        <w:p w14:paraId="34FF04A3" w14:textId="63CE6292"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299" w:history="1">
            <w:r w:rsidRPr="00543982">
              <w:rPr>
                <w:rStyle w:val="Hyperlink"/>
                <w:b/>
                <w:smallCaps/>
                <w:noProof/>
              </w:rPr>
              <w:t>5.4.1.3</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1 – Organic Fertiliser Atmospheric Deposition N</w:t>
            </w:r>
            <w:r w:rsidRPr="00543982">
              <w:rPr>
                <w:rStyle w:val="Hyperlink"/>
                <w:noProof/>
                <w:vertAlign w:val="subscript"/>
              </w:rPr>
              <w:t>2</w:t>
            </w:r>
            <w:r w:rsidRPr="00543982">
              <w:rPr>
                <w:rStyle w:val="Hyperlink"/>
                <w:noProof/>
              </w:rPr>
              <w:t>O Emissions</w:t>
            </w:r>
            <w:r>
              <w:rPr>
                <w:noProof/>
                <w:webHidden/>
              </w:rPr>
              <w:tab/>
            </w:r>
            <w:r>
              <w:rPr>
                <w:noProof/>
                <w:webHidden/>
              </w:rPr>
              <w:fldChar w:fldCharType="begin"/>
            </w:r>
            <w:r>
              <w:rPr>
                <w:noProof/>
                <w:webHidden/>
              </w:rPr>
              <w:instrText xml:space="preserve"> PAGEREF _Toc212811299 \h </w:instrText>
            </w:r>
            <w:r>
              <w:rPr>
                <w:noProof/>
                <w:webHidden/>
              </w:rPr>
            </w:r>
            <w:r>
              <w:rPr>
                <w:noProof/>
                <w:webHidden/>
              </w:rPr>
              <w:fldChar w:fldCharType="separate"/>
            </w:r>
            <w:r w:rsidR="00CB7DB5">
              <w:rPr>
                <w:noProof/>
                <w:webHidden/>
              </w:rPr>
              <w:t>20</w:t>
            </w:r>
            <w:r>
              <w:rPr>
                <w:noProof/>
                <w:webHidden/>
              </w:rPr>
              <w:fldChar w:fldCharType="end"/>
            </w:r>
          </w:hyperlink>
        </w:p>
        <w:p w14:paraId="3661BC67" w14:textId="7CEBD26F"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00" w:history="1">
            <w:r w:rsidRPr="00543982">
              <w:rPr>
                <w:rStyle w:val="Hyperlink"/>
                <w:b/>
                <w:smallCaps/>
                <w:noProof/>
              </w:rPr>
              <w:t>5.4.1.4</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2 – Organic Fertiliser Atmospheric Deposition N</w:t>
            </w:r>
            <w:r w:rsidRPr="00543982">
              <w:rPr>
                <w:rStyle w:val="Hyperlink"/>
                <w:noProof/>
                <w:vertAlign w:val="subscript"/>
              </w:rPr>
              <w:t>2</w:t>
            </w:r>
            <w:r w:rsidRPr="00543982">
              <w:rPr>
                <w:rStyle w:val="Hyperlink"/>
                <w:noProof/>
              </w:rPr>
              <w:t>O Emissions</w:t>
            </w:r>
            <w:r>
              <w:rPr>
                <w:noProof/>
                <w:webHidden/>
              </w:rPr>
              <w:tab/>
            </w:r>
            <w:r>
              <w:rPr>
                <w:noProof/>
                <w:webHidden/>
              </w:rPr>
              <w:fldChar w:fldCharType="begin"/>
            </w:r>
            <w:r>
              <w:rPr>
                <w:noProof/>
                <w:webHidden/>
              </w:rPr>
              <w:instrText xml:space="preserve"> PAGEREF _Toc212811300 \h </w:instrText>
            </w:r>
            <w:r>
              <w:rPr>
                <w:noProof/>
                <w:webHidden/>
              </w:rPr>
            </w:r>
            <w:r>
              <w:rPr>
                <w:noProof/>
                <w:webHidden/>
              </w:rPr>
              <w:fldChar w:fldCharType="separate"/>
            </w:r>
            <w:r w:rsidR="00CB7DB5">
              <w:rPr>
                <w:noProof/>
                <w:webHidden/>
              </w:rPr>
              <w:t>21</w:t>
            </w:r>
            <w:r>
              <w:rPr>
                <w:noProof/>
                <w:webHidden/>
              </w:rPr>
              <w:fldChar w:fldCharType="end"/>
            </w:r>
          </w:hyperlink>
        </w:p>
        <w:p w14:paraId="5E85976E" w14:textId="382E4846"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301" w:history="1">
            <w:r w:rsidRPr="00543982">
              <w:rPr>
                <w:rStyle w:val="Hyperlink"/>
                <w:noProof/>
              </w:rPr>
              <w:t>5.4.2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Data/Parameters</w:t>
            </w:r>
            <w:r>
              <w:rPr>
                <w:noProof/>
                <w:webHidden/>
              </w:rPr>
              <w:tab/>
            </w:r>
            <w:r>
              <w:rPr>
                <w:noProof/>
                <w:webHidden/>
              </w:rPr>
              <w:fldChar w:fldCharType="begin"/>
            </w:r>
            <w:r>
              <w:rPr>
                <w:noProof/>
                <w:webHidden/>
              </w:rPr>
              <w:instrText xml:space="preserve"> PAGEREF _Toc212811301 \h </w:instrText>
            </w:r>
            <w:r>
              <w:rPr>
                <w:noProof/>
                <w:webHidden/>
              </w:rPr>
            </w:r>
            <w:r>
              <w:rPr>
                <w:noProof/>
                <w:webHidden/>
              </w:rPr>
              <w:fldChar w:fldCharType="separate"/>
            </w:r>
            <w:r w:rsidR="00CB7DB5">
              <w:rPr>
                <w:noProof/>
                <w:webHidden/>
              </w:rPr>
              <w:t>21</w:t>
            </w:r>
            <w:r>
              <w:rPr>
                <w:noProof/>
                <w:webHidden/>
              </w:rPr>
              <w:fldChar w:fldCharType="end"/>
            </w:r>
          </w:hyperlink>
        </w:p>
        <w:p w14:paraId="460F32E6" w14:textId="677EDCCF"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02" w:history="1">
            <w:r w:rsidRPr="00543982">
              <w:rPr>
                <w:rStyle w:val="Hyperlink"/>
                <w:noProof/>
              </w:rPr>
              <w:t>5.4.2.1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Input Data (Required)</w:t>
            </w:r>
            <w:r>
              <w:rPr>
                <w:noProof/>
                <w:webHidden/>
              </w:rPr>
              <w:tab/>
            </w:r>
            <w:r>
              <w:rPr>
                <w:noProof/>
                <w:webHidden/>
              </w:rPr>
              <w:fldChar w:fldCharType="begin"/>
            </w:r>
            <w:r>
              <w:rPr>
                <w:noProof/>
                <w:webHidden/>
              </w:rPr>
              <w:instrText xml:space="preserve"> PAGEREF _Toc212811302 \h </w:instrText>
            </w:r>
            <w:r>
              <w:rPr>
                <w:noProof/>
                <w:webHidden/>
              </w:rPr>
            </w:r>
            <w:r>
              <w:rPr>
                <w:noProof/>
                <w:webHidden/>
              </w:rPr>
              <w:fldChar w:fldCharType="separate"/>
            </w:r>
            <w:r w:rsidR="00CB7DB5">
              <w:rPr>
                <w:noProof/>
                <w:webHidden/>
              </w:rPr>
              <w:t>21</w:t>
            </w:r>
            <w:r>
              <w:rPr>
                <w:noProof/>
                <w:webHidden/>
              </w:rPr>
              <w:fldChar w:fldCharType="end"/>
            </w:r>
          </w:hyperlink>
        </w:p>
        <w:p w14:paraId="50207686" w14:textId="0D164530"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03" w:history="1">
            <w:r w:rsidRPr="00543982">
              <w:rPr>
                <w:rStyle w:val="Hyperlink"/>
                <w:noProof/>
              </w:rPr>
              <w:t>5.4.2.2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 (Method 1 and 2 Options)</w:t>
            </w:r>
            <w:r>
              <w:rPr>
                <w:noProof/>
                <w:webHidden/>
              </w:rPr>
              <w:tab/>
            </w:r>
            <w:r>
              <w:rPr>
                <w:noProof/>
                <w:webHidden/>
              </w:rPr>
              <w:fldChar w:fldCharType="begin"/>
            </w:r>
            <w:r>
              <w:rPr>
                <w:noProof/>
                <w:webHidden/>
              </w:rPr>
              <w:instrText xml:space="preserve"> PAGEREF _Toc212811303 \h </w:instrText>
            </w:r>
            <w:r>
              <w:rPr>
                <w:noProof/>
                <w:webHidden/>
              </w:rPr>
            </w:r>
            <w:r>
              <w:rPr>
                <w:noProof/>
                <w:webHidden/>
              </w:rPr>
              <w:fldChar w:fldCharType="separate"/>
            </w:r>
            <w:r w:rsidR="00CB7DB5">
              <w:rPr>
                <w:noProof/>
                <w:webHidden/>
              </w:rPr>
              <w:t>21</w:t>
            </w:r>
            <w:r>
              <w:rPr>
                <w:noProof/>
                <w:webHidden/>
              </w:rPr>
              <w:fldChar w:fldCharType="end"/>
            </w:r>
          </w:hyperlink>
        </w:p>
        <w:p w14:paraId="086FCBC6" w14:textId="163EF43C"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04" w:history="1">
            <w:r w:rsidRPr="00543982">
              <w:rPr>
                <w:rStyle w:val="Hyperlink"/>
                <w:noProof/>
              </w:rPr>
              <w:t>5.4.2.3</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Constant Parameters</w:t>
            </w:r>
            <w:r>
              <w:rPr>
                <w:noProof/>
                <w:webHidden/>
              </w:rPr>
              <w:tab/>
            </w:r>
            <w:r>
              <w:rPr>
                <w:noProof/>
                <w:webHidden/>
              </w:rPr>
              <w:fldChar w:fldCharType="begin"/>
            </w:r>
            <w:r>
              <w:rPr>
                <w:noProof/>
                <w:webHidden/>
              </w:rPr>
              <w:instrText xml:space="preserve"> PAGEREF _Toc212811304 \h </w:instrText>
            </w:r>
            <w:r>
              <w:rPr>
                <w:noProof/>
                <w:webHidden/>
              </w:rPr>
            </w:r>
            <w:r>
              <w:rPr>
                <w:noProof/>
                <w:webHidden/>
              </w:rPr>
              <w:fldChar w:fldCharType="separate"/>
            </w:r>
            <w:r w:rsidR="00CB7DB5">
              <w:rPr>
                <w:noProof/>
                <w:webHidden/>
              </w:rPr>
              <w:t>21</w:t>
            </w:r>
            <w:r>
              <w:rPr>
                <w:noProof/>
                <w:webHidden/>
              </w:rPr>
              <w:fldChar w:fldCharType="end"/>
            </w:r>
          </w:hyperlink>
        </w:p>
        <w:p w14:paraId="43E91D48" w14:textId="2C0EBF38" w:rsidR="003D6A33" w:rsidRDefault="003D6A33">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12811305" w:history="1">
            <w:r w:rsidRPr="00543982">
              <w:rPr>
                <w:rStyle w:val="Hyperlink"/>
                <w:noProof/>
              </w:rPr>
              <w:t>5.5</w:t>
            </w:r>
            <w:r>
              <w:rPr>
                <w:rFonts w:asciiTheme="minorHAnsi" w:eastAsiaTheme="minorEastAsia" w:hAnsiTheme="minorHAnsi"/>
                <w:i w:val="0"/>
                <w:iCs w:val="0"/>
                <w:noProof/>
                <w:color w:val="auto"/>
                <w:kern w:val="2"/>
                <w:sz w:val="24"/>
                <w:szCs w:val="24"/>
                <w:lang w:eastAsia="en-AU"/>
                <w14:ligatures w14:val="standardContextual"/>
              </w:rPr>
              <w:tab/>
            </w:r>
            <w:r w:rsidRPr="00543982">
              <w:rPr>
                <w:rStyle w:val="Hyperlink"/>
                <w:noProof/>
              </w:rPr>
              <w:t>Leaching and run-off resulting from fertiliser application</w:t>
            </w:r>
            <w:r>
              <w:rPr>
                <w:noProof/>
                <w:webHidden/>
              </w:rPr>
              <w:tab/>
            </w:r>
            <w:r>
              <w:rPr>
                <w:noProof/>
                <w:webHidden/>
              </w:rPr>
              <w:fldChar w:fldCharType="begin"/>
            </w:r>
            <w:r>
              <w:rPr>
                <w:noProof/>
                <w:webHidden/>
              </w:rPr>
              <w:instrText xml:space="preserve"> PAGEREF _Toc212811305 \h </w:instrText>
            </w:r>
            <w:r>
              <w:rPr>
                <w:noProof/>
                <w:webHidden/>
              </w:rPr>
            </w:r>
            <w:r>
              <w:rPr>
                <w:noProof/>
                <w:webHidden/>
              </w:rPr>
              <w:fldChar w:fldCharType="separate"/>
            </w:r>
            <w:r w:rsidR="00CB7DB5">
              <w:rPr>
                <w:noProof/>
                <w:webHidden/>
              </w:rPr>
              <w:t>22</w:t>
            </w:r>
            <w:r>
              <w:rPr>
                <w:noProof/>
                <w:webHidden/>
              </w:rPr>
              <w:fldChar w:fldCharType="end"/>
            </w:r>
          </w:hyperlink>
        </w:p>
        <w:p w14:paraId="61152F64" w14:textId="110A029E"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306" w:history="1">
            <w:r w:rsidRPr="00543982">
              <w:rPr>
                <w:rStyle w:val="Hyperlink"/>
                <w:noProof/>
              </w:rPr>
              <w:t>5.5.1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Estimation methodology</w:t>
            </w:r>
            <w:r>
              <w:rPr>
                <w:noProof/>
                <w:webHidden/>
              </w:rPr>
              <w:tab/>
            </w:r>
            <w:r>
              <w:rPr>
                <w:noProof/>
                <w:webHidden/>
              </w:rPr>
              <w:fldChar w:fldCharType="begin"/>
            </w:r>
            <w:r>
              <w:rPr>
                <w:noProof/>
                <w:webHidden/>
              </w:rPr>
              <w:instrText xml:space="preserve"> PAGEREF _Toc212811306 \h </w:instrText>
            </w:r>
            <w:r>
              <w:rPr>
                <w:noProof/>
                <w:webHidden/>
              </w:rPr>
            </w:r>
            <w:r>
              <w:rPr>
                <w:noProof/>
                <w:webHidden/>
              </w:rPr>
              <w:fldChar w:fldCharType="separate"/>
            </w:r>
            <w:r w:rsidR="00CB7DB5">
              <w:rPr>
                <w:noProof/>
                <w:webHidden/>
              </w:rPr>
              <w:t>22</w:t>
            </w:r>
            <w:r>
              <w:rPr>
                <w:noProof/>
                <w:webHidden/>
              </w:rPr>
              <w:fldChar w:fldCharType="end"/>
            </w:r>
          </w:hyperlink>
        </w:p>
        <w:p w14:paraId="04C8002D" w14:textId="1F991972"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07" w:history="1">
            <w:r w:rsidRPr="00543982">
              <w:rPr>
                <w:rStyle w:val="Hyperlink"/>
                <w:b/>
                <w:smallCaps/>
                <w:noProof/>
              </w:rPr>
              <w:t>5.5.1.1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1 — Fertiliser Leaching and Runoff N</w:t>
            </w:r>
            <w:r w:rsidRPr="00543982">
              <w:rPr>
                <w:rStyle w:val="Hyperlink"/>
                <w:noProof/>
                <w:vertAlign w:val="subscript"/>
              </w:rPr>
              <w:t>2</w:t>
            </w:r>
            <w:r w:rsidRPr="00543982">
              <w:rPr>
                <w:rStyle w:val="Hyperlink"/>
                <w:noProof/>
              </w:rPr>
              <w:t>O</w:t>
            </w:r>
            <w:r>
              <w:rPr>
                <w:noProof/>
                <w:webHidden/>
              </w:rPr>
              <w:tab/>
            </w:r>
            <w:r>
              <w:rPr>
                <w:noProof/>
                <w:webHidden/>
              </w:rPr>
              <w:fldChar w:fldCharType="begin"/>
            </w:r>
            <w:r>
              <w:rPr>
                <w:noProof/>
                <w:webHidden/>
              </w:rPr>
              <w:instrText xml:space="preserve"> PAGEREF _Toc212811307 \h </w:instrText>
            </w:r>
            <w:r>
              <w:rPr>
                <w:noProof/>
                <w:webHidden/>
              </w:rPr>
            </w:r>
            <w:r>
              <w:rPr>
                <w:noProof/>
                <w:webHidden/>
              </w:rPr>
              <w:fldChar w:fldCharType="separate"/>
            </w:r>
            <w:r w:rsidR="00CB7DB5">
              <w:rPr>
                <w:noProof/>
                <w:webHidden/>
              </w:rPr>
              <w:t>22</w:t>
            </w:r>
            <w:r>
              <w:rPr>
                <w:noProof/>
                <w:webHidden/>
              </w:rPr>
              <w:fldChar w:fldCharType="end"/>
            </w:r>
          </w:hyperlink>
        </w:p>
        <w:p w14:paraId="07BB6098" w14:textId="62091B14"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08" w:history="1">
            <w:r w:rsidRPr="00543982">
              <w:rPr>
                <w:rStyle w:val="Hyperlink"/>
                <w:b/>
                <w:smallCaps/>
                <w:noProof/>
              </w:rPr>
              <w:t>5.5.1.2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2 — Fertiliser Leaching and Runoff N</w:t>
            </w:r>
            <w:r w:rsidRPr="00543982">
              <w:rPr>
                <w:rStyle w:val="Hyperlink"/>
                <w:noProof/>
                <w:vertAlign w:val="subscript"/>
              </w:rPr>
              <w:t>2</w:t>
            </w:r>
            <w:r w:rsidRPr="00543982">
              <w:rPr>
                <w:rStyle w:val="Hyperlink"/>
                <w:noProof/>
              </w:rPr>
              <w:t>O</w:t>
            </w:r>
            <w:r>
              <w:rPr>
                <w:noProof/>
                <w:webHidden/>
              </w:rPr>
              <w:tab/>
            </w:r>
            <w:r>
              <w:rPr>
                <w:noProof/>
                <w:webHidden/>
              </w:rPr>
              <w:fldChar w:fldCharType="begin"/>
            </w:r>
            <w:r>
              <w:rPr>
                <w:noProof/>
                <w:webHidden/>
              </w:rPr>
              <w:instrText xml:space="preserve"> PAGEREF _Toc212811308 \h </w:instrText>
            </w:r>
            <w:r>
              <w:rPr>
                <w:noProof/>
                <w:webHidden/>
              </w:rPr>
            </w:r>
            <w:r>
              <w:rPr>
                <w:noProof/>
                <w:webHidden/>
              </w:rPr>
              <w:fldChar w:fldCharType="separate"/>
            </w:r>
            <w:r w:rsidR="00CB7DB5">
              <w:rPr>
                <w:noProof/>
                <w:webHidden/>
              </w:rPr>
              <w:t>23</w:t>
            </w:r>
            <w:r>
              <w:rPr>
                <w:noProof/>
                <w:webHidden/>
              </w:rPr>
              <w:fldChar w:fldCharType="end"/>
            </w:r>
          </w:hyperlink>
        </w:p>
        <w:p w14:paraId="3A755B12" w14:textId="25737390"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309" w:history="1">
            <w:r w:rsidRPr="00543982">
              <w:rPr>
                <w:rStyle w:val="Hyperlink"/>
                <w:noProof/>
              </w:rPr>
              <w:t>5.5.2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Data/Parameters</w:t>
            </w:r>
            <w:r>
              <w:rPr>
                <w:noProof/>
                <w:webHidden/>
              </w:rPr>
              <w:tab/>
            </w:r>
            <w:r>
              <w:rPr>
                <w:noProof/>
                <w:webHidden/>
              </w:rPr>
              <w:fldChar w:fldCharType="begin"/>
            </w:r>
            <w:r>
              <w:rPr>
                <w:noProof/>
                <w:webHidden/>
              </w:rPr>
              <w:instrText xml:space="preserve"> PAGEREF _Toc212811309 \h </w:instrText>
            </w:r>
            <w:r>
              <w:rPr>
                <w:noProof/>
                <w:webHidden/>
              </w:rPr>
            </w:r>
            <w:r>
              <w:rPr>
                <w:noProof/>
                <w:webHidden/>
              </w:rPr>
              <w:fldChar w:fldCharType="separate"/>
            </w:r>
            <w:r w:rsidR="00CB7DB5">
              <w:rPr>
                <w:noProof/>
                <w:webHidden/>
              </w:rPr>
              <w:t>24</w:t>
            </w:r>
            <w:r>
              <w:rPr>
                <w:noProof/>
                <w:webHidden/>
              </w:rPr>
              <w:fldChar w:fldCharType="end"/>
            </w:r>
          </w:hyperlink>
        </w:p>
        <w:p w14:paraId="43338FB0" w14:textId="00B78A66"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10" w:history="1">
            <w:r w:rsidRPr="00543982">
              <w:rPr>
                <w:rStyle w:val="Hyperlink"/>
                <w:noProof/>
              </w:rPr>
              <w:t>5.5.2.1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Input Data (Required)</w:t>
            </w:r>
            <w:r>
              <w:rPr>
                <w:noProof/>
                <w:webHidden/>
              </w:rPr>
              <w:tab/>
            </w:r>
            <w:r>
              <w:rPr>
                <w:noProof/>
                <w:webHidden/>
              </w:rPr>
              <w:fldChar w:fldCharType="begin"/>
            </w:r>
            <w:r>
              <w:rPr>
                <w:noProof/>
                <w:webHidden/>
              </w:rPr>
              <w:instrText xml:space="preserve"> PAGEREF _Toc212811310 \h </w:instrText>
            </w:r>
            <w:r>
              <w:rPr>
                <w:noProof/>
                <w:webHidden/>
              </w:rPr>
            </w:r>
            <w:r>
              <w:rPr>
                <w:noProof/>
                <w:webHidden/>
              </w:rPr>
              <w:fldChar w:fldCharType="separate"/>
            </w:r>
            <w:r w:rsidR="00CB7DB5">
              <w:rPr>
                <w:noProof/>
                <w:webHidden/>
              </w:rPr>
              <w:t>24</w:t>
            </w:r>
            <w:r>
              <w:rPr>
                <w:noProof/>
                <w:webHidden/>
              </w:rPr>
              <w:fldChar w:fldCharType="end"/>
            </w:r>
          </w:hyperlink>
        </w:p>
        <w:p w14:paraId="2C1C3E16" w14:textId="23D64BE4"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11" w:history="1">
            <w:r w:rsidRPr="00543982">
              <w:rPr>
                <w:rStyle w:val="Hyperlink"/>
                <w:noProof/>
              </w:rPr>
              <w:t>5.5.2.2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 (Method 1 and 2 Options)</w:t>
            </w:r>
            <w:r>
              <w:rPr>
                <w:noProof/>
                <w:webHidden/>
              </w:rPr>
              <w:tab/>
            </w:r>
            <w:r>
              <w:rPr>
                <w:noProof/>
                <w:webHidden/>
              </w:rPr>
              <w:fldChar w:fldCharType="begin"/>
            </w:r>
            <w:r>
              <w:rPr>
                <w:noProof/>
                <w:webHidden/>
              </w:rPr>
              <w:instrText xml:space="preserve"> PAGEREF _Toc212811311 \h </w:instrText>
            </w:r>
            <w:r>
              <w:rPr>
                <w:noProof/>
                <w:webHidden/>
              </w:rPr>
            </w:r>
            <w:r>
              <w:rPr>
                <w:noProof/>
                <w:webHidden/>
              </w:rPr>
              <w:fldChar w:fldCharType="separate"/>
            </w:r>
            <w:r w:rsidR="00CB7DB5">
              <w:rPr>
                <w:noProof/>
                <w:webHidden/>
              </w:rPr>
              <w:t>24</w:t>
            </w:r>
            <w:r>
              <w:rPr>
                <w:noProof/>
                <w:webHidden/>
              </w:rPr>
              <w:fldChar w:fldCharType="end"/>
            </w:r>
          </w:hyperlink>
        </w:p>
        <w:p w14:paraId="5286A217" w14:textId="3F9A4516"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12" w:history="1">
            <w:r w:rsidRPr="00543982">
              <w:rPr>
                <w:rStyle w:val="Hyperlink"/>
                <w:noProof/>
              </w:rPr>
              <w:t>5.5.2.3</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Constant Parameters</w:t>
            </w:r>
            <w:r>
              <w:rPr>
                <w:noProof/>
                <w:webHidden/>
              </w:rPr>
              <w:tab/>
            </w:r>
            <w:r>
              <w:rPr>
                <w:noProof/>
                <w:webHidden/>
              </w:rPr>
              <w:fldChar w:fldCharType="begin"/>
            </w:r>
            <w:r>
              <w:rPr>
                <w:noProof/>
                <w:webHidden/>
              </w:rPr>
              <w:instrText xml:space="preserve"> PAGEREF _Toc212811312 \h </w:instrText>
            </w:r>
            <w:r>
              <w:rPr>
                <w:noProof/>
                <w:webHidden/>
              </w:rPr>
            </w:r>
            <w:r>
              <w:rPr>
                <w:noProof/>
                <w:webHidden/>
              </w:rPr>
              <w:fldChar w:fldCharType="separate"/>
            </w:r>
            <w:r w:rsidR="00CB7DB5">
              <w:rPr>
                <w:noProof/>
                <w:webHidden/>
              </w:rPr>
              <w:t>24</w:t>
            </w:r>
            <w:r>
              <w:rPr>
                <w:noProof/>
                <w:webHidden/>
              </w:rPr>
              <w:fldChar w:fldCharType="end"/>
            </w:r>
          </w:hyperlink>
        </w:p>
        <w:p w14:paraId="12052CDE" w14:textId="2737486E" w:rsidR="003D6A33" w:rsidRDefault="003D6A33">
          <w:pPr>
            <w:pStyle w:val="TOC1"/>
            <w:tabs>
              <w:tab w:val="left" w:pos="480"/>
            </w:tabs>
            <w:rPr>
              <w:rFonts w:asciiTheme="minorHAnsi" w:eastAsiaTheme="minorEastAsia" w:hAnsiTheme="minorHAnsi"/>
              <w:b w:val="0"/>
              <w:noProof/>
              <w:color w:val="auto"/>
              <w:kern w:val="2"/>
              <w:sz w:val="24"/>
              <w:szCs w:val="24"/>
              <w:lang w:eastAsia="en-AU"/>
              <w14:ligatures w14:val="standardContextual"/>
            </w:rPr>
          </w:pPr>
          <w:hyperlink w:anchor="_Toc212811313" w:history="1">
            <w:r w:rsidRPr="00543982">
              <w:rPr>
                <w:rStyle w:val="Hyperlink"/>
                <w:noProof/>
              </w:rPr>
              <w:t>6</w:t>
            </w:r>
            <w:r>
              <w:rPr>
                <w:rFonts w:asciiTheme="minorHAnsi" w:eastAsiaTheme="minorEastAsia" w:hAnsiTheme="minorHAnsi"/>
                <w:b w:val="0"/>
                <w:noProof/>
                <w:color w:val="auto"/>
                <w:kern w:val="2"/>
                <w:sz w:val="24"/>
                <w:szCs w:val="24"/>
                <w:lang w:eastAsia="en-AU"/>
                <w14:ligatures w14:val="standardContextual"/>
              </w:rPr>
              <w:tab/>
            </w:r>
            <w:r w:rsidRPr="00543982">
              <w:rPr>
                <w:rStyle w:val="Hyperlink"/>
                <w:noProof/>
              </w:rPr>
              <w:t>Agriculture Residue Management</w:t>
            </w:r>
            <w:r>
              <w:rPr>
                <w:noProof/>
                <w:webHidden/>
              </w:rPr>
              <w:tab/>
            </w:r>
            <w:r>
              <w:rPr>
                <w:noProof/>
                <w:webHidden/>
              </w:rPr>
              <w:fldChar w:fldCharType="begin"/>
            </w:r>
            <w:r>
              <w:rPr>
                <w:noProof/>
                <w:webHidden/>
              </w:rPr>
              <w:instrText xml:space="preserve"> PAGEREF _Toc212811313 \h </w:instrText>
            </w:r>
            <w:r>
              <w:rPr>
                <w:noProof/>
                <w:webHidden/>
              </w:rPr>
            </w:r>
            <w:r>
              <w:rPr>
                <w:noProof/>
                <w:webHidden/>
              </w:rPr>
              <w:fldChar w:fldCharType="separate"/>
            </w:r>
            <w:r w:rsidR="00CB7DB5">
              <w:rPr>
                <w:noProof/>
                <w:webHidden/>
              </w:rPr>
              <w:t>26</w:t>
            </w:r>
            <w:r>
              <w:rPr>
                <w:noProof/>
                <w:webHidden/>
              </w:rPr>
              <w:fldChar w:fldCharType="end"/>
            </w:r>
          </w:hyperlink>
        </w:p>
        <w:p w14:paraId="6B96F253" w14:textId="1F3DD2F6" w:rsidR="003D6A33" w:rsidRDefault="003D6A33">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12811314" w:history="1">
            <w:r w:rsidRPr="00543982">
              <w:rPr>
                <w:rStyle w:val="Hyperlink"/>
                <w:rFonts w:eastAsia="MS Gothic"/>
                <w:noProof/>
              </w:rPr>
              <w:t>6.1</w:t>
            </w:r>
            <w:r>
              <w:rPr>
                <w:rFonts w:asciiTheme="minorHAnsi" w:eastAsiaTheme="minorEastAsia" w:hAnsiTheme="minorHAnsi"/>
                <w:i w:val="0"/>
                <w:iCs w:val="0"/>
                <w:noProof/>
                <w:color w:val="auto"/>
                <w:kern w:val="2"/>
                <w:sz w:val="24"/>
                <w:szCs w:val="24"/>
                <w:lang w:eastAsia="en-AU"/>
                <w14:ligatures w14:val="standardContextual"/>
              </w:rPr>
              <w:tab/>
            </w:r>
            <w:r w:rsidRPr="00543982">
              <w:rPr>
                <w:rStyle w:val="Hyperlink"/>
                <w:rFonts w:eastAsia="MS Gothic"/>
                <w:noProof/>
              </w:rPr>
              <w:t>Return of crop residues to soils</w:t>
            </w:r>
            <w:r>
              <w:rPr>
                <w:noProof/>
                <w:webHidden/>
              </w:rPr>
              <w:tab/>
            </w:r>
            <w:r>
              <w:rPr>
                <w:noProof/>
                <w:webHidden/>
              </w:rPr>
              <w:fldChar w:fldCharType="begin"/>
            </w:r>
            <w:r>
              <w:rPr>
                <w:noProof/>
                <w:webHidden/>
              </w:rPr>
              <w:instrText xml:space="preserve"> PAGEREF _Toc212811314 \h </w:instrText>
            </w:r>
            <w:r>
              <w:rPr>
                <w:noProof/>
                <w:webHidden/>
              </w:rPr>
            </w:r>
            <w:r>
              <w:rPr>
                <w:noProof/>
                <w:webHidden/>
              </w:rPr>
              <w:fldChar w:fldCharType="separate"/>
            </w:r>
            <w:r w:rsidR="00CB7DB5">
              <w:rPr>
                <w:noProof/>
                <w:webHidden/>
              </w:rPr>
              <w:t>27</w:t>
            </w:r>
            <w:r>
              <w:rPr>
                <w:noProof/>
                <w:webHidden/>
              </w:rPr>
              <w:fldChar w:fldCharType="end"/>
            </w:r>
          </w:hyperlink>
        </w:p>
        <w:p w14:paraId="18DB4467" w14:textId="3383C6B9"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315" w:history="1">
            <w:r w:rsidRPr="00543982">
              <w:rPr>
                <w:rStyle w:val="Hyperlink"/>
                <w:noProof/>
              </w:rPr>
              <w:t>6.1.1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Estimation methodology</w:t>
            </w:r>
            <w:r>
              <w:rPr>
                <w:noProof/>
                <w:webHidden/>
              </w:rPr>
              <w:tab/>
            </w:r>
            <w:r>
              <w:rPr>
                <w:noProof/>
                <w:webHidden/>
              </w:rPr>
              <w:fldChar w:fldCharType="begin"/>
            </w:r>
            <w:r>
              <w:rPr>
                <w:noProof/>
                <w:webHidden/>
              </w:rPr>
              <w:instrText xml:space="preserve"> PAGEREF _Toc212811315 \h </w:instrText>
            </w:r>
            <w:r>
              <w:rPr>
                <w:noProof/>
                <w:webHidden/>
              </w:rPr>
            </w:r>
            <w:r>
              <w:rPr>
                <w:noProof/>
                <w:webHidden/>
              </w:rPr>
              <w:fldChar w:fldCharType="separate"/>
            </w:r>
            <w:r w:rsidR="00CB7DB5">
              <w:rPr>
                <w:noProof/>
                <w:webHidden/>
              </w:rPr>
              <w:t>27</w:t>
            </w:r>
            <w:r>
              <w:rPr>
                <w:noProof/>
                <w:webHidden/>
              </w:rPr>
              <w:fldChar w:fldCharType="end"/>
            </w:r>
          </w:hyperlink>
        </w:p>
        <w:p w14:paraId="2EDBECC6" w14:textId="757EACCD"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16" w:history="1">
            <w:r w:rsidRPr="00543982">
              <w:rPr>
                <w:rStyle w:val="Hyperlink"/>
                <w:b/>
                <w:smallCaps/>
                <w:noProof/>
              </w:rPr>
              <w:t>6.1.1.1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1 — Crop Residue N</w:t>
            </w:r>
            <w:r w:rsidRPr="00543982">
              <w:rPr>
                <w:rStyle w:val="Hyperlink"/>
                <w:noProof/>
                <w:vertAlign w:val="subscript"/>
              </w:rPr>
              <w:t>2</w:t>
            </w:r>
            <w:r w:rsidRPr="00543982">
              <w:rPr>
                <w:rStyle w:val="Hyperlink"/>
                <w:noProof/>
              </w:rPr>
              <w:t>O Emissions</w:t>
            </w:r>
            <w:r>
              <w:rPr>
                <w:noProof/>
                <w:webHidden/>
              </w:rPr>
              <w:tab/>
            </w:r>
            <w:r>
              <w:rPr>
                <w:noProof/>
                <w:webHidden/>
              </w:rPr>
              <w:fldChar w:fldCharType="begin"/>
            </w:r>
            <w:r>
              <w:rPr>
                <w:noProof/>
                <w:webHidden/>
              </w:rPr>
              <w:instrText xml:space="preserve"> PAGEREF _Toc212811316 \h </w:instrText>
            </w:r>
            <w:r>
              <w:rPr>
                <w:noProof/>
                <w:webHidden/>
              </w:rPr>
            </w:r>
            <w:r>
              <w:rPr>
                <w:noProof/>
                <w:webHidden/>
              </w:rPr>
              <w:fldChar w:fldCharType="separate"/>
            </w:r>
            <w:r w:rsidR="00CB7DB5">
              <w:rPr>
                <w:noProof/>
                <w:webHidden/>
              </w:rPr>
              <w:t>27</w:t>
            </w:r>
            <w:r>
              <w:rPr>
                <w:noProof/>
                <w:webHidden/>
              </w:rPr>
              <w:fldChar w:fldCharType="end"/>
            </w:r>
          </w:hyperlink>
        </w:p>
        <w:p w14:paraId="46173B1A" w14:textId="11C69738"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17" w:history="1">
            <w:r w:rsidRPr="00543982">
              <w:rPr>
                <w:rStyle w:val="Hyperlink"/>
                <w:noProof/>
              </w:rPr>
              <w:t>6.1.1.2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2 — Crop Residue N</w:t>
            </w:r>
            <w:r w:rsidRPr="00543982">
              <w:rPr>
                <w:rStyle w:val="Hyperlink"/>
                <w:noProof/>
                <w:vertAlign w:val="subscript"/>
              </w:rPr>
              <w:t>2</w:t>
            </w:r>
            <w:r w:rsidRPr="00543982">
              <w:rPr>
                <w:rStyle w:val="Hyperlink"/>
                <w:noProof/>
              </w:rPr>
              <w:t>O Emissions</w:t>
            </w:r>
            <w:r>
              <w:rPr>
                <w:noProof/>
                <w:webHidden/>
              </w:rPr>
              <w:tab/>
            </w:r>
            <w:r>
              <w:rPr>
                <w:noProof/>
                <w:webHidden/>
              </w:rPr>
              <w:fldChar w:fldCharType="begin"/>
            </w:r>
            <w:r>
              <w:rPr>
                <w:noProof/>
                <w:webHidden/>
              </w:rPr>
              <w:instrText xml:space="preserve"> PAGEREF _Toc212811317 \h </w:instrText>
            </w:r>
            <w:r>
              <w:rPr>
                <w:noProof/>
                <w:webHidden/>
              </w:rPr>
            </w:r>
            <w:r>
              <w:rPr>
                <w:noProof/>
                <w:webHidden/>
              </w:rPr>
              <w:fldChar w:fldCharType="separate"/>
            </w:r>
            <w:r w:rsidR="00CB7DB5">
              <w:rPr>
                <w:noProof/>
                <w:webHidden/>
              </w:rPr>
              <w:t>27</w:t>
            </w:r>
            <w:r>
              <w:rPr>
                <w:noProof/>
                <w:webHidden/>
              </w:rPr>
              <w:fldChar w:fldCharType="end"/>
            </w:r>
          </w:hyperlink>
        </w:p>
        <w:p w14:paraId="04431FC1" w14:textId="4D0666B6"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318" w:history="1">
            <w:r w:rsidRPr="00543982">
              <w:rPr>
                <w:rStyle w:val="Hyperlink"/>
                <w:noProof/>
              </w:rPr>
              <w:t>6.1.2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Data/Parameters</w:t>
            </w:r>
            <w:r>
              <w:rPr>
                <w:noProof/>
                <w:webHidden/>
              </w:rPr>
              <w:tab/>
            </w:r>
            <w:r>
              <w:rPr>
                <w:noProof/>
                <w:webHidden/>
              </w:rPr>
              <w:fldChar w:fldCharType="begin"/>
            </w:r>
            <w:r>
              <w:rPr>
                <w:noProof/>
                <w:webHidden/>
              </w:rPr>
              <w:instrText xml:space="preserve"> PAGEREF _Toc212811318 \h </w:instrText>
            </w:r>
            <w:r>
              <w:rPr>
                <w:noProof/>
                <w:webHidden/>
              </w:rPr>
            </w:r>
            <w:r>
              <w:rPr>
                <w:noProof/>
                <w:webHidden/>
              </w:rPr>
              <w:fldChar w:fldCharType="separate"/>
            </w:r>
            <w:r w:rsidR="00CB7DB5">
              <w:rPr>
                <w:noProof/>
                <w:webHidden/>
              </w:rPr>
              <w:t>28</w:t>
            </w:r>
            <w:r>
              <w:rPr>
                <w:noProof/>
                <w:webHidden/>
              </w:rPr>
              <w:fldChar w:fldCharType="end"/>
            </w:r>
          </w:hyperlink>
        </w:p>
        <w:p w14:paraId="1E25D148" w14:textId="3DF19C4D"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19" w:history="1">
            <w:r w:rsidRPr="00543982">
              <w:rPr>
                <w:rStyle w:val="Hyperlink"/>
                <w:noProof/>
              </w:rPr>
              <w:t>6.1.2.1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Input Data (Required)</w:t>
            </w:r>
            <w:r>
              <w:rPr>
                <w:noProof/>
                <w:webHidden/>
              </w:rPr>
              <w:tab/>
            </w:r>
            <w:r>
              <w:rPr>
                <w:noProof/>
                <w:webHidden/>
              </w:rPr>
              <w:fldChar w:fldCharType="begin"/>
            </w:r>
            <w:r>
              <w:rPr>
                <w:noProof/>
                <w:webHidden/>
              </w:rPr>
              <w:instrText xml:space="preserve"> PAGEREF _Toc212811319 \h </w:instrText>
            </w:r>
            <w:r>
              <w:rPr>
                <w:noProof/>
                <w:webHidden/>
              </w:rPr>
            </w:r>
            <w:r>
              <w:rPr>
                <w:noProof/>
                <w:webHidden/>
              </w:rPr>
              <w:fldChar w:fldCharType="separate"/>
            </w:r>
            <w:r w:rsidR="00CB7DB5">
              <w:rPr>
                <w:noProof/>
                <w:webHidden/>
              </w:rPr>
              <w:t>28</w:t>
            </w:r>
            <w:r>
              <w:rPr>
                <w:noProof/>
                <w:webHidden/>
              </w:rPr>
              <w:fldChar w:fldCharType="end"/>
            </w:r>
          </w:hyperlink>
        </w:p>
        <w:p w14:paraId="2BDA8A67" w14:textId="784613FB"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20" w:history="1">
            <w:r w:rsidRPr="00543982">
              <w:rPr>
                <w:rStyle w:val="Hyperlink"/>
                <w:noProof/>
              </w:rPr>
              <w:t>6.1.2.2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 (Method 1 and 2 Options)</w:t>
            </w:r>
            <w:r>
              <w:rPr>
                <w:noProof/>
                <w:webHidden/>
              </w:rPr>
              <w:tab/>
            </w:r>
            <w:r>
              <w:rPr>
                <w:noProof/>
                <w:webHidden/>
              </w:rPr>
              <w:fldChar w:fldCharType="begin"/>
            </w:r>
            <w:r>
              <w:rPr>
                <w:noProof/>
                <w:webHidden/>
              </w:rPr>
              <w:instrText xml:space="preserve"> PAGEREF _Toc212811320 \h </w:instrText>
            </w:r>
            <w:r>
              <w:rPr>
                <w:noProof/>
                <w:webHidden/>
              </w:rPr>
            </w:r>
            <w:r>
              <w:rPr>
                <w:noProof/>
                <w:webHidden/>
              </w:rPr>
              <w:fldChar w:fldCharType="separate"/>
            </w:r>
            <w:r w:rsidR="00CB7DB5">
              <w:rPr>
                <w:noProof/>
                <w:webHidden/>
              </w:rPr>
              <w:t>29</w:t>
            </w:r>
            <w:r>
              <w:rPr>
                <w:noProof/>
                <w:webHidden/>
              </w:rPr>
              <w:fldChar w:fldCharType="end"/>
            </w:r>
          </w:hyperlink>
        </w:p>
        <w:p w14:paraId="79FC63B0" w14:textId="5873D4BA"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21" w:history="1">
            <w:r w:rsidRPr="00543982">
              <w:rPr>
                <w:rStyle w:val="Hyperlink"/>
                <w:noProof/>
              </w:rPr>
              <w:t>6.1.2.3</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Constant Parameters</w:t>
            </w:r>
            <w:r>
              <w:rPr>
                <w:noProof/>
                <w:webHidden/>
              </w:rPr>
              <w:tab/>
            </w:r>
            <w:r>
              <w:rPr>
                <w:noProof/>
                <w:webHidden/>
              </w:rPr>
              <w:fldChar w:fldCharType="begin"/>
            </w:r>
            <w:r>
              <w:rPr>
                <w:noProof/>
                <w:webHidden/>
              </w:rPr>
              <w:instrText xml:space="preserve"> PAGEREF _Toc212811321 \h </w:instrText>
            </w:r>
            <w:r>
              <w:rPr>
                <w:noProof/>
                <w:webHidden/>
              </w:rPr>
            </w:r>
            <w:r>
              <w:rPr>
                <w:noProof/>
                <w:webHidden/>
              </w:rPr>
              <w:fldChar w:fldCharType="separate"/>
            </w:r>
            <w:r w:rsidR="00CB7DB5">
              <w:rPr>
                <w:noProof/>
                <w:webHidden/>
              </w:rPr>
              <w:t>30</w:t>
            </w:r>
            <w:r>
              <w:rPr>
                <w:noProof/>
                <w:webHidden/>
              </w:rPr>
              <w:fldChar w:fldCharType="end"/>
            </w:r>
          </w:hyperlink>
        </w:p>
        <w:p w14:paraId="628941B5" w14:textId="28F27E60" w:rsidR="003D6A33" w:rsidRDefault="003D6A33">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12811322" w:history="1">
            <w:r w:rsidRPr="00543982">
              <w:rPr>
                <w:rStyle w:val="Hyperlink"/>
                <w:rFonts w:eastAsia="MS Gothic"/>
                <w:noProof/>
              </w:rPr>
              <w:t>6.2</w:t>
            </w:r>
            <w:r>
              <w:rPr>
                <w:rFonts w:asciiTheme="minorHAnsi" w:eastAsiaTheme="minorEastAsia" w:hAnsiTheme="minorHAnsi"/>
                <w:i w:val="0"/>
                <w:iCs w:val="0"/>
                <w:noProof/>
                <w:color w:val="auto"/>
                <w:kern w:val="2"/>
                <w:sz w:val="24"/>
                <w:szCs w:val="24"/>
                <w:lang w:eastAsia="en-AU"/>
                <w14:ligatures w14:val="standardContextual"/>
              </w:rPr>
              <w:tab/>
            </w:r>
            <w:r w:rsidRPr="00543982">
              <w:rPr>
                <w:rStyle w:val="Hyperlink"/>
                <w:rFonts w:eastAsia="MS Gothic"/>
                <w:noProof/>
              </w:rPr>
              <w:t>Application of pasture residues to soils</w:t>
            </w:r>
            <w:r>
              <w:rPr>
                <w:noProof/>
                <w:webHidden/>
              </w:rPr>
              <w:tab/>
            </w:r>
            <w:r>
              <w:rPr>
                <w:noProof/>
                <w:webHidden/>
              </w:rPr>
              <w:fldChar w:fldCharType="begin"/>
            </w:r>
            <w:r>
              <w:rPr>
                <w:noProof/>
                <w:webHidden/>
              </w:rPr>
              <w:instrText xml:space="preserve"> PAGEREF _Toc212811322 \h </w:instrText>
            </w:r>
            <w:r>
              <w:rPr>
                <w:noProof/>
                <w:webHidden/>
              </w:rPr>
            </w:r>
            <w:r>
              <w:rPr>
                <w:noProof/>
                <w:webHidden/>
              </w:rPr>
              <w:fldChar w:fldCharType="separate"/>
            </w:r>
            <w:r w:rsidR="00CB7DB5">
              <w:rPr>
                <w:noProof/>
                <w:webHidden/>
              </w:rPr>
              <w:t>32</w:t>
            </w:r>
            <w:r>
              <w:rPr>
                <w:noProof/>
                <w:webHidden/>
              </w:rPr>
              <w:fldChar w:fldCharType="end"/>
            </w:r>
          </w:hyperlink>
        </w:p>
        <w:p w14:paraId="46AAB6D0" w14:textId="2C940CD9"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323" w:history="1">
            <w:r w:rsidRPr="00543982">
              <w:rPr>
                <w:rStyle w:val="Hyperlink"/>
                <w:noProof/>
              </w:rPr>
              <w:t>6.2.1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Estimation methodology</w:t>
            </w:r>
            <w:r>
              <w:rPr>
                <w:noProof/>
                <w:webHidden/>
              </w:rPr>
              <w:tab/>
            </w:r>
            <w:r>
              <w:rPr>
                <w:noProof/>
                <w:webHidden/>
              </w:rPr>
              <w:fldChar w:fldCharType="begin"/>
            </w:r>
            <w:r>
              <w:rPr>
                <w:noProof/>
                <w:webHidden/>
              </w:rPr>
              <w:instrText xml:space="preserve"> PAGEREF _Toc212811323 \h </w:instrText>
            </w:r>
            <w:r>
              <w:rPr>
                <w:noProof/>
                <w:webHidden/>
              </w:rPr>
            </w:r>
            <w:r>
              <w:rPr>
                <w:noProof/>
                <w:webHidden/>
              </w:rPr>
              <w:fldChar w:fldCharType="separate"/>
            </w:r>
            <w:r w:rsidR="00CB7DB5">
              <w:rPr>
                <w:noProof/>
                <w:webHidden/>
              </w:rPr>
              <w:t>32</w:t>
            </w:r>
            <w:r>
              <w:rPr>
                <w:noProof/>
                <w:webHidden/>
              </w:rPr>
              <w:fldChar w:fldCharType="end"/>
            </w:r>
          </w:hyperlink>
        </w:p>
        <w:p w14:paraId="1E341F48" w14:textId="72F7E078"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24" w:history="1">
            <w:r w:rsidRPr="00543982">
              <w:rPr>
                <w:rStyle w:val="Hyperlink"/>
                <w:b/>
                <w:smallCaps/>
                <w:noProof/>
              </w:rPr>
              <w:t>6.2.1.1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1 — Pasture Residue N</w:t>
            </w:r>
            <w:r w:rsidRPr="00543982">
              <w:rPr>
                <w:rStyle w:val="Hyperlink"/>
                <w:noProof/>
                <w:vertAlign w:val="subscript"/>
              </w:rPr>
              <w:t>2</w:t>
            </w:r>
            <w:r w:rsidRPr="00543982">
              <w:rPr>
                <w:rStyle w:val="Hyperlink"/>
                <w:noProof/>
              </w:rPr>
              <w:t>O Emissions</w:t>
            </w:r>
            <w:r>
              <w:rPr>
                <w:noProof/>
                <w:webHidden/>
              </w:rPr>
              <w:tab/>
            </w:r>
            <w:r>
              <w:rPr>
                <w:noProof/>
                <w:webHidden/>
              </w:rPr>
              <w:fldChar w:fldCharType="begin"/>
            </w:r>
            <w:r>
              <w:rPr>
                <w:noProof/>
                <w:webHidden/>
              </w:rPr>
              <w:instrText xml:space="preserve"> PAGEREF _Toc212811324 \h </w:instrText>
            </w:r>
            <w:r>
              <w:rPr>
                <w:noProof/>
                <w:webHidden/>
              </w:rPr>
            </w:r>
            <w:r>
              <w:rPr>
                <w:noProof/>
                <w:webHidden/>
              </w:rPr>
              <w:fldChar w:fldCharType="separate"/>
            </w:r>
            <w:r w:rsidR="00CB7DB5">
              <w:rPr>
                <w:noProof/>
                <w:webHidden/>
              </w:rPr>
              <w:t>32</w:t>
            </w:r>
            <w:r>
              <w:rPr>
                <w:noProof/>
                <w:webHidden/>
              </w:rPr>
              <w:fldChar w:fldCharType="end"/>
            </w:r>
          </w:hyperlink>
        </w:p>
        <w:p w14:paraId="50A0DF34" w14:textId="7448ABDF"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25" w:history="1">
            <w:r w:rsidRPr="00543982">
              <w:rPr>
                <w:rStyle w:val="Hyperlink"/>
                <w:noProof/>
              </w:rPr>
              <w:t>6.2.1.2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2 — Pasture Residue N2O Emissions</w:t>
            </w:r>
            <w:r>
              <w:rPr>
                <w:noProof/>
                <w:webHidden/>
              </w:rPr>
              <w:tab/>
            </w:r>
            <w:r>
              <w:rPr>
                <w:noProof/>
                <w:webHidden/>
              </w:rPr>
              <w:fldChar w:fldCharType="begin"/>
            </w:r>
            <w:r>
              <w:rPr>
                <w:noProof/>
                <w:webHidden/>
              </w:rPr>
              <w:instrText xml:space="preserve"> PAGEREF _Toc212811325 \h </w:instrText>
            </w:r>
            <w:r>
              <w:rPr>
                <w:noProof/>
                <w:webHidden/>
              </w:rPr>
            </w:r>
            <w:r>
              <w:rPr>
                <w:noProof/>
                <w:webHidden/>
              </w:rPr>
              <w:fldChar w:fldCharType="separate"/>
            </w:r>
            <w:r w:rsidR="00CB7DB5">
              <w:rPr>
                <w:noProof/>
                <w:webHidden/>
              </w:rPr>
              <w:t>32</w:t>
            </w:r>
            <w:r>
              <w:rPr>
                <w:noProof/>
                <w:webHidden/>
              </w:rPr>
              <w:fldChar w:fldCharType="end"/>
            </w:r>
          </w:hyperlink>
        </w:p>
        <w:p w14:paraId="469FA3C2" w14:textId="6380BB6C"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326" w:history="1">
            <w:r w:rsidRPr="00543982">
              <w:rPr>
                <w:rStyle w:val="Hyperlink"/>
                <w:noProof/>
              </w:rPr>
              <w:t>6.2.2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Data/Parameters</w:t>
            </w:r>
            <w:r>
              <w:rPr>
                <w:noProof/>
                <w:webHidden/>
              </w:rPr>
              <w:tab/>
            </w:r>
            <w:r>
              <w:rPr>
                <w:noProof/>
                <w:webHidden/>
              </w:rPr>
              <w:fldChar w:fldCharType="begin"/>
            </w:r>
            <w:r>
              <w:rPr>
                <w:noProof/>
                <w:webHidden/>
              </w:rPr>
              <w:instrText xml:space="preserve"> PAGEREF _Toc212811326 \h </w:instrText>
            </w:r>
            <w:r>
              <w:rPr>
                <w:noProof/>
                <w:webHidden/>
              </w:rPr>
            </w:r>
            <w:r>
              <w:rPr>
                <w:noProof/>
                <w:webHidden/>
              </w:rPr>
              <w:fldChar w:fldCharType="separate"/>
            </w:r>
            <w:r w:rsidR="00CB7DB5">
              <w:rPr>
                <w:noProof/>
                <w:webHidden/>
              </w:rPr>
              <w:t>33</w:t>
            </w:r>
            <w:r>
              <w:rPr>
                <w:noProof/>
                <w:webHidden/>
              </w:rPr>
              <w:fldChar w:fldCharType="end"/>
            </w:r>
          </w:hyperlink>
        </w:p>
        <w:p w14:paraId="755A2975" w14:textId="7704B52E"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27" w:history="1">
            <w:r w:rsidRPr="00543982">
              <w:rPr>
                <w:rStyle w:val="Hyperlink"/>
                <w:noProof/>
              </w:rPr>
              <w:t>6.2.2.1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Input Data (Required)</w:t>
            </w:r>
            <w:r>
              <w:rPr>
                <w:noProof/>
                <w:webHidden/>
              </w:rPr>
              <w:tab/>
            </w:r>
            <w:r>
              <w:rPr>
                <w:noProof/>
                <w:webHidden/>
              </w:rPr>
              <w:fldChar w:fldCharType="begin"/>
            </w:r>
            <w:r>
              <w:rPr>
                <w:noProof/>
                <w:webHidden/>
              </w:rPr>
              <w:instrText xml:space="preserve"> PAGEREF _Toc212811327 \h </w:instrText>
            </w:r>
            <w:r>
              <w:rPr>
                <w:noProof/>
                <w:webHidden/>
              </w:rPr>
            </w:r>
            <w:r>
              <w:rPr>
                <w:noProof/>
                <w:webHidden/>
              </w:rPr>
              <w:fldChar w:fldCharType="separate"/>
            </w:r>
            <w:r w:rsidR="00CB7DB5">
              <w:rPr>
                <w:noProof/>
                <w:webHidden/>
              </w:rPr>
              <w:t>33</w:t>
            </w:r>
            <w:r>
              <w:rPr>
                <w:noProof/>
                <w:webHidden/>
              </w:rPr>
              <w:fldChar w:fldCharType="end"/>
            </w:r>
          </w:hyperlink>
        </w:p>
        <w:p w14:paraId="1EF5617F" w14:textId="5875E324"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28" w:history="1">
            <w:r w:rsidRPr="00543982">
              <w:rPr>
                <w:rStyle w:val="Hyperlink"/>
                <w:noProof/>
              </w:rPr>
              <w:t>6.2.2.2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Input Data (Method 1 and 2 Options)</w:t>
            </w:r>
            <w:r>
              <w:rPr>
                <w:noProof/>
                <w:webHidden/>
              </w:rPr>
              <w:tab/>
            </w:r>
            <w:r>
              <w:rPr>
                <w:noProof/>
                <w:webHidden/>
              </w:rPr>
              <w:fldChar w:fldCharType="begin"/>
            </w:r>
            <w:r>
              <w:rPr>
                <w:noProof/>
                <w:webHidden/>
              </w:rPr>
              <w:instrText xml:space="preserve"> PAGEREF _Toc212811328 \h </w:instrText>
            </w:r>
            <w:r>
              <w:rPr>
                <w:noProof/>
                <w:webHidden/>
              </w:rPr>
            </w:r>
            <w:r>
              <w:rPr>
                <w:noProof/>
                <w:webHidden/>
              </w:rPr>
              <w:fldChar w:fldCharType="separate"/>
            </w:r>
            <w:r w:rsidR="00CB7DB5">
              <w:rPr>
                <w:noProof/>
                <w:webHidden/>
              </w:rPr>
              <w:t>33</w:t>
            </w:r>
            <w:r>
              <w:rPr>
                <w:noProof/>
                <w:webHidden/>
              </w:rPr>
              <w:fldChar w:fldCharType="end"/>
            </w:r>
          </w:hyperlink>
        </w:p>
        <w:p w14:paraId="46A9FF81" w14:textId="02894EC2"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29" w:history="1">
            <w:r w:rsidRPr="00543982">
              <w:rPr>
                <w:rStyle w:val="Hyperlink"/>
                <w:noProof/>
              </w:rPr>
              <w:t>6.2.2.3</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Constant Parameters</w:t>
            </w:r>
            <w:r>
              <w:rPr>
                <w:noProof/>
                <w:webHidden/>
              </w:rPr>
              <w:tab/>
            </w:r>
            <w:r>
              <w:rPr>
                <w:noProof/>
                <w:webHidden/>
              </w:rPr>
              <w:fldChar w:fldCharType="begin"/>
            </w:r>
            <w:r>
              <w:rPr>
                <w:noProof/>
                <w:webHidden/>
              </w:rPr>
              <w:instrText xml:space="preserve"> PAGEREF _Toc212811329 \h </w:instrText>
            </w:r>
            <w:r>
              <w:rPr>
                <w:noProof/>
                <w:webHidden/>
              </w:rPr>
            </w:r>
            <w:r>
              <w:rPr>
                <w:noProof/>
                <w:webHidden/>
              </w:rPr>
              <w:fldChar w:fldCharType="separate"/>
            </w:r>
            <w:r w:rsidR="00CB7DB5">
              <w:rPr>
                <w:noProof/>
                <w:webHidden/>
              </w:rPr>
              <w:t>33</w:t>
            </w:r>
            <w:r>
              <w:rPr>
                <w:noProof/>
                <w:webHidden/>
              </w:rPr>
              <w:fldChar w:fldCharType="end"/>
            </w:r>
          </w:hyperlink>
        </w:p>
        <w:p w14:paraId="02BBE4D0" w14:textId="3CDA7BFA" w:rsidR="003D6A33" w:rsidRDefault="003D6A33">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12811330" w:history="1">
            <w:r w:rsidRPr="00543982">
              <w:rPr>
                <w:rStyle w:val="Hyperlink"/>
                <w:noProof/>
              </w:rPr>
              <w:t>6.3</w:t>
            </w:r>
            <w:r>
              <w:rPr>
                <w:rFonts w:asciiTheme="minorHAnsi" w:eastAsiaTheme="minorEastAsia" w:hAnsiTheme="minorHAnsi"/>
                <w:i w:val="0"/>
                <w:iCs w:val="0"/>
                <w:noProof/>
                <w:color w:val="auto"/>
                <w:kern w:val="2"/>
                <w:sz w:val="24"/>
                <w:szCs w:val="24"/>
                <w:lang w:eastAsia="en-AU"/>
                <w14:ligatures w14:val="standardContextual"/>
              </w:rPr>
              <w:tab/>
            </w:r>
            <w:r w:rsidRPr="00543982">
              <w:rPr>
                <w:rStyle w:val="Hyperlink"/>
                <w:noProof/>
              </w:rPr>
              <w:t>Leaching and run-off of crop and pasture residues</w:t>
            </w:r>
            <w:r>
              <w:rPr>
                <w:noProof/>
                <w:webHidden/>
              </w:rPr>
              <w:tab/>
            </w:r>
            <w:r>
              <w:rPr>
                <w:noProof/>
                <w:webHidden/>
              </w:rPr>
              <w:fldChar w:fldCharType="begin"/>
            </w:r>
            <w:r>
              <w:rPr>
                <w:noProof/>
                <w:webHidden/>
              </w:rPr>
              <w:instrText xml:space="preserve"> PAGEREF _Toc212811330 \h </w:instrText>
            </w:r>
            <w:r>
              <w:rPr>
                <w:noProof/>
                <w:webHidden/>
              </w:rPr>
            </w:r>
            <w:r>
              <w:rPr>
                <w:noProof/>
                <w:webHidden/>
              </w:rPr>
              <w:fldChar w:fldCharType="separate"/>
            </w:r>
            <w:r w:rsidR="00CB7DB5">
              <w:rPr>
                <w:noProof/>
                <w:webHidden/>
              </w:rPr>
              <w:t>34</w:t>
            </w:r>
            <w:r>
              <w:rPr>
                <w:noProof/>
                <w:webHidden/>
              </w:rPr>
              <w:fldChar w:fldCharType="end"/>
            </w:r>
          </w:hyperlink>
        </w:p>
        <w:p w14:paraId="7D45B715" w14:textId="4CDD911E"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331" w:history="1">
            <w:r w:rsidRPr="00543982">
              <w:rPr>
                <w:rStyle w:val="Hyperlink"/>
                <w:noProof/>
              </w:rPr>
              <w:t>6.3.1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Estimation methodology</w:t>
            </w:r>
            <w:r>
              <w:rPr>
                <w:noProof/>
                <w:webHidden/>
              </w:rPr>
              <w:tab/>
            </w:r>
            <w:r>
              <w:rPr>
                <w:noProof/>
                <w:webHidden/>
              </w:rPr>
              <w:fldChar w:fldCharType="begin"/>
            </w:r>
            <w:r>
              <w:rPr>
                <w:noProof/>
                <w:webHidden/>
              </w:rPr>
              <w:instrText xml:space="preserve"> PAGEREF _Toc212811331 \h </w:instrText>
            </w:r>
            <w:r>
              <w:rPr>
                <w:noProof/>
                <w:webHidden/>
              </w:rPr>
            </w:r>
            <w:r>
              <w:rPr>
                <w:noProof/>
                <w:webHidden/>
              </w:rPr>
              <w:fldChar w:fldCharType="separate"/>
            </w:r>
            <w:r w:rsidR="00CB7DB5">
              <w:rPr>
                <w:noProof/>
                <w:webHidden/>
              </w:rPr>
              <w:t>34</w:t>
            </w:r>
            <w:r>
              <w:rPr>
                <w:noProof/>
                <w:webHidden/>
              </w:rPr>
              <w:fldChar w:fldCharType="end"/>
            </w:r>
          </w:hyperlink>
        </w:p>
        <w:p w14:paraId="768D9152" w14:textId="237553B6"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32" w:history="1">
            <w:r w:rsidRPr="00543982">
              <w:rPr>
                <w:rStyle w:val="Hyperlink"/>
                <w:b/>
                <w:smallCaps/>
                <w:noProof/>
              </w:rPr>
              <w:t>6.3.1.1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1 —Residue Leaching and Runoff N</w:t>
            </w:r>
            <w:r w:rsidRPr="00543982">
              <w:rPr>
                <w:rStyle w:val="Hyperlink"/>
                <w:noProof/>
                <w:vertAlign w:val="subscript"/>
              </w:rPr>
              <w:t>2</w:t>
            </w:r>
            <w:r w:rsidRPr="00543982">
              <w:rPr>
                <w:rStyle w:val="Hyperlink"/>
                <w:noProof/>
              </w:rPr>
              <w:t>O</w:t>
            </w:r>
            <w:r>
              <w:rPr>
                <w:noProof/>
                <w:webHidden/>
              </w:rPr>
              <w:tab/>
            </w:r>
            <w:r>
              <w:rPr>
                <w:noProof/>
                <w:webHidden/>
              </w:rPr>
              <w:fldChar w:fldCharType="begin"/>
            </w:r>
            <w:r>
              <w:rPr>
                <w:noProof/>
                <w:webHidden/>
              </w:rPr>
              <w:instrText xml:space="preserve"> PAGEREF _Toc212811332 \h </w:instrText>
            </w:r>
            <w:r>
              <w:rPr>
                <w:noProof/>
                <w:webHidden/>
              </w:rPr>
            </w:r>
            <w:r>
              <w:rPr>
                <w:noProof/>
                <w:webHidden/>
              </w:rPr>
              <w:fldChar w:fldCharType="separate"/>
            </w:r>
            <w:r w:rsidR="00CB7DB5">
              <w:rPr>
                <w:noProof/>
                <w:webHidden/>
              </w:rPr>
              <w:t>34</w:t>
            </w:r>
            <w:r>
              <w:rPr>
                <w:noProof/>
                <w:webHidden/>
              </w:rPr>
              <w:fldChar w:fldCharType="end"/>
            </w:r>
          </w:hyperlink>
        </w:p>
        <w:p w14:paraId="300CEEE7" w14:textId="4A6034C0"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33" w:history="1">
            <w:r w:rsidRPr="00543982">
              <w:rPr>
                <w:rStyle w:val="Hyperlink"/>
                <w:b/>
                <w:smallCaps/>
                <w:noProof/>
              </w:rPr>
              <w:t>6.3.1.2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2 —Residue Leaching and Runoff N</w:t>
            </w:r>
            <w:r w:rsidRPr="00543982">
              <w:rPr>
                <w:rStyle w:val="Hyperlink"/>
                <w:noProof/>
                <w:vertAlign w:val="subscript"/>
              </w:rPr>
              <w:t>2</w:t>
            </w:r>
            <w:r w:rsidRPr="00543982">
              <w:rPr>
                <w:rStyle w:val="Hyperlink"/>
                <w:noProof/>
              </w:rPr>
              <w:t>O</w:t>
            </w:r>
            <w:r>
              <w:rPr>
                <w:noProof/>
                <w:webHidden/>
              </w:rPr>
              <w:tab/>
            </w:r>
            <w:r>
              <w:rPr>
                <w:noProof/>
                <w:webHidden/>
              </w:rPr>
              <w:fldChar w:fldCharType="begin"/>
            </w:r>
            <w:r>
              <w:rPr>
                <w:noProof/>
                <w:webHidden/>
              </w:rPr>
              <w:instrText xml:space="preserve"> PAGEREF _Toc212811333 \h </w:instrText>
            </w:r>
            <w:r>
              <w:rPr>
                <w:noProof/>
                <w:webHidden/>
              </w:rPr>
            </w:r>
            <w:r>
              <w:rPr>
                <w:noProof/>
                <w:webHidden/>
              </w:rPr>
              <w:fldChar w:fldCharType="separate"/>
            </w:r>
            <w:r w:rsidR="00CB7DB5">
              <w:rPr>
                <w:noProof/>
                <w:webHidden/>
              </w:rPr>
              <w:t>35</w:t>
            </w:r>
            <w:r>
              <w:rPr>
                <w:noProof/>
                <w:webHidden/>
              </w:rPr>
              <w:fldChar w:fldCharType="end"/>
            </w:r>
          </w:hyperlink>
        </w:p>
        <w:p w14:paraId="7B35CDFC" w14:textId="61F3A50E"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334" w:history="1">
            <w:r w:rsidRPr="00543982">
              <w:rPr>
                <w:rStyle w:val="Hyperlink"/>
                <w:noProof/>
              </w:rPr>
              <w:t>6.3.2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Data/Parameters</w:t>
            </w:r>
            <w:r>
              <w:rPr>
                <w:noProof/>
                <w:webHidden/>
              </w:rPr>
              <w:tab/>
            </w:r>
            <w:r>
              <w:rPr>
                <w:noProof/>
                <w:webHidden/>
              </w:rPr>
              <w:fldChar w:fldCharType="begin"/>
            </w:r>
            <w:r>
              <w:rPr>
                <w:noProof/>
                <w:webHidden/>
              </w:rPr>
              <w:instrText xml:space="preserve"> PAGEREF _Toc212811334 \h </w:instrText>
            </w:r>
            <w:r>
              <w:rPr>
                <w:noProof/>
                <w:webHidden/>
              </w:rPr>
            </w:r>
            <w:r>
              <w:rPr>
                <w:noProof/>
                <w:webHidden/>
              </w:rPr>
              <w:fldChar w:fldCharType="separate"/>
            </w:r>
            <w:r w:rsidR="00CB7DB5">
              <w:rPr>
                <w:noProof/>
                <w:webHidden/>
              </w:rPr>
              <w:t>35</w:t>
            </w:r>
            <w:r>
              <w:rPr>
                <w:noProof/>
                <w:webHidden/>
              </w:rPr>
              <w:fldChar w:fldCharType="end"/>
            </w:r>
          </w:hyperlink>
        </w:p>
        <w:p w14:paraId="5A2C33FB" w14:textId="0FA71EBC"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35" w:history="1">
            <w:r w:rsidRPr="00543982">
              <w:rPr>
                <w:rStyle w:val="Hyperlink"/>
                <w:noProof/>
              </w:rPr>
              <w:t>6.3.2.1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Input Data (Required)</w:t>
            </w:r>
            <w:r>
              <w:rPr>
                <w:noProof/>
                <w:webHidden/>
              </w:rPr>
              <w:tab/>
            </w:r>
            <w:r>
              <w:rPr>
                <w:noProof/>
                <w:webHidden/>
              </w:rPr>
              <w:fldChar w:fldCharType="begin"/>
            </w:r>
            <w:r>
              <w:rPr>
                <w:noProof/>
                <w:webHidden/>
              </w:rPr>
              <w:instrText xml:space="preserve"> PAGEREF _Toc212811335 \h </w:instrText>
            </w:r>
            <w:r>
              <w:rPr>
                <w:noProof/>
                <w:webHidden/>
              </w:rPr>
            </w:r>
            <w:r>
              <w:rPr>
                <w:noProof/>
                <w:webHidden/>
              </w:rPr>
              <w:fldChar w:fldCharType="separate"/>
            </w:r>
            <w:r w:rsidR="00CB7DB5">
              <w:rPr>
                <w:noProof/>
                <w:webHidden/>
              </w:rPr>
              <w:t>35</w:t>
            </w:r>
            <w:r>
              <w:rPr>
                <w:noProof/>
                <w:webHidden/>
              </w:rPr>
              <w:fldChar w:fldCharType="end"/>
            </w:r>
          </w:hyperlink>
        </w:p>
        <w:p w14:paraId="6CD312B3" w14:textId="16045F6B"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36" w:history="1">
            <w:r w:rsidRPr="00543982">
              <w:rPr>
                <w:rStyle w:val="Hyperlink"/>
                <w:noProof/>
              </w:rPr>
              <w:t>6.3.2.2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 (Method 1 and 2 Options)</w:t>
            </w:r>
            <w:r>
              <w:rPr>
                <w:noProof/>
                <w:webHidden/>
              </w:rPr>
              <w:tab/>
            </w:r>
            <w:r>
              <w:rPr>
                <w:noProof/>
                <w:webHidden/>
              </w:rPr>
              <w:fldChar w:fldCharType="begin"/>
            </w:r>
            <w:r>
              <w:rPr>
                <w:noProof/>
                <w:webHidden/>
              </w:rPr>
              <w:instrText xml:space="preserve"> PAGEREF _Toc212811336 \h </w:instrText>
            </w:r>
            <w:r>
              <w:rPr>
                <w:noProof/>
                <w:webHidden/>
              </w:rPr>
            </w:r>
            <w:r>
              <w:rPr>
                <w:noProof/>
                <w:webHidden/>
              </w:rPr>
              <w:fldChar w:fldCharType="separate"/>
            </w:r>
            <w:r w:rsidR="00CB7DB5">
              <w:rPr>
                <w:noProof/>
                <w:webHidden/>
              </w:rPr>
              <w:t>35</w:t>
            </w:r>
            <w:r>
              <w:rPr>
                <w:noProof/>
                <w:webHidden/>
              </w:rPr>
              <w:fldChar w:fldCharType="end"/>
            </w:r>
          </w:hyperlink>
        </w:p>
        <w:p w14:paraId="78815A28" w14:textId="1CBF0E1C"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37" w:history="1">
            <w:r w:rsidRPr="00543982">
              <w:rPr>
                <w:rStyle w:val="Hyperlink"/>
                <w:noProof/>
              </w:rPr>
              <w:t>6.3.2.3</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Constant Parameters</w:t>
            </w:r>
            <w:r>
              <w:rPr>
                <w:noProof/>
                <w:webHidden/>
              </w:rPr>
              <w:tab/>
            </w:r>
            <w:r>
              <w:rPr>
                <w:noProof/>
                <w:webHidden/>
              </w:rPr>
              <w:fldChar w:fldCharType="begin"/>
            </w:r>
            <w:r>
              <w:rPr>
                <w:noProof/>
                <w:webHidden/>
              </w:rPr>
              <w:instrText xml:space="preserve"> PAGEREF _Toc212811337 \h </w:instrText>
            </w:r>
            <w:r>
              <w:rPr>
                <w:noProof/>
                <w:webHidden/>
              </w:rPr>
            </w:r>
            <w:r>
              <w:rPr>
                <w:noProof/>
                <w:webHidden/>
              </w:rPr>
              <w:fldChar w:fldCharType="separate"/>
            </w:r>
            <w:r w:rsidR="00CB7DB5">
              <w:rPr>
                <w:noProof/>
                <w:webHidden/>
              </w:rPr>
              <w:t>35</w:t>
            </w:r>
            <w:r>
              <w:rPr>
                <w:noProof/>
                <w:webHidden/>
              </w:rPr>
              <w:fldChar w:fldCharType="end"/>
            </w:r>
          </w:hyperlink>
        </w:p>
        <w:p w14:paraId="156C9790" w14:textId="06E07B7A" w:rsidR="003D6A33" w:rsidRDefault="003D6A33">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12811338" w:history="1">
            <w:r w:rsidRPr="00543982">
              <w:rPr>
                <w:rStyle w:val="Hyperlink"/>
                <w:noProof/>
              </w:rPr>
              <w:t>6.4</w:t>
            </w:r>
            <w:r>
              <w:rPr>
                <w:rFonts w:asciiTheme="minorHAnsi" w:eastAsiaTheme="minorEastAsia" w:hAnsiTheme="minorHAnsi"/>
                <w:i w:val="0"/>
                <w:iCs w:val="0"/>
                <w:noProof/>
                <w:color w:val="auto"/>
                <w:kern w:val="2"/>
                <w:sz w:val="24"/>
                <w:szCs w:val="24"/>
                <w:lang w:eastAsia="en-AU"/>
                <w14:ligatures w14:val="standardContextual"/>
              </w:rPr>
              <w:tab/>
            </w:r>
            <w:r w:rsidRPr="00543982">
              <w:rPr>
                <w:rStyle w:val="Hyperlink"/>
                <w:noProof/>
              </w:rPr>
              <w:t>Field burning of crop residues</w:t>
            </w:r>
            <w:r>
              <w:rPr>
                <w:noProof/>
                <w:webHidden/>
              </w:rPr>
              <w:tab/>
            </w:r>
            <w:r>
              <w:rPr>
                <w:noProof/>
                <w:webHidden/>
              </w:rPr>
              <w:fldChar w:fldCharType="begin"/>
            </w:r>
            <w:r>
              <w:rPr>
                <w:noProof/>
                <w:webHidden/>
              </w:rPr>
              <w:instrText xml:space="preserve"> PAGEREF _Toc212811338 \h </w:instrText>
            </w:r>
            <w:r>
              <w:rPr>
                <w:noProof/>
                <w:webHidden/>
              </w:rPr>
            </w:r>
            <w:r>
              <w:rPr>
                <w:noProof/>
                <w:webHidden/>
              </w:rPr>
              <w:fldChar w:fldCharType="separate"/>
            </w:r>
            <w:r w:rsidR="00CB7DB5">
              <w:rPr>
                <w:noProof/>
                <w:webHidden/>
              </w:rPr>
              <w:t>36</w:t>
            </w:r>
            <w:r>
              <w:rPr>
                <w:noProof/>
                <w:webHidden/>
              </w:rPr>
              <w:fldChar w:fldCharType="end"/>
            </w:r>
          </w:hyperlink>
        </w:p>
        <w:p w14:paraId="01FF1980" w14:textId="73CCB0A4"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339" w:history="1">
            <w:r w:rsidRPr="00543982">
              <w:rPr>
                <w:rStyle w:val="Hyperlink"/>
                <w:noProof/>
              </w:rPr>
              <w:t>6.4.1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Estimation methodology</w:t>
            </w:r>
            <w:r>
              <w:rPr>
                <w:noProof/>
                <w:webHidden/>
              </w:rPr>
              <w:tab/>
            </w:r>
            <w:r>
              <w:rPr>
                <w:noProof/>
                <w:webHidden/>
              </w:rPr>
              <w:fldChar w:fldCharType="begin"/>
            </w:r>
            <w:r>
              <w:rPr>
                <w:noProof/>
                <w:webHidden/>
              </w:rPr>
              <w:instrText xml:space="preserve"> PAGEREF _Toc212811339 \h </w:instrText>
            </w:r>
            <w:r>
              <w:rPr>
                <w:noProof/>
                <w:webHidden/>
              </w:rPr>
            </w:r>
            <w:r>
              <w:rPr>
                <w:noProof/>
                <w:webHidden/>
              </w:rPr>
              <w:fldChar w:fldCharType="separate"/>
            </w:r>
            <w:r w:rsidR="00CB7DB5">
              <w:rPr>
                <w:noProof/>
                <w:webHidden/>
              </w:rPr>
              <w:t>36</w:t>
            </w:r>
            <w:r>
              <w:rPr>
                <w:noProof/>
                <w:webHidden/>
              </w:rPr>
              <w:fldChar w:fldCharType="end"/>
            </w:r>
          </w:hyperlink>
        </w:p>
        <w:p w14:paraId="32820118" w14:textId="6560605E"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40" w:history="1">
            <w:r w:rsidRPr="00543982">
              <w:rPr>
                <w:rStyle w:val="Hyperlink"/>
                <w:b/>
                <w:smallCaps/>
                <w:noProof/>
              </w:rPr>
              <w:t>6.4.1.1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1 — Burning of Crop Residues CH</w:t>
            </w:r>
            <w:r w:rsidRPr="00543982">
              <w:rPr>
                <w:rStyle w:val="Hyperlink"/>
                <w:noProof/>
                <w:vertAlign w:val="subscript"/>
              </w:rPr>
              <w:t>4</w:t>
            </w:r>
            <w:r>
              <w:rPr>
                <w:noProof/>
                <w:webHidden/>
              </w:rPr>
              <w:tab/>
            </w:r>
            <w:r>
              <w:rPr>
                <w:noProof/>
                <w:webHidden/>
              </w:rPr>
              <w:fldChar w:fldCharType="begin"/>
            </w:r>
            <w:r>
              <w:rPr>
                <w:noProof/>
                <w:webHidden/>
              </w:rPr>
              <w:instrText xml:space="preserve"> PAGEREF _Toc212811340 \h </w:instrText>
            </w:r>
            <w:r>
              <w:rPr>
                <w:noProof/>
                <w:webHidden/>
              </w:rPr>
            </w:r>
            <w:r>
              <w:rPr>
                <w:noProof/>
                <w:webHidden/>
              </w:rPr>
              <w:fldChar w:fldCharType="separate"/>
            </w:r>
            <w:r w:rsidR="00CB7DB5">
              <w:rPr>
                <w:noProof/>
                <w:webHidden/>
              </w:rPr>
              <w:t>36</w:t>
            </w:r>
            <w:r>
              <w:rPr>
                <w:noProof/>
                <w:webHidden/>
              </w:rPr>
              <w:fldChar w:fldCharType="end"/>
            </w:r>
          </w:hyperlink>
        </w:p>
        <w:p w14:paraId="4070B509" w14:textId="54C9FA05"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41" w:history="1">
            <w:r w:rsidRPr="00543982">
              <w:rPr>
                <w:rStyle w:val="Hyperlink"/>
                <w:b/>
                <w:smallCaps/>
                <w:noProof/>
              </w:rPr>
              <w:t>6.4.1.2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2 — Burning of Crop Residues CH</w:t>
            </w:r>
            <w:r w:rsidRPr="00543982">
              <w:rPr>
                <w:rStyle w:val="Hyperlink"/>
                <w:noProof/>
                <w:vertAlign w:val="subscript"/>
              </w:rPr>
              <w:t>4</w:t>
            </w:r>
            <w:r>
              <w:rPr>
                <w:noProof/>
                <w:webHidden/>
              </w:rPr>
              <w:tab/>
            </w:r>
            <w:r>
              <w:rPr>
                <w:noProof/>
                <w:webHidden/>
              </w:rPr>
              <w:fldChar w:fldCharType="begin"/>
            </w:r>
            <w:r>
              <w:rPr>
                <w:noProof/>
                <w:webHidden/>
              </w:rPr>
              <w:instrText xml:space="preserve"> PAGEREF _Toc212811341 \h </w:instrText>
            </w:r>
            <w:r>
              <w:rPr>
                <w:noProof/>
                <w:webHidden/>
              </w:rPr>
            </w:r>
            <w:r>
              <w:rPr>
                <w:noProof/>
                <w:webHidden/>
              </w:rPr>
              <w:fldChar w:fldCharType="separate"/>
            </w:r>
            <w:r w:rsidR="00CB7DB5">
              <w:rPr>
                <w:noProof/>
                <w:webHidden/>
              </w:rPr>
              <w:t>36</w:t>
            </w:r>
            <w:r>
              <w:rPr>
                <w:noProof/>
                <w:webHidden/>
              </w:rPr>
              <w:fldChar w:fldCharType="end"/>
            </w:r>
          </w:hyperlink>
        </w:p>
        <w:p w14:paraId="3EDDF768" w14:textId="296CC3C8"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42" w:history="1">
            <w:r w:rsidRPr="00543982">
              <w:rPr>
                <w:rStyle w:val="Hyperlink"/>
                <w:b/>
                <w:smallCaps/>
                <w:noProof/>
              </w:rPr>
              <w:t>6.4.1.3</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1 — Burning of Crop Residues N</w:t>
            </w:r>
            <w:r w:rsidRPr="00543982">
              <w:rPr>
                <w:rStyle w:val="Hyperlink"/>
                <w:noProof/>
                <w:vertAlign w:val="subscript"/>
              </w:rPr>
              <w:t>2</w:t>
            </w:r>
            <w:r w:rsidRPr="00543982">
              <w:rPr>
                <w:rStyle w:val="Hyperlink"/>
                <w:noProof/>
              </w:rPr>
              <w:t>O</w:t>
            </w:r>
            <w:r>
              <w:rPr>
                <w:noProof/>
                <w:webHidden/>
              </w:rPr>
              <w:tab/>
            </w:r>
            <w:r>
              <w:rPr>
                <w:noProof/>
                <w:webHidden/>
              </w:rPr>
              <w:fldChar w:fldCharType="begin"/>
            </w:r>
            <w:r>
              <w:rPr>
                <w:noProof/>
                <w:webHidden/>
              </w:rPr>
              <w:instrText xml:space="preserve"> PAGEREF _Toc212811342 \h </w:instrText>
            </w:r>
            <w:r>
              <w:rPr>
                <w:noProof/>
                <w:webHidden/>
              </w:rPr>
            </w:r>
            <w:r>
              <w:rPr>
                <w:noProof/>
                <w:webHidden/>
              </w:rPr>
              <w:fldChar w:fldCharType="separate"/>
            </w:r>
            <w:r w:rsidR="00CB7DB5">
              <w:rPr>
                <w:noProof/>
                <w:webHidden/>
              </w:rPr>
              <w:t>36</w:t>
            </w:r>
            <w:r>
              <w:rPr>
                <w:noProof/>
                <w:webHidden/>
              </w:rPr>
              <w:fldChar w:fldCharType="end"/>
            </w:r>
          </w:hyperlink>
        </w:p>
        <w:p w14:paraId="64692227" w14:textId="246CDC5A"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43" w:history="1">
            <w:r w:rsidRPr="00543982">
              <w:rPr>
                <w:rStyle w:val="Hyperlink"/>
                <w:b/>
                <w:smallCaps/>
                <w:noProof/>
              </w:rPr>
              <w:t>6.4.1.4</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2 — Burning of Crop Residues N</w:t>
            </w:r>
            <w:r w:rsidRPr="00543982">
              <w:rPr>
                <w:rStyle w:val="Hyperlink"/>
                <w:noProof/>
                <w:vertAlign w:val="subscript"/>
              </w:rPr>
              <w:t>2</w:t>
            </w:r>
            <w:r w:rsidRPr="00543982">
              <w:rPr>
                <w:rStyle w:val="Hyperlink"/>
                <w:noProof/>
              </w:rPr>
              <w:t>O</w:t>
            </w:r>
            <w:r>
              <w:rPr>
                <w:noProof/>
                <w:webHidden/>
              </w:rPr>
              <w:tab/>
            </w:r>
            <w:r>
              <w:rPr>
                <w:noProof/>
                <w:webHidden/>
              </w:rPr>
              <w:fldChar w:fldCharType="begin"/>
            </w:r>
            <w:r>
              <w:rPr>
                <w:noProof/>
                <w:webHidden/>
              </w:rPr>
              <w:instrText xml:space="preserve"> PAGEREF _Toc212811343 \h </w:instrText>
            </w:r>
            <w:r>
              <w:rPr>
                <w:noProof/>
                <w:webHidden/>
              </w:rPr>
            </w:r>
            <w:r>
              <w:rPr>
                <w:noProof/>
                <w:webHidden/>
              </w:rPr>
              <w:fldChar w:fldCharType="separate"/>
            </w:r>
            <w:r w:rsidR="00CB7DB5">
              <w:rPr>
                <w:noProof/>
                <w:webHidden/>
              </w:rPr>
              <w:t>37</w:t>
            </w:r>
            <w:r>
              <w:rPr>
                <w:noProof/>
                <w:webHidden/>
              </w:rPr>
              <w:fldChar w:fldCharType="end"/>
            </w:r>
          </w:hyperlink>
        </w:p>
        <w:p w14:paraId="3050160C" w14:textId="780DB6EE"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344" w:history="1">
            <w:r w:rsidRPr="00543982">
              <w:rPr>
                <w:rStyle w:val="Hyperlink"/>
                <w:noProof/>
              </w:rPr>
              <w:t>6.4.2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Data/Parameters</w:t>
            </w:r>
            <w:r>
              <w:rPr>
                <w:noProof/>
                <w:webHidden/>
              </w:rPr>
              <w:tab/>
            </w:r>
            <w:r>
              <w:rPr>
                <w:noProof/>
                <w:webHidden/>
              </w:rPr>
              <w:fldChar w:fldCharType="begin"/>
            </w:r>
            <w:r>
              <w:rPr>
                <w:noProof/>
                <w:webHidden/>
              </w:rPr>
              <w:instrText xml:space="preserve"> PAGEREF _Toc212811344 \h </w:instrText>
            </w:r>
            <w:r>
              <w:rPr>
                <w:noProof/>
                <w:webHidden/>
              </w:rPr>
            </w:r>
            <w:r>
              <w:rPr>
                <w:noProof/>
                <w:webHidden/>
              </w:rPr>
              <w:fldChar w:fldCharType="separate"/>
            </w:r>
            <w:r w:rsidR="00CB7DB5">
              <w:rPr>
                <w:noProof/>
                <w:webHidden/>
              </w:rPr>
              <w:t>37</w:t>
            </w:r>
            <w:r>
              <w:rPr>
                <w:noProof/>
                <w:webHidden/>
              </w:rPr>
              <w:fldChar w:fldCharType="end"/>
            </w:r>
          </w:hyperlink>
        </w:p>
        <w:p w14:paraId="0B6AA913" w14:textId="6090FABF"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45" w:history="1">
            <w:r w:rsidRPr="00543982">
              <w:rPr>
                <w:rStyle w:val="Hyperlink"/>
                <w:noProof/>
              </w:rPr>
              <w:t>6.4.2.1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Input Data (Required)</w:t>
            </w:r>
            <w:r>
              <w:rPr>
                <w:noProof/>
                <w:webHidden/>
              </w:rPr>
              <w:tab/>
            </w:r>
            <w:r>
              <w:rPr>
                <w:noProof/>
                <w:webHidden/>
              </w:rPr>
              <w:fldChar w:fldCharType="begin"/>
            </w:r>
            <w:r>
              <w:rPr>
                <w:noProof/>
                <w:webHidden/>
              </w:rPr>
              <w:instrText xml:space="preserve"> PAGEREF _Toc212811345 \h </w:instrText>
            </w:r>
            <w:r>
              <w:rPr>
                <w:noProof/>
                <w:webHidden/>
              </w:rPr>
            </w:r>
            <w:r>
              <w:rPr>
                <w:noProof/>
                <w:webHidden/>
              </w:rPr>
              <w:fldChar w:fldCharType="separate"/>
            </w:r>
            <w:r w:rsidR="00CB7DB5">
              <w:rPr>
                <w:noProof/>
                <w:webHidden/>
              </w:rPr>
              <w:t>37</w:t>
            </w:r>
            <w:r>
              <w:rPr>
                <w:noProof/>
                <w:webHidden/>
              </w:rPr>
              <w:fldChar w:fldCharType="end"/>
            </w:r>
          </w:hyperlink>
        </w:p>
        <w:p w14:paraId="15E4E1CC" w14:textId="0293D576"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46" w:history="1">
            <w:r w:rsidRPr="00543982">
              <w:rPr>
                <w:rStyle w:val="Hyperlink"/>
                <w:noProof/>
              </w:rPr>
              <w:t>6.4.2.2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 (Method 1 and 2 Options)</w:t>
            </w:r>
            <w:r>
              <w:rPr>
                <w:noProof/>
                <w:webHidden/>
              </w:rPr>
              <w:tab/>
            </w:r>
            <w:r>
              <w:rPr>
                <w:noProof/>
                <w:webHidden/>
              </w:rPr>
              <w:fldChar w:fldCharType="begin"/>
            </w:r>
            <w:r>
              <w:rPr>
                <w:noProof/>
                <w:webHidden/>
              </w:rPr>
              <w:instrText xml:space="preserve"> PAGEREF _Toc212811346 \h </w:instrText>
            </w:r>
            <w:r>
              <w:rPr>
                <w:noProof/>
                <w:webHidden/>
              </w:rPr>
            </w:r>
            <w:r>
              <w:rPr>
                <w:noProof/>
                <w:webHidden/>
              </w:rPr>
              <w:fldChar w:fldCharType="separate"/>
            </w:r>
            <w:r w:rsidR="00CB7DB5">
              <w:rPr>
                <w:noProof/>
                <w:webHidden/>
              </w:rPr>
              <w:t>37</w:t>
            </w:r>
            <w:r>
              <w:rPr>
                <w:noProof/>
                <w:webHidden/>
              </w:rPr>
              <w:fldChar w:fldCharType="end"/>
            </w:r>
          </w:hyperlink>
        </w:p>
        <w:p w14:paraId="08B702D0" w14:textId="0BC3C700" w:rsidR="003D6A33" w:rsidRDefault="003D6A33">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12811347" w:history="1">
            <w:r w:rsidRPr="00543982">
              <w:rPr>
                <w:rStyle w:val="Hyperlink"/>
                <w:noProof/>
              </w:rPr>
              <w:t>6.4.2.3</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Constants</w:t>
            </w:r>
            <w:r>
              <w:rPr>
                <w:noProof/>
                <w:webHidden/>
              </w:rPr>
              <w:tab/>
            </w:r>
            <w:r>
              <w:rPr>
                <w:noProof/>
                <w:webHidden/>
              </w:rPr>
              <w:fldChar w:fldCharType="begin"/>
            </w:r>
            <w:r>
              <w:rPr>
                <w:noProof/>
                <w:webHidden/>
              </w:rPr>
              <w:instrText xml:space="preserve"> PAGEREF _Toc212811347 \h </w:instrText>
            </w:r>
            <w:r>
              <w:rPr>
                <w:noProof/>
                <w:webHidden/>
              </w:rPr>
            </w:r>
            <w:r>
              <w:rPr>
                <w:noProof/>
                <w:webHidden/>
              </w:rPr>
              <w:fldChar w:fldCharType="separate"/>
            </w:r>
            <w:r w:rsidR="00CB7DB5">
              <w:rPr>
                <w:noProof/>
                <w:webHidden/>
              </w:rPr>
              <w:t>37</w:t>
            </w:r>
            <w:r>
              <w:rPr>
                <w:noProof/>
                <w:webHidden/>
              </w:rPr>
              <w:fldChar w:fldCharType="end"/>
            </w:r>
          </w:hyperlink>
        </w:p>
        <w:p w14:paraId="6FF3A5C6" w14:textId="13E17E1D" w:rsidR="003D6A33" w:rsidRDefault="003D6A33">
          <w:pPr>
            <w:pStyle w:val="TOC1"/>
            <w:tabs>
              <w:tab w:val="left" w:pos="480"/>
            </w:tabs>
            <w:rPr>
              <w:rFonts w:asciiTheme="minorHAnsi" w:eastAsiaTheme="minorEastAsia" w:hAnsiTheme="minorHAnsi"/>
              <w:b w:val="0"/>
              <w:noProof/>
              <w:color w:val="auto"/>
              <w:kern w:val="2"/>
              <w:sz w:val="24"/>
              <w:szCs w:val="24"/>
              <w:lang w:eastAsia="en-AU"/>
              <w14:ligatures w14:val="standardContextual"/>
            </w:rPr>
          </w:pPr>
          <w:hyperlink w:anchor="_Toc212811348" w:history="1">
            <w:r w:rsidRPr="00543982">
              <w:rPr>
                <w:rStyle w:val="Hyperlink"/>
                <w:noProof/>
              </w:rPr>
              <w:t>7</w:t>
            </w:r>
            <w:r>
              <w:rPr>
                <w:rFonts w:asciiTheme="minorHAnsi" w:eastAsiaTheme="minorEastAsia" w:hAnsiTheme="minorHAnsi"/>
                <w:b w:val="0"/>
                <w:noProof/>
                <w:color w:val="auto"/>
                <w:kern w:val="2"/>
                <w:sz w:val="24"/>
                <w:szCs w:val="24"/>
                <w:lang w:eastAsia="en-AU"/>
                <w14:ligatures w14:val="standardContextual"/>
              </w:rPr>
              <w:tab/>
            </w:r>
            <w:r w:rsidRPr="00543982">
              <w:rPr>
                <w:rStyle w:val="Hyperlink"/>
                <w:noProof/>
              </w:rPr>
              <w:t>Rice Cultivation</w:t>
            </w:r>
            <w:r>
              <w:rPr>
                <w:noProof/>
                <w:webHidden/>
              </w:rPr>
              <w:tab/>
            </w:r>
            <w:r>
              <w:rPr>
                <w:noProof/>
                <w:webHidden/>
              </w:rPr>
              <w:fldChar w:fldCharType="begin"/>
            </w:r>
            <w:r>
              <w:rPr>
                <w:noProof/>
                <w:webHidden/>
              </w:rPr>
              <w:instrText xml:space="preserve"> PAGEREF _Toc212811348 \h </w:instrText>
            </w:r>
            <w:r>
              <w:rPr>
                <w:noProof/>
                <w:webHidden/>
              </w:rPr>
            </w:r>
            <w:r>
              <w:rPr>
                <w:noProof/>
                <w:webHidden/>
              </w:rPr>
              <w:fldChar w:fldCharType="separate"/>
            </w:r>
            <w:r w:rsidR="00CB7DB5">
              <w:rPr>
                <w:noProof/>
                <w:webHidden/>
              </w:rPr>
              <w:t>39</w:t>
            </w:r>
            <w:r>
              <w:rPr>
                <w:noProof/>
                <w:webHidden/>
              </w:rPr>
              <w:fldChar w:fldCharType="end"/>
            </w:r>
          </w:hyperlink>
        </w:p>
        <w:p w14:paraId="712B9051" w14:textId="0F32991C" w:rsidR="003D6A33" w:rsidRDefault="003D6A33">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12811349" w:history="1">
            <w:r w:rsidRPr="00543982">
              <w:rPr>
                <w:rStyle w:val="Hyperlink"/>
                <w:noProof/>
              </w:rPr>
              <w:t>7.1</w:t>
            </w:r>
            <w:r>
              <w:rPr>
                <w:rFonts w:asciiTheme="minorHAnsi" w:eastAsiaTheme="minorEastAsia" w:hAnsiTheme="minorHAnsi"/>
                <w:i w:val="0"/>
                <w:iCs w:val="0"/>
                <w:noProof/>
                <w:color w:val="auto"/>
                <w:kern w:val="2"/>
                <w:sz w:val="24"/>
                <w:szCs w:val="24"/>
                <w:lang w:eastAsia="en-AU"/>
                <w14:ligatures w14:val="standardContextual"/>
              </w:rPr>
              <w:tab/>
            </w:r>
            <w:r w:rsidRPr="00543982">
              <w:rPr>
                <w:rStyle w:val="Hyperlink"/>
                <w:noProof/>
              </w:rPr>
              <w:t>Estimation methodology</w:t>
            </w:r>
            <w:r>
              <w:rPr>
                <w:noProof/>
                <w:webHidden/>
              </w:rPr>
              <w:tab/>
            </w:r>
            <w:r>
              <w:rPr>
                <w:noProof/>
                <w:webHidden/>
              </w:rPr>
              <w:fldChar w:fldCharType="begin"/>
            </w:r>
            <w:r>
              <w:rPr>
                <w:noProof/>
                <w:webHidden/>
              </w:rPr>
              <w:instrText xml:space="preserve"> PAGEREF _Toc212811349 \h </w:instrText>
            </w:r>
            <w:r>
              <w:rPr>
                <w:noProof/>
                <w:webHidden/>
              </w:rPr>
            </w:r>
            <w:r>
              <w:rPr>
                <w:noProof/>
                <w:webHidden/>
              </w:rPr>
              <w:fldChar w:fldCharType="separate"/>
            </w:r>
            <w:r w:rsidR="00CB7DB5">
              <w:rPr>
                <w:noProof/>
                <w:webHidden/>
              </w:rPr>
              <w:t>41</w:t>
            </w:r>
            <w:r>
              <w:rPr>
                <w:noProof/>
                <w:webHidden/>
              </w:rPr>
              <w:fldChar w:fldCharType="end"/>
            </w:r>
          </w:hyperlink>
        </w:p>
        <w:p w14:paraId="2F4C6924" w14:textId="664E9D6F"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350" w:history="1">
            <w:r w:rsidRPr="00543982">
              <w:rPr>
                <w:rStyle w:val="Hyperlink"/>
                <w:b/>
                <w:smallCaps/>
                <w:noProof/>
              </w:rPr>
              <w:t>7.1.1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1 — Rice Cultivation CH</w:t>
            </w:r>
            <w:r w:rsidRPr="00543982">
              <w:rPr>
                <w:rStyle w:val="Hyperlink"/>
                <w:noProof/>
                <w:vertAlign w:val="subscript"/>
              </w:rPr>
              <w:t>4</w:t>
            </w:r>
            <w:r w:rsidRPr="00543982">
              <w:rPr>
                <w:rStyle w:val="Hyperlink"/>
                <w:noProof/>
              </w:rPr>
              <w:t xml:space="preserve"> Emissions</w:t>
            </w:r>
            <w:r>
              <w:rPr>
                <w:noProof/>
                <w:webHidden/>
              </w:rPr>
              <w:tab/>
            </w:r>
            <w:r>
              <w:rPr>
                <w:noProof/>
                <w:webHidden/>
              </w:rPr>
              <w:fldChar w:fldCharType="begin"/>
            </w:r>
            <w:r>
              <w:rPr>
                <w:noProof/>
                <w:webHidden/>
              </w:rPr>
              <w:instrText xml:space="preserve"> PAGEREF _Toc212811350 \h </w:instrText>
            </w:r>
            <w:r>
              <w:rPr>
                <w:noProof/>
                <w:webHidden/>
              </w:rPr>
            </w:r>
            <w:r>
              <w:rPr>
                <w:noProof/>
                <w:webHidden/>
              </w:rPr>
              <w:fldChar w:fldCharType="separate"/>
            </w:r>
            <w:r w:rsidR="00CB7DB5">
              <w:rPr>
                <w:noProof/>
                <w:webHidden/>
              </w:rPr>
              <w:t>41</w:t>
            </w:r>
            <w:r>
              <w:rPr>
                <w:noProof/>
                <w:webHidden/>
              </w:rPr>
              <w:fldChar w:fldCharType="end"/>
            </w:r>
          </w:hyperlink>
        </w:p>
        <w:p w14:paraId="216A4B58" w14:textId="5B70AD44"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351" w:history="1">
            <w:r w:rsidRPr="00543982">
              <w:rPr>
                <w:rStyle w:val="Hyperlink"/>
                <w:b/>
                <w:smallCaps/>
                <w:noProof/>
              </w:rPr>
              <w:t>7.1.2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Method 2 — Rice Cultivation CH</w:t>
            </w:r>
            <w:r w:rsidRPr="00543982">
              <w:rPr>
                <w:rStyle w:val="Hyperlink"/>
                <w:noProof/>
                <w:vertAlign w:val="subscript"/>
              </w:rPr>
              <w:t>4</w:t>
            </w:r>
            <w:r w:rsidRPr="00543982">
              <w:rPr>
                <w:rStyle w:val="Hyperlink"/>
                <w:noProof/>
              </w:rPr>
              <w:t xml:space="preserve"> Emissions</w:t>
            </w:r>
            <w:r>
              <w:rPr>
                <w:noProof/>
                <w:webHidden/>
              </w:rPr>
              <w:tab/>
            </w:r>
            <w:r>
              <w:rPr>
                <w:noProof/>
                <w:webHidden/>
              </w:rPr>
              <w:fldChar w:fldCharType="begin"/>
            </w:r>
            <w:r>
              <w:rPr>
                <w:noProof/>
                <w:webHidden/>
              </w:rPr>
              <w:instrText xml:space="preserve"> PAGEREF _Toc212811351 \h </w:instrText>
            </w:r>
            <w:r>
              <w:rPr>
                <w:noProof/>
                <w:webHidden/>
              </w:rPr>
            </w:r>
            <w:r>
              <w:rPr>
                <w:noProof/>
                <w:webHidden/>
              </w:rPr>
              <w:fldChar w:fldCharType="separate"/>
            </w:r>
            <w:r w:rsidR="00CB7DB5">
              <w:rPr>
                <w:noProof/>
                <w:webHidden/>
              </w:rPr>
              <w:t>42</w:t>
            </w:r>
            <w:r>
              <w:rPr>
                <w:noProof/>
                <w:webHidden/>
              </w:rPr>
              <w:fldChar w:fldCharType="end"/>
            </w:r>
          </w:hyperlink>
        </w:p>
        <w:p w14:paraId="05D92A77" w14:textId="6DCB0A8B" w:rsidR="003D6A33" w:rsidRDefault="003D6A33">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12811352" w:history="1">
            <w:r w:rsidRPr="00543982">
              <w:rPr>
                <w:rStyle w:val="Hyperlink"/>
                <w:noProof/>
              </w:rPr>
              <w:t>7.2</w:t>
            </w:r>
            <w:r>
              <w:rPr>
                <w:rFonts w:asciiTheme="minorHAnsi" w:eastAsiaTheme="minorEastAsia" w:hAnsiTheme="minorHAnsi"/>
                <w:i w:val="0"/>
                <w:iCs w:val="0"/>
                <w:noProof/>
                <w:color w:val="auto"/>
                <w:kern w:val="2"/>
                <w:sz w:val="24"/>
                <w:szCs w:val="24"/>
                <w:lang w:eastAsia="en-AU"/>
                <w14:ligatures w14:val="standardContextual"/>
              </w:rPr>
              <w:tab/>
            </w:r>
            <w:r w:rsidRPr="00543982">
              <w:rPr>
                <w:rStyle w:val="Hyperlink"/>
                <w:noProof/>
              </w:rPr>
              <w:t>Data/Parameters</w:t>
            </w:r>
            <w:r>
              <w:rPr>
                <w:noProof/>
                <w:webHidden/>
              </w:rPr>
              <w:tab/>
            </w:r>
            <w:r>
              <w:rPr>
                <w:noProof/>
                <w:webHidden/>
              </w:rPr>
              <w:fldChar w:fldCharType="begin"/>
            </w:r>
            <w:r>
              <w:rPr>
                <w:noProof/>
                <w:webHidden/>
              </w:rPr>
              <w:instrText xml:space="preserve"> PAGEREF _Toc212811352 \h </w:instrText>
            </w:r>
            <w:r>
              <w:rPr>
                <w:noProof/>
                <w:webHidden/>
              </w:rPr>
            </w:r>
            <w:r>
              <w:rPr>
                <w:noProof/>
                <w:webHidden/>
              </w:rPr>
              <w:fldChar w:fldCharType="separate"/>
            </w:r>
            <w:r w:rsidR="00CB7DB5">
              <w:rPr>
                <w:noProof/>
                <w:webHidden/>
              </w:rPr>
              <w:t>42</w:t>
            </w:r>
            <w:r>
              <w:rPr>
                <w:noProof/>
                <w:webHidden/>
              </w:rPr>
              <w:fldChar w:fldCharType="end"/>
            </w:r>
          </w:hyperlink>
        </w:p>
        <w:p w14:paraId="773ED33F" w14:textId="09F36298"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353" w:history="1">
            <w:r w:rsidRPr="00543982">
              <w:rPr>
                <w:rStyle w:val="Hyperlink"/>
                <w:noProof/>
              </w:rPr>
              <w:t>7.2.1</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Input Data (Required)</w:t>
            </w:r>
            <w:r>
              <w:rPr>
                <w:noProof/>
                <w:webHidden/>
              </w:rPr>
              <w:tab/>
            </w:r>
            <w:r>
              <w:rPr>
                <w:noProof/>
                <w:webHidden/>
              </w:rPr>
              <w:fldChar w:fldCharType="begin"/>
            </w:r>
            <w:r>
              <w:rPr>
                <w:noProof/>
                <w:webHidden/>
              </w:rPr>
              <w:instrText xml:space="preserve"> PAGEREF _Toc212811353 \h </w:instrText>
            </w:r>
            <w:r>
              <w:rPr>
                <w:noProof/>
                <w:webHidden/>
              </w:rPr>
            </w:r>
            <w:r>
              <w:rPr>
                <w:noProof/>
                <w:webHidden/>
              </w:rPr>
              <w:fldChar w:fldCharType="separate"/>
            </w:r>
            <w:r w:rsidR="00CB7DB5">
              <w:rPr>
                <w:noProof/>
                <w:webHidden/>
              </w:rPr>
              <w:t>42</w:t>
            </w:r>
            <w:r>
              <w:rPr>
                <w:noProof/>
                <w:webHidden/>
              </w:rPr>
              <w:fldChar w:fldCharType="end"/>
            </w:r>
          </w:hyperlink>
        </w:p>
        <w:p w14:paraId="403B04AF" w14:textId="5645BD1B"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354" w:history="1">
            <w:r w:rsidRPr="00543982">
              <w:rPr>
                <w:rStyle w:val="Hyperlink"/>
                <w:noProof/>
              </w:rPr>
              <w:t>7.2.2</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Data (Method 1 and 2 Options)</w:t>
            </w:r>
            <w:r>
              <w:rPr>
                <w:noProof/>
                <w:webHidden/>
              </w:rPr>
              <w:tab/>
            </w:r>
            <w:r>
              <w:rPr>
                <w:noProof/>
                <w:webHidden/>
              </w:rPr>
              <w:fldChar w:fldCharType="begin"/>
            </w:r>
            <w:r>
              <w:rPr>
                <w:noProof/>
                <w:webHidden/>
              </w:rPr>
              <w:instrText xml:space="preserve"> PAGEREF _Toc212811354 \h </w:instrText>
            </w:r>
            <w:r>
              <w:rPr>
                <w:noProof/>
                <w:webHidden/>
              </w:rPr>
            </w:r>
            <w:r>
              <w:rPr>
                <w:noProof/>
                <w:webHidden/>
              </w:rPr>
              <w:fldChar w:fldCharType="separate"/>
            </w:r>
            <w:r w:rsidR="00CB7DB5">
              <w:rPr>
                <w:noProof/>
                <w:webHidden/>
              </w:rPr>
              <w:t>43</w:t>
            </w:r>
            <w:r>
              <w:rPr>
                <w:noProof/>
                <w:webHidden/>
              </w:rPr>
              <w:fldChar w:fldCharType="end"/>
            </w:r>
          </w:hyperlink>
        </w:p>
        <w:p w14:paraId="332F7D86" w14:textId="2FDBD91B" w:rsidR="003D6A33" w:rsidRDefault="003D6A33">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12811355" w:history="1">
            <w:r w:rsidRPr="00543982">
              <w:rPr>
                <w:rStyle w:val="Hyperlink"/>
                <w:noProof/>
              </w:rPr>
              <w:t>7.2.3</w:t>
            </w:r>
            <w:r>
              <w:rPr>
                <w:rFonts w:asciiTheme="minorHAnsi" w:eastAsiaTheme="minorEastAsia" w:hAnsiTheme="minorHAnsi"/>
                <w:noProof/>
                <w:color w:val="auto"/>
                <w:kern w:val="2"/>
                <w:sz w:val="24"/>
                <w:szCs w:val="24"/>
                <w:lang w:eastAsia="en-AU"/>
                <w14:ligatures w14:val="standardContextual"/>
              </w:rPr>
              <w:tab/>
            </w:r>
            <w:r w:rsidRPr="00543982">
              <w:rPr>
                <w:rStyle w:val="Hyperlink"/>
                <w:noProof/>
              </w:rPr>
              <w:t>Constant Parameters</w:t>
            </w:r>
            <w:r>
              <w:rPr>
                <w:noProof/>
                <w:webHidden/>
              </w:rPr>
              <w:tab/>
            </w:r>
            <w:r>
              <w:rPr>
                <w:noProof/>
                <w:webHidden/>
              </w:rPr>
              <w:fldChar w:fldCharType="begin"/>
            </w:r>
            <w:r>
              <w:rPr>
                <w:noProof/>
                <w:webHidden/>
              </w:rPr>
              <w:instrText xml:space="preserve"> PAGEREF _Toc212811355 \h </w:instrText>
            </w:r>
            <w:r>
              <w:rPr>
                <w:noProof/>
                <w:webHidden/>
              </w:rPr>
            </w:r>
            <w:r>
              <w:rPr>
                <w:noProof/>
                <w:webHidden/>
              </w:rPr>
              <w:fldChar w:fldCharType="separate"/>
            </w:r>
            <w:r w:rsidR="00CB7DB5">
              <w:rPr>
                <w:noProof/>
                <w:webHidden/>
              </w:rPr>
              <w:t>43</w:t>
            </w:r>
            <w:r>
              <w:rPr>
                <w:noProof/>
                <w:webHidden/>
              </w:rPr>
              <w:fldChar w:fldCharType="end"/>
            </w:r>
          </w:hyperlink>
        </w:p>
        <w:p w14:paraId="3FEF5040" w14:textId="39FFBC29" w:rsidR="003D6A33" w:rsidRDefault="003D6A33">
          <w:pPr>
            <w:pStyle w:val="TOC1"/>
            <w:rPr>
              <w:rFonts w:asciiTheme="minorHAnsi" w:eastAsiaTheme="minorEastAsia" w:hAnsiTheme="minorHAnsi"/>
              <w:b w:val="0"/>
              <w:noProof/>
              <w:color w:val="auto"/>
              <w:kern w:val="2"/>
              <w:sz w:val="24"/>
              <w:szCs w:val="24"/>
              <w:lang w:eastAsia="en-AU"/>
              <w14:ligatures w14:val="standardContextual"/>
            </w:rPr>
          </w:pPr>
          <w:hyperlink w:anchor="_Toc212811356" w:history="1">
            <w:r w:rsidRPr="00543982">
              <w:rPr>
                <w:rStyle w:val="Hyperlink"/>
                <w:noProof/>
              </w:rPr>
              <w:t>References</w:t>
            </w:r>
            <w:r>
              <w:rPr>
                <w:noProof/>
                <w:webHidden/>
              </w:rPr>
              <w:tab/>
            </w:r>
            <w:r>
              <w:rPr>
                <w:noProof/>
                <w:webHidden/>
              </w:rPr>
              <w:fldChar w:fldCharType="begin"/>
            </w:r>
            <w:r>
              <w:rPr>
                <w:noProof/>
                <w:webHidden/>
              </w:rPr>
              <w:instrText xml:space="preserve"> PAGEREF _Toc212811356 \h </w:instrText>
            </w:r>
            <w:r>
              <w:rPr>
                <w:noProof/>
                <w:webHidden/>
              </w:rPr>
            </w:r>
            <w:r>
              <w:rPr>
                <w:noProof/>
                <w:webHidden/>
              </w:rPr>
              <w:fldChar w:fldCharType="separate"/>
            </w:r>
            <w:r w:rsidR="00CB7DB5">
              <w:rPr>
                <w:noProof/>
                <w:webHidden/>
              </w:rPr>
              <w:t>45</w:t>
            </w:r>
            <w:r>
              <w:rPr>
                <w:noProof/>
                <w:webHidden/>
              </w:rPr>
              <w:fldChar w:fldCharType="end"/>
            </w:r>
          </w:hyperlink>
        </w:p>
        <w:p w14:paraId="790E98D5" w14:textId="5AE68788" w:rsidR="00054834" w:rsidRPr="00651C11" w:rsidRDefault="00A47483">
          <w:r w:rsidRPr="00651C11">
            <w:rPr>
              <w:b/>
              <w:szCs w:val="20"/>
            </w:rPr>
            <w:fldChar w:fldCharType="end"/>
          </w:r>
        </w:p>
      </w:sdtContent>
    </w:sdt>
    <w:p w14:paraId="0E0157E0" w14:textId="77777777" w:rsidR="002C351F" w:rsidRDefault="002C351F">
      <w:pPr>
        <w:sectPr w:rsidR="002C351F" w:rsidSect="002C351F">
          <w:headerReference w:type="even" r:id="rId17"/>
          <w:headerReference w:type="first" r:id="rId18"/>
          <w:pgSz w:w="11906" w:h="16838"/>
          <w:pgMar w:top="1440" w:right="1440" w:bottom="1440" w:left="1440" w:header="709" w:footer="709" w:gutter="0"/>
          <w:cols w:space="708"/>
          <w:docGrid w:linePitch="360"/>
        </w:sectPr>
      </w:pPr>
    </w:p>
    <w:p w14:paraId="124899F0" w14:textId="2A5B9891" w:rsidR="007751A1" w:rsidRPr="00651C11" w:rsidRDefault="0033374E" w:rsidP="00666F1C">
      <w:pPr>
        <w:pStyle w:val="Heading1"/>
        <w:suppressLineNumbers/>
      </w:pPr>
      <w:bookmarkStart w:id="4" w:name="_Toc207203307"/>
      <w:bookmarkStart w:id="5" w:name="_Toc212811268"/>
      <w:r w:rsidRPr="00651C11">
        <w:lastRenderedPageBreak/>
        <w:t>Fertiliser</w:t>
      </w:r>
      <w:bookmarkEnd w:id="3"/>
      <w:bookmarkEnd w:id="4"/>
      <w:r w:rsidR="00B129A0">
        <w:t xml:space="preserve"> Use</w:t>
      </w:r>
      <w:bookmarkEnd w:id="5"/>
    </w:p>
    <w:p w14:paraId="68E86CE1" w14:textId="771E661C" w:rsidR="007751A1" w:rsidRPr="00651C11" w:rsidRDefault="007751A1" w:rsidP="007751A1">
      <w:r w:rsidRPr="00651C11">
        <w:t xml:space="preserve">This module covers the </w:t>
      </w:r>
      <w:r w:rsidR="00116412" w:rsidRPr="00651C11">
        <w:t xml:space="preserve">estimation </w:t>
      </w:r>
      <w:r w:rsidRPr="00651C11">
        <w:t xml:space="preserve">of </w:t>
      </w:r>
      <w:r w:rsidR="00116412" w:rsidRPr="00651C11">
        <w:t>nitrous oxide and carbon dioxide</w:t>
      </w:r>
      <w:r w:rsidRPr="00651C11">
        <w:t xml:space="preserve"> emissions that result from the use of fertilisers, both organic and inorganic, and lime. </w:t>
      </w:r>
      <w:r w:rsidRPr="00651C11">
        <w:fldChar w:fldCharType="begin"/>
      </w:r>
      <w:r w:rsidRPr="00651C11">
        <w:instrText xml:space="preserve"> REF _Ref205213969 \h </w:instrText>
      </w:r>
      <w:r w:rsidRPr="00651C11">
        <w:fldChar w:fldCharType="separate"/>
      </w:r>
      <w:r w:rsidR="00CB7DB5" w:rsidRPr="00651C11">
        <w:t xml:space="preserve">Figure </w:t>
      </w:r>
      <w:r w:rsidR="00CB7DB5">
        <w:rPr>
          <w:noProof/>
        </w:rPr>
        <w:t>1</w:t>
      </w:r>
      <w:r w:rsidRPr="00651C11">
        <w:fldChar w:fldCharType="end"/>
      </w:r>
      <w:r w:rsidRPr="00651C11">
        <w:t xml:space="preserve"> summarises the emission</w:t>
      </w:r>
      <w:r w:rsidR="00E51D98" w:rsidRPr="00651C11">
        <w:t xml:space="preserve"> sources associated with</w:t>
      </w:r>
      <w:r w:rsidRPr="00651C11">
        <w:t xml:space="preserve"> the application of fertilisers and lime to soils, and references the relevant chapters for the </w:t>
      </w:r>
      <w:r w:rsidR="00E045B5" w:rsidRPr="00651C11">
        <w:t>estimation</w:t>
      </w:r>
      <w:r w:rsidRPr="00651C11">
        <w:t xml:space="preserve"> methodology. Note that embedded emissions of purchased goods are discussed in </w:t>
      </w:r>
      <w:r w:rsidR="0061075A" w:rsidRPr="00651C11">
        <w:t>Ch</w:t>
      </w:r>
      <w:r w:rsidR="00154651" w:rsidRPr="00651C11">
        <w:t xml:space="preserve">apter </w:t>
      </w:r>
      <w:r w:rsidR="00F56794">
        <w:t>11</w:t>
      </w:r>
      <w:r w:rsidRPr="00651C11">
        <w:t>.</w:t>
      </w:r>
    </w:p>
    <w:p w14:paraId="37A5F0CB" w14:textId="27EAD56C" w:rsidR="007751A1" w:rsidRPr="00651C11" w:rsidRDefault="008F1E0A" w:rsidP="007751A1">
      <w:pPr>
        <w:keepNext/>
      </w:pPr>
      <w:r w:rsidRPr="00651C11">
        <w:rPr>
          <w:noProof/>
        </w:rPr>
        <w:drawing>
          <wp:inline distT="0" distB="0" distL="0" distR="0" wp14:anchorId="770A51F2" wp14:editId="132FF4CC">
            <wp:extent cx="5731510" cy="2531110"/>
            <wp:effectExtent l="0" t="0" r="2540" b="2540"/>
            <wp:docPr id="151682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21589" name=""/>
                    <pic:cNvPicPr/>
                  </pic:nvPicPr>
                  <pic:blipFill>
                    <a:blip r:embed="rId19"/>
                    <a:stretch>
                      <a:fillRect/>
                    </a:stretch>
                  </pic:blipFill>
                  <pic:spPr>
                    <a:xfrm>
                      <a:off x="0" y="0"/>
                      <a:ext cx="5731510" cy="2531110"/>
                    </a:xfrm>
                    <a:prstGeom prst="rect">
                      <a:avLst/>
                    </a:prstGeom>
                  </pic:spPr>
                </pic:pic>
              </a:graphicData>
            </a:graphic>
          </wp:inline>
        </w:drawing>
      </w:r>
    </w:p>
    <w:p w14:paraId="74137BA7" w14:textId="2BD8E94B" w:rsidR="007751A1" w:rsidRPr="00651C11" w:rsidRDefault="007751A1" w:rsidP="007751A1">
      <w:pPr>
        <w:pStyle w:val="Caption"/>
      </w:pPr>
      <w:bookmarkStart w:id="6" w:name="_Ref205213969"/>
      <w:r w:rsidRPr="00651C11">
        <w:t xml:space="preserve">Figure </w:t>
      </w:r>
      <w:r>
        <w:fldChar w:fldCharType="begin"/>
      </w:r>
      <w:r>
        <w:instrText>SEQ Figure \* ARABIC</w:instrText>
      </w:r>
      <w:r>
        <w:fldChar w:fldCharType="separate"/>
      </w:r>
      <w:r w:rsidR="00CB7DB5">
        <w:rPr>
          <w:noProof/>
        </w:rPr>
        <w:t>1</w:t>
      </w:r>
      <w:r>
        <w:fldChar w:fldCharType="end"/>
      </w:r>
      <w:bookmarkEnd w:id="6"/>
      <w:r w:rsidRPr="00651C11">
        <w:t>: Emissions that result from fertiliser and lime application to soils</w:t>
      </w:r>
    </w:p>
    <w:p w14:paraId="6F913B4C" w14:textId="77777777" w:rsidR="00447F63" w:rsidRPr="00651C11" w:rsidRDefault="00447F63" w:rsidP="007751A1"/>
    <w:p w14:paraId="641D1EDD" w14:textId="77777777" w:rsidR="007751A1" w:rsidRPr="00651C11" w:rsidRDefault="007751A1" w:rsidP="007751A1">
      <w:r w:rsidRPr="00651C11">
        <w:t>The following subscripts are used in this module:</w:t>
      </w:r>
    </w:p>
    <w:tbl>
      <w:tblPr>
        <w:tblStyle w:val="Grid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6661"/>
      </w:tblGrid>
      <w:tr w:rsidR="00A47483" w:rsidRPr="00651C11" w14:paraId="0B557480" w14:textId="77777777" w:rsidTr="00082E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tcBorders>
              <w:bottom w:val="none" w:sz="0" w:space="0" w:color="auto"/>
            </w:tcBorders>
            <w:shd w:val="clear" w:color="auto" w:fill="000000" w:themeFill="text1"/>
          </w:tcPr>
          <w:p w14:paraId="4C35F7D3" w14:textId="77777777" w:rsidR="007751A1" w:rsidRPr="00651C11" w:rsidRDefault="007751A1" w:rsidP="00D112F1">
            <w:pPr>
              <w:rPr>
                <w:color w:val="FFFFFF" w:themeColor="background1"/>
                <w:sz w:val="19"/>
                <w:szCs w:val="19"/>
              </w:rPr>
            </w:pPr>
            <w:r w:rsidRPr="00651C11">
              <w:rPr>
                <w:color w:val="FFFFFF" w:themeColor="background1"/>
                <w:sz w:val="19"/>
                <w:szCs w:val="19"/>
              </w:rPr>
              <w:t>Subscript</w:t>
            </w:r>
          </w:p>
        </w:tc>
        <w:tc>
          <w:tcPr>
            <w:tcW w:w="6661" w:type="dxa"/>
            <w:tcBorders>
              <w:bottom w:val="none" w:sz="0" w:space="0" w:color="auto"/>
            </w:tcBorders>
            <w:shd w:val="clear" w:color="auto" w:fill="000000" w:themeFill="text1"/>
          </w:tcPr>
          <w:p w14:paraId="4D7136F0" w14:textId="77777777" w:rsidR="007751A1" w:rsidRPr="00651C11" w:rsidRDefault="007751A1" w:rsidP="00D112F1">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651C11">
              <w:rPr>
                <w:color w:val="FFFFFF" w:themeColor="background1"/>
                <w:sz w:val="19"/>
                <w:szCs w:val="19"/>
              </w:rPr>
              <w:t>Meaning</w:t>
            </w:r>
          </w:p>
        </w:tc>
      </w:tr>
      <w:tr w:rsidR="007751A1" w:rsidRPr="00651C11" w14:paraId="0CEE5B35" w14:textId="77777777" w:rsidTr="00082E84">
        <w:tc>
          <w:tcPr>
            <w:cnfStyle w:val="001000000000" w:firstRow="0" w:lastRow="0" w:firstColumn="1" w:lastColumn="0" w:oddVBand="0" w:evenVBand="0" w:oddHBand="0" w:evenHBand="0" w:firstRowFirstColumn="0" w:firstRowLastColumn="0" w:lastRowFirstColumn="0" w:lastRowLastColumn="0"/>
            <w:tcW w:w="1353" w:type="dxa"/>
          </w:tcPr>
          <w:p w14:paraId="30FD2E5A" w14:textId="77777777" w:rsidR="007751A1" w:rsidRPr="00651C11" w:rsidRDefault="007751A1" w:rsidP="00D112F1">
            <w:pPr>
              <w:rPr>
                <w:sz w:val="19"/>
                <w:szCs w:val="19"/>
              </w:rPr>
            </w:pPr>
            <w:r w:rsidRPr="00651C11">
              <w:rPr>
                <w:sz w:val="19"/>
                <w:szCs w:val="19"/>
              </w:rPr>
              <w:t>j</w:t>
            </w:r>
          </w:p>
        </w:tc>
        <w:tc>
          <w:tcPr>
            <w:tcW w:w="6661" w:type="dxa"/>
          </w:tcPr>
          <w:p w14:paraId="7BE7F6A7"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rPr>
            </w:pPr>
            <w:r w:rsidRPr="00651C11">
              <w:rPr>
                <w:sz w:val="19"/>
                <w:szCs w:val="19"/>
              </w:rPr>
              <w:t>Production system</w:t>
            </w:r>
          </w:p>
        </w:tc>
      </w:tr>
      <w:tr w:rsidR="007751A1" w:rsidRPr="00651C11" w14:paraId="2088D595" w14:textId="77777777" w:rsidTr="00082E84">
        <w:tc>
          <w:tcPr>
            <w:cnfStyle w:val="001000000000" w:firstRow="0" w:lastRow="0" w:firstColumn="1" w:lastColumn="0" w:oddVBand="0" w:evenVBand="0" w:oddHBand="0" w:evenHBand="0" w:firstRowFirstColumn="0" w:firstRowLastColumn="0" w:lastRowFirstColumn="0" w:lastRowLastColumn="0"/>
            <w:tcW w:w="1353" w:type="dxa"/>
          </w:tcPr>
          <w:p w14:paraId="2F2DC185" w14:textId="77777777" w:rsidR="007751A1" w:rsidRPr="00651C11" w:rsidRDefault="007751A1" w:rsidP="00D112F1">
            <w:pPr>
              <w:rPr>
                <w:sz w:val="19"/>
                <w:szCs w:val="19"/>
              </w:rPr>
            </w:pPr>
            <w:r w:rsidRPr="00651C11">
              <w:rPr>
                <w:sz w:val="19"/>
                <w:szCs w:val="19"/>
              </w:rPr>
              <w:t>f</w:t>
            </w:r>
          </w:p>
        </w:tc>
        <w:tc>
          <w:tcPr>
            <w:tcW w:w="6661" w:type="dxa"/>
          </w:tcPr>
          <w:p w14:paraId="0965C6D0"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rPr>
            </w:pPr>
            <w:r w:rsidRPr="00651C11">
              <w:rPr>
                <w:sz w:val="19"/>
                <w:szCs w:val="19"/>
              </w:rPr>
              <w:t>Fertiliser type</w:t>
            </w:r>
          </w:p>
        </w:tc>
      </w:tr>
    </w:tbl>
    <w:p w14:paraId="6B5F3B65" w14:textId="77777777" w:rsidR="00A47483" w:rsidRDefault="00A47483" w:rsidP="007751A1"/>
    <w:p w14:paraId="4CF184B1" w14:textId="6960836F" w:rsidR="004041F2" w:rsidRPr="000C73CE" w:rsidRDefault="004041F2" w:rsidP="000C73CE">
      <w:pPr>
        <w:pStyle w:val="Quote"/>
        <w:pBdr>
          <w:top w:val="single" w:sz="4" w:space="1" w:color="auto"/>
          <w:left w:val="single" w:sz="4" w:space="4" w:color="auto"/>
          <w:bottom w:val="single" w:sz="4" w:space="1" w:color="auto"/>
          <w:right w:val="single" w:sz="4" w:space="4" w:color="auto"/>
        </w:pBdr>
        <w:shd w:val="clear" w:color="auto" w:fill="E5ECCA" w:themeFill="accent3" w:themeFillTint="33"/>
        <w:rPr>
          <w:i w:val="0"/>
          <w:iCs w:val="0"/>
          <w:color w:val="auto"/>
        </w:rPr>
      </w:pPr>
      <w:r w:rsidRPr="000C73CE">
        <w:rPr>
          <w:i w:val="0"/>
          <w:iCs w:val="0"/>
          <w:color w:val="auto"/>
        </w:rPr>
        <w:t>Emission methodologies are provided with a total sum to quantify emissions at the entity-level (i.e., across all production systems and fertilisers). This may be subject to change in the future, pending allocation guidance in the C</w:t>
      </w:r>
      <w:r w:rsidR="000C73CE">
        <w:rPr>
          <w:i w:val="0"/>
          <w:iCs w:val="0"/>
          <w:color w:val="auto"/>
        </w:rPr>
        <w:t xml:space="preserve">ommon </w:t>
      </w:r>
      <w:r w:rsidRPr="000C73CE">
        <w:rPr>
          <w:i w:val="0"/>
          <w:iCs w:val="0"/>
          <w:color w:val="auto"/>
        </w:rPr>
        <w:t>R</w:t>
      </w:r>
      <w:r w:rsidR="000C73CE">
        <w:rPr>
          <w:i w:val="0"/>
          <w:iCs w:val="0"/>
          <w:color w:val="auto"/>
        </w:rPr>
        <w:t xml:space="preserve">equirements </w:t>
      </w:r>
      <w:r w:rsidRPr="000C73CE">
        <w:rPr>
          <w:i w:val="0"/>
          <w:iCs w:val="0"/>
          <w:color w:val="auto"/>
        </w:rPr>
        <w:t>F</w:t>
      </w:r>
      <w:r w:rsidR="000C73CE">
        <w:rPr>
          <w:i w:val="0"/>
          <w:iCs w:val="0"/>
          <w:color w:val="auto"/>
        </w:rPr>
        <w:t>ramework</w:t>
      </w:r>
      <w:r w:rsidRPr="000C73CE">
        <w:rPr>
          <w:i w:val="0"/>
          <w:iCs w:val="0"/>
          <w:color w:val="auto"/>
        </w:rPr>
        <w:t>, to support product-level emission estimation.</w:t>
      </w:r>
    </w:p>
    <w:p w14:paraId="2179F4F7" w14:textId="77777777" w:rsidR="008D1E32" w:rsidRDefault="008D1E32" w:rsidP="007751A1"/>
    <w:p w14:paraId="2AC3DCC5" w14:textId="77777777" w:rsidR="0062564B" w:rsidRPr="00651C11" w:rsidRDefault="0062564B">
      <w:pPr>
        <w:spacing w:after="160" w:line="288" w:lineRule="auto"/>
        <w:ind w:left="2160"/>
      </w:pPr>
      <w:r w:rsidRPr="00651C11">
        <w:br w:type="page"/>
      </w:r>
    </w:p>
    <w:p w14:paraId="352FF1C9" w14:textId="77777777" w:rsidR="007751A1" w:rsidRPr="00133DF4" w:rsidRDefault="007751A1" w:rsidP="00133DF4">
      <w:pPr>
        <w:pStyle w:val="Heading2"/>
      </w:pPr>
      <w:bookmarkStart w:id="7" w:name="_Ref207202558"/>
      <w:bookmarkStart w:id="8" w:name="_Toc207203309"/>
      <w:bookmarkStart w:id="9" w:name="_Toc212811269"/>
      <w:r w:rsidRPr="00133DF4">
        <w:lastRenderedPageBreak/>
        <w:t>Inorganic fertiliser application</w:t>
      </w:r>
      <w:bookmarkEnd w:id="7"/>
      <w:bookmarkEnd w:id="8"/>
      <w:bookmarkEnd w:id="9"/>
    </w:p>
    <w:p w14:paraId="0B5B6E7C" w14:textId="77777777" w:rsidR="007751A1" w:rsidRPr="00651C11" w:rsidRDefault="007751A1" w:rsidP="00E3181F">
      <w:pPr>
        <w:pStyle w:val="Heading3"/>
      </w:pPr>
      <w:bookmarkStart w:id="10" w:name="_Toc212811270"/>
      <w:r w:rsidRPr="00651C11">
        <w:t>Estimation methodology</w:t>
      </w:r>
      <w:bookmarkEnd w:id="10"/>
    </w:p>
    <w:p w14:paraId="2EDCF9A3" w14:textId="2DC7095A" w:rsidR="007751A1" w:rsidRPr="00651C11" w:rsidRDefault="007751A1" w:rsidP="00AF400A">
      <w:r w:rsidRPr="00651C11">
        <w:t xml:space="preserve">Emissions from the application of inorganic fertilisers to soils </w:t>
      </w:r>
      <w:r w:rsidR="00873071" w:rsidRPr="00651C11">
        <w:t xml:space="preserve">are estimated </w:t>
      </w:r>
      <w:r w:rsidRPr="00651C11">
        <w:t>based on the fertiliser</w:t>
      </w:r>
      <w:r w:rsidR="00B47F00" w:rsidRPr="00651C11">
        <w:t xml:space="preserve"> </w:t>
      </w:r>
      <w:r w:rsidR="001C3A06" w:rsidRPr="00651C11">
        <w:t xml:space="preserve">type </w:t>
      </w:r>
      <w:r w:rsidR="00B47F00" w:rsidRPr="00651C11">
        <w:t>(f)</w:t>
      </w:r>
      <w:r w:rsidR="00593A4B" w:rsidRPr="00651C11">
        <w:t>,</w:t>
      </w:r>
      <w:r w:rsidR="008523A5" w:rsidRPr="00651C11">
        <w:t xml:space="preserve"> as</w:t>
      </w:r>
      <w:r w:rsidR="00CD64F6" w:rsidRPr="00651C11">
        <w:t xml:space="preserve"> d</w:t>
      </w:r>
      <w:r w:rsidR="008523A5" w:rsidRPr="00651C11">
        <w:t xml:space="preserve">ifferent </w:t>
      </w:r>
      <w:r w:rsidR="006E45E3" w:rsidRPr="00651C11">
        <w:t>formulations contain varying</w:t>
      </w:r>
      <w:r w:rsidR="008523A5" w:rsidRPr="00651C11">
        <w:t xml:space="preserve"> levels of nitrogen</w:t>
      </w:r>
      <w:r w:rsidR="00CD64F6" w:rsidRPr="00651C11">
        <w:t xml:space="preserve">. The </w:t>
      </w:r>
      <w:r w:rsidRPr="00651C11">
        <w:t>production system</w:t>
      </w:r>
      <w:r w:rsidR="00D470A8" w:rsidRPr="00651C11">
        <w:t xml:space="preserve"> (</w:t>
      </w:r>
      <w:r w:rsidRPr="00651C11">
        <w:t>j</w:t>
      </w:r>
      <w:r w:rsidR="00D470A8" w:rsidRPr="00651C11">
        <w:t>) will affect the selection of the emissions factor</w:t>
      </w:r>
      <w:r w:rsidRPr="00651C11">
        <w:t>.</w:t>
      </w:r>
    </w:p>
    <w:p w14:paraId="6E61A02E" w14:textId="4B9214B8" w:rsidR="007751A1" w:rsidRPr="00651C11" w:rsidRDefault="007751A1" w:rsidP="007751A1">
      <w:pPr>
        <w:contextualSpacing/>
      </w:pPr>
      <w:r w:rsidRPr="00651C11">
        <w:t xml:space="preserve">For fertiliser mixtures </w:t>
      </w:r>
      <w:r w:rsidR="006619A7" w:rsidRPr="00651C11">
        <w:t>containing</w:t>
      </w:r>
      <w:r w:rsidRPr="00651C11">
        <w:t xml:space="preserve"> both synthetic and organic nitrogen</w:t>
      </w:r>
      <w:r w:rsidR="009A5BD1" w:rsidRPr="00651C11">
        <w:t xml:space="preserve"> sources</w:t>
      </w:r>
      <w:r w:rsidRPr="00651C11">
        <w:t>, it is prefer</w:t>
      </w:r>
      <w:r w:rsidR="00C15B8B" w:rsidRPr="00651C11">
        <w:t>able</w:t>
      </w:r>
      <w:r w:rsidRPr="00651C11">
        <w:t xml:space="preserve"> to estimate the emissions from </w:t>
      </w:r>
      <w:r w:rsidR="00B851F7" w:rsidRPr="00651C11">
        <w:t>each</w:t>
      </w:r>
      <w:r w:rsidRPr="00651C11">
        <w:t xml:space="preserve"> </w:t>
      </w:r>
      <w:r w:rsidR="00871F36" w:rsidRPr="00651C11">
        <w:t>component</w:t>
      </w:r>
      <w:r w:rsidRPr="00651C11">
        <w:t xml:space="preserve"> separately. </w:t>
      </w:r>
      <w:r w:rsidR="00B851F7" w:rsidRPr="00651C11">
        <w:t xml:space="preserve">If </w:t>
      </w:r>
      <w:r w:rsidRPr="00651C11">
        <w:t xml:space="preserve">this separation </w:t>
      </w:r>
      <w:r w:rsidR="000253D3" w:rsidRPr="00651C11">
        <w:t>is not possible</w:t>
      </w:r>
      <w:r w:rsidRPr="00651C11">
        <w:t xml:space="preserve">, emissions should be </w:t>
      </w:r>
      <w:r w:rsidR="00871F36" w:rsidRPr="00651C11">
        <w:t xml:space="preserve">calculated </w:t>
      </w:r>
      <w:r w:rsidRPr="00651C11">
        <w:t xml:space="preserve">using the </w:t>
      </w:r>
      <w:r w:rsidR="004B6DA0" w:rsidRPr="00651C11">
        <w:t>method</w:t>
      </w:r>
      <w:r w:rsidRPr="00651C11">
        <w:t xml:space="preserve"> for inorganic fertiliser application, based on the total nitrogen (N) content of the </w:t>
      </w:r>
      <w:r w:rsidR="005914C7" w:rsidRPr="00651C11">
        <w:t>mi</w:t>
      </w:r>
      <w:r w:rsidR="00F74B76" w:rsidRPr="00651C11">
        <w:t>x</w:t>
      </w:r>
      <w:r w:rsidR="005914C7" w:rsidRPr="00651C11">
        <w:t>ture</w:t>
      </w:r>
      <w:r w:rsidRPr="00651C11">
        <w:t xml:space="preserve"> </w:t>
      </w:r>
      <w:r w:rsidRPr="00651C11">
        <w:fldChar w:fldCharType="begin"/>
      </w:r>
      <w:r w:rsidRPr="00651C11">
        <w:instrText xml:space="preserve"> ADDIN ZOTERO_ITEM CSL_CITATION {"citationID":"2apEilB1","properties":{"formattedCitation":"[1, p. 11]","plainCitation":"[1, p. 11]","noteIndex":0},"citationItems":[{"id":1185,"uris":["http://zotero.org/groups/4894696/items/RARWLLU5"],"itemData":{"id":1185,"type":"chapter","container-title":"2019 Refinement to the 2006 IPCC Guidelines for National Greenhouse Gas Inventories. Volume 4: Agriculture, Forestry and Other Land Use (AFOLU)","publisher":"IPCC","title":"Chapter 11: N</w:instrText>
      </w:r>
      <w:r w:rsidRPr="00651C11">
        <w:rPr>
          <w:rFonts w:ascii="Cambria Math" w:hAnsi="Cambria Math" w:cs="Cambria Math"/>
        </w:rPr>
        <w:instrText>₂</w:instrText>
      </w:r>
      <w:r w:rsidRPr="00651C11">
        <w:instrText>O Emissions from Managed Soils, and CO</w:instrText>
      </w:r>
      <w:r w:rsidRPr="00651C11">
        <w:rPr>
          <w:rFonts w:ascii="Cambria Math" w:hAnsi="Cambria Math" w:cs="Cambria Math"/>
        </w:rPr>
        <w:instrText>₂</w:instrText>
      </w:r>
      <w:r w:rsidRPr="00651C11">
        <w:instrText xml:space="preserve"> Emissions from Lime and Urea Application","URL":"https://www.ipcc-nggip.iges.or.jp/public/2019rf/pdf/4_Volume4/19R_V4_Ch11_Soils_N2O_CO2.pdf","author":[{"family":"Hergoualc’h","given":"Kristell"},{"family":"Akiyama","given":"Hiroko"},{"family":"Bernoux","given":"Martial"},{"family":"Chirinda","given":"Ngonidzashe"},{"family":"Prado","given":"Agustin","non-dropping-particle":"del"},{"family":"Kasimir","given":"Åsa"},{"family":"MacDonald","given":"James Douglas"},{"family":"Ogle","given":"Stephen Michael"},{"family":"Regina","given":"Kristiina"},{"family":"Weerden","given":"Tony John","non-dropping-particle":"van der"}],"editor":[{"literal":"IPCC – Task Force on National Greenhouse Gas Inventories"}],"issued":{"date-parts":[["2019"]]}},"locator":"11"}],"schema":"https://github.com/citation-style-language/schema/raw/master/csl-citation.json"} </w:instrText>
      </w:r>
      <w:r w:rsidRPr="00651C11">
        <w:fldChar w:fldCharType="separate"/>
      </w:r>
      <w:r w:rsidRPr="00651C11">
        <w:rPr>
          <w:rFonts w:cs="Arial"/>
        </w:rPr>
        <w:t>[1, p. 11]</w:t>
      </w:r>
      <w:r w:rsidRPr="00651C11">
        <w:fldChar w:fldCharType="end"/>
      </w:r>
      <w:r w:rsidRPr="00651C11">
        <w:t xml:space="preserve">. </w:t>
      </w:r>
    </w:p>
    <w:p w14:paraId="324AE6DE" w14:textId="77777777" w:rsidR="007751A1" w:rsidRPr="00651C11" w:rsidRDefault="007751A1" w:rsidP="007751A1">
      <w:pPr>
        <w:contextualSpacing/>
      </w:pPr>
    </w:p>
    <w:p w14:paraId="7E87AAB0" w14:textId="19BFB4A3" w:rsidR="007751A1" w:rsidRPr="00651C11" w:rsidRDefault="007751A1" w:rsidP="007751A1">
      <w:pPr>
        <w:contextualSpacing/>
      </w:pPr>
      <w:r w:rsidRPr="00651C11">
        <w:t xml:space="preserve">Inorganic fertilisers </w:t>
      </w:r>
      <w:r w:rsidR="00F72293" w:rsidRPr="00651C11">
        <w:t xml:space="preserve">can </w:t>
      </w:r>
      <w:r w:rsidRPr="00651C11">
        <w:t>release both nitrous oxides and carbon dioxide, depending on the</w:t>
      </w:r>
      <w:r w:rsidR="00E40307" w:rsidRPr="00651C11">
        <w:t>ir</w:t>
      </w:r>
      <w:r w:rsidRPr="00651C11">
        <w:t xml:space="preserve"> composition. The methodology calculates the emissions for each GHG separately.</w:t>
      </w:r>
    </w:p>
    <w:p w14:paraId="35AC0C30" w14:textId="77777777" w:rsidR="007751A1" w:rsidRPr="00651C11" w:rsidRDefault="007751A1" w:rsidP="007751A1">
      <w:pPr>
        <w:contextualSpacing/>
      </w:pPr>
    </w:p>
    <w:p w14:paraId="366CB847" w14:textId="19AA4BD7" w:rsidR="00C419D2" w:rsidRDefault="00E8585B">
      <w:pPr>
        <w:pStyle w:val="Heading4"/>
      </w:pPr>
      <w:bookmarkStart w:id="11" w:name="_Toc210388929"/>
      <w:bookmarkStart w:id="12" w:name="_Ref211238415"/>
      <w:bookmarkStart w:id="13" w:name="_Toc212811271"/>
      <w:r w:rsidRPr="00651C11">
        <w:t>Method 1</w:t>
      </w:r>
      <w:r>
        <w:t xml:space="preserve"> – </w:t>
      </w:r>
      <w:r w:rsidR="00D55D62">
        <w:t xml:space="preserve">Inorganic Fertiliser Application </w:t>
      </w:r>
      <w:r w:rsidR="000819FD" w:rsidRPr="00651C11">
        <w:t>N</w:t>
      </w:r>
      <w:r w:rsidR="000819FD" w:rsidRPr="00E8585B">
        <w:rPr>
          <w:vertAlign w:val="subscript"/>
        </w:rPr>
        <w:t>2</w:t>
      </w:r>
      <w:r w:rsidR="000819FD" w:rsidRPr="00651C11">
        <w:t>O</w:t>
      </w:r>
      <w:bookmarkEnd w:id="11"/>
      <w:bookmarkEnd w:id="12"/>
      <w:r w:rsidR="00B81BD3">
        <w:t xml:space="preserve"> Emissions</w:t>
      </w:r>
      <w:bookmarkEnd w:id="13"/>
    </w:p>
    <w:p w14:paraId="245C56CB" w14:textId="34EE36C9" w:rsidR="007751A1" w:rsidRPr="00651C11" w:rsidRDefault="000819FD" w:rsidP="003B163F">
      <w:pPr>
        <w:ind w:left="720" w:hanging="720"/>
      </w:pPr>
      <w:r w:rsidRPr="00651C11">
        <w:t>(1)</w:t>
      </w:r>
      <w:r w:rsidRPr="00651C11">
        <w:tab/>
        <w:t>N</w:t>
      </w:r>
      <w:r w:rsidR="007751A1" w:rsidRPr="00651C11">
        <w:t xml:space="preserve">itrous oxide emissions from the application of </w:t>
      </w:r>
      <w:r w:rsidR="004953F6">
        <w:t xml:space="preserve">all </w:t>
      </w:r>
      <w:r w:rsidR="007751A1" w:rsidRPr="00651C11">
        <w:t>inorganic fertiliser</w:t>
      </w:r>
      <w:r w:rsidR="004953F6">
        <w:t xml:space="preserve"> types f to all </w:t>
      </w:r>
      <w:r w:rsidR="007751A1" w:rsidRPr="00651C11">
        <w:t>production system</w:t>
      </w:r>
      <w:r w:rsidR="004953F6">
        <w:t>s</w:t>
      </w:r>
      <w:r w:rsidR="00993D88">
        <w:t xml:space="preserve"> j</w:t>
      </w:r>
      <w:r w:rsidR="007751A1" w:rsidRPr="00651C11">
        <w:t xml:space="preserve">, </w:t>
      </w:r>
      <m:oMath>
        <m:sSub>
          <m:sSubPr>
            <m:ctrlPr>
              <w:rPr>
                <w:rFonts w:ascii="Cambria Math" w:hAnsi="Cambria Math"/>
                <w:i/>
              </w:rPr>
            </m:ctrlPr>
          </m:sSubPr>
          <m:e>
            <m:r>
              <w:rPr>
                <w:rFonts w:ascii="Cambria Math" w:hAnsi="Cambria Math"/>
              </w:rPr>
              <m:t>E</m:t>
            </m:r>
          </m:e>
          <m:sub>
            <m:r>
              <w:rPr>
                <w:rFonts w:ascii="Cambria Math" w:hAnsi="Cambria Math"/>
              </w:rPr>
              <m:t>N2O</m:t>
            </m:r>
          </m:sub>
        </m:sSub>
      </m:oMath>
      <w:r w:rsidR="00076377" w:rsidRPr="00651C11">
        <w:rPr>
          <w:rFonts w:eastAsiaTheme="minorEastAsia"/>
        </w:rPr>
        <w:t xml:space="preserve"> </w:t>
      </w:r>
      <w:r w:rsidR="007751A1" w:rsidRPr="00651C11">
        <w:t>(t</w:t>
      </w:r>
      <w:r w:rsidR="004851BF" w:rsidRPr="00651C11">
        <w:t xml:space="preserve"> N</w:t>
      </w:r>
      <w:r w:rsidR="004851BF" w:rsidRPr="00651C11">
        <w:rPr>
          <w:vertAlign w:val="subscript"/>
        </w:rPr>
        <w:t>2</w:t>
      </w:r>
      <w:r w:rsidR="004851BF" w:rsidRPr="00651C11">
        <w:t>O</w:t>
      </w:r>
      <w:r w:rsidR="007751A1" w:rsidRPr="00651C11">
        <w:t>), are calculated as:</w:t>
      </w:r>
    </w:p>
    <w:p w14:paraId="057A7CEC" w14:textId="2B67A68C" w:rsidR="007751A1" w:rsidRPr="00651C11" w:rsidRDefault="00000000" w:rsidP="007751A1">
      <m:oMathPara>
        <m:oMath>
          <m:sSub>
            <m:sSubPr>
              <m:ctrlPr>
                <w:rPr>
                  <w:rFonts w:ascii="Cambria Math" w:hAnsi="Cambria Math"/>
                  <w:i/>
                </w:rPr>
              </m:ctrlPr>
            </m:sSubPr>
            <m:e>
              <m:r>
                <w:rPr>
                  <w:rFonts w:ascii="Cambria Math" w:hAnsi="Cambria Math"/>
                </w:rPr>
                <m:t>E</m:t>
              </m:r>
            </m:e>
            <m:sub>
              <m:r>
                <w:rPr>
                  <w:rFonts w:ascii="Cambria Math" w:hAnsi="Cambria Math"/>
                </w:rPr>
                <m:t>N2O</m:t>
              </m:r>
            </m:sub>
          </m:sSub>
          <m:r>
            <w:rPr>
              <w:rFonts w:ascii="Cambria Math" w:hAnsi="Cambria Math"/>
            </w:rPr>
            <m:t>=</m:t>
          </m:r>
          <m:nary>
            <m:naryPr>
              <m:chr m:val="∑"/>
              <m:limLoc m:val="subSup"/>
              <m:supHide m:val="1"/>
              <m:ctrlPr>
                <w:rPr>
                  <w:rFonts w:ascii="Cambria Math" w:hAnsi="Cambria Math" w:cs="Cambria Math"/>
                  <w:i/>
                </w:rPr>
              </m:ctrlPr>
            </m:naryPr>
            <m:sub>
              <m:r>
                <w:rPr>
                  <w:rFonts w:ascii="Cambria Math" w:hAnsi="Cambria Math" w:cs="Cambria Math"/>
                </w:rPr>
                <m:t>j</m:t>
              </m:r>
            </m:sub>
            <m:sup/>
            <m:e>
              <m:nary>
                <m:naryPr>
                  <m:chr m:val="∑"/>
                  <m:limLoc m:val="subSup"/>
                  <m:supHide m:val="1"/>
                  <m:ctrlPr>
                    <w:rPr>
                      <w:rFonts w:ascii="Cambria Math" w:hAnsi="Cambria Math" w:cs="Cambria Math"/>
                      <w:i/>
                    </w:rPr>
                  </m:ctrlPr>
                </m:naryPr>
                <m:sub>
                  <m:r>
                    <w:rPr>
                      <w:rFonts w:ascii="Cambria Math" w:hAnsi="Cambria Math" w:cs="Cambria Math"/>
                    </w:rPr>
                    <m:t>f</m:t>
                  </m:r>
                </m:sub>
                <m:sup/>
                <m:e>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jf</m:t>
                      </m:r>
                    </m:sub>
                  </m:sSub>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j,N2O</m:t>
                      </m:r>
                    </m:sub>
                  </m:sSub>
                  <m:r>
                    <w:rPr>
                      <w:rFonts w:ascii="Cambria Math" w:hAnsi="Cambria Math"/>
                    </w:rPr>
                    <m:t xml:space="preserve"> </m:t>
                  </m:r>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g,N2O</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e>
              </m:nary>
            </m:e>
          </m:nary>
        </m:oMath>
      </m:oMathPara>
    </w:p>
    <w:p w14:paraId="47170EAD" w14:textId="1ECCF83A"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jf</m:t>
            </m:r>
          </m:sub>
        </m:sSub>
      </m:oMath>
      <w:r w:rsidR="00076377" w:rsidRPr="00651C11">
        <w:rPr>
          <w:rFonts w:eastAsiaTheme="minorEastAsia"/>
        </w:rPr>
        <w:t xml:space="preserve"> </w:t>
      </w:r>
      <w:r w:rsidRPr="00651C11">
        <w:t xml:space="preserve">= mass of nitrogen </w:t>
      </w:r>
      <w:r w:rsidR="004869B5" w:rsidRPr="00651C11">
        <w:t xml:space="preserve">in inorganic </w:t>
      </w:r>
      <w:r w:rsidRPr="00651C11">
        <w:t>fertiliser type f applied to soils in production system j (kg</w:t>
      </w:r>
      <w:r w:rsidR="0095332F" w:rsidRPr="00651C11">
        <w:t xml:space="preserve"> </w:t>
      </w:r>
      <w:r w:rsidRPr="00651C11">
        <w:t>N)</w:t>
      </w:r>
    </w:p>
    <w:p w14:paraId="5A9ACB60" w14:textId="225083EB" w:rsidR="007751A1" w:rsidRPr="00651C11" w:rsidRDefault="00D418C3" w:rsidP="007751A1">
      <w:pPr>
        <w:ind w:left="144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j,N2O</m:t>
            </m:r>
          </m:sub>
        </m:sSub>
      </m:oMath>
      <w:r w:rsidR="00076377" w:rsidRPr="00651C11">
        <w:rPr>
          <w:rFonts w:eastAsiaTheme="minorEastAsia"/>
        </w:rPr>
        <w:t xml:space="preserve"> </w:t>
      </w:r>
      <w:r w:rsidR="007751A1" w:rsidRPr="00651C11">
        <w:t xml:space="preserve">= emission factor for nitrous oxide </w:t>
      </w:r>
      <w:r w:rsidR="00E26EA7" w:rsidRPr="00651C11">
        <w:t xml:space="preserve">for </w:t>
      </w:r>
      <w:r w:rsidR="007875FD" w:rsidRPr="00651C11">
        <w:t>in</w:t>
      </w:r>
      <w:r w:rsidR="000F63C7" w:rsidRPr="00651C11">
        <w:t>organic fertiliser</w:t>
      </w:r>
      <w:r w:rsidR="004953F6">
        <w:t>s</w:t>
      </w:r>
      <w:r w:rsidR="005A419E" w:rsidRPr="00651C11">
        <w:t xml:space="preserve"> </w:t>
      </w:r>
      <w:r w:rsidR="007751A1" w:rsidRPr="00651C11">
        <w:t>(</w:t>
      </w:r>
      <w:r w:rsidR="00111C09" w:rsidRPr="00651C11">
        <w:t>kg</w:t>
      </w:r>
      <w:r w:rsidR="00D31170" w:rsidRPr="00651C11">
        <w:t xml:space="preserve"> N</w:t>
      </w:r>
      <w:r w:rsidR="00F30E7D" w:rsidRPr="00651C11">
        <w:rPr>
          <w:vertAlign w:val="subscript"/>
        </w:rPr>
        <w:t>2</w:t>
      </w:r>
      <w:r w:rsidR="00F30E7D" w:rsidRPr="00651C11">
        <w:t>O-N/kg N applied</w:t>
      </w:r>
      <w:r w:rsidR="007751A1" w:rsidRPr="00651C11">
        <w:t xml:space="preserve">) </w:t>
      </w:r>
    </w:p>
    <w:p w14:paraId="696F72AA" w14:textId="6F9FB820" w:rsidR="00E55920" w:rsidRPr="00651C11" w:rsidRDefault="00000000" w:rsidP="00343C73">
      <w:pPr>
        <w:ind w:left="1440"/>
        <w:rPr>
          <w:rFonts w:eastAsiaTheme="minorEastAsia"/>
        </w:rPr>
      </w:pPr>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g,N2O</m:t>
            </m:r>
          </m:sub>
        </m:sSub>
      </m:oMath>
      <w:r w:rsidR="00E55920" w:rsidRPr="00651C11">
        <w:rPr>
          <w:rFonts w:eastAsiaTheme="minorEastAsia"/>
        </w:rPr>
        <w:t xml:space="preserve"> = </w:t>
      </w:r>
      <w:r w:rsidR="00076377" w:rsidRPr="00651C11">
        <w:rPr>
          <w:rFonts w:eastAsiaTheme="minorEastAsia"/>
        </w:rPr>
        <w:t>f</w:t>
      </w:r>
      <w:r w:rsidR="00E55920" w:rsidRPr="00651C11">
        <w:rPr>
          <w:rFonts w:cstheme="majorHAnsi"/>
          <w:szCs w:val="19"/>
        </w:rPr>
        <w:t>actor to convert elemental mass of nitrous oxide to molecular mass</w:t>
      </w:r>
      <w:r w:rsidR="00343C73">
        <w:rPr>
          <w:rFonts w:cstheme="majorHAnsi"/>
          <w:szCs w:val="19"/>
        </w:rPr>
        <w:t xml:space="preserve"> </w:t>
      </w:r>
      <w:r w:rsidR="00343C73">
        <w:t>(dimensionless)</w:t>
      </w:r>
    </w:p>
    <w:p w14:paraId="553C879B" w14:textId="74C27594" w:rsidR="00D418C3" w:rsidRPr="00651C11" w:rsidRDefault="00D418C3" w:rsidP="007751A1">
      <w:pPr>
        <w:ind w:left="720" w:firstLine="720"/>
      </w:pPr>
    </w:p>
    <w:p w14:paraId="64203651" w14:textId="6B5333E6" w:rsidR="007751A1" w:rsidRPr="00651C11" w:rsidRDefault="000F63C7" w:rsidP="007751A1">
      <w:r w:rsidRPr="00651C11">
        <w:t>(2)</w:t>
      </w:r>
      <w:r w:rsidRPr="00651C11">
        <w:tab/>
        <w:t>M</w:t>
      </w:r>
      <w:r w:rsidR="007751A1" w:rsidRPr="00651C11">
        <w:t xml:space="preserve">ass of nitrogen </w:t>
      </w:r>
      <w:r w:rsidR="004869B5" w:rsidRPr="00651C11">
        <w:t xml:space="preserve">in inorganic fertiliser </w:t>
      </w:r>
      <w:r w:rsidR="007751A1" w:rsidRPr="00651C11">
        <w:t>applied</w:t>
      </w:r>
      <w:r w:rsidR="008C6034" w:rsidRPr="00651C11">
        <w:t xml:space="preserve"> to soil</w:t>
      </w:r>
      <w:r w:rsidR="007751A1" w:rsidRPr="00651C11">
        <w:t xml:space="preserve">, </w:t>
      </w:r>
      <m:oMath>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jf</m:t>
            </m:r>
          </m:sub>
        </m:sSub>
      </m:oMath>
      <w:r w:rsidR="00076377" w:rsidRPr="00651C11">
        <w:rPr>
          <w:rFonts w:eastAsiaTheme="minorEastAsia"/>
        </w:rPr>
        <w:t xml:space="preserve"> </w:t>
      </w:r>
      <w:r w:rsidR="007751A1" w:rsidRPr="00651C11">
        <w:t>(kg</w:t>
      </w:r>
      <w:r w:rsidR="00CB1680" w:rsidRPr="00651C11">
        <w:t xml:space="preserve"> </w:t>
      </w:r>
      <w:r w:rsidR="007751A1" w:rsidRPr="00651C11">
        <w:t>N)</w:t>
      </w:r>
      <w:r w:rsidR="00496B56" w:rsidRPr="00651C11">
        <w:t>,</w:t>
      </w:r>
      <w:r w:rsidR="008C6034" w:rsidRPr="00651C11">
        <w:t xml:space="preserve"> </w:t>
      </w:r>
      <w:r w:rsidR="007751A1" w:rsidRPr="00651C11">
        <w:t>is calculated as:</w:t>
      </w:r>
    </w:p>
    <w:p w14:paraId="42D0AC59" w14:textId="6BED3CFB" w:rsidR="007751A1" w:rsidRPr="00651C11" w:rsidRDefault="00000000" w:rsidP="007751A1">
      <m:oMathPara>
        <m:oMath>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jf</m:t>
              </m:r>
            </m:sub>
          </m:sSub>
          <m:r>
            <w:rPr>
              <w:rFonts w:ascii="Cambria Math" w:hAnsi="Cambria Math"/>
            </w:rPr>
            <m:t>=</m:t>
          </m:r>
          <m:r>
            <w:rPr>
              <w:rFonts w:ascii="Cambria Math" w:hAnsi="Cambria Math" w:cs="Cambria Math"/>
            </w:rPr>
            <m:t>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jf</m:t>
              </m:r>
            </m:sub>
          </m:sSub>
          <m:r>
            <w:rPr>
              <w:rFonts w:ascii="Cambria Math" w:hAnsi="Cambria Math"/>
            </w:rPr>
            <m:t>×F</m:t>
          </m:r>
          <m:sSub>
            <m:sSubPr>
              <m:ctrlPr>
                <w:rPr>
                  <w:rFonts w:ascii="Cambria Math" w:hAnsi="Cambria Math"/>
                  <w:i/>
                </w:rPr>
              </m:ctrlPr>
            </m:sSubPr>
            <m:e>
              <m:r>
                <w:rPr>
                  <w:rFonts w:ascii="Cambria Math" w:hAnsi="Cambria Math"/>
                </w:rPr>
                <m:t>N</m:t>
              </m:r>
            </m:e>
            <m:sub>
              <m:r>
                <w:rPr>
                  <w:rFonts w:ascii="Cambria Math" w:hAnsi="Cambria Math"/>
                </w:rPr>
                <m:t>inorganic,f</m:t>
              </m:r>
            </m:sub>
          </m:sSub>
        </m:oMath>
      </m:oMathPara>
    </w:p>
    <w:p w14:paraId="5A70B3E3" w14:textId="3B65423C" w:rsidR="007751A1" w:rsidRPr="00651C11" w:rsidRDefault="007751A1" w:rsidP="007751A1">
      <w:pPr>
        <w:ind w:left="1440" w:hanging="1440"/>
      </w:pPr>
      <w:r w:rsidRPr="00651C11">
        <w:t>Where</w:t>
      </w:r>
      <w:r w:rsidRPr="00651C11">
        <w:tab/>
      </w:r>
      <m:oMath>
        <m:r>
          <w:rPr>
            <w:rFonts w:ascii="Cambria Math" w:hAnsi="Cambria Math" w:cs="Cambria Math"/>
          </w:rPr>
          <m:t>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jf</m:t>
            </m:r>
          </m:sub>
        </m:sSub>
      </m:oMath>
      <w:r w:rsidR="00ED1E51" w:rsidRPr="00651C11">
        <w:rPr>
          <w:rFonts w:eastAsiaTheme="minorEastAsia"/>
        </w:rPr>
        <w:t xml:space="preserve"> </w:t>
      </w:r>
      <w:r w:rsidRPr="00651C11">
        <w:t>= total mass of inorganic fertiliser type f applied to production system j (kg)</w:t>
      </w:r>
    </w:p>
    <w:p w14:paraId="30B1F856" w14:textId="6CA3287C" w:rsidR="007751A1" w:rsidRPr="00651C11" w:rsidRDefault="00D418C3" w:rsidP="007751A1">
      <w:pPr>
        <w:ind w:left="720" w:firstLine="720"/>
      </w:pPr>
      <m:oMath>
        <m:r>
          <w:rPr>
            <w:rFonts w:ascii="Cambria Math" w:hAnsi="Cambria Math"/>
          </w:rPr>
          <m:t>F</m:t>
        </m:r>
        <m:sSub>
          <m:sSubPr>
            <m:ctrlPr>
              <w:rPr>
                <w:rFonts w:ascii="Cambria Math" w:hAnsi="Cambria Math"/>
                <w:i/>
              </w:rPr>
            </m:ctrlPr>
          </m:sSubPr>
          <m:e>
            <m:r>
              <w:rPr>
                <w:rFonts w:ascii="Cambria Math" w:hAnsi="Cambria Math"/>
              </w:rPr>
              <m:t>N</m:t>
            </m:r>
          </m:e>
          <m:sub>
            <m:r>
              <w:rPr>
                <w:rFonts w:ascii="Cambria Math" w:hAnsi="Cambria Math"/>
              </w:rPr>
              <m:t>inorganic,f</m:t>
            </m:r>
          </m:sub>
        </m:sSub>
      </m:oMath>
      <w:r w:rsidR="00ED1E51" w:rsidRPr="00651C11">
        <w:rPr>
          <w:rFonts w:eastAsiaTheme="minorEastAsia"/>
        </w:rPr>
        <w:t xml:space="preserve"> </w:t>
      </w:r>
      <w:r w:rsidR="007751A1" w:rsidRPr="00651C11">
        <w:t>= fraction of nitrogen in</w:t>
      </w:r>
      <w:r w:rsidR="003B163F" w:rsidRPr="00651C11">
        <w:t xml:space="preserve"> inorganic</w:t>
      </w:r>
      <w:r w:rsidR="007751A1" w:rsidRPr="00651C11">
        <w:t xml:space="preserve"> fertiliser type f (kg</w:t>
      </w:r>
      <w:r w:rsidR="00EE5C7D" w:rsidRPr="00651C11">
        <w:t xml:space="preserve"> </w:t>
      </w:r>
      <w:r w:rsidR="007751A1" w:rsidRPr="00651C11">
        <w:t>N/kg)</w:t>
      </w:r>
    </w:p>
    <w:p w14:paraId="51451BB5" w14:textId="77777777" w:rsidR="008E0372" w:rsidRPr="00651C11" w:rsidRDefault="008E0372" w:rsidP="007751A1">
      <w:pPr>
        <w:ind w:left="720" w:firstLine="720"/>
      </w:pPr>
    </w:p>
    <w:p w14:paraId="3C08D306" w14:textId="1CFE4EBB" w:rsidR="000A5E00" w:rsidRPr="00651C11" w:rsidRDefault="00E8585B">
      <w:pPr>
        <w:pStyle w:val="Heading4"/>
      </w:pPr>
      <w:bookmarkStart w:id="14" w:name="_Ref211250157"/>
      <w:bookmarkStart w:id="15" w:name="_Toc212811272"/>
      <w:r w:rsidRPr="00651C11">
        <w:t xml:space="preserve">Method </w:t>
      </w:r>
      <w:r>
        <w:t xml:space="preserve">2 – </w:t>
      </w:r>
      <w:r w:rsidR="00D55D62">
        <w:t xml:space="preserve">Inorganic Fertiliser Application </w:t>
      </w:r>
      <w:r w:rsidR="004A2AE2" w:rsidRPr="00651C11">
        <w:t>N</w:t>
      </w:r>
      <w:r w:rsidR="004A2AE2" w:rsidRPr="00E8585B">
        <w:rPr>
          <w:vertAlign w:val="subscript"/>
        </w:rPr>
        <w:t>2</w:t>
      </w:r>
      <w:r w:rsidR="004A2AE2" w:rsidRPr="00651C11">
        <w:t>O</w:t>
      </w:r>
      <w:bookmarkEnd w:id="14"/>
      <w:r w:rsidR="00B81BD3">
        <w:t xml:space="preserve"> Emissions</w:t>
      </w:r>
      <w:bookmarkEnd w:id="15"/>
    </w:p>
    <w:p w14:paraId="3690D229" w14:textId="3608BB60" w:rsidR="007751A1" w:rsidRPr="00651C11" w:rsidRDefault="000A6B1E" w:rsidP="007751A1">
      <w:r w:rsidRPr="00651C11">
        <w:t xml:space="preserve">Method 2 is the same as Method 1 except that under </w:t>
      </w:r>
      <w:r w:rsidR="003B163F" w:rsidRPr="00651C11">
        <w:t>equation</w:t>
      </w:r>
      <w:r w:rsidRPr="00651C11">
        <w:t xml:space="preserve"> </w:t>
      </w:r>
      <w:r w:rsidR="003B163F" w:rsidRPr="00651C11">
        <w:fldChar w:fldCharType="begin"/>
      </w:r>
      <w:r w:rsidR="003B163F" w:rsidRPr="00651C11">
        <w:instrText xml:space="preserve"> REF _Ref211238415 \r \h </w:instrText>
      </w:r>
      <w:r w:rsidR="003B163F" w:rsidRPr="00651C11">
        <w:fldChar w:fldCharType="separate"/>
      </w:r>
      <w:r w:rsidR="00CB7DB5">
        <w:t>5.1.1.1</w:t>
      </w:r>
      <w:r w:rsidR="003B163F" w:rsidRPr="00651C11">
        <w:fldChar w:fldCharType="end"/>
      </w:r>
      <w:r w:rsidR="003B163F" w:rsidRPr="00651C11">
        <w:t xml:space="preserve"> </w:t>
      </w:r>
      <w:r w:rsidRPr="00651C11">
        <w:t>(1) a</w:t>
      </w:r>
      <w:r w:rsidR="00C86D77">
        <w:t>n</w:t>
      </w:r>
      <w:r w:rsidRPr="00651C11">
        <w:t xml:space="preserve"> </w:t>
      </w:r>
      <w:r w:rsidR="00C86D77">
        <w:t>entity</w:t>
      </w:r>
      <w:r w:rsidRPr="00651C11">
        <w:t xml:space="preserve">-specific emission factor </w:t>
      </w:r>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j,N2O</m:t>
            </m:r>
          </m:sub>
        </m:sSub>
      </m:oMath>
      <w:r w:rsidRPr="00651C11">
        <w:t xml:space="preserve"> is applied</w:t>
      </w:r>
      <w:r w:rsidR="00B45AD7" w:rsidRPr="00651C11">
        <w:t xml:space="preserve">. </w:t>
      </w:r>
      <w:r w:rsidR="007751A1" w:rsidRPr="00651C11">
        <w:t xml:space="preserve">A </w:t>
      </w:r>
      <w:r w:rsidR="00E630D0" w:rsidRPr="00651C11">
        <w:t>Method 2</w:t>
      </w:r>
      <w:r w:rsidR="007751A1" w:rsidRPr="00651C11">
        <w:t xml:space="preserve"> option </w:t>
      </w:r>
      <w:r w:rsidR="00EE47CA" w:rsidRPr="00651C11">
        <w:t xml:space="preserve">is </w:t>
      </w:r>
      <w:r w:rsidR="00CC1399" w:rsidRPr="00651C11">
        <w:t>available</w:t>
      </w:r>
      <w:r w:rsidR="00EE47CA" w:rsidRPr="00651C11">
        <w:t xml:space="preserve"> for the following </w:t>
      </w:r>
      <w:r w:rsidR="00CC1399" w:rsidRPr="00651C11">
        <w:t>production systems</w:t>
      </w:r>
      <w:r w:rsidR="003B163F" w:rsidRPr="00651C11">
        <w:t>:</w:t>
      </w:r>
      <w:r w:rsidR="006C5681" w:rsidRPr="00651C11">
        <w:t xml:space="preserve"> </w:t>
      </w:r>
    </w:p>
    <w:p w14:paraId="6CDB3D58" w14:textId="7B2A040A" w:rsidR="007751A1" w:rsidRPr="00651C11" w:rsidRDefault="007751A1" w:rsidP="007751A1">
      <w:pPr>
        <w:pStyle w:val="ListParagraph"/>
        <w:numPr>
          <w:ilvl w:val="0"/>
          <w:numId w:val="56"/>
        </w:numPr>
      </w:pPr>
      <w:r w:rsidRPr="00651C11">
        <w:t>irrigated crop – specific only to maize crops (</w:t>
      </w:r>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j=irrigatedmaize,N2O</m:t>
            </m:r>
          </m:sub>
        </m:sSub>
      </m:oMath>
      <w:r w:rsidRPr="00651C11">
        <w:t>),</w:t>
      </w:r>
    </w:p>
    <w:p w14:paraId="31CD39A1" w14:textId="4C13442A" w:rsidR="007751A1" w:rsidRPr="00651C11" w:rsidRDefault="007751A1" w:rsidP="007751A1">
      <w:pPr>
        <w:pStyle w:val="ListParagraph"/>
        <w:numPr>
          <w:ilvl w:val="0"/>
          <w:numId w:val="56"/>
        </w:numPr>
      </w:pPr>
      <w:r w:rsidRPr="00651C11">
        <w:lastRenderedPageBreak/>
        <w:t>non-irrigated crop – specific only to grains in the high rainfall zone (</w:t>
      </w:r>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j=nonirrigatedgrains,N2O</m:t>
            </m:r>
          </m:sub>
        </m:sSub>
      </m:oMath>
      <w:r w:rsidRPr="00651C11">
        <w:t>), and</w:t>
      </w:r>
    </w:p>
    <w:p w14:paraId="29289541" w14:textId="79903F56" w:rsidR="007751A1" w:rsidRPr="00651C11" w:rsidRDefault="007751A1" w:rsidP="007751A1">
      <w:pPr>
        <w:pStyle w:val="ListParagraph"/>
        <w:numPr>
          <w:ilvl w:val="0"/>
          <w:numId w:val="56"/>
        </w:numPr>
      </w:pPr>
      <w:r w:rsidRPr="00651C11">
        <w:t>cotton (</w:t>
      </w:r>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j=cotton,N2O</m:t>
            </m:r>
          </m:sub>
        </m:sSub>
      </m:oMath>
      <w:r w:rsidRPr="00651C11">
        <w:t>).</w:t>
      </w:r>
    </w:p>
    <w:p w14:paraId="69D157D9" w14:textId="2175F0F9" w:rsidR="005F28D9" w:rsidRPr="003E67C0" w:rsidRDefault="00881BE4" w:rsidP="001F59BF">
      <w:pPr>
        <w:pStyle w:val="Quote"/>
        <w:pBdr>
          <w:top w:val="single" w:sz="4" w:space="1" w:color="auto"/>
          <w:left w:val="single" w:sz="4" w:space="4" w:color="auto"/>
          <w:bottom w:val="single" w:sz="4" w:space="1" w:color="auto"/>
          <w:right w:val="single" w:sz="4" w:space="4" w:color="auto"/>
        </w:pBdr>
        <w:shd w:val="clear" w:color="auto" w:fill="E5ECCA" w:themeFill="accent3" w:themeFillTint="33"/>
        <w:rPr>
          <w:i w:val="0"/>
          <w:iCs w:val="0"/>
          <w:color w:val="auto"/>
          <w:lang w:eastAsia="ja-JP"/>
        </w:rPr>
      </w:pPr>
      <w:r w:rsidRPr="001F59BF">
        <w:rPr>
          <w:i w:val="0"/>
          <w:iCs w:val="0"/>
          <w:color w:val="auto"/>
          <w:lang w:eastAsia="ja-JP"/>
        </w:rPr>
        <w:t xml:space="preserve">Method 2 approaches only exist for the aforementioned three production systems, as these were the only three systems where </w:t>
      </w:r>
      <w:r w:rsidR="00610620" w:rsidRPr="001F59BF">
        <w:rPr>
          <w:i w:val="0"/>
          <w:iCs w:val="0"/>
          <w:color w:val="auto"/>
          <w:lang w:eastAsia="ja-JP"/>
        </w:rPr>
        <w:t xml:space="preserve">there were sufficient data </w:t>
      </w:r>
      <w:r w:rsidRPr="001F59BF">
        <w:rPr>
          <w:i w:val="0"/>
          <w:iCs w:val="0"/>
          <w:color w:val="auto"/>
          <w:lang w:eastAsia="ja-JP"/>
        </w:rPr>
        <w:t>and satisfactory correlations between EFs and fertiliser application rate</w:t>
      </w:r>
      <w:r w:rsidR="00610620" w:rsidRPr="001F59BF">
        <w:rPr>
          <w:i w:val="0"/>
          <w:iCs w:val="0"/>
          <w:color w:val="auto"/>
          <w:lang w:eastAsia="ja-JP"/>
        </w:rPr>
        <w:t xml:space="preserve"> to give high confidence in the use of regressions to improve emission estimation accuracy</w:t>
      </w:r>
      <w:r w:rsidRPr="001F59BF">
        <w:rPr>
          <w:i w:val="0"/>
          <w:iCs w:val="0"/>
          <w:color w:val="auto"/>
          <w:lang w:eastAsia="ja-JP"/>
        </w:rPr>
        <w:t xml:space="preserve">. As more data for other production systems become available, it is intended that the scope of Method 2 options for other production systems </w:t>
      </w:r>
      <w:r w:rsidR="00E523D7">
        <w:rPr>
          <w:i w:val="0"/>
          <w:iCs w:val="0"/>
          <w:color w:val="auto"/>
          <w:lang w:eastAsia="ja-JP"/>
        </w:rPr>
        <w:t>c</w:t>
      </w:r>
      <w:r w:rsidRPr="003E67C0">
        <w:rPr>
          <w:i w:val="0"/>
          <w:iCs w:val="0"/>
          <w:color w:val="auto"/>
          <w:lang w:eastAsia="ja-JP"/>
        </w:rPr>
        <w:t>ould be expanded.</w:t>
      </w:r>
    </w:p>
    <w:p w14:paraId="14F2A832" w14:textId="2B358428" w:rsidR="007751A1" w:rsidRPr="00651C11" w:rsidRDefault="007F6CB7" w:rsidP="003B163F">
      <w:pPr>
        <w:tabs>
          <w:tab w:val="num" w:pos="540"/>
          <w:tab w:val="left" w:pos="567"/>
        </w:tabs>
        <w:spacing w:before="40" w:after="120"/>
        <w:ind w:left="540" w:hanging="478"/>
      </w:pPr>
      <w:r w:rsidRPr="00651C11">
        <w:rPr>
          <w:spacing w:val="2"/>
          <w:kern w:val="21"/>
          <w:lang w:eastAsia="ja-JP"/>
        </w:rPr>
        <w:t>(1)</w:t>
      </w:r>
      <w:r w:rsidRPr="00651C11">
        <w:rPr>
          <w:spacing w:val="2"/>
          <w:kern w:val="21"/>
          <w:lang w:eastAsia="ja-JP"/>
        </w:rPr>
        <w:tab/>
      </w:r>
      <w:r w:rsidR="007751A1" w:rsidRPr="00651C11">
        <w:rPr>
          <w:spacing w:val="2"/>
          <w:kern w:val="21"/>
          <w:lang w:eastAsia="ja-JP"/>
        </w:rPr>
        <w:t xml:space="preserve">For irrigated maize, </w:t>
      </w:r>
      <w:r w:rsidR="0001382F" w:rsidRPr="00651C11">
        <w:rPr>
          <w:spacing w:val="2"/>
          <w:kern w:val="21"/>
          <w:lang w:eastAsia="ja-JP"/>
        </w:rPr>
        <w:t>the emission factor</w:t>
      </w:r>
      <w:r w:rsidR="007751A1" w:rsidRPr="00651C11">
        <w:rPr>
          <w:spacing w:val="2"/>
          <w:kern w:val="21"/>
          <w:lang w:eastAsia="ja-JP"/>
        </w:rPr>
        <w:t xml:space="preserve"> </w:t>
      </w:r>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j=irrigatedmaize,N2O</m:t>
            </m:r>
          </m:sub>
        </m:sSub>
      </m:oMath>
      <w:r w:rsidR="003B163F" w:rsidRPr="00651C11">
        <w:rPr>
          <w:rFonts w:eastAsiaTheme="minorEastAsia"/>
          <w:spacing w:val="2"/>
          <w:kern w:val="21"/>
          <w:lang w:eastAsia="ja-JP"/>
        </w:rPr>
        <w:t xml:space="preserve"> </w:t>
      </w:r>
      <w:r w:rsidR="007751A1" w:rsidRPr="00651C11">
        <w:t xml:space="preserve">can be estimated based on the linear regression developed by </w:t>
      </w:r>
      <w:r w:rsidR="007751A1" w:rsidRPr="00651C11">
        <w:fldChar w:fldCharType="begin"/>
      </w:r>
      <w:r w:rsidR="00B91353" w:rsidRPr="00651C11">
        <w:instrText xml:space="preserve"> ADDIN ZOTERO_ITEM CSL_CITATION {"citationID":"ClFxaT1r","properties":{"formattedCitation":"[2]","plainCitation":"[2]","noteIndex":0},"citationItems":[{"id":1181,"uris":["http://zotero.org/groups/4894696/items/FYCQJPY8"],"itemData":{"id":1181,"type":"article-journal","abstract":"Context. Agricultural soils are a major source of emissions of the greenhouse gas nitrous oxide (N2O). Aim. Quantify direct N2O emissions from Australian agricultural production systems receiving nitrogen (N) inputs from synthetic and organic fertilisers, crop residues, urine and dung. Method. A meta-analysis of N2O emissions from Australian agriculture (2003–2021) identiﬁed 394 valid emission factors (EFs), including 102 EFs with enhanced efﬁciency fertilisers (EEFs). Key results. The average EF from all N sources (excluding EEFs) was 0.57%. Industry-based EFs for synthetic N fertiliser (excluding EEFs) ranged from 0.17% (non-irrigated pasture) to 1.77% (sugar cane), with an average Australia-wide EF of 0.70%. Emission factors were independent of topsoil organic carbon content, bulk density and pH. The revised EF for the non-irrigated cropping (grains) industry is now 0.41%; however, geographically-deﬁned EFs are recommended. Urea was the most common N source with an average EF of 0.72% compared to urine (0.20%), dung (0.06%) and organo-mineral mixtures (0.26%). The EF for synthetic N fertilisers in rainfed environments increased by 0.16% for every 100 mm over 300 mm mean annual rainfall. For each additional 50 kg N ha−1 of synthetic fertiliser, EFs increased by 0.13%, 0.31% and 0.38% for the horticulture, irrigated and high rainfall non-irrigated cropping industries, respectively. The use of 3,4 dimethylpyrazole-phosphate (DMPP) produced signiﬁcant reductions in EFs of 55%, 80% and 84% for the horticulture, nonirrigated and irrigated cropping industries, respectively. Conclusions and implications. Incorporation of the revised EFs into the 2020 National Greenhouse Accounts (NGA) produced a 12% increase in direct N2O emissions from the application of synthetic N fertilisers. The lack of country-speciﬁc crop residue decomposition data is a major deﬁciency in the NGA.","container-title":"Soil Research","DOI":"10.1071/SR23070","ISSN":"1838-675X, 1838-6768","issue":"1","journalAbbreviation":"Soil Res.","language":"en","source":"DOI.org (Crossref)","title":"Revised emission factors for estimating direct nitrous oxide emissions from nitrogen inputs in Australia’s agricultural production systems: a meta-analysis","title-short":"Revised emission factors for estimating direct nitrous oxide emissions from nitrogen inputs in Australia’s agricultural production systems","URL":"https://www.publish.csiro.au/SR/SR23070","volume":"62","author":[{"family":"Grace","given":"Peter"},{"family":"De Rosa","given":"Daniele"},{"family":"Shcherbak","given":"Iurii"},{"family":"Strazzabosco","given":"Alice"},{"family":"Rowlings","given":"David"},{"family":"Scheer","given":"Clemens"},{"family":"Barton","given":"Louise"},{"family":"Wang","given":"Weijin"},{"family":"Schwenke","given":"Graeme"},{"family":"Armstrong","given":"Roger"},{"family":"Porter","given":"Ian"},{"family":"Bell","given":"Michael"}],"editor":[{"family":"Vogeler","given":"Iris"}],"accessed":{"date-parts":[["2025",8,11]]},"issued":{"date-parts":[["2023",11,27]]}}}],"schema":"https://github.com/citation-style-language/schema/raw/master/csl-citation.json"} </w:instrText>
      </w:r>
      <w:r w:rsidR="007751A1" w:rsidRPr="00651C11">
        <w:fldChar w:fldCharType="separate"/>
      </w:r>
      <w:r w:rsidR="00B91353" w:rsidRPr="00651C11">
        <w:rPr>
          <w:rFonts w:cs="Arial"/>
        </w:rPr>
        <w:t>[2]</w:t>
      </w:r>
      <w:r w:rsidR="007751A1" w:rsidRPr="00651C11">
        <w:fldChar w:fldCharType="end"/>
      </w:r>
      <w:r w:rsidR="007751A1" w:rsidRPr="00651C11">
        <w:t xml:space="preserve"> as:</w:t>
      </w:r>
    </w:p>
    <w:p w14:paraId="3C2B47E0" w14:textId="69500CD9" w:rsidR="007751A1" w:rsidRPr="00651C11" w:rsidRDefault="007751A1" w:rsidP="007751A1">
      <w:pPr>
        <w:tabs>
          <w:tab w:val="left" w:pos="142"/>
          <w:tab w:val="num" w:pos="540"/>
        </w:tabs>
        <w:spacing w:before="40" w:after="120"/>
        <w:ind w:left="62"/>
        <w:rPr>
          <w:spacing w:val="2"/>
          <w:kern w:val="21"/>
          <w:lang w:eastAsia="ja-JP"/>
        </w:rPr>
      </w:pPr>
      <m:oMathPara>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fj=irrigatedmaize,N2O</m:t>
              </m:r>
            </m:sub>
          </m:sSub>
          <m:r>
            <w:rPr>
              <w:rFonts w:ascii="Cambria Math" w:hAnsi="Cambria Math"/>
              <w:spacing w:val="2"/>
              <w:kern w:val="21"/>
              <w:lang w:eastAsia="ja-JP"/>
            </w:rPr>
            <m:t>=-0.1474+(0.0061×</m:t>
          </m:r>
          <m:sSub>
            <m:sSubPr>
              <m:ctrlPr>
                <w:rPr>
                  <w:rFonts w:ascii="Cambria Math" w:hAnsi="Cambria Math"/>
                  <w:i/>
                  <w:spacing w:val="2"/>
                  <w:kern w:val="21"/>
                  <w:lang w:eastAsia="ja-JP"/>
                </w:rPr>
              </m:ctrlPr>
            </m:sSubPr>
            <m:e>
              <m:r>
                <w:rPr>
                  <w:rFonts w:ascii="Cambria Math" w:hAnsi="Cambria Math"/>
                  <w:spacing w:val="2"/>
                  <w:kern w:val="21"/>
                  <w:lang w:eastAsia="ja-JP"/>
                </w:rPr>
                <m:t>N</m:t>
              </m:r>
            </m:e>
            <m:sub>
              <m:r>
                <w:rPr>
                  <w:rFonts w:ascii="Cambria Math" w:hAnsi="Cambria Math"/>
                  <w:spacing w:val="2"/>
                  <w:kern w:val="21"/>
                  <w:lang w:eastAsia="ja-JP"/>
                </w:rPr>
                <m:t xml:space="preserve">fj=irrigatedmaize </m:t>
              </m:r>
            </m:sub>
          </m:sSub>
          <m:r>
            <w:rPr>
              <w:rFonts w:ascii="Cambria Math" w:hAnsi="Cambria Math"/>
              <w:spacing w:val="2"/>
              <w:kern w:val="21"/>
              <w:lang w:eastAsia="ja-JP"/>
            </w:rPr>
            <m:t>)</m:t>
          </m:r>
        </m:oMath>
      </m:oMathPara>
    </w:p>
    <w:p w14:paraId="637141AD" w14:textId="0698DD34" w:rsidR="007751A1" w:rsidRPr="00651C11" w:rsidRDefault="007751A1" w:rsidP="007751A1">
      <w:pPr>
        <w:tabs>
          <w:tab w:val="left" w:pos="142"/>
          <w:tab w:val="num" w:pos="540"/>
        </w:tabs>
        <w:spacing w:before="40" w:after="120"/>
        <w:ind w:left="1440" w:hanging="1378"/>
        <w:rPr>
          <w:spacing w:val="2"/>
          <w:kern w:val="21"/>
          <w:lang w:eastAsia="ja-JP"/>
        </w:rPr>
      </w:pPr>
      <w:r w:rsidRPr="00651C11">
        <w:rPr>
          <w:spacing w:val="2"/>
          <w:kern w:val="21"/>
          <w:lang w:eastAsia="ja-JP"/>
        </w:rPr>
        <w:t>Where</w:t>
      </w:r>
      <w:r w:rsidRPr="00651C11">
        <w:rPr>
          <w:spacing w:val="2"/>
          <w:kern w:val="21"/>
          <w:lang w:eastAsia="ja-JP"/>
        </w:rPr>
        <w:tab/>
      </w:r>
      <m:oMath>
        <m:sSub>
          <m:sSubPr>
            <m:ctrlPr>
              <w:rPr>
                <w:rFonts w:ascii="Cambria Math" w:hAnsi="Cambria Math"/>
                <w:i/>
                <w:spacing w:val="2"/>
                <w:kern w:val="21"/>
                <w:lang w:eastAsia="ja-JP"/>
              </w:rPr>
            </m:ctrlPr>
          </m:sSubPr>
          <m:e>
            <m:r>
              <w:rPr>
                <w:rFonts w:ascii="Cambria Math" w:hAnsi="Cambria Math"/>
                <w:spacing w:val="2"/>
                <w:kern w:val="21"/>
                <w:lang w:eastAsia="ja-JP"/>
              </w:rPr>
              <m:t>N</m:t>
            </m:r>
          </m:e>
          <m:sub>
            <m:r>
              <w:rPr>
                <w:rFonts w:ascii="Cambria Math" w:hAnsi="Cambria Math"/>
                <w:spacing w:val="2"/>
                <w:kern w:val="21"/>
                <w:lang w:eastAsia="ja-JP"/>
              </w:rPr>
              <m:t xml:space="preserve">fj=irrigatedmaize </m:t>
            </m:r>
          </m:sub>
        </m:sSub>
      </m:oMath>
      <w:r w:rsidR="00ED1E51" w:rsidRPr="00651C11">
        <w:rPr>
          <w:spacing w:val="2"/>
          <w:kern w:val="21"/>
          <w:lang w:eastAsia="ja-JP"/>
        </w:rPr>
        <w:t>=</w:t>
      </w:r>
      <w:r w:rsidRPr="00651C11">
        <w:rPr>
          <w:spacing w:val="2"/>
          <w:kern w:val="21"/>
          <w:lang w:eastAsia="ja-JP"/>
        </w:rPr>
        <w:t xml:space="preserve"> application rate of </w:t>
      </w:r>
      <w:r w:rsidR="003B163F" w:rsidRPr="00651C11">
        <w:rPr>
          <w:spacing w:val="2"/>
          <w:kern w:val="21"/>
          <w:lang w:eastAsia="ja-JP"/>
        </w:rPr>
        <w:t xml:space="preserve">inorganic </w:t>
      </w:r>
      <w:r w:rsidRPr="00651C11">
        <w:rPr>
          <w:spacing w:val="2"/>
          <w:kern w:val="21"/>
          <w:lang w:eastAsia="ja-JP"/>
        </w:rPr>
        <w:t>fertiliser type f in the irrigated maize crop (kg</w:t>
      </w:r>
      <w:r w:rsidR="00434681" w:rsidRPr="00651C11">
        <w:rPr>
          <w:spacing w:val="2"/>
          <w:kern w:val="21"/>
          <w:lang w:eastAsia="ja-JP"/>
        </w:rPr>
        <w:t xml:space="preserve"> </w:t>
      </w:r>
      <w:r w:rsidRPr="00651C11">
        <w:rPr>
          <w:spacing w:val="2"/>
          <w:kern w:val="21"/>
          <w:lang w:eastAsia="ja-JP"/>
        </w:rPr>
        <w:t>N/ha)</w:t>
      </w:r>
    </w:p>
    <w:p w14:paraId="4ABC6E00" w14:textId="77777777" w:rsidR="005F28D9" w:rsidRPr="00651C11" w:rsidRDefault="005F28D9" w:rsidP="007751A1">
      <w:pPr>
        <w:tabs>
          <w:tab w:val="left" w:pos="142"/>
          <w:tab w:val="num" w:pos="540"/>
        </w:tabs>
        <w:spacing w:before="40" w:after="120"/>
        <w:rPr>
          <w:spacing w:val="2"/>
          <w:kern w:val="21"/>
          <w:lang w:eastAsia="ja-JP"/>
        </w:rPr>
      </w:pPr>
    </w:p>
    <w:p w14:paraId="0AF179DE" w14:textId="228B59CE" w:rsidR="007751A1" w:rsidRPr="00651C11" w:rsidRDefault="007F6CB7" w:rsidP="003B163F">
      <w:pPr>
        <w:tabs>
          <w:tab w:val="num" w:pos="540"/>
          <w:tab w:val="left" w:pos="567"/>
        </w:tabs>
        <w:spacing w:before="40" w:after="120"/>
        <w:ind w:left="567" w:hanging="567"/>
      </w:pPr>
      <w:r w:rsidRPr="00651C11">
        <w:rPr>
          <w:spacing w:val="2"/>
          <w:kern w:val="21"/>
          <w:lang w:eastAsia="ja-JP"/>
        </w:rPr>
        <w:t>(2)</w:t>
      </w:r>
      <w:r w:rsidRPr="00651C11">
        <w:rPr>
          <w:spacing w:val="2"/>
          <w:kern w:val="21"/>
          <w:lang w:eastAsia="ja-JP"/>
        </w:rPr>
        <w:tab/>
      </w:r>
      <w:r w:rsidR="007751A1" w:rsidRPr="00651C11">
        <w:rPr>
          <w:spacing w:val="2"/>
          <w:kern w:val="21"/>
          <w:lang w:eastAsia="ja-JP"/>
        </w:rPr>
        <w:t>For non-irrigated grains</w:t>
      </w:r>
      <w:r w:rsidR="008C5A90" w:rsidRPr="00651C11">
        <w:rPr>
          <w:spacing w:val="2"/>
          <w:kern w:val="21"/>
          <w:lang w:eastAsia="ja-JP"/>
        </w:rPr>
        <w:t xml:space="preserve"> in high rainfall zone</w:t>
      </w:r>
      <w:r w:rsidR="007751A1" w:rsidRPr="00651C11">
        <w:rPr>
          <w:spacing w:val="2"/>
          <w:kern w:val="21"/>
          <w:lang w:eastAsia="ja-JP"/>
        </w:rPr>
        <w:t xml:space="preserve">, a farm-specific value for </w:t>
      </w:r>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j=nonirrigatedgrains,N2O</m:t>
            </m:r>
          </m:sub>
        </m:sSub>
      </m:oMath>
      <w:r w:rsidR="003B163F" w:rsidRPr="00651C11">
        <w:rPr>
          <w:rFonts w:eastAsiaTheme="minorEastAsia"/>
          <w:spacing w:val="2"/>
          <w:kern w:val="21"/>
          <w:lang w:eastAsia="ja-JP"/>
        </w:rPr>
        <w:t xml:space="preserve"> </w:t>
      </w:r>
      <w:r w:rsidR="007751A1" w:rsidRPr="00651C11">
        <w:t xml:space="preserve">can be estimated based on the linear regression developed by </w:t>
      </w:r>
      <w:r w:rsidR="007751A1" w:rsidRPr="00651C11">
        <w:fldChar w:fldCharType="begin"/>
      </w:r>
      <w:r w:rsidR="00B91353" w:rsidRPr="00651C11">
        <w:instrText xml:space="preserve"> ADDIN ZOTERO_ITEM CSL_CITATION {"citationID":"flphQY5V","properties":{"formattedCitation":"[2]","plainCitation":"[2]","noteIndex":0},"citationItems":[{"id":1181,"uris":["http://zotero.org/groups/4894696/items/FYCQJPY8"],"itemData":{"id":1181,"type":"article-journal","abstract":"Context. Agricultural soils are a major source of emissions of the greenhouse gas nitrous oxide (N2O). Aim. Quantify direct N2O emissions from Australian agricultural production systems receiving nitrogen (N) inputs from synthetic and organic fertilisers, crop residues, urine and dung. Method. A meta-analysis of N2O emissions from Australian agriculture (2003–2021) identiﬁed 394 valid emission factors (EFs), including 102 EFs with enhanced efﬁciency fertilisers (EEFs). Key results. The average EF from all N sources (excluding EEFs) was 0.57%. Industry-based EFs for synthetic N fertiliser (excluding EEFs) ranged from 0.17% (non-irrigated pasture) to 1.77% (sugar cane), with an average Australia-wide EF of 0.70%. Emission factors were independent of topsoil organic carbon content, bulk density and pH. The revised EF for the non-irrigated cropping (grains) industry is now 0.41%; however, geographically-deﬁned EFs are recommended. Urea was the most common N source with an average EF of 0.72% compared to urine (0.20%), dung (0.06%) and organo-mineral mixtures (0.26%). The EF for synthetic N fertilisers in rainfed environments increased by 0.16% for every 100 mm over 300 mm mean annual rainfall. For each additional 50 kg N ha−1 of synthetic fertiliser, EFs increased by 0.13%, 0.31% and 0.38% for the horticulture, irrigated and high rainfall non-irrigated cropping industries, respectively. The use of 3,4 dimethylpyrazole-phosphate (DMPP) produced signiﬁcant reductions in EFs of 55%, 80% and 84% for the horticulture, nonirrigated and irrigated cropping industries, respectively. Conclusions and implications. Incorporation of the revised EFs into the 2020 National Greenhouse Accounts (NGA) produced a 12% increase in direct N2O emissions from the application of synthetic N fertilisers. The lack of country-speciﬁc crop residue decomposition data is a major deﬁciency in the NGA.","container-title":"Soil Research","DOI":"10.1071/SR23070","ISSN":"1838-675X, 1838-6768","issue":"1","journalAbbreviation":"Soil Res.","language":"en","source":"DOI.org (Crossref)","title":"Revised emission factors for estimating direct nitrous oxide emissions from nitrogen inputs in Australia’s agricultural production systems: a meta-analysis","title-short":"Revised emission factors for estimating direct nitrous oxide emissions from nitrogen inputs in Australia’s agricultural production systems","URL":"https://www.publish.csiro.au/SR/SR23070","volume":"62","author":[{"family":"Grace","given":"Peter"},{"family":"De Rosa","given":"Daniele"},{"family":"Shcherbak","given":"Iurii"},{"family":"Strazzabosco","given":"Alice"},{"family":"Rowlings","given":"David"},{"family":"Scheer","given":"Clemens"},{"family":"Barton","given":"Louise"},{"family":"Wang","given":"Weijin"},{"family":"Schwenke","given":"Graeme"},{"family":"Armstrong","given":"Roger"},{"family":"Porter","given":"Ian"},{"family":"Bell","given":"Michael"}],"editor":[{"family":"Vogeler","given":"Iris"}],"accessed":{"date-parts":[["2025",8,11]]},"issued":{"date-parts":[["2023",11,27]]}}}],"schema":"https://github.com/citation-style-language/schema/raw/master/csl-citation.json"} </w:instrText>
      </w:r>
      <w:r w:rsidR="007751A1" w:rsidRPr="00651C11">
        <w:fldChar w:fldCharType="separate"/>
      </w:r>
      <w:r w:rsidR="00B91353" w:rsidRPr="00651C11">
        <w:rPr>
          <w:rFonts w:cs="Arial"/>
        </w:rPr>
        <w:t>[2]</w:t>
      </w:r>
      <w:r w:rsidR="007751A1" w:rsidRPr="00651C11">
        <w:fldChar w:fldCharType="end"/>
      </w:r>
      <w:r w:rsidR="007751A1" w:rsidRPr="00651C11">
        <w:t xml:space="preserve"> as:</w:t>
      </w:r>
    </w:p>
    <w:p w14:paraId="6CDD0254" w14:textId="0793F987" w:rsidR="007751A1" w:rsidRPr="00651C11" w:rsidRDefault="007751A1" w:rsidP="007751A1">
      <w:pPr>
        <w:tabs>
          <w:tab w:val="left" w:pos="142"/>
          <w:tab w:val="num" w:pos="540"/>
        </w:tabs>
        <w:spacing w:before="40" w:after="120"/>
        <w:rPr>
          <w:spacing w:val="2"/>
          <w:kern w:val="21"/>
          <w:lang w:eastAsia="ja-JP"/>
        </w:rPr>
      </w:pPr>
      <m:oMathPara>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fj=nonirrigatedgrains,N2O</m:t>
              </m:r>
            </m:sub>
          </m:sSub>
          <m:r>
            <w:rPr>
              <w:rFonts w:ascii="Cambria Math" w:hAnsi="Cambria Math"/>
              <w:spacing w:val="2"/>
              <w:kern w:val="21"/>
              <w:lang w:eastAsia="ja-JP"/>
            </w:rPr>
            <m:t>=-0.0781+(0.0075×</m:t>
          </m:r>
          <m:sSub>
            <m:sSubPr>
              <m:ctrlPr>
                <w:rPr>
                  <w:rFonts w:ascii="Cambria Math" w:hAnsi="Cambria Math"/>
                  <w:i/>
                  <w:spacing w:val="2"/>
                  <w:kern w:val="21"/>
                  <w:lang w:eastAsia="ja-JP"/>
                </w:rPr>
              </m:ctrlPr>
            </m:sSubPr>
            <m:e>
              <m:r>
                <w:rPr>
                  <w:rFonts w:ascii="Cambria Math" w:hAnsi="Cambria Math"/>
                  <w:spacing w:val="2"/>
                  <w:kern w:val="21"/>
                  <w:lang w:eastAsia="ja-JP"/>
                </w:rPr>
                <m:t>N</m:t>
              </m:r>
            </m:e>
            <m:sub>
              <m:r>
                <w:rPr>
                  <w:rFonts w:ascii="Cambria Math" w:hAnsi="Cambria Math"/>
                  <w:spacing w:val="2"/>
                  <w:kern w:val="21"/>
                  <w:lang w:eastAsia="ja-JP"/>
                </w:rPr>
                <m:t>fj=nonirrigatedgrains</m:t>
              </m:r>
            </m:sub>
          </m:sSub>
          <m:r>
            <w:rPr>
              <w:rFonts w:ascii="Cambria Math" w:hAnsi="Cambria Math"/>
              <w:spacing w:val="2"/>
              <w:kern w:val="21"/>
              <w:lang w:eastAsia="ja-JP"/>
            </w:rPr>
            <m:t>)</m:t>
          </m:r>
        </m:oMath>
      </m:oMathPara>
    </w:p>
    <w:p w14:paraId="75AF31B2" w14:textId="74145A52" w:rsidR="007751A1" w:rsidRPr="00651C11" w:rsidRDefault="007751A1" w:rsidP="007751A1">
      <w:pPr>
        <w:tabs>
          <w:tab w:val="left" w:pos="142"/>
          <w:tab w:val="num" w:pos="540"/>
        </w:tabs>
        <w:spacing w:before="40" w:after="120"/>
        <w:ind w:left="1440" w:hanging="1440"/>
        <w:rPr>
          <w:spacing w:val="2"/>
          <w:kern w:val="21"/>
          <w:lang w:eastAsia="ja-JP"/>
        </w:rPr>
      </w:pPr>
      <w:r w:rsidRPr="00651C11">
        <w:rPr>
          <w:spacing w:val="2"/>
          <w:kern w:val="21"/>
          <w:lang w:eastAsia="ja-JP"/>
        </w:rPr>
        <w:t>Where</w:t>
      </w:r>
      <w:r w:rsidRPr="00651C11">
        <w:rPr>
          <w:spacing w:val="2"/>
          <w:kern w:val="21"/>
          <w:lang w:eastAsia="ja-JP"/>
        </w:rPr>
        <w:tab/>
      </w:r>
      <m:oMath>
        <m:sSub>
          <m:sSubPr>
            <m:ctrlPr>
              <w:rPr>
                <w:rFonts w:ascii="Cambria Math" w:hAnsi="Cambria Math"/>
                <w:i/>
                <w:spacing w:val="2"/>
                <w:kern w:val="21"/>
                <w:lang w:eastAsia="ja-JP"/>
              </w:rPr>
            </m:ctrlPr>
          </m:sSubPr>
          <m:e>
            <m:r>
              <w:rPr>
                <w:rFonts w:ascii="Cambria Math" w:hAnsi="Cambria Math"/>
                <w:spacing w:val="2"/>
                <w:kern w:val="21"/>
                <w:lang w:eastAsia="ja-JP"/>
              </w:rPr>
              <m:t>N</m:t>
            </m:r>
          </m:e>
          <m:sub>
            <m:r>
              <w:rPr>
                <w:rFonts w:ascii="Cambria Math" w:hAnsi="Cambria Math"/>
                <w:spacing w:val="2"/>
                <w:kern w:val="21"/>
                <w:lang w:eastAsia="ja-JP"/>
              </w:rPr>
              <m:t>fj=nonirrigatedgrains</m:t>
            </m:r>
          </m:sub>
        </m:sSub>
      </m:oMath>
      <w:r w:rsidR="003B163F" w:rsidRPr="00651C11">
        <w:rPr>
          <w:rFonts w:eastAsiaTheme="minorEastAsia"/>
          <w:spacing w:val="2"/>
          <w:kern w:val="21"/>
          <w:lang w:eastAsia="ja-JP"/>
        </w:rPr>
        <w:t xml:space="preserve"> </w:t>
      </w:r>
      <w:r w:rsidR="00ED1E51" w:rsidRPr="00651C11">
        <w:rPr>
          <w:spacing w:val="2"/>
          <w:kern w:val="21"/>
          <w:lang w:eastAsia="ja-JP"/>
        </w:rPr>
        <w:t>=</w:t>
      </w:r>
      <w:r w:rsidRPr="00651C11">
        <w:rPr>
          <w:spacing w:val="2"/>
          <w:kern w:val="21"/>
          <w:lang w:eastAsia="ja-JP"/>
        </w:rPr>
        <w:t xml:space="preserve"> application rate of</w:t>
      </w:r>
      <w:r w:rsidR="003B163F" w:rsidRPr="00651C11">
        <w:rPr>
          <w:spacing w:val="2"/>
          <w:kern w:val="21"/>
          <w:lang w:eastAsia="ja-JP"/>
        </w:rPr>
        <w:t xml:space="preserve"> inorganic</w:t>
      </w:r>
      <w:r w:rsidRPr="00651C11">
        <w:rPr>
          <w:spacing w:val="2"/>
          <w:kern w:val="21"/>
          <w:lang w:eastAsia="ja-JP"/>
        </w:rPr>
        <w:t xml:space="preserve"> fertiliser type f in the grains crop (kg</w:t>
      </w:r>
      <w:r w:rsidR="00434681" w:rsidRPr="00651C11">
        <w:rPr>
          <w:spacing w:val="2"/>
          <w:kern w:val="21"/>
          <w:lang w:eastAsia="ja-JP"/>
        </w:rPr>
        <w:t xml:space="preserve"> </w:t>
      </w:r>
      <w:r w:rsidRPr="00651C11">
        <w:rPr>
          <w:spacing w:val="2"/>
          <w:kern w:val="21"/>
          <w:lang w:eastAsia="ja-JP"/>
        </w:rPr>
        <w:t>N/ha)</w:t>
      </w:r>
    </w:p>
    <w:p w14:paraId="407EB403" w14:textId="77777777" w:rsidR="005F28D9" w:rsidRPr="00651C11" w:rsidRDefault="005F28D9" w:rsidP="007751A1">
      <w:pPr>
        <w:tabs>
          <w:tab w:val="left" w:pos="142"/>
          <w:tab w:val="num" w:pos="540"/>
        </w:tabs>
        <w:spacing w:before="40" w:after="120"/>
        <w:rPr>
          <w:spacing w:val="2"/>
          <w:kern w:val="21"/>
          <w:lang w:eastAsia="ja-JP"/>
        </w:rPr>
      </w:pPr>
    </w:p>
    <w:p w14:paraId="267E668E" w14:textId="329B337A" w:rsidR="007751A1" w:rsidRPr="00651C11" w:rsidRDefault="00915F54" w:rsidP="003B163F">
      <w:pPr>
        <w:tabs>
          <w:tab w:val="left" w:pos="142"/>
          <w:tab w:val="num" w:pos="540"/>
        </w:tabs>
        <w:spacing w:before="40" w:after="120"/>
        <w:ind w:left="540" w:hanging="540"/>
        <w:rPr>
          <w:spacing w:val="2"/>
          <w:kern w:val="21"/>
          <w:lang w:eastAsia="ja-JP"/>
        </w:rPr>
      </w:pPr>
      <w:r w:rsidRPr="00651C11">
        <w:rPr>
          <w:spacing w:val="2"/>
          <w:kern w:val="21"/>
          <w:lang w:eastAsia="ja-JP"/>
        </w:rPr>
        <w:t>(3)</w:t>
      </w:r>
      <w:r w:rsidRPr="00651C11">
        <w:rPr>
          <w:spacing w:val="2"/>
          <w:kern w:val="21"/>
          <w:lang w:eastAsia="ja-JP"/>
        </w:rPr>
        <w:tab/>
      </w:r>
      <w:r w:rsidR="007751A1" w:rsidRPr="00651C11">
        <w:rPr>
          <w:spacing w:val="2"/>
          <w:kern w:val="21"/>
          <w:lang w:eastAsia="ja-JP"/>
        </w:rPr>
        <w:t xml:space="preserve">For cotton, a farm-specific value for </w:t>
      </w:r>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j=cotton,N2O</m:t>
            </m:r>
          </m:sub>
        </m:sSub>
      </m:oMath>
      <w:r w:rsidR="003B163F" w:rsidRPr="00651C11">
        <w:rPr>
          <w:rFonts w:eastAsiaTheme="minorEastAsia"/>
          <w:spacing w:val="2"/>
          <w:kern w:val="21"/>
          <w:lang w:eastAsia="ja-JP"/>
        </w:rPr>
        <w:t xml:space="preserve"> </w:t>
      </w:r>
      <w:r w:rsidR="007751A1" w:rsidRPr="00651C11">
        <w:t xml:space="preserve">can be estimated based on the two-component model developed by </w:t>
      </w:r>
      <w:r w:rsidR="007751A1" w:rsidRPr="00651C11">
        <w:fldChar w:fldCharType="begin"/>
      </w:r>
      <w:r w:rsidR="00B91353" w:rsidRPr="00651C11">
        <w:instrText xml:space="preserve"> ADDIN ZOTERO_ITEM CSL_CITATION {"citationID":"lB0G83hr","properties":{"formattedCitation":"[3]","plainCitation":"[3]","noteIndex":0},"citationItems":[{"id":1175,"uris":["http://zotero.org/groups/4894696/items/SMDUS279"],"itemData":{"id":1175,"type":"article-journal","container-title":"Soil Research","DOI":"10.1071/SR16091","journalAbbreviation":"Soil Research","page":"598-603","title":"Emission factors for estimating fertiliser-induced nitrous oxide emissions from clay soils in Australia’s irrigated cotton industry","volume":"54","author":[{"family":"Grace","given":"Peter"},{"family":"Shcherbak","given":"Iurii"},{"family":"Macdonald","given":"Bennett"},{"family":"Scheer","given":"Clemens"},{"family":"Rowlings","given":"David"}],"issued":{"date-parts":[["2016",7,25]]}}}],"schema":"https://github.com/citation-style-language/schema/raw/master/csl-citation.json"} </w:instrText>
      </w:r>
      <w:r w:rsidR="007751A1" w:rsidRPr="00651C11">
        <w:fldChar w:fldCharType="separate"/>
      </w:r>
      <w:r w:rsidR="00B91353" w:rsidRPr="00651C11">
        <w:rPr>
          <w:rFonts w:cs="Arial"/>
        </w:rPr>
        <w:t>[3]</w:t>
      </w:r>
      <w:r w:rsidR="007751A1" w:rsidRPr="00651C11">
        <w:fldChar w:fldCharType="end"/>
      </w:r>
      <w:r w:rsidR="007751A1" w:rsidRPr="00651C11">
        <w:t xml:space="preserve"> as:</w:t>
      </w:r>
    </w:p>
    <w:p w14:paraId="5A312502" w14:textId="4130BF9A" w:rsidR="007751A1" w:rsidRPr="00651C11" w:rsidRDefault="007751A1" w:rsidP="007751A1">
      <w:pPr>
        <w:tabs>
          <w:tab w:val="left" w:pos="142"/>
          <w:tab w:val="num" w:pos="540"/>
        </w:tabs>
        <w:spacing w:before="40" w:after="120"/>
        <w:rPr>
          <w:spacing w:val="2"/>
          <w:kern w:val="21"/>
          <w:lang w:eastAsia="ja-JP"/>
        </w:rPr>
      </w:pPr>
      <m:oMathPara>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fj=cotton,N2O</m:t>
              </m:r>
            </m:sub>
          </m:sSub>
          <m:r>
            <w:rPr>
              <w:rFonts w:ascii="Cambria Math" w:hAnsi="Cambria Math"/>
              <w:spacing w:val="2"/>
              <w:kern w:val="21"/>
              <w:lang w:eastAsia="ja-JP"/>
            </w:rPr>
            <m:t>=0.01×</m:t>
          </m:r>
          <m:d>
            <m:dPr>
              <m:ctrlPr>
                <w:rPr>
                  <w:rFonts w:ascii="Cambria Math" w:hAnsi="Cambria Math"/>
                  <w:i/>
                  <w:spacing w:val="2"/>
                  <w:kern w:val="21"/>
                  <w:lang w:eastAsia="ja-JP"/>
                </w:rPr>
              </m:ctrlPr>
            </m:dPr>
            <m:e>
              <m:r>
                <w:rPr>
                  <w:rFonts w:ascii="Cambria Math" w:hAnsi="Cambria Math"/>
                  <w:spacing w:val="2"/>
                  <w:kern w:val="21"/>
                  <w:lang w:eastAsia="ja-JP"/>
                </w:rPr>
                <m:t>0.29+</m:t>
              </m:r>
              <m:f>
                <m:fPr>
                  <m:ctrlPr>
                    <w:rPr>
                      <w:rFonts w:ascii="Cambria Math" w:hAnsi="Cambria Math"/>
                      <w:i/>
                      <w:spacing w:val="2"/>
                      <w:kern w:val="21"/>
                      <w:lang w:eastAsia="ja-JP"/>
                    </w:rPr>
                  </m:ctrlPr>
                </m:fPr>
                <m:num>
                  <m:r>
                    <w:rPr>
                      <w:rFonts w:ascii="Cambria Math" w:hAnsi="Cambria Math"/>
                      <w:spacing w:val="2"/>
                      <w:kern w:val="21"/>
                      <w:lang w:eastAsia="ja-JP"/>
                    </w:rPr>
                    <m:t>0.007</m:t>
                  </m:r>
                  <m:d>
                    <m:dPr>
                      <m:ctrlPr>
                        <w:rPr>
                          <w:rFonts w:ascii="Cambria Math" w:hAnsi="Cambria Math"/>
                          <w:i/>
                          <w:spacing w:val="2"/>
                          <w:kern w:val="21"/>
                          <w:lang w:eastAsia="ja-JP"/>
                        </w:rPr>
                      </m:ctrlPr>
                    </m:dPr>
                    <m:e>
                      <m:sSup>
                        <m:sSupPr>
                          <m:ctrlPr>
                            <w:rPr>
                              <w:rFonts w:ascii="Cambria Math" w:hAnsi="Cambria Math"/>
                              <w:i/>
                              <w:spacing w:val="2"/>
                              <w:kern w:val="21"/>
                              <w:lang w:eastAsia="ja-JP"/>
                            </w:rPr>
                          </m:ctrlPr>
                        </m:sSupPr>
                        <m:e>
                          <m:r>
                            <w:rPr>
                              <w:rFonts w:ascii="Cambria Math" w:hAnsi="Cambria Math"/>
                              <w:spacing w:val="2"/>
                              <w:kern w:val="21"/>
                              <w:lang w:eastAsia="ja-JP"/>
                            </w:rPr>
                            <m:t>e</m:t>
                          </m:r>
                        </m:e>
                        <m:sup>
                          <m:r>
                            <w:rPr>
                              <w:rFonts w:ascii="Cambria Math" w:hAnsi="Cambria Math"/>
                              <w:spacing w:val="2"/>
                              <w:kern w:val="21"/>
                              <w:lang w:eastAsia="ja-JP"/>
                            </w:rPr>
                            <m:t>0.037×</m:t>
                          </m:r>
                          <m:sSub>
                            <m:sSubPr>
                              <m:ctrlPr>
                                <w:rPr>
                                  <w:rFonts w:ascii="Cambria Math" w:hAnsi="Cambria Math"/>
                                  <w:i/>
                                  <w:spacing w:val="2"/>
                                  <w:kern w:val="21"/>
                                  <w:lang w:eastAsia="ja-JP"/>
                                </w:rPr>
                              </m:ctrlPr>
                            </m:sSubPr>
                            <m:e>
                              <m:r>
                                <w:rPr>
                                  <w:rFonts w:ascii="Cambria Math" w:hAnsi="Cambria Math"/>
                                  <w:spacing w:val="2"/>
                                  <w:kern w:val="21"/>
                                  <w:lang w:eastAsia="ja-JP"/>
                                </w:rPr>
                                <m:t>N</m:t>
                              </m:r>
                            </m:e>
                            <m:sub>
                              <m:r>
                                <w:rPr>
                                  <w:rFonts w:ascii="Cambria Math" w:hAnsi="Cambria Math"/>
                                  <w:spacing w:val="2"/>
                                  <w:kern w:val="21"/>
                                  <w:lang w:eastAsia="ja-JP"/>
                                </w:rPr>
                                <m:t>fj=cotton</m:t>
                              </m:r>
                            </m:sub>
                          </m:sSub>
                        </m:sup>
                      </m:sSup>
                      <m:r>
                        <w:rPr>
                          <w:rFonts w:ascii="Cambria Math" w:hAnsi="Cambria Math"/>
                          <w:spacing w:val="2"/>
                          <w:kern w:val="21"/>
                          <w:lang w:eastAsia="ja-JP"/>
                        </w:rPr>
                        <m:t>-1</m:t>
                      </m:r>
                    </m:e>
                  </m:d>
                </m:num>
                <m:den>
                  <m:sSub>
                    <m:sSubPr>
                      <m:ctrlPr>
                        <w:rPr>
                          <w:rFonts w:ascii="Cambria Math" w:hAnsi="Cambria Math"/>
                          <w:i/>
                          <w:spacing w:val="2"/>
                          <w:kern w:val="21"/>
                          <w:lang w:eastAsia="ja-JP"/>
                        </w:rPr>
                      </m:ctrlPr>
                    </m:sSubPr>
                    <m:e>
                      <m:r>
                        <w:rPr>
                          <w:rFonts w:ascii="Cambria Math" w:hAnsi="Cambria Math"/>
                          <w:spacing w:val="2"/>
                          <w:kern w:val="21"/>
                          <w:lang w:eastAsia="ja-JP"/>
                        </w:rPr>
                        <m:t>N</m:t>
                      </m:r>
                    </m:e>
                    <m:sub>
                      <m:r>
                        <w:rPr>
                          <w:rFonts w:ascii="Cambria Math" w:hAnsi="Cambria Math"/>
                          <w:spacing w:val="2"/>
                          <w:kern w:val="21"/>
                          <w:lang w:eastAsia="ja-JP"/>
                        </w:rPr>
                        <m:t>fj=cotton</m:t>
                      </m:r>
                    </m:sub>
                  </m:sSub>
                </m:den>
              </m:f>
            </m:e>
          </m:d>
        </m:oMath>
      </m:oMathPara>
    </w:p>
    <w:p w14:paraId="2A65AC3F" w14:textId="2906165A" w:rsidR="007751A1" w:rsidRPr="00651C11" w:rsidRDefault="007751A1" w:rsidP="007751A1">
      <w:pPr>
        <w:tabs>
          <w:tab w:val="left" w:pos="142"/>
          <w:tab w:val="num" w:pos="540"/>
        </w:tabs>
        <w:spacing w:before="40" w:after="120"/>
        <w:ind w:left="1440" w:hanging="1440"/>
        <w:rPr>
          <w:spacing w:val="2"/>
          <w:kern w:val="21"/>
          <w:lang w:eastAsia="ja-JP"/>
        </w:rPr>
      </w:pPr>
      <w:r w:rsidRPr="00651C11">
        <w:rPr>
          <w:spacing w:val="2"/>
          <w:kern w:val="21"/>
          <w:lang w:eastAsia="ja-JP"/>
        </w:rPr>
        <w:t xml:space="preserve">Where </w:t>
      </w:r>
      <w:r w:rsidRPr="00651C11">
        <w:rPr>
          <w:spacing w:val="2"/>
          <w:kern w:val="21"/>
          <w:lang w:eastAsia="ja-JP"/>
        </w:rPr>
        <w:tab/>
      </w:r>
      <m:oMath>
        <m:sSub>
          <m:sSubPr>
            <m:ctrlPr>
              <w:rPr>
                <w:rFonts w:ascii="Cambria Math" w:hAnsi="Cambria Math"/>
                <w:i/>
                <w:spacing w:val="2"/>
                <w:kern w:val="21"/>
                <w:lang w:eastAsia="ja-JP"/>
              </w:rPr>
            </m:ctrlPr>
          </m:sSubPr>
          <m:e>
            <m:r>
              <w:rPr>
                <w:rFonts w:ascii="Cambria Math" w:hAnsi="Cambria Math"/>
                <w:spacing w:val="2"/>
                <w:kern w:val="21"/>
                <w:lang w:eastAsia="ja-JP"/>
              </w:rPr>
              <m:t>N</m:t>
            </m:r>
          </m:e>
          <m:sub>
            <m:r>
              <w:rPr>
                <w:rFonts w:ascii="Cambria Math" w:hAnsi="Cambria Math"/>
                <w:spacing w:val="2"/>
                <w:kern w:val="21"/>
                <w:lang w:eastAsia="ja-JP"/>
              </w:rPr>
              <m:t>fj=cotton</m:t>
            </m:r>
          </m:sub>
        </m:sSub>
      </m:oMath>
      <w:r w:rsidR="00ED1E51" w:rsidRPr="00651C11">
        <w:rPr>
          <w:rFonts w:eastAsiaTheme="minorEastAsia"/>
          <w:spacing w:val="2"/>
          <w:kern w:val="21"/>
          <w:lang w:eastAsia="ja-JP"/>
        </w:rPr>
        <w:t xml:space="preserve"> </w:t>
      </w:r>
      <w:r w:rsidR="00ED1E51" w:rsidRPr="00651C11">
        <w:rPr>
          <w:spacing w:val="2"/>
          <w:kern w:val="21"/>
          <w:lang w:eastAsia="ja-JP"/>
        </w:rPr>
        <w:t>=</w:t>
      </w:r>
      <w:r w:rsidRPr="00651C11">
        <w:rPr>
          <w:spacing w:val="2"/>
          <w:kern w:val="21"/>
          <w:lang w:eastAsia="ja-JP"/>
        </w:rPr>
        <w:t xml:space="preserve"> application rate of</w:t>
      </w:r>
      <w:r w:rsidR="003B163F" w:rsidRPr="00651C11">
        <w:rPr>
          <w:spacing w:val="2"/>
          <w:kern w:val="21"/>
          <w:lang w:eastAsia="ja-JP"/>
        </w:rPr>
        <w:t xml:space="preserve"> inorganic</w:t>
      </w:r>
      <w:r w:rsidRPr="00651C11">
        <w:rPr>
          <w:spacing w:val="2"/>
          <w:kern w:val="21"/>
          <w:lang w:eastAsia="ja-JP"/>
        </w:rPr>
        <w:t xml:space="preserve"> fertiliser type f in the cotton crop (kg</w:t>
      </w:r>
      <w:r w:rsidR="003B163F" w:rsidRPr="00651C11">
        <w:rPr>
          <w:spacing w:val="2"/>
          <w:kern w:val="21"/>
          <w:lang w:eastAsia="ja-JP"/>
        </w:rPr>
        <w:t xml:space="preserve"> </w:t>
      </w:r>
      <w:r w:rsidRPr="00651C11">
        <w:rPr>
          <w:spacing w:val="2"/>
          <w:kern w:val="21"/>
          <w:lang w:eastAsia="ja-JP"/>
        </w:rPr>
        <w:t>N/ha).</w:t>
      </w:r>
      <w:r w:rsidR="002116BE" w:rsidRPr="00651C11">
        <w:rPr>
          <w:spacing w:val="2"/>
          <w:kern w:val="21"/>
          <w:lang w:eastAsia="ja-JP"/>
        </w:rPr>
        <w:t xml:space="preserve"> This </w:t>
      </w:r>
      <w:r w:rsidR="003B163F" w:rsidRPr="00651C11">
        <w:rPr>
          <w:spacing w:val="2"/>
          <w:kern w:val="21"/>
          <w:lang w:eastAsia="ja-JP"/>
        </w:rPr>
        <w:t xml:space="preserve">is </w:t>
      </w:r>
      <w:r w:rsidR="002116BE" w:rsidRPr="00651C11">
        <w:rPr>
          <w:spacing w:val="2"/>
          <w:kern w:val="21"/>
          <w:lang w:eastAsia="ja-JP"/>
        </w:rPr>
        <w:t xml:space="preserve">capped at a </w:t>
      </w:r>
      <w:r w:rsidR="002116BE" w:rsidRPr="00651C11">
        <w:t>maximum of 0.0183 kg</w:t>
      </w:r>
      <w:r w:rsidR="003B163F" w:rsidRPr="00651C11">
        <w:t xml:space="preserve"> </w:t>
      </w:r>
      <w:r w:rsidR="002116BE" w:rsidRPr="00651C11">
        <w:t>CO</w:t>
      </w:r>
      <w:r w:rsidR="002116BE" w:rsidRPr="00651C11">
        <w:rPr>
          <w:vertAlign w:val="subscript"/>
        </w:rPr>
        <w:t>2</w:t>
      </w:r>
      <w:r w:rsidR="002116BE" w:rsidRPr="00651C11">
        <w:t>e/kg</w:t>
      </w:r>
      <w:r w:rsidR="003B163F" w:rsidRPr="00651C11">
        <w:t xml:space="preserve"> </w:t>
      </w:r>
      <w:r w:rsidR="002116BE" w:rsidRPr="00651C11">
        <w:t>N, equivalent to N application rates of 300 kg</w:t>
      </w:r>
      <w:r w:rsidR="003B163F" w:rsidRPr="00651C11">
        <w:t xml:space="preserve"> N</w:t>
      </w:r>
      <w:r w:rsidR="002116BE" w:rsidRPr="00651C11">
        <w:t>/</w:t>
      </w:r>
      <w:r w:rsidR="002116BE" w:rsidRPr="00651C11">
        <w:rPr>
          <w:spacing w:val="2"/>
          <w:kern w:val="21"/>
          <w:lang w:eastAsia="ja-JP"/>
        </w:rPr>
        <w:t xml:space="preserve">ha </w:t>
      </w:r>
      <w:r w:rsidR="002116BE" w:rsidRPr="00651C11">
        <w:fldChar w:fldCharType="begin"/>
      </w:r>
      <w:r w:rsidR="002116BE" w:rsidRPr="00651C11">
        <w:instrText xml:space="preserve"> ADDIN ZOTERO_ITEM CSL_CITATION {"citationID":"bwbonuPm","properties":{"formattedCitation":"[3]","plainCitation":"[3]","noteIndex":0},"citationItems":[{"id":1175,"uris":["http://zotero.org/groups/4894696/items/SMDUS279"],"itemData":{"id":1175,"type":"article-journal","container-title":"Soil Research","DOI":"10.1071/SR16091","journalAbbreviation":"Soil Research","page":"598-603","title":"Emission factors for estimating fertiliser-induced nitrous oxide emissions from clay soils in Australia’s irrigated cotton industry","volume":"54","author":[{"family":"Grace","given":"Peter"},{"family":"Shcherbak","given":"Iurii"},{"family":"Macdonald","given":"Bennett"},{"family":"Scheer","given":"Clemens"},{"family":"Rowlings","given":"David"}],"issued":{"date-parts":[["2016",7,25]]}}}],"schema":"https://github.com/citation-style-language/schema/raw/master/csl-citation.json"} </w:instrText>
      </w:r>
      <w:r w:rsidR="002116BE" w:rsidRPr="00651C11">
        <w:fldChar w:fldCharType="separate"/>
      </w:r>
      <w:r w:rsidR="002116BE" w:rsidRPr="00651C11">
        <w:rPr>
          <w:rFonts w:cs="Arial"/>
        </w:rPr>
        <w:t>[3]</w:t>
      </w:r>
      <w:r w:rsidR="002116BE" w:rsidRPr="00651C11">
        <w:fldChar w:fldCharType="end"/>
      </w:r>
    </w:p>
    <w:p w14:paraId="6E97C48B" w14:textId="602A1C51" w:rsidR="007751A1" w:rsidRPr="00651C11" w:rsidRDefault="001F16D3" w:rsidP="007751A1">
      <w:pPr>
        <w:tabs>
          <w:tab w:val="left" w:pos="142"/>
          <w:tab w:val="num" w:pos="540"/>
        </w:tabs>
        <w:spacing w:before="40" w:after="120"/>
        <w:rPr>
          <w:spacing w:val="2"/>
          <w:kern w:val="21"/>
          <w:lang w:eastAsia="ja-JP"/>
        </w:rPr>
      </w:pPr>
      <w:r w:rsidRPr="00651C11">
        <w:rPr>
          <w:spacing w:val="2"/>
          <w:kern w:val="21"/>
          <w:lang w:eastAsia="ja-JP"/>
        </w:rPr>
        <w:t>N</w:t>
      </w:r>
      <w:r w:rsidR="007751A1" w:rsidRPr="00651C11">
        <w:rPr>
          <w:spacing w:val="2"/>
          <w:kern w:val="21"/>
          <w:lang w:eastAsia="ja-JP"/>
        </w:rPr>
        <w:t>ote</w:t>
      </w:r>
      <w:r w:rsidRPr="00651C11">
        <w:rPr>
          <w:spacing w:val="2"/>
          <w:kern w:val="21"/>
          <w:lang w:eastAsia="ja-JP"/>
        </w:rPr>
        <w:t xml:space="preserve">: </w:t>
      </w:r>
      <w:r w:rsidR="007751A1" w:rsidRPr="00651C11">
        <w:rPr>
          <w:spacing w:val="2"/>
          <w:kern w:val="21"/>
          <w:lang w:eastAsia="ja-JP"/>
        </w:rPr>
        <w:t xml:space="preserve">the application rate </w:t>
      </w:r>
      <m:oMath>
        <m:sSub>
          <m:sSubPr>
            <m:ctrlPr>
              <w:rPr>
                <w:rFonts w:ascii="Cambria Math" w:hAnsi="Cambria Math"/>
                <w:i/>
                <w:spacing w:val="2"/>
                <w:kern w:val="21"/>
                <w:lang w:eastAsia="ja-JP"/>
              </w:rPr>
            </m:ctrlPr>
          </m:sSubPr>
          <m:e>
            <m:r>
              <w:rPr>
                <w:rFonts w:ascii="Cambria Math" w:hAnsi="Cambria Math"/>
                <w:spacing w:val="2"/>
                <w:kern w:val="21"/>
                <w:lang w:eastAsia="ja-JP"/>
              </w:rPr>
              <m:t>N</m:t>
            </m:r>
          </m:e>
          <m:sub>
            <m:r>
              <w:rPr>
                <w:rFonts w:ascii="Cambria Math" w:hAnsi="Cambria Math"/>
                <w:spacing w:val="2"/>
                <w:kern w:val="21"/>
                <w:lang w:eastAsia="ja-JP"/>
              </w:rPr>
              <m:t>fj</m:t>
            </m:r>
          </m:sub>
        </m:sSub>
      </m:oMath>
      <w:r w:rsidR="003B163F" w:rsidRPr="00651C11">
        <w:rPr>
          <w:rFonts w:eastAsiaTheme="minorEastAsia"/>
          <w:spacing w:val="2"/>
          <w:kern w:val="21"/>
          <w:lang w:eastAsia="ja-JP"/>
        </w:rPr>
        <w:t xml:space="preserve"> </w:t>
      </w:r>
      <w:r w:rsidR="007751A1" w:rsidRPr="00651C11">
        <w:rPr>
          <w:spacing w:val="2"/>
          <w:kern w:val="21"/>
          <w:lang w:eastAsia="ja-JP"/>
        </w:rPr>
        <w:t xml:space="preserve">must be in kg of nitrogen, not in kg of </w:t>
      </w:r>
      <w:r w:rsidR="006C7A04" w:rsidRPr="00651C11">
        <w:rPr>
          <w:spacing w:val="2"/>
          <w:kern w:val="21"/>
          <w:lang w:eastAsia="ja-JP"/>
        </w:rPr>
        <w:t>fertiliser</w:t>
      </w:r>
      <w:r w:rsidR="007751A1" w:rsidRPr="00651C11">
        <w:rPr>
          <w:spacing w:val="2"/>
          <w:kern w:val="21"/>
          <w:lang w:eastAsia="ja-JP"/>
        </w:rPr>
        <w:t>. E</w:t>
      </w:r>
      <w:r w:rsidR="007751A1" w:rsidRPr="00651C11">
        <w:rPr>
          <w:spacing w:val="2"/>
          <w:kern w:val="21"/>
        </w:rPr>
        <w:t xml:space="preserve">quation </w:t>
      </w:r>
      <w:r w:rsidR="00DB2827" w:rsidRPr="00651C11">
        <w:t xml:space="preserve"> </w:t>
      </w:r>
      <w:r w:rsidR="00DB2827" w:rsidRPr="00651C11">
        <w:fldChar w:fldCharType="begin"/>
      </w:r>
      <w:r w:rsidR="00DB2827" w:rsidRPr="00651C11">
        <w:instrText xml:space="preserve"> REF _Ref211238415 \r \h </w:instrText>
      </w:r>
      <w:r w:rsidR="00DB2827" w:rsidRPr="00651C11">
        <w:fldChar w:fldCharType="separate"/>
      </w:r>
      <w:r w:rsidR="00CB7DB5">
        <w:t>5.1.1.1</w:t>
      </w:r>
      <w:r w:rsidR="00DB2827" w:rsidRPr="00651C11">
        <w:fldChar w:fldCharType="end"/>
      </w:r>
      <w:r w:rsidR="00DB2827" w:rsidRPr="00651C11">
        <w:rPr>
          <w:spacing w:val="2"/>
          <w:kern w:val="21"/>
        </w:rPr>
        <w:t xml:space="preserve"> </w:t>
      </w:r>
      <w:r w:rsidRPr="00651C11">
        <w:rPr>
          <w:spacing w:val="2"/>
          <w:kern w:val="21"/>
        </w:rPr>
        <w:t>(2)</w:t>
      </w:r>
      <w:r w:rsidR="00B6329F" w:rsidRPr="00651C11">
        <w:rPr>
          <w:color w:val="F79646" w:themeColor="accent6"/>
          <w:spacing w:val="2"/>
          <w:kern w:val="21"/>
        </w:rPr>
        <w:t xml:space="preserve"> </w:t>
      </w:r>
      <w:r w:rsidR="007751A1" w:rsidRPr="00651C11">
        <w:rPr>
          <w:spacing w:val="2"/>
          <w:kern w:val="21"/>
        </w:rPr>
        <w:t xml:space="preserve">can be used </w:t>
      </w:r>
      <w:r w:rsidR="007751A1" w:rsidRPr="00651C11">
        <w:rPr>
          <w:spacing w:val="2"/>
          <w:kern w:val="21"/>
          <w:lang w:eastAsia="ja-JP"/>
        </w:rPr>
        <w:t xml:space="preserve">to quantify the kg of N, based on the N content and application rate of the </w:t>
      </w:r>
      <w:r w:rsidR="006C7A04" w:rsidRPr="00651C11">
        <w:rPr>
          <w:spacing w:val="2"/>
          <w:kern w:val="21"/>
          <w:lang w:eastAsia="ja-JP"/>
        </w:rPr>
        <w:t>fertiliser</w:t>
      </w:r>
      <w:r w:rsidR="007751A1" w:rsidRPr="00651C11">
        <w:rPr>
          <w:spacing w:val="2"/>
          <w:kern w:val="21"/>
          <w:lang w:eastAsia="ja-JP"/>
        </w:rPr>
        <w:t>.</w:t>
      </w:r>
    </w:p>
    <w:p w14:paraId="4CF59F04" w14:textId="77777777" w:rsidR="00434681" w:rsidRPr="00651C11" w:rsidRDefault="00434681" w:rsidP="007751A1">
      <w:pPr>
        <w:tabs>
          <w:tab w:val="left" w:pos="142"/>
          <w:tab w:val="num" w:pos="540"/>
        </w:tabs>
        <w:spacing w:before="40" w:after="120"/>
        <w:rPr>
          <w:spacing w:val="2"/>
          <w:kern w:val="21"/>
          <w:lang w:eastAsia="ja-JP"/>
        </w:rPr>
      </w:pPr>
    </w:p>
    <w:p w14:paraId="206DFF4C" w14:textId="72CA7191" w:rsidR="002D4CB6" w:rsidRPr="00651C11" w:rsidRDefault="00E8585B" w:rsidP="00E3181F">
      <w:pPr>
        <w:pStyle w:val="Heading4"/>
        <w:rPr>
          <w:b/>
          <w:smallCaps/>
        </w:rPr>
      </w:pPr>
      <w:bookmarkStart w:id="16" w:name="_Toc212811273"/>
      <w:r w:rsidRPr="00651C11">
        <w:t>Method 1</w:t>
      </w:r>
      <w:r>
        <w:t xml:space="preserve"> – </w:t>
      </w:r>
      <w:r w:rsidR="00D55D62">
        <w:t xml:space="preserve">Inorganic Fertiliser Application </w:t>
      </w:r>
      <w:r w:rsidR="002D4CB6" w:rsidRPr="00651C11">
        <w:t>CO</w:t>
      </w:r>
      <w:r w:rsidR="002D4CB6" w:rsidRPr="00651C11">
        <w:rPr>
          <w:vertAlign w:val="subscript"/>
        </w:rPr>
        <w:t>2</w:t>
      </w:r>
      <w:r w:rsidR="00B81BD3">
        <w:t xml:space="preserve"> Emissions</w:t>
      </w:r>
      <w:bookmarkEnd w:id="16"/>
    </w:p>
    <w:p w14:paraId="4F5BF165" w14:textId="77777777" w:rsidR="007751A1" w:rsidRPr="00651C11" w:rsidRDefault="007751A1" w:rsidP="007751A1"/>
    <w:p w14:paraId="2E6BA282" w14:textId="2DA34F10" w:rsidR="002D53A4" w:rsidRPr="00651C11" w:rsidRDefault="00E34C23" w:rsidP="00DB2827">
      <w:pPr>
        <w:pStyle w:val="ListParagraph"/>
        <w:numPr>
          <w:ilvl w:val="0"/>
          <w:numId w:val="65"/>
        </w:numPr>
        <w:ind w:left="567" w:hanging="567"/>
      </w:pPr>
      <w:r w:rsidRPr="00651C11">
        <w:t>C</w:t>
      </w:r>
      <w:r w:rsidR="007751A1" w:rsidRPr="00651C11">
        <w:t xml:space="preserve">arbon dioxide emissions resulting from the use of inorganic, urea-based fertilisers, </w:t>
      </w:r>
      <m:oMath>
        <m:sSub>
          <m:sSubPr>
            <m:ctrlPr>
              <w:rPr>
                <w:rFonts w:ascii="Cambria Math" w:hAnsi="Cambria Math"/>
                <w:i/>
              </w:rPr>
            </m:ctrlPr>
          </m:sSubPr>
          <m:e>
            <m:r>
              <w:rPr>
                <w:rFonts w:ascii="Cambria Math" w:hAnsi="Cambria Math"/>
              </w:rPr>
              <m:t>E</m:t>
            </m:r>
          </m:e>
          <m:sub>
            <m:r>
              <w:rPr>
                <w:rFonts w:ascii="Cambria Math" w:hAnsi="Cambria Math"/>
              </w:rPr>
              <m:t>jf,CO2</m:t>
            </m:r>
          </m:sub>
        </m:sSub>
      </m:oMath>
      <w:r w:rsidR="007751A1" w:rsidRPr="00651C11">
        <w:rPr>
          <w:vertAlign w:val="subscript"/>
        </w:rPr>
        <w:t xml:space="preserve"> </w:t>
      </w:r>
      <w:r w:rsidR="007751A1" w:rsidRPr="00651C11">
        <w:t>(t</w:t>
      </w:r>
      <w:r w:rsidR="00C945BF" w:rsidRPr="00651C11">
        <w:t xml:space="preserve"> </w:t>
      </w:r>
      <w:r w:rsidR="007751A1" w:rsidRPr="00651C11">
        <w:t>CO</w:t>
      </w:r>
      <w:r w:rsidR="007751A1" w:rsidRPr="00651C11">
        <w:rPr>
          <w:vertAlign w:val="subscript"/>
        </w:rPr>
        <w:t>2</w:t>
      </w:r>
      <w:r w:rsidR="007751A1" w:rsidRPr="00651C11">
        <w:t>), are calculated as:</w:t>
      </w:r>
    </w:p>
    <w:p w14:paraId="154894EC" w14:textId="0D48EC10" w:rsidR="007751A1" w:rsidRPr="00651C11" w:rsidRDefault="00000000" w:rsidP="00DB2827">
      <w:pPr>
        <w:pStyle w:val="ListParagraph"/>
        <w:ind w:left="1080"/>
      </w:pPr>
      <m:oMathPara>
        <m:oMath>
          <m:sSub>
            <m:sSubPr>
              <m:ctrlPr>
                <w:rPr>
                  <w:rFonts w:ascii="Cambria Math" w:hAnsi="Cambria Math"/>
                  <w:i/>
                </w:rPr>
              </m:ctrlPr>
            </m:sSubPr>
            <m:e>
              <m:r>
                <w:rPr>
                  <w:rFonts w:ascii="Cambria Math" w:hAnsi="Cambria Math"/>
                </w:rPr>
                <m:t>E</m:t>
              </m:r>
            </m:e>
            <m:sub>
              <m:r>
                <w:rPr>
                  <w:rFonts w:ascii="Cambria Math" w:hAnsi="Cambria Math"/>
                </w:rPr>
                <m:t>jf,CO2</m:t>
              </m:r>
            </m:sub>
          </m:sSub>
          <m:r>
            <w:rPr>
              <w:rFonts w:ascii="Cambria Math" w:hAnsi="Cambria Math"/>
            </w:rPr>
            <m:t>=</m:t>
          </m:r>
          <m:sSub>
            <m:sSubPr>
              <m:ctrlPr>
                <w:rPr>
                  <w:rFonts w:ascii="Cambria Math" w:hAnsi="Cambria Math" w:cs="Cambria Math"/>
                  <w:i/>
                </w:rPr>
              </m:ctrlPr>
            </m:sSubPr>
            <m:e>
              <m:r>
                <w:rPr>
                  <w:rFonts w:ascii="Cambria Math" w:hAnsi="Cambria Math" w:cs="Cambria Math"/>
                </w:rPr>
                <m:t>MU</m:t>
              </m:r>
            </m:e>
            <m:sub>
              <m:r>
                <w:rPr>
                  <w:rFonts w:ascii="Cambria Math" w:hAnsi="Cambria Math" w:cs="Cambria Math"/>
                </w:rPr>
                <m:t>jf</m:t>
              </m:r>
            </m:sub>
          </m:sSub>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urea,CO2</m:t>
              </m:r>
            </m:sub>
          </m:sSub>
          <m:r>
            <w:rPr>
              <w:rFonts w:ascii="Cambria Math" w:hAnsi="Cambria Math"/>
            </w:rPr>
            <m:t xml:space="preserve"> </m:t>
          </m:r>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g,CO2</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oMath>
      </m:oMathPara>
    </w:p>
    <w:p w14:paraId="1C85E46C" w14:textId="5E11F307"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MU</m:t>
            </m:r>
          </m:e>
          <m:sub>
            <m:r>
              <w:rPr>
                <w:rFonts w:ascii="Cambria Math" w:hAnsi="Cambria Math" w:cs="Cambria Math"/>
              </w:rPr>
              <m:t>jf</m:t>
            </m:r>
          </m:sub>
        </m:sSub>
      </m:oMath>
      <w:r w:rsidR="005243E4">
        <w:rPr>
          <w:rFonts w:eastAsiaTheme="minorEastAsia"/>
        </w:rPr>
        <w:t xml:space="preserve"> </w:t>
      </w:r>
      <w:r w:rsidRPr="00651C11">
        <w:t xml:space="preserve">= mass of urea of </w:t>
      </w:r>
      <w:r w:rsidR="000A5E00" w:rsidRPr="00651C11">
        <w:t xml:space="preserve">inorganic </w:t>
      </w:r>
      <w:r w:rsidRPr="00651C11">
        <w:t>fertiliser type f applied to production system j (kg urea)</w:t>
      </w:r>
    </w:p>
    <w:p w14:paraId="728542AA" w14:textId="7DAD5930" w:rsidR="00137502" w:rsidRPr="00651C11" w:rsidRDefault="00E230B5" w:rsidP="00730A50">
      <w:pPr>
        <w:ind w:left="1440"/>
        <w:rPr>
          <w:szCs w:val="22"/>
        </w:rPr>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urea,CO2</m:t>
            </m:r>
          </m:sub>
        </m:sSub>
      </m:oMath>
      <w:r w:rsidR="007751A1" w:rsidRPr="00651C11">
        <w:t xml:space="preserve"> = emission factor for carbon emissions from urea-base</w:t>
      </w:r>
      <w:r w:rsidR="007751A1" w:rsidRPr="00651C11">
        <w:rPr>
          <w:szCs w:val="22"/>
        </w:rPr>
        <w:t>d fertilisers (</w:t>
      </w:r>
      <w:r w:rsidR="00111C09" w:rsidRPr="00651C11">
        <w:rPr>
          <w:szCs w:val="22"/>
        </w:rPr>
        <w:t>kg</w:t>
      </w:r>
      <w:r w:rsidR="00C62C84" w:rsidRPr="00651C11">
        <w:rPr>
          <w:szCs w:val="22"/>
        </w:rPr>
        <w:t xml:space="preserve"> </w:t>
      </w:r>
      <w:r w:rsidR="00111C09" w:rsidRPr="00651C11">
        <w:rPr>
          <w:szCs w:val="22"/>
        </w:rPr>
        <w:t>C</w:t>
      </w:r>
      <w:r w:rsidR="007751A1" w:rsidRPr="00651C11">
        <w:rPr>
          <w:szCs w:val="22"/>
        </w:rPr>
        <w:t xml:space="preserve">/kg urea) </w:t>
      </w:r>
    </w:p>
    <w:p w14:paraId="5784608D" w14:textId="62F0C16A" w:rsidR="00AD3877" w:rsidRPr="00651C11" w:rsidRDefault="00000000" w:rsidP="00AD3877">
      <w:pPr>
        <w:tabs>
          <w:tab w:val="left" w:pos="142"/>
          <w:tab w:val="num" w:pos="540"/>
        </w:tabs>
        <w:spacing w:before="40" w:after="40" w:line="288" w:lineRule="auto"/>
        <w:ind w:left="1440"/>
        <w:rPr>
          <w:spacing w:val="2"/>
          <w:kern w:val="21"/>
          <w:szCs w:val="22"/>
        </w:rPr>
      </w:pPr>
      <m:oMath>
        <m:sSub>
          <m:sSubPr>
            <m:ctrlPr>
              <w:rPr>
                <w:rFonts w:ascii="Cambria Math" w:hAnsi="Cambria Math" w:cs="Cambria Math"/>
                <w:i/>
                <w:szCs w:val="22"/>
              </w:rPr>
            </m:ctrlPr>
          </m:sSubPr>
          <m:e>
            <m:r>
              <w:rPr>
                <w:rFonts w:ascii="Cambria Math" w:hAnsi="Cambria Math" w:cs="Cambria Math"/>
                <w:szCs w:val="22"/>
              </w:rPr>
              <m:t>C</m:t>
            </m:r>
          </m:e>
          <m:sub>
            <m:r>
              <w:rPr>
                <w:rFonts w:ascii="Cambria Math" w:hAnsi="Cambria Math" w:cs="Cambria Math"/>
                <w:szCs w:val="22"/>
              </w:rPr>
              <m:t>g,CO2</m:t>
            </m:r>
          </m:sub>
        </m:sSub>
      </m:oMath>
      <w:r w:rsidR="00AD3877" w:rsidRPr="00651C11">
        <w:rPr>
          <w:szCs w:val="22"/>
        </w:rPr>
        <w:t>= f</w:t>
      </w:r>
      <w:r w:rsidR="00AD3877" w:rsidRPr="00651C11">
        <w:rPr>
          <w:rFonts w:asciiTheme="majorHAnsi" w:hAnsiTheme="majorHAnsi" w:cstheme="majorHAnsi"/>
          <w:szCs w:val="22"/>
        </w:rPr>
        <w:t>actor to convert elemental mass of carbon dioxide to molecular mass (dimensionless)</w:t>
      </w:r>
    </w:p>
    <w:p w14:paraId="6CC40D79" w14:textId="523C45D8" w:rsidR="00AD3877" w:rsidRPr="00651C11" w:rsidRDefault="00AD3877" w:rsidP="00AD3877"/>
    <w:p w14:paraId="1C71CA14" w14:textId="398EDF2E" w:rsidR="007751A1" w:rsidRPr="00651C11" w:rsidRDefault="005B508F" w:rsidP="00651C11">
      <w:pPr>
        <w:ind w:left="720" w:hanging="720"/>
      </w:pPr>
      <w:r w:rsidRPr="00651C11">
        <w:t>(2)</w:t>
      </w:r>
      <w:r w:rsidRPr="00651C11">
        <w:tab/>
      </w:r>
      <w:r w:rsidR="00C26A4A">
        <w:t>M</w:t>
      </w:r>
      <w:r w:rsidR="00A32144" w:rsidRPr="00651C11">
        <w:t xml:space="preserve">ass of urea applied to soils </w:t>
      </w:r>
      <m:oMath>
        <m:sSub>
          <m:sSubPr>
            <m:ctrlPr>
              <w:rPr>
                <w:rFonts w:ascii="Cambria Math" w:hAnsi="Cambria Math" w:cs="Cambria Math"/>
                <w:i/>
              </w:rPr>
            </m:ctrlPr>
          </m:sSubPr>
          <m:e>
            <m:r>
              <w:rPr>
                <w:rFonts w:ascii="Cambria Math" w:hAnsi="Cambria Math" w:cs="Cambria Math"/>
              </w:rPr>
              <m:t>MU</m:t>
            </m:r>
          </m:e>
          <m:sub>
            <m:r>
              <w:rPr>
                <w:rFonts w:ascii="Cambria Math" w:hAnsi="Cambria Math" w:cs="Cambria Math"/>
              </w:rPr>
              <m:t>jf</m:t>
            </m:r>
          </m:sub>
        </m:sSub>
      </m:oMath>
      <w:r w:rsidR="00A32144" w:rsidRPr="00651C11">
        <w:rPr>
          <w:rFonts w:eastAsiaTheme="minorEastAsia"/>
        </w:rPr>
        <w:t xml:space="preserve"> is calculated as</w:t>
      </w:r>
      <w:r w:rsidR="007751A1" w:rsidRPr="00651C11">
        <w:t>:</w:t>
      </w:r>
    </w:p>
    <w:p w14:paraId="54622ED1" w14:textId="16A791E7" w:rsidR="007751A1" w:rsidRPr="00651C11" w:rsidRDefault="00000000" w:rsidP="007751A1">
      <m:oMathPara>
        <m:oMath>
          <m:sSub>
            <m:sSubPr>
              <m:ctrlPr>
                <w:rPr>
                  <w:rFonts w:ascii="Cambria Math" w:hAnsi="Cambria Math" w:cs="Cambria Math"/>
                  <w:i/>
                </w:rPr>
              </m:ctrlPr>
            </m:sSubPr>
            <m:e>
              <m:r>
                <w:rPr>
                  <w:rFonts w:ascii="Cambria Math" w:hAnsi="Cambria Math" w:cs="Cambria Math"/>
                </w:rPr>
                <m:t>MU</m:t>
              </m:r>
            </m:e>
            <m:sub>
              <m:r>
                <w:rPr>
                  <w:rFonts w:ascii="Cambria Math" w:hAnsi="Cambria Math" w:cs="Cambria Math"/>
                </w:rPr>
                <m:t>jf</m:t>
              </m:r>
            </m:sub>
          </m:sSub>
          <m:r>
            <w:rPr>
              <w:rFonts w:ascii="Cambria Math" w:hAnsi="Cambria Math"/>
            </w:rPr>
            <m:t>=</m:t>
          </m:r>
          <m:r>
            <w:rPr>
              <w:rFonts w:ascii="Cambria Math" w:hAnsi="Cambria Math" w:cs="Cambria Math"/>
            </w:rPr>
            <m:t>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jf</m:t>
              </m:r>
            </m:sub>
          </m:sSub>
          <m:r>
            <w:rPr>
              <w:rFonts w:ascii="Cambria Math" w:hAnsi="Cambria Math"/>
            </w:rPr>
            <m:t>×F</m:t>
          </m:r>
          <m:sSub>
            <m:sSubPr>
              <m:ctrlPr>
                <w:rPr>
                  <w:rFonts w:ascii="Cambria Math" w:hAnsi="Cambria Math"/>
                  <w:i/>
                </w:rPr>
              </m:ctrlPr>
            </m:sSubPr>
            <m:e>
              <m:r>
                <w:rPr>
                  <w:rFonts w:ascii="Cambria Math" w:hAnsi="Cambria Math"/>
                </w:rPr>
                <m:t>U</m:t>
              </m:r>
            </m:e>
            <m:sub>
              <m:r>
                <w:rPr>
                  <w:rFonts w:ascii="Cambria Math" w:hAnsi="Cambria Math"/>
                </w:rPr>
                <m:t>f</m:t>
              </m:r>
            </m:sub>
          </m:sSub>
        </m:oMath>
      </m:oMathPara>
    </w:p>
    <w:p w14:paraId="55AAE1B0" w14:textId="2330DA37" w:rsidR="007751A1" w:rsidRPr="00651C11" w:rsidRDefault="007751A1" w:rsidP="007751A1">
      <w:pPr>
        <w:ind w:left="1440" w:hanging="1440"/>
      </w:pPr>
      <w:r w:rsidRPr="00651C11">
        <w:t>Where</w:t>
      </w:r>
      <w:r w:rsidRPr="00651C11">
        <w:tab/>
      </w:r>
      <m:oMath>
        <m:r>
          <w:rPr>
            <w:rFonts w:ascii="Cambria Math" w:hAnsi="Cambria Math" w:cs="Cambria Math"/>
          </w:rPr>
          <m:t>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jf</m:t>
            </m:r>
          </m:sub>
        </m:sSub>
      </m:oMath>
      <w:r w:rsidRPr="00651C11">
        <w:t xml:space="preserve"> = the total mass of inorganic fertiliser type f applied to production system j (kg)</w:t>
      </w:r>
    </w:p>
    <w:p w14:paraId="17A10E02" w14:textId="5C798B8F" w:rsidR="007751A1" w:rsidRPr="00651C11" w:rsidRDefault="00E230B5" w:rsidP="007751A1">
      <w:pPr>
        <w:ind w:left="720" w:firstLine="720"/>
      </w:pPr>
      <m:oMath>
        <m:r>
          <w:rPr>
            <w:rFonts w:ascii="Cambria Math" w:hAnsi="Cambria Math"/>
          </w:rPr>
          <m:t>F</m:t>
        </m:r>
        <m:sSub>
          <m:sSubPr>
            <m:ctrlPr>
              <w:rPr>
                <w:rFonts w:ascii="Cambria Math" w:hAnsi="Cambria Math"/>
                <w:i/>
              </w:rPr>
            </m:ctrlPr>
          </m:sSubPr>
          <m:e>
            <m:r>
              <w:rPr>
                <w:rFonts w:ascii="Cambria Math" w:hAnsi="Cambria Math"/>
              </w:rPr>
              <m:t>U</m:t>
            </m:r>
          </m:e>
          <m:sub>
            <m:r>
              <w:rPr>
                <w:rFonts w:ascii="Cambria Math" w:hAnsi="Cambria Math"/>
              </w:rPr>
              <m:t>f</m:t>
            </m:r>
          </m:sub>
        </m:sSub>
      </m:oMath>
      <w:r w:rsidR="007751A1" w:rsidRPr="00651C11">
        <w:t xml:space="preserve"> = the fraction of urea in fertiliser type f (kg urea/kg)</w:t>
      </w:r>
    </w:p>
    <w:p w14:paraId="30C2E9A5" w14:textId="43B42719" w:rsidR="004953F6" w:rsidRDefault="004953F6" w:rsidP="004953F6">
      <w:pPr>
        <w:pStyle w:val="Heading4"/>
      </w:pPr>
      <w:bookmarkStart w:id="17" w:name="_Toc212811274"/>
      <w:r w:rsidRPr="00651C11">
        <w:t xml:space="preserve">Method </w:t>
      </w:r>
      <w:r>
        <w:t xml:space="preserve">2 – Inorganic Fertiliser Application </w:t>
      </w:r>
      <w:r w:rsidRPr="00651C11">
        <w:t>CO</w:t>
      </w:r>
      <w:r w:rsidRPr="00651C11">
        <w:rPr>
          <w:vertAlign w:val="subscript"/>
        </w:rPr>
        <w:t>2</w:t>
      </w:r>
      <w:r>
        <w:t xml:space="preserve"> Emissions</w:t>
      </w:r>
      <w:bookmarkEnd w:id="17"/>
    </w:p>
    <w:p w14:paraId="5629718B" w14:textId="5DA5DCB8" w:rsidR="004953F6" w:rsidRPr="004953F6" w:rsidRDefault="004953F6" w:rsidP="004953F6">
      <w:r>
        <w:t>There is no Method 2 quantification option for this emission source.</w:t>
      </w:r>
    </w:p>
    <w:p w14:paraId="1CDDC6AE" w14:textId="1E9112E7" w:rsidR="002D73BF" w:rsidRPr="00651C11" w:rsidRDefault="002D73BF" w:rsidP="004953F6">
      <w:pPr>
        <w:spacing w:after="160" w:line="288" w:lineRule="auto"/>
        <w:rPr>
          <w:rFonts w:eastAsiaTheme="minorEastAsia"/>
        </w:rPr>
      </w:pPr>
      <w:r w:rsidRPr="00651C11">
        <w:rPr>
          <w:rFonts w:eastAsiaTheme="minorEastAsia"/>
        </w:rPr>
        <w:br w:type="page"/>
      </w:r>
    </w:p>
    <w:p w14:paraId="18A319E0" w14:textId="77777777" w:rsidR="007751A1" w:rsidRPr="00651C11" w:rsidRDefault="007751A1" w:rsidP="00E3181F">
      <w:pPr>
        <w:pStyle w:val="Heading3"/>
      </w:pPr>
      <w:bookmarkStart w:id="18" w:name="_Toc212811275"/>
      <w:r w:rsidRPr="00651C11">
        <w:lastRenderedPageBreak/>
        <w:t>Data/Parameters</w:t>
      </w:r>
      <w:bookmarkEnd w:id="18"/>
      <w:r w:rsidRPr="00651C11">
        <w:t xml:space="preserve"> </w:t>
      </w:r>
    </w:p>
    <w:p w14:paraId="4424743A" w14:textId="4AE694ED" w:rsidR="007751A1" w:rsidRPr="00651C11" w:rsidRDefault="007751A1" w:rsidP="00E3181F">
      <w:pPr>
        <w:pStyle w:val="Heading4"/>
      </w:pPr>
      <w:bookmarkStart w:id="19" w:name="_Toc212811276"/>
      <w:r w:rsidRPr="00651C11">
        <w:t>Input Data</w:t>
      </w:r>
      <w:r w:rsidR="00655C6B" w:rsidRPr="00651C11">
        <w:t xml:space="preserve"> (</w:t>
      </w:r>
      <w:r w:rsidR="008C2731" w:rsidRPr="00651C11">
        <w:t>Required)</w:t>
      </w:r>
      <w:bookmarkEnd w:id="19"/>
      <w:r w:rsidR="00655C6B" w:rsidRPr="00651C11">
        <w:t xml:space="preserve"> </w:t>
      </w: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60B1943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58BA458"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92CA48E" w14:textId="6B9F8D32"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TM</w:t>
            </w:r>
            <w:r w:rsidRPr="00651C11">
              <w:rPr>
                <w:sz w:val="19"/>
                <w:szCs w:val="19"/>
                <w:vertAlign w:val="subscript"/>
                <w:lang w:val="en-AU"/>
              </w:rPr>
              <w:t>jf</w:t>
            </w:r>
          </w:p>
        </w:tc>
      </w:tr>
      <w:tr w:rsidR="007751A1" w:rsidRPr="00651C11" w14:paraId="7F2B24E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7908190"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DC73AE5"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kg</w:t>
            </w:r>
          </w:p>
        </w:tc>
      </w:tr>
      <w:tr w:rsidR="007751A1" w:rsidRPr="00651C11" w14:paraId="214ECB7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5339739"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73D2F5D"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The total mass of inorganic fertiliser type f applied to production system j</w:t>
            </w:r>
          </w:p>
        </w:tc>
      </w:tr>
      <w:tr w:rsidR="007751A1" w:rsidRPr="00651C11" w14:paraId="7DB0CC4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6E07569" w14:textId="5BAE3ABA" w:rsidR="007751A1" w:rsidRPr="00651C11" w:rsidRDefault="00921B69" w:rsidP="00D112F1">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w:t>
            </w:r>
            <w:r w:rsidRPr="00651C11">
              <w:rPr>
                <w:color w:val="auto"/>
                <w:spacing w:val="2"/>
                <w:kern w:val="21"/>
                <w:sz w:val="19"/>
                <w:szCs w:val="19"/>
                <w:lang w:val="en-AU"/>
              </w:rPr>
              <w:t>ata</w:t>
            </w:r>
            <w:r>
              <w:rPr>
                <w:color w:val="auto"/>
                <w:spacing w:val="2"/>
                <w:kern w:val="21"/>
                <w:sz w:val="19"/>
                <w:szCs w:val="19"/>
                <w:lang w:val="en-AU"/>
              </w:rPr>
              <w:t xml:space="preserve">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C052D89"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Receipts, invoices, farm records</w:t>
            </w:r>
          </w:p>
        </w:tc>
      </w:tr>
      <w:tr w:rsidR="007751A1" w:rsidRPr="00651C11" w14:paraId="4175C53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304E20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D5EEDEC" w14:textId="2056DEE2"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TM</w:t>
            </w:r>
            <w:r w:rsidRPr="00651C11">
              <w:rPr>
                <w:sz w:val="19"/>
                <w:szCs w:val="19"/>
                <w:vertAlign w:val="subscript"/>
                <w:lang w:val="en-AU"/>
              </w:rPr>
              <w:t>jf</w:t>
            </w:r>
            <w:r w:rsidRPr="00651C11">
              <w:rPr>
                <w:spacing w:val="2"/>
                <w:kern w:val="21"/>
                <w:sz w:val="19"/>
                <w:szCs w:val="19"/>
                <w:lang w:val="en-AU"/>
              </w:rPr>
              <w:t xml:space="preserve"> should </w:t>
            </w:r>
            <w:r w:rsidR="00913DE0" w:rsidRPr="00651C11">
              <w:rPr>
                <w:spacing w:val="2"/>
                <w:kern w:val="21"/>
                <w:sz w:val="19"/>
                <w:szCs w:val="19"/>
                <w:lang w:val="en-AU"/>
              </w:rPr>
              <w:t xml:space="preserve">include </w:t>
            </w:r>
            <w:r w:rsidRPr="00651C11">
              <w:rPr>
                <w:spacing w:val="2"/>
                <w:kern w:val="21"/>
                <w:sz w:val="19"/>
                <w:szCs w:val="19"/>
                <w:lang w:val="en-AU"/>
              </w:rPr>
              <w:t xml:space="preserve">all fertiliser that was applied to soils in the reporting year. </w:t>
            </w:r>
            <w:r w:rsidR="00347940" w:rsidRPr="00651C11">
              <w:rPr>
                <w:spacing w:val="2"/>
                <w:kern w:val="21"/>
                <w:sz w:val="19"/>
                <w:szCs w:val="19"/>
                <w:lang w:val="en-AU"/>
              </w:rPr>
              <w:t>There should be no temporal allocation of the mass of fertiliser or emissions across multiple years if</w:t>
            </w:r>
            <w:r w:rsidR="00D971A9" w:rsidRPr="00651C11">
              <w:rPr>
                <w:spacing w:val="2"/>
                <w:kern w:val="21"/>
                <w:sz w:val="19"/>
                <w:szCs w:val="19"/>
                <w:lang w:val="en-AU"/>
              </w:rPr>
              <w:t xml:space="preserve"> the</w:t>
            </w:r>
            <w:r w:rsidRPr="00651C11">
              <w:rPr>
                <w:spacing w:val="2"/>
                <w:kern w:val="21"/>
                <w:sz w:val="19"/>
                <w:szCs w:val="19"/>
                <w:lang w:val="en-AU"/>
              </w:rPr>
              <w:t xml:space="preserve"> fertiliser </w:t>
            </w:r>
            <w:r w:rsidR="00913DE0" w:rsidRPr="00651C11">
              <w:rPr>
                <w:spacing w:val="2"/>
                <w:kern w:val="21"/>
                <w:sz w:val="19"/>
                <w:szCs w:val="19"/>
                <w:lang w:val="en-AU"/>
              </w:rPr>
              <w:t xml:space="preserve">type </w:t>
            </w:r>
            <w:r w:rsidRPr="00651C11">
              <w:rPr>
                <w:spacing w:val="2"/>
                <w:kern w:val="21"/>
                <w:sz w:val="19"/>
                <w:szCs w:val="19"/>
                <w:lang w:val="en-AU"/>
              </w:rPr>
              <w:t>is applied less frequently than annual</w:t>
            </w:r>
            <w:r w:rsidR="00234705" w:rsidRPr="00651C11">
              <w:rPr>
                <w:spacing w:val="2"/>
                <w:kern w:val="21"/>
                <w:sz w:val="19"/>
                <w:szCs w:val="19"/>
                <w:lang w:val="en-AU"/>
              </w:rPr>
              <w:t>ly</w:t>
            </w:r>
            <w:r w:rsidRPr="00651C11">
              <w:rPr>
                <w:spacing w:val="2"/>
                <w:kern w:val="21"/>
                <w:sz w:val="19"/>
                <w:szCs w:val="19"/>
                <w:lang w:val="en-AU"/>
              </w:rPr>
              <w:t xml:space="preserve"> (e.g., every two years</w:t>
            </w:r>
            <w:r w:rsidR="00D971A9" w:rsidRPr="00651C11">
              <w:rPr>
                <w:spacing w:val="2"/>
                <w:kern w:val="21"/>
                <w:sz w:val="19"/>
                <w:szCs w:val="19"/>
                <w:lang w:val="en-AU"/>
              </w:rPr>
              <w:t>)</w:t>
            </w:r>
            <w:r w:rsidR="008E4612">
              <w:rPr>
                <w:spacing w:val="2"/>
                <w:kern w:val="21"/>
                <w:sz w:val="19"/>
                <w:szCs w:val="19"/>
                <w:lang w:val="en-AU"/>
              </w:rPr>
              <w:t xml:space="preserve"> or the crop the fertiliser was applied to is not harvested in the year of reporting</w:t>
            </w:r>
            <w:r w:rsidR="00347940" w:rsidRPr="00651C11">
              <w:rPr>
                <w:spacing w:val="2"/>
                <w:kern w:val="21"/>
                <w:sz w:val="19"/>
                <w:szCs w:val="19"/>
                <w:lang w:val="en-AU"/>
              </w:rPr>
              <w:t>.</w:t>
            </w:r>
          </w:p>
          <w:p w14:paraId="7DDA3AFE"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
          <w:p w14:paraId="160991CC" w14:textId="77777777" w:rsidR="007751A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Where it is reasonable to assume that all fertiliser purchased within the reporting year is applied in that year, </w:t>
            </w:r>
            <w:r w:rsidRPr="00651C11">
              <w:rPr>
                <w:sz w:val="19"/>
                <w:szCs w:val="19"/>
                <w:lang w:val="en-AU"/>
              </w:rPr>
              <w:t>TM</w:t>
            </w:r>
            <w:r w:rsidRPr="00651C11">
              <w:rPr>
                <w:sz w:val="19"/>
                <w:szCs w:val="19"/>
                <w:vertAlign w:val="subscript"/>
                <w:lang w:val="en-AU"/>
              </w:rPr>
              <w:t>j,f</w:t>
            </w:r>
            <w:r w:rsidRPr="00651C11">
              <w:rPr>
                <w:spacing w:val="2"/>
                <w:kern w:val="21"/>
                <w:sz w:val="19"/>
                <w:szCs w:val="19"/>
                <w:lang w:val="en-AU"/>
              </w:rPr>
              <w:t xml:space="preserve"> should be based on concrete records or invoices of fertiliser purchased within the reporting year. This approach is preferential to estimating </w:t>
            </w:r>
            <w:r w:rsidRPr="00651C11">
              <w:rPr>
                <w:sz w:val="19"/>
                <w:szCs w:val="19"/>
                <w:lang w:val="en-AU"/>
              </w:rPr>
              <w:t>TM</w:t>
            </w:r>
            <w:r w:rsidRPr="00651C11">
              <w:rPr>
                <w:sz w:val="19"/>
                <w:szCs w:val="19"/>
                <w:vertAlign w:val="subscript"/>
                <w:lang w:val="en-AU"/>
              </w:rPr>
              <w:t>j,f</w:t>
            </w:r>
            <w:r w:rsidRPr="00651C11">
              <w:rPr>
                <w:spacing w:val="2"/>
                <w:kern w:val="21"/>
                <w:sz w:val="19"/>
                <w:szCs w:val="19"/>
                <w:lang w:val="en-AU"/>
              </w:rPr>
              <w:t xml:space="preserve"> from approximate fertiliser application rates (kg/ha). </w:t>
            </w:r>
          </w:p>
          <w:p w14:paraId="628B8C99" w14:textId="77777777" w:rsidR="00180ACB" w:rsidRDefault="00180ACB"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
          <w:p w14:paraId="3E28555E" w14:textId="0F0A3E4B" w:rsidR="00180ACB" w:rsidRDefault="00180ACB"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Pr>
                <w:spacing w:val="2"/>
                <w:kern w:val="21"/>
                <w:sz w:val="19"/>
                <w:szCs w:val="19"/>
                <w:lang w:val="en-AU"/>
              </w:rPr>
              <w:t xml:space="preserve">Where an enterprise containing multiple production systems only has records for total fertiliser applied, it may use fertiliser application rates to apportion total fertiliser use to different production systems. For example, Farm A </w:t>
            </w:r>
            <w:r w:rsidR="00384130">
              <w:rPr>
                <w:spacing w:val="2"/>
                <w:kern w:val="21"/>
                <w:sz w:val="19"/>
                <w:szCs w:val="19"/>
                <w:lang w:val="en-AU"/>
              </w:rPr>
              <w:t>has purchase records of 35</w:t>
            </w:r>
            <w:r>
              <w:rPr>
                <w:spacing w:val="2"/>
                <w:kern w:val="21"/>
                <w:sz w:val="19"/>
                <w:szCs w:val="19"/>
                <w:lang w:val="en-AU"/>
              </w:rPr>
              <w:t>0</w:t>
            </w:r>
            <w:r w:rsidR="00E45FF2">
              <w:rPr>
                <w:spacing w:val="2"/>
                <w:kern w:val="21"/>
                <w:sz w:val="19"/>
                <w:szCs w:val="19"/>
                <w:lang w:val="en-AU"/>
              </w:rPr>
              <w:t>0</w:t>
            </w:r>
            <w:r>
              <w:rPr>
                <w:spacing w:val="2"/>
                <w:kern w:val="21"/>
                <w:sz w:val="19"/>
                <w:szCs w:val="19"/>
                <w:lang w:val="en-AU"/>
              </w:rPr>
              <w:t xml:space="preserve"> kg of m</w:t>
            </w:r>
            <w:r w:rsidRPr="00180ACB">
              <w:rPr>
                <w:spacing w:val="2"/>
                <w:kern w:val="21"/>
                <w:sz w:val="19"/>
                <w:szCs w:val="19"/>
                <w:lang w:val="en-AU"/>
              </w:rPr>
              <w:t>onoammonium phosphate (MAP)</w:t>
            </w:r>
            <w:r>
              <w:rPr>
                <w:spacing w:val="2"/>
                <w:kern w:val="21"/>
                <w:sz w:val="19"/>
                <w:szCs w:val="19"/>
                <w:lang w:val="en-AU"/>
              </w:rPr>
              <w:t xml:space="preserve"> </w:t>
            </w:r>
            <w:r w:rsidR="00384130">
              <w:rPr>
                <w:spacing w:val="2"/>
                <w:kern w:val="21"/>
                <w:sz w:val="19"/>
                <w:szCs w:val="19"/>
                <w:lang w:val="en-AU"/>
              </w:rPr>
              <w:t xml:space="preserve">in the reporting period, which is assumed to all be applied in that reporting period </w:t>
            </w:r>
            <w:r>
              <w:rPr>
                <w:spacing w:val="2"/>
                <w:kern w:val="21"/>
                <w:sz w:val="19"/>
                <w:szCs w:val="19"/>
                <w:lang w:val="en-AU"/>
              </w:rPr>
              <w:t>across its 100 ha of land</w:t>
            </w:r>
            <w:r w:rsidR="00384130">
              <w:rPr>
                <w:spacing w:val="2"/>
                <w:kern w:val="21"/>
                <w:sz w:val="19"/>
                <w:szCs w:val="19"/>
                <w:lang w:val="en-AU"/>
              </w:rPr>
              <w:t>. Farm A has two production systems:</w:t>
            </w:r>
            <w:r>
              <w:rPr>
                <w:spacing w:val="2"/>
                <w:kern w:val="21"/>
                <w:sz w:val="19"/>
                <w:szCs w:val="19"/>
                <w:lang w:val="en-AU"/>
              </w:rPr>
              <w:t xml:space="preserve"> 20 ha of irrigated crop and 80 ha of non-irrigated pasture.</w:t>
            </w:r>
            <w:r w:rsidR="00384130">
              <w:rPr>
                <w:spacing w:val="2"/>
                <w:kern w:val="21"/>
                <w:sz w:val="19"/>
                <w:szCs w:val="19"/>
                <w:lang w:val="en-AU"/>
              </w:rPr>
              <w:t xml:space="preserve"> MAP application rates in each production system are approximately 50 kg/ha and 30 kg/ha respectively. </w:t>
            </w:r>
            <w:r w:rsidR="00384130" w:rsidRPr="00651C11">
              <w:rPr>
                <w:sz w:val="19"/>
                <w:szCs w:val="19"/>
                <w:lang w:val="en-AU"/>
              </w:rPr>
              <w:t>TM</w:t>
            </w:r>
            <w:r w:rsidR="00384130" w:rsidRPr="00651C11">
              <w:rPr>
                <w:sz w:val="19"/>
                <w:szCs w:val="19"/>
                <w:vertAlign w:val="subscript"/>
                <w:lang w:val="en-AU"/>
              </w:rPr>
              <w:t>jf</w:t>
            </w:r>
            <w:r w:rsidR="00384130">
              <w:rPr>
                <w:sz w:val="19"/>
                <w:szCs w:val="19"/>
                <w:vertAlign w:val="subscript"/>
                <w:lang w:val="en-AU"/>
              </w:rPr>
              <w:t>=MAP</w:t>
            </w:r>
            <w:r w:rsidR="00384130">
              <w:rPr>
                <w:sz w:val="19"/>
                <w:szCs w:val="19"/>
                <w:lang w:val="en-AU"/>
              </w:rPr>
              <w:t xml:space="preserve"> for each production system is estimated as:</w:t>
            </w:r>
          </w:p>
          <w:p w14:paraId="4986DF7C" w14:textId="3D652CF5" w:rsidR="00384130" w:rsidRDefault="00384130" w:rsidP="00384130">
            <w:pPr>
              <w:tabs>
                <w:tab w:val="left" w:pos="142"/>
                <w:tab w:val="num" w:pos="540"/>
              </w:tabs>
              <w:spacing w:before="40" w:after="40" w:line="288" w:lineRule="auto"/>
              <w:ind w:left="478"/>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TM</w:t>
            </w:r>
            <w:r w:rsidRPr="00651C11">
              <w:rPr>
                <w:sz w:val="19"/>
                <w:szCs w:val="19"/>
                <w:vertAlign w:val="subscript"/>
                <w:lang w:val="en-AU"/>
              </w:rPr>
              <w:t>j</w:t>
            </w:r>
            <w:r>
              <w:rPr>
                <w:sz w:val="19"/>
                <w:szCs w:val="19"/>
                <w:vertAlign w:val="subscript"/>
                <w:lang w:val="en-AU"/>
              </w:rPr>
              <w:t>=irrigatedcrop,</w:t>
            </w:r>
            <w:r w:rsidRPr="00651C11">
              <w:rPr>
                <w:sz w:val="19"/>
                <w:szCs w:val="19"/>
                <w:vertAlign w:val="subscript"/>
                <w:lang w:val="en-AU"/>
              </w:rPr>
              <w:t>f</w:t>
            </w:r>
            <w:r>
              <w:rPr>
                <w:sz w:val="19"/>
                <w:szCs w:val="19"/>
                <w:vertAlign w:val="subscript"/>
                <w:lang w:val="en-AU"/>
              </w:rPr>
              <w:t>=MAP</w:t>
            </w:r>
            <w:r>
              <w:rPr>
                <w:sz w:val="19"/>
                <w:szCs w:val="19"/>
                <w:lang w:val="en-AU"/>
              </w:rPr>
              <w:t xml:space="preserve"> = 20 ha x </w:t>
            </w:r>
            <w:r>
              <w:rPr>
                <w:spacing w:val="2"/>
                <w:kern w:val="21"/>
                <w:sz w:val="19"/>
                <w:szCs w:val="19"/>
                <w:lang w:val="en-AU"/>
              </w:rPr>
              <w:t>5</w:t>
            </w:r>
            <w:r w:rsidR="00E45FF2">
              <w:rPr>
                <w:spacing w:val="2"/>
                <w:kern w:val="21"/>
                <w:sz w:val="19"/>
                <w:szCs w:val="19"/>
                <w:lang w:val="en-AU"/>
              </w:rPr>
              <w:t>0</w:t>
            </w:r>
            <w:r>
              <w:rPr>
                <w:spacing w:val="2"/>
                <w:kern w:val="21"/>
                <w:sz w:val="19"/>
                <w:szCs w:val="19"/>
                <w:lang w:val="en-AU"/>
              </w:rPr>
              <w:t xml:space="preserve"> kg</w:t>
            </w:r>
            <w:r w:rsidR="00E45FF2">
              <w:rPr>
                <w:spacing w:val="2"/>
                <w:kern w:val="21"/>
                <w:sz w:val="19"/>
                <w:szCs w:val="19"/>
                <w:lang w:val="en-AU"/>
              </w:rPr>
              <w:t>/</w:t>
            </w:r>
            <w:r>
              <w:rPr>
                <w:spacing w:val="2"/>
                <w:kern w:val="21"/>
                <w:sz w:val="19"/>
                <w:szCs w:val="19"/>
                <w:lang w:val="en-AU"/>
              </w:rPr>
              <w:t>ha = 100</w:t>
            </w:r>
            <w:r w:rsidR="00E45FF2">
              <w:rPr>
                <w:spacing w:val="2"/>
                <w:kern w:val="21"/>
                <w:sz w:val="19"/>
                <w:szCs w:val="19"/>
                <w:lang w:val="en-AU"/>
              </w:rPr>
              <w:t>0</w:t>
            </w:r>
            <w:r>
              <w:rPr>
                <w:spacing w:val="2"/>
                <w:kern w:val="21"/>
                <w:sz w:val="19"/>
                <w:szCs w:val="19"/>
                <w:lang w:val="en-AU"/>
              </w:rPr>
              <w:t xml:space="preserve"> kg</w:t>
            </w:r>
          </w:p>
          <w:p w14:paraId="76ADCF48" w14:textId="5537DCF5" w:rsidR="00384130" w:rsidRDefault="00384130" w:rsidP="00384130">
            <w:pPr>
              <w:tabs>
                <w:tab w:val="left" w:pos="142"/>
                <w:tab w:val="num" w:pos="540"/>
              </w:tabs>
              <w:spacing w:before="40" w:after="40" w:line="288" w:lineRule="auto"/>
              <w:ind w:left="478"/>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TM</w:t>
            </w:r>
            <w:r w:rsidRPr="00651C11">
              <w:rPr>
                <w:sz w:val="19"/>
                <w:szCs w:val="19"/>
                <w:vertAlign w:val="subscript"/>
                <w:lang w:val="en-AU"/>
              </w:rPr>
              <w:t>j</w:t>
            </w:r>
            <w:r>
              <w:rPr>
                <w:sz w:val="19"/>
                <w:szCs w:val="19"/>
                <w:vertAlign w:val="subscript"/>
                <w:lang w:val="en-AU"/>
              </w:rPr>
              <w:t>=nonirrigatedpasture,</w:t>
            </w:r>
            <w:r w:rsidRPr="00651C11">
              <w:rPr>
                <w:sz w:val="19"/>
                <w:szCs w:val="19"/>
                <w:vertAlign w:val="subscript"/>
                <w:lang w:val="en-AU"/>
              </w:rPr>
              <w:t>f</w:t>
            </w:r>
            <w:r>
              <w:rPr>
                <w:sz w:val="19"/>
                <w:szCs w:val="19"/>
                <w:vertAlign w:val="subscript"/>
                <w:lang w:val="en-AU"/>
              </w:rPr>
              <w:t>=MAP</w:t>
            </w:r>
            <w:r>
              <w:rPr>
                <w:sz w:val="19"/>
                <w:szCs w:val="19"/>
                <w:lang w:val="en-AU"/>
              </w:rPr>
              <w:t xml:space="preserve"> = 80 ha x </w:t>
            </w:r>
            <w:r>
              <w:rPr>
                <w:spacing w:val="2"/>
                <w:kern w:val="21"/>
                <w:sz w:val="19"/>
                <w:szCs w:val="19"/>
                <w:lang w:val="en-AU"/>
              </w:rPr>
              <w:t>3</w:t>
            </w:r>
            <w:r w:rsidR="00E45FF2">
              <w:rPr>
                <w:spacing w:val="2"/>
                <w:kern w:val="21"/>
                <w:sz w:val="19"/>
                <w:szCs w:val="19"/>
                <w:lang w:val="en-AU"/>
              </w:rPr>
              <w:t>0</w:t>
            </w:r>
            <w:r>
              <w:rPr>
                <w:spacing w:val="2"/>
                <w:kern w:val="21"/>
                <w:sz w:val="19"/>
                <w:szCs w:val="19"/>
                <w:lang w:val="en-AU"/>
              </w:rPr>
              <w:t xml:space="preserve"> kg/ha = 24</w:t>
            </w:r>
            <w:r w:rsidR="00E45FF2">
              <w:rPr>
                <w:spacing w:val="2"/>
                <w:kern w:val="21"/>
                <w:sz w:val="19"/>
                <w:szCs w:val="19"/>
                <w:lang w:val="en-AU"/>
              </w:rPr>
              <w:t>0</w:t>
            </w:r>
            <w:r>
              <w:rPr>
                <w:spacing w:val="2"/>
                <w:kern w:val="21"/>
                <w:sz w:val="19"/>
                <w:szCs w:val="19"/>
                <w:lang w:val="en-AU"/>
              </w:rPr>
              <w:t>0 kg</w:t>
            </w:r>
          </w:p>
          <w:p w14:paraId="2D4A4563" w14:textId="35BE01EE" w:rsidR="00384130" w:rsidRDefault="00384130" w:rsidP="003841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The estimated application rates do not account for the total MAP purchase records (100 kg is unaccounted for). Based on the approximate application rates, there is a 30:70 ratio of </w:t>
            </w:r>
            <w:r w:rsidR="00E45FF2">
              <w:rPr>
                <w:spacing w:val="2"/>
                <w:kern w:val="21"/>
                <w:sz w:val="19"/>
                <w:szCs w:val="19"/>
                <w:lang w:val="en-AU"/>
              </w:rPr>
              <w:t>MAP</w:t>
            </w:r>
            <w:r>
              <w:rPr>
                <w:spacing w:val="2"/>
                <w:kern w:val="21"/>
                <w:sz w:val="19"/>
                <w:szCs w:val="19"/>
                <w:lang w:val="en-AU"/>
              </w:rPr>
              <w:t xml:space="preserve"> application to irrigated crop relative to non-irrigated pasture. Applying this ratio to the total MAP consumption of 35</w:t>
            </w:r>
            <w:r w:rsidR="00E45FF2">
              <w:rPr>
                <w:spacing w:val="2"/>
                <w:kern w:val="21"/>
                <w:sz w:val="19"/>
                <w:szCs w:val="19"/>
                <w:lang w:val="en-AU"/>
              </w:rPr>
              <w:t>0</w:t>
            </w:r>
            <w:r>
              <w:rPr>
                <w:spacing w:val="2"/>
                <w:kern w:val="21"/>
                <w:sz w:val="19"/>
                <w:szCs w:val="19"/>
                <w:lang w:val="en-AU"/>
              </w:rPr>
              <w:t>0 kg:</w:t>
            </w:r>
          </w:p>
          <w:p w14:paraId="41207405" w14:textId="5772778F" w:rsidR="00384130" w:rsidRDefault="00384130" w:rsidP="00384130">
            <w:pPr>
              <w:tabs>
                <w:tab w:val="left" w:pos="142"/>
                <w:tab w:val="num" w:pos="540"/>
              </w:tabs>
              <w:spacing w:before="40" w:after="40" w:line="288" w:lineRule="auto"/>
              <w:ind w:left="478"/>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TM</w:t>
            </w:r>
            <w:r w:rsidRPr="00651C11">
              <w:rPr>
                <w:sz w:val="19"/>
                <w:szCs w:val="19"/>
                <w:vertAlign w:val="subscript"/>
                <w:lang w:val="en-AU"/>
              </w:rPr>
              <w:t>j</w:t>
            </w:r>
            <w:r>
              <w:rPr>
                <w:sz w:val="19"/>
                <w:szCs w:val="19"/>
                <w:vertAlign w:val="subscript"/>
                <w:lang w:val="en-AU"/>
              </w:rPr>
              <w:t>=irrigatedcrop,</w:t>
            </w:r>
            <w:r w:rsidRPr="00651C11">
              <w:rPr>
                <w:sz w:val="19"/>
                <w:szCs w:val="19"/>
                <w:vertAlign w:val="subscript"/>
                <w:lang w:val="en-AU"/>
              </w:rPr>
              <w:t>f</w:t>
            </w:r>
            <w:r>
              <w:rPr>
                <w:sz w:val="19"/>
                <w:szCs w:val="19"/>
                <w:vertAlign w:val="subscript"/>
                <w:lang w:val="en-AU"/>
              </w:rPr>
              <w:t>=MAP</w:t>
            </w:r>
            <w:r>
              <w:rPr>
                <w:sz w:val="19"/>
                <w:szCs w:val="19"/>
                <w:lang w:val="en-AU"/>
              </w:rPr>
              <w:t xml:space="preserve"> = 3500</w:t>
            </w:r>
            <w:r>
              <w:rPr>
                <w:spacing w:val="2"/>
                <w:kern w:val="21"/>
                <w:sz w:val="19"/>
                <w:szCs w:val="19"/>
                <w:lang w:val="en-AU"/>
              </w:rPr>
              <w:t xml:space="preserve"> kg/ha x 30 % = 10</w:t>
            </w:r>
            <w:r w:rsidR="00E45FF2">
              <w:rPr>
                <w:spacing w:val="2"/>
                <w:kern w:val="21"/>
                <w:sz w:val="19"/>
                <w:szCs w:val="19"/>
                <w:lang w:val="en-AU"/>
              </w:rPr>
              <w:t>3</w:t>
            </w:r>
            <w:r>
              <w:rPr>
                <w:spacing w:val="2"/>
                <w:kern w:val="21"/>
                <w:sz w:val="19"/>
                <w:szCs w:val="19"/>
                <w:lang w:val="en-AU"/>
              </w:rPr>
              <w:t>0 kg</w:t>
            </w:r>
          </w:p>
          <w:p w14:paraId="71B82BD0" w14:textId="165741E8" w:rsidR="00180ACB" w:rsidRPr="00651C11" w:rsidRDefault="00384130" w:rsidP="00E45FF2">
            <w:pPr>
              <w:tabs>
                <w:tab w:val="left" w:pos="142"/>
                <w:tab w:val="num" w:pos="540"/>
              </w:tabs>
              <w:spacing w:before="40" w:after="40" w:line="288" w:lineRule="auto"/>
              <w:ind w:left="478"/>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TM</w:t>
            </w:r>
            <w:r w:rsidRPr="00651C11">
              <w:rPr>
                <w:sz w:val="19"/>
                <w:szCs w:val="19"/>
                <w:vertAlign w:val="subscript"/>
                <w:lang w:val="en-AU"/>
              </w:rPr>
              <w:t>j</w:t>
            </w:r>
            <w:r>
              <w:rPr>
                <w:sz w:val="19"/>
                <w:szCs w:val="19"/>
                <w:vertAlign w:val="subscript"/>
                <w:lang w:val="en-AU"/>
              </w:rPr>
              <w:t>=nonirrigatedpasture,</w:t>
            </w:r>
            <w:r w:rsidRPr="00651C11">
              <w:rPr>
                <w:sz w:val="19"/>
                <w:szCs w:val="19"/>
                <w:vertAlign w:val="subscript"/>
                <w:lang w:val="en-AU"/>
              </w:rPr>
              <w:t>f</w:t>
            </w:r>
            <w:r>
              <w:rPr>
                <w:sz w:val="19"/>
                <w:szCs w:val="19"/>
                <w:vertAlign w:val="subscript"/>
                <w:lang w:val="en-AU"/>
              </w:rPr>
              <w:t>=MAP</w:t>
            </w:r>
            <w:r>
              <w:rPr>
                <w:sz w:val="19"/>
                <w:szCs w:val="19"/>
                <w:lang w:val="en-AU"/>
              </w:rPr>
              <w:t xml:space="preserve"> = 3500</w:t>
            </w:r>
            <w:r>
              <w:rPr>
                <w:spacing w:val="2"/>
                <w:kern w:val="21"/>
                <w:sz w:val="19"/>
                <w:szCs w:val="19"/>
                <w:lang w:val="en-AU"/>
              </w:rPr>
              <w:t xml:space="preserve"> kg/ha x 70 % = 24</w:t>
            </w:r>
            <w:r w:rsidR="00E45FF2">
              <w:rPr>
                <w:spacing w:val="2"/>
                <w:kern w:val="21"/>
                <w:sz w:val="19"/>
                <w:szCs w:val="19"/>
                <w:lang w:val="en-AU"/>
              </w:rPr>
              <w:t>7</w:t>
            </w:r>
            <w:r>
              <w:rPr>
                <w:spacing w:val="2"/>
                <w:kern w:val="21"/>
                <w:sz w:val="19"/>
                <w:szCs w:val="19"/>
                <w:lang w:val="en-AU"/>
              </w:rPr>
              <w:t>0 kg</w:t>
            </w:r>
          </w:p>
        </w:tc>
      </w:tr>
    </w:tbl>
    <w:p w14:paraId="5E1BDC85" w14:textId="77777777" w:rsidR="007751A1" w:rsidRPr="00651C11" w:rsidRDefault="007751A1" w:rsidP="004830AA"/>
    <w:p w14:paraId="72B56992" w14:textId="284B79BF" w:rsidR="004830AA" w:rsidRDefault="004830AA" w:rsidP="004830AA">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rFonts w:eastAsiaTheme="minorEastAsia"/>
          <w:i w:val="0"/>
          <w:color w:val="auto"/>
        </w:rPr>
      </w:pPr>
      <w:bookmarkStart w:id="20" w:name="_Hlk207274581"/>
      <w:r w:rsidRPr="001F59BF">
        <w:rPr>
          <w:rFonts w:eastAsiaTheme="minorEastAsia"/>
          <w:b/>
          <w:bCs/>
          <w:i w:val="0"/>
          <w:color w:val="auto"/>
        </w:rPr>
        <w:t xml:space="preserve">Question Reference </w:t>
      </w:r>
      <w:r w:rsidR="00F33B14" w:rsidRPr="001F59BF">
        <w:rPr>
          <w:rFonts w:eastAsiaTheme="minorEastAsia"/>
          <w:b/>
          <w:bCs/>
          <w:i w:val="0"/>
          <w:color w:val="auto"/>
        </w:rPr>
        <w:t>5.</w:t>
      </w:r>
      <w:r w:rsidR="00F80386">
        <w:rPr>
          <w:rFonts w:eastAsiaTheme="minorEastAsia"/>
          <w:b/>
          <w:bCs/>
          <w:i w:val="0"/>
          <w:color w:val="auto"/>
        </w:rPr>
        <w:t>1</w:t>
      </w:r>
      <w:r w:rsidR="00AA326E" w:rsidRPr="001F59BF">
        <w:rPr>
          <w:rFonts w:eastAsiaTheme="minorEastAsia"/>
          <w:b/>
          <w:bCs/>
          <w:i w:val="0"/>
          <w:color w:val="auto"/>
        </w:rPr>
        <w:t>.</w:t>
      </w:r>
      <w:r w:rsidR="00AA326E" w:rsidRPr="001F59BF">
        <w:rPr>
          <w:rFonts w:eastAsiaTheme="minorEastAsia"/>
          <w:i w:val="0"/>
          <w:color w:val="auto"/>
        </w:rPr>
        <w:t xml:space="preserve"> </w:t>
      </w:r>
    </w:p>
    <w:p w14:paraId="28F5BDAD" w14:textId="610F4CC9" w:rsidR="004830AA" w:rsidRDefault="00AA326E" w:rsidP="004830AA">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color w:val="auto"/>
        </w:rPr>
      </w:pPr>
      <w:r w:rsidRPr="001F59BF">
        <w:rPr>
          <w:rFonts w:eastAsiaTheme="minorEastAsia"/>
          <w:i w:val="0"/>
          <w:color w:val="auto"/>
        </w:rPr>
        <w:t xml:space="preserve">The </w:t>
      </w:r>
      <w:r w:rsidR="003E67C0">
        <w:rPr>
          <w:rFonts w:eastAsiaTheme="minorEastAsia"/>
          <w:i w:val="0"/>
          <w:color w:val="auto"/>
        </w:rPr>
        <w:t>G</w:t>
      </w:r>
      <w:r w:rsidRPr="001F59BF">
        <w:rPr>
          <w:rFonts w:eastAsiaTheme="minorEastAsia"/>
          <w:i w:val="0"/>
          <w:color w:val="auto"/>
        </w:rPr>
        <w:t>uidance provides</w:t>
      </w:r>
      <w:r>
        <w:rPr>
          <w:rFonts w:eastAsiaTheme="minorEastAsia"/>
          <w:i w:val="0"/>
          <w:color w:val="auto"/>
        </w:rPr>
        <w:t xml:space="preserve"> </w:t>
      </w:r>
      <w:r w:rsidR="00284640">
        <w:rPr>
          <w:rFonts w:eastAsiaTheme="minorEastAsia"/>
          <w:i w:val="0"/>
          <w:color w:val="auto"/>
        </w:rPr>
        <w:t>the fraction of nitrogen in inorganic fertilisers (FN)</w:t>
      </w:r>
      <w:r>
        <w:rPr>
          <w:rFonts w:eastAsiaTheme="minorEastAsia"/>
          <w:i w:val="0"/>
          <w:color w:val="auto"/>
        </w:rPr>
        <w:t xml:space="preserve"> </w:t>
      </w:r>
      <w:r w:rsidRPr="001F59BF">
        <w:rPr>
          <w:rFonts w:eastAsiaTheme="minorEastAsia"/>
          <w:i w:val="0"/>
          <w:color w:val="auto"/>
        </w:rPr>
        <w:t xml:space="preserve">for the following </w:t>
      </w:r>
      <w:r w:rsidRPr="001F59BF">
        <w:rPr>
          <w:i w:val="0"/>
          <w:color w:val="auto"/>
        </w:rPr>
        <w:t xml:space="preserve">common fertilisers: AN, CAN, DAP, MAP, UAN, urea, and SOA. </w:t>
      </w:r>
    </w:p>
    <w:p w14:paraId="3A9E52C6" w14:textId="7AC3147B" w:rsidR="00AA326E" w:rsidRPr="001F59BF" w:rsidRDefault="00AA326E" w:rsidP="001F59BF">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color w:val="auto"/>
        </w:rPr>
      </w:pPr>
      <w:r w:rsidRPr="001F59BF">
        <w:rPr>
          <w:i w:val="0"/>
          <w:color w:val="auto"/>
        </w:rPr>
        <w:t>Are any other key inorganic fertilisers missing, for which it would be valuable to provide default (Method 1) values</w:t>
      </w:r>
      <w:r w:rsidRPr="001F59BF">
        <w:rPr>
          <w:rFonts w:eastAsiaTheme="minorEastAsia"/>
          <w:i w:val="0"/>
          <w:color w:val="auto"/>
        </w:rPr>
        <w:t>?</w:t>
      </w:r>
    </w:p>
    <w:tbl>
      <w:tblPr>
        <w:tblStyle w:val="GridTable5Dark-Accent21"/>
        <w:tblW w:w="8640" w:type="dxa"/>
        <w:tblInd w:w="720" w:type="dxa"/>
        <w:tblLook w:val="0680" w:firstRow="0" w:lastRow="0" w:firstColumn="1" w:lastColumn="0" w:noHBand="1" w:noVBand="1"/>
      </w:tblPr>
      <w:tblGrid>
        <w:gridCol w:w="2520"/>
        <w:gridCol w:w="6120"/>
      </w:tblGrid>
      <w:tr w:rsidR="00AD3877" w:rsidRPr="00651C11" w14:paraId="4C29309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bookmarkEnd w:id="20"/>
          <w:p w14:paraId="25021441" w14:textId="77777777" w:rsidR="00AD3877" w:rsidRPr="00651C11" w:rsidRDefault="00AD3877">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lastRenderedPageBreak/>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BCFC0ED" w14:textId="14F51879" w:rsidR="00AD3877" w:rsidRPr="00651C11" w:rsidRDefault="00AD3877">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FN</w:t>
            </w:r>
            <w:r w:rsidR="001150EC" w:rsidRPr="00651C11">
              <w:rPr>
                <w:sz w:val="19"/>
                <w:szCs w:val="19"/>
                <w:vertAlign w:val="subscript"/>
                <w:lang w:val="en-AU"/>
              </w:rPr>
              <w:t>ino</w:t>
            </w:r>
            <w:r w:rsidR="009D1B90" w:rsidRPr="00651C11">
              <w:rPr>
                <w:sz w:val="19"/>
                <w:szCs w:val="19"/>
                <w:vertAlign w:val="subscript"/>
                <w:lang w:val="en-AU"/>
              </w:rPr>
              <w:t>rganic,f</w:t>
            </w:r>
          </w:p>
        </w:tc>
      </w:tr>
      <w:tr w:rsidR="00AD3877" w:rsidRPr="00651C11" w14:paraId="146853C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33A11A8" w14:textId="77777777" w:rsidR="00AD3877" w:rsidRPr="00651C11" w:rsidRDefault="00AD3877">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5C43D16" w14:textId="548C2D69" w:rsidR="00AD3877" w:rsidRPr="00651C11" w:rsidRDefault="00AD387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kg</w:t>
            </w:r>
            <w:r w:rsidR="005C7F62" w:rsidRPr="00651C11">
              <w:rPr>
                <w:sz w:val="19"/>
                <w:szCs w:val="19"/>
                <w:lang w:val="en-AU"/>
              </w:rPr>
              <w:t xml:space="preserve"> </w:t>
            </w:r>
            <w:r w:rsidRPr="00651C11">
              <w:rPr>
                <w:sz w:val="19"/>
                <w:szCs w:val="19"/>
                <w:lang w:val="en-AU"/>
              </w:rPr>
              <w:t>N/kg</w:t>
            </w:r>
          </w:p>
        </w:tc>
      </w:tr>
      <w:tr w:rsidR="00AD3877" w:rsidRPr="00651C11" w14:paraId="0908DB2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162CA85" w14:textId="77777777" w:rsidR="00AD3877" w:rsidRPr="00651C11" w:rsidRDefault="00AD3877">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FFFFE5" w14:textId="2C449E7C" w:rsidR="00AD3877" w:rsidRPr="00651C11" w:rsidRDefault="00AD387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bookmarkStart w:id="21" w:name="_Hlk211430513"/>
            <w:r w:rsidRPr="00651C11">
              <w:rPr>
                <w:sz w:val="19"/>
                <w:szCs w:val="19"/>
                <w:lang w:val="en-AU"/>
              </w:rPr>
              <w:t xml:space="preserve">Fraction of nitrogen in </w:t>
            </w:r>
            <w:r w:rsidR="000D7FB6">
              <w:rPr>
                <w:sz w:val="19"/>
                <w:szCs w:val="19"/>
                <w:lang w:val="en-AU"/>
              </w:rPr>
              <w:t>in</w:t>
            </w:r>
            <w:r w:rsidR="00E45FF2">
              <w:rPr>
                <w:sz w:val="19"/>
                <w:szCs w:val="19"/>
                <w:lang w:val="en-AU"/>
              </w:rPr>
              <w:t xml:space="preserve">organic </w:t>
            </w:r>
            <w:r w:rsidRPr="00651C11">
              <w:rPr>
                <w:sz w:val="19"/>
                <w:szCs w:val="19"/>
                <w:lang w:val="en-AU"/>
              </w:rPr>
              <w:t>fertiliser type f</w:t>
            </w:r>
            <w:bookmarkEnd w:id="21"/>
          </w:p>
        </w:tc>
      </w:tr>
      <w:tr w:rsidR="00AD3877" w:rsidRPr="00651C11" w14:paraId="10F8E3D4"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3CBEF69" w14:textId="17F9D357" w:rsidR="00AD3877" w:rsidRPr="00651C11" w:rsidRDefault="00921B69">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w:t>
            </w:r>
            <w:r w:rsidRPr="00651C11">
              <w:rPr>
                <w:color w:val="auto"/>
                <w:spacing w:val="2"/>
                <w:kern w:val="21"/>
                <w:sz w:val="19"/>
                <w:szCs w:val="19"/>
                <w:lang w:val="en-AU"/>
              </w:rPr>
              <w:t>ata</w:t>
            </w:r>
            <w:r>
              <w:rPr>
                <w:color w:val="auto"/>
                <w:spacing w:val="2"/>
                <w:kern w:val="21"/>
                <w:sz w:val="19"/>
                <w:szCs w:val="19"/>
                <w:lang w:val="en-AU"/>
              </w:rPr>
              <w:t xml:space="preserve">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6CEB241" w14:textId="77777777" w:rsidR="00AD3877" w:rsidRDefault="00AD3877" w:rsidP="0066061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Default values for </w:t>
            </w:r>
            <w:r w:rsidR="00D0630F" w:rsidRPr="00651C11">
              <w:rPr>
                <w:spacing w:val="2"/>
                <w:kern w:val="21"/>
                <w:sz w:val="19"/>
                <w:szCs w:val="19"/>
                <w:lang w:val="en-AU"/>
              </w:rPr>
              <w:t xml:space="preserve">common </w:t>
            </w:r>
            <w:r w:rsidRPr="00651C11">
              <w:rPr>
                <w:spacing w:val="2"/>
                <w:kern w:val="21"/>
                <w:sz w:val="19"/>
                <w:szCs w:val="19"/>
                <w:lang w:val="en-AU"/>
              </w:rPr>
              <w:t xml:space="preserve">inorganic fertilisers </w:t>
            </w:r>
            <w:r w:rsidR="00660618" w:rsidRPr="00651C11">
              <w:rPr>
                <w:spacing w:val="2"/>
                <w:kern w:val="21"/>
                <w:sz w:val="19"/>
                <w:szCs w:val="19"/>
                <w:lang w:val="en-AU"/>
              </w:rPr>
              <w:t>based on average fertiliser composition from</w:t>
            </w:r>
            <w:r w:rsidRPr="00651C11">
              <w:rPr>
                <w:spacing w:val="2"/>
                <w:kern w:val="21"/>
                <w:sz w:val="19"/>
                <w:szCs w:val="19"/>
                <w:lang w:val="en-AU"/>
              </w:rPr>
              <w:t xml:space="preserve"> </w:t>
            </w:r>
            <w:r w:rsidRPr="00651C11">
              <w:rPr>
                <w:spacing w:val="2"/>
                <w:kern w:val="21"/>
                <w:sz w:val="19"/>
                <w:szCs w:val="19"/>
              </w:rPr>
              <w:fldChar w:fldCharType="begin"/>
            </w:r>
            <w:r w:rsidR="00B91353" w:rsidRPr="00651C11">
              <w:rPr>
                <w:spacing w:val="2"/>
                <w:kern w:val="21"/>
                <w:sz w:val="19"/>
                <w:szCs w:val="19"/>
                <w:lang w:val="en-AU"/>
              </w:rPr>
              <w:instrText xml:space="preserve"> ADDIN ZOTERO_ITEM CSL_CITATION {"citationID":"OiqEzmmQ","properties":{"formattedCitation":"[4]","plainCitation":"[4]","noteIndex":0},"citationItems":[{"id":1176,"uris":["http://zotero.org/groups/4894696/items/BHT4IHFJ"],"itemData":{"id":1176,"type":"book","note":"journalAbbreviation: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Pr="00651C11">
              <w:rPr>
                <w:spacing w:val="2"/>
                <w:kern w:val="21"/>
                <w:sz w:val="19"/>
                <w:szCs w:val="19"/>
              </w:rPr>
              <w:fldChar w:fldCharType="separate"/>
            </w:r>
            <w:r w:rsidR="00B91353" w:rsidRPr="00651C11">
              <w:rPr>
                <w:sz w:val="19"/>
                <w:lang w:val="en-AU"/>
              </w:rPr>
              <w:t>[4]</w:t>
            </w:r>
            <w:r w:rsidRPr="00651C11">
              <w:rPr>
                <w:spacing w:val="2"/>
                <w:kern w:val="21"/>
                <w:sz w:val="19"/>
                <w:szCs w:val="19"/>
              </w:rPr>
              <w:fldChar w:fldCharType="end"/>
            </w:r>
            <w:r w:rsidR="008E3A38" w:rsidRPr="00651C11">
              <w:rPr>
                <w:spacing w:val="2"/>
                <w:kern w:val="21"/>
                <w:sz w:val="19"/>
                <w:szCs w:val="19"/>
                <w:lang w:val="en-AU"/>
              </w:rPr>
              <w:t>, or</w:t>
            </w:r>
            <w:r w:rsidR="00324E24" w:rsidRPr="00651C11">
              <w:rPr>
                <w:spacing w:val="2"/>
                <w:kern w:val="21"/>
                <w:sz w:val="19"/>
                <w:szCs w:val="19"/>
                <w:lang w:val="en-AU"/>
              </w:rPr>
              <w:t xml:space="preserve"> calculate</w:t>
            </w:r>
            <w:r w:rsidR="00E45FF2">
              <w:rPr>
                <w:spacing w:val="2"/>
                <w:kern w:val="21"/>
                <w:sz w:val="19"/>
                <w:szCs w:val="19"/>
                <w:lang w:val="en-AU"/>
              </w:rPr>
              <w:t>d</w:t>
            </w:r>
            <w:r w:rsidR="00324E24" w:rsidRPr="00651C11">
              <w:rPr>
                <w:spacing w:val="2"/>
                <w:kern w:val="21"/>
                <w:sz w:val="19"/>
                <w:szCs w:val="19"/>
                <w:lang w:val="en-AU"/>
              </w:rPr>
              <w:t xml:space="preserve"> from product label information</w:t>
            </w:r>
            <w:r w:rsidRPr="00651C11">
              <w:rPr>
                <w:spacing w:val="2"/>
                <w:kern w:val="21"/>
                <w:sz w:val="19"/>
                <w:szCs w:val="19"/>
                <w:lang w:val="en-AU"/>
              </w:rPr>
              <w:t xml:space="preserve">. </w:t>
            </w:r>
          </w:p>
          <w:p w14:paraId="7533EAEC" w14:textId="70D0A8D9"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Default fr</w:t>
            </w:r>
            <w:r w:rsidRPr="00651C11">
              <w:rPr>
                <w:sz w:val="19"/>
                <w:szCs w:val="19"/>
                <w:lang w:val="en-AU"/>
              </w:rPr>
              <w:t xml:space="preserve">action of nitrogen for common fertiliser types are provided </w:t>
            </w:r>
            <w:r w:rsidR="000D7FB6">
              <w:rPr>
                <w:sz w:val="19"/>
                <w:szCs w:val="19"/>
                <w:lang w:val="en-AU"/>
              </w:rPr>
              <w:t xml:space="preserve">in Table </w:t>
            </w:r>
            <w:r w:rsidR="0015473A">
              <w:rPr>
                <w:sz w:val="19"/>
                <w:szCs w:val="19"/>
                <w:lang w:val="en-AU"/>
              </w:rPr>
              <w:t>12</w:t>
            </w:r>
            <w:r w:rsidR="000D7FB6" w:rsidRPr="000D7FB6">
              <w:rPr>
                <w:sz w:val="19"/>
                <w:szCs w:val="19"/>
                <w:lang w:val="en-AU"/>
              </w:rPr>
              <w:t>.2.</w:t>
            </w:r>
            <w:r w:rsidR="0015473A">
              <w:rPr>
                <w:sz w:val="19"/>
                <w:szCs w:val="19"/>
                <w:lang w:val="en-AU"/>
              </w:rPr>
              <w:t>2.6</w:t>
            </w:r>
            <w:r w:rsidR="000D7FB6">
              <w:rPr>
                <w:sz w:val="19"/>
                <w:szCs w:val="19"/>
                <w:lang w:val="en-AU"/>
              </w:rPr>
              <w:t xml:space="preserve"> of the Appendix.</w:t>
            </w:r>
          </w:p>
          <w:p w14:paraId="3E279E83" w14:textId="66CFAFD2" w:rsidR="00CB1EE4"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If using product information label</w:t>
            </w:r>
            <w:r>
              <w:rPr>
                <w:spacing w:val="2"/>
                <w:kern w:val="21"/>
                <w:sz w:val="19"/>
                <w:szCs w:val="19"/>
                <w:lang w:val="en-AU"/>
              </w:rPr>
              <w:t>,</w:t>
            </w:r>
            <w:r w:rsidRPr="00651C11">
              <w:rPr>
                <w:spacing w:val="2"/>
                <w:kern w:val="21"/>
                <w:sz w:val="19"/>
                <w:szCs w:val="19"/>
                <w:lang w:val="en-AU"/>
              </w:rPr>
              <w:t xml:space="preserve"> nitrogen content by weight per cent (wt%) f</w:t>
            </w:r>
            <w:r w:rsidRPr="00651C11">
              <w:rPr>
                <w:spacing w:val="2"/>
                <w:kern w:val="21"/>
                <w:sz w:val="19"/>
                <w:szCs w:val="19"/>
                <w:lang w:val="en-AU" w:eastAsia="ja-JP"/>
              </w:rPr>
              <w:t>ertiliser composition is typically stated in the form of N:P:K (the ratio of nitrogen, phosphorus and potassium nutrients. A ratio of 10:5:5 indicates the fertiliser contains 10% nitrogen, 5% phosphorus, and 5% potassium by weight. 10% nitrogen is equivalent to FN</w:t>
            </w:r>
            <w:r>
              <w:rPr>
                <w:spacing w:val="2"/>
                <w:kern w:val="21"/>
                <w:sz w:val="19"/>
                <w:szCs w:val="19"/>
                <w:vertAlign w:val="subscript"/>
                <w:lang w:val="en-AU" w:eastAsia="ja-JP"/>
              </w:rPr>
              <w:t>inorganic,f</w:t>
            </w:r>
            <w:r w:rsidRPr="00651C11">
              <w:rPr>
                <w:spacing w:val="2"/>
                <w:kern w:val="21"/>
                <w:sz w:val="19"/>
                <w:szCs w:val="19"/>
                <w:lang w:val="en-AU" w:eastAsia="ja-JP"/>
              </w:rPr>
              <w:t xml:space="preserve"> = 0.1.</w:t>
            </w:r>
          </w:p>
        </w:tc>
      </w:tr>
      <w:tr w:rsidR="00AD3877" w:rsidRPr="00651C11" w14:paraId="1272A93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ABA61C9" w14:textId="77777777" w:rsidR="00AD3877" w:rsidRPr="00651C11" w:rsidRDefault="00AD3877">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B464931" w14:textId="7080BB40" w:rsidR="00CB1EE4" w:rsidRPr="00651C11" w:rsidRDefault="005F1093"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N/A</w:t>
            </w:r>
            <w:r w:rsidR="00CB1EE4">
              <w:rPr>
                <w:spacing w:val="2"/>
                <w:kern w:val="21"/>
                <w:sz w:val="19"/>
                <w:szCs w:val="19"/>
                <w:lang w:val="en-AU"/>
              </w:rPr>
              <w:t xml:space="preserve"> </w:t>
            </w:r>
          </w:p>
        </w:tc>
      </w:tr>
    </w:tbl>
    <w:p w14:paraId="3F610086" w14:textId="77777777" w:rsidR="00063D67" w:rsidRPr="00651C11" w:rsidRDefault="00063D67" w:rsidP="00063D67">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063D67" w:rsidRPr="00651C11" w14:paraId="09F406A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75DEA2D" w14:textId="77777777" w:rsidR="00063D67" w:rsidRPr="00651C11" w:rsidRDefault="00063D67">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8ED7D7D" w14:textId="77777777" w:rsidR="00063D67" w:rsidRPr="00651C11" w:rsidRDefault="00063D67">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FU</w:t>
            </w:r>
            <w:r w:rsidRPr="00651C11">
              <w:rPr>
                <w:sz w:val="19"/>
                <w:szCs w:val="19"/>
                <w:vertAlign w:val="subscript"/>
                <w:lang w:val="en-AU"/>
              </w:rPr>
              <w:t>f</w:t>
            </w:r>
          </w:p>
        </w:tc>
      </w:tr>
      <w:tr w:rsidR="00063D67" w:rsidRPr="00651C11" w14:paraId="26B649A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1AFA06F" w14:textId="77777777" w:rsidR="00063D67" w:rsidRPr="00651C11" w:rsidRDefault="00063D67">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9AAC0E0" w14:textId="77777777" w:rsidR="00063D67" w:rsidRPr="00651C11" w:rsidRDefault="00063D6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kg urea/kg</w:t>
            </w:r>
          </w:p>
        </w:tc>
      </w:tr>
      <w:tr w:rsidR="00063D67" w:rsidRPr="00651C11" w14:paraId="4521A7E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A33BA39" w14:textId="77777777" w:rsidR="00063D67" w:rsidRPr="00651C11" w:rsidRDefault="00063D67">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D7BE589" w14:textId="481CC9EC" w:rsidR="00063D67" w:rsidRPr="00651C11" w:rsidRDefault="00063D6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 xml:space="preserve">Fraction of urea in </w:t>
            </w:r>
            <w:r w:rsidR="00C96E53">
              <w:rPr>
                <w:sz w:val="19"/>
                <w:szCs w:val="19"/>
                <w:lang w:val="en-AU"/>
              </w:rPr>
              <w:t xml:space="preserve">inorganic </w:t>
            </w:r>
            <w:r w:rsidRPr="00651C11">
              <w:rPr>
                <w:sz w:val="19"/>
                <w:szCs w:val="19"/>
                <w:lang w:val="en-AU"/>
              </w:rPr>
              <w:t>fertiliser type f</w:t>
            </w:r>
          </w:p>
        </w:tc>
      </w:tr>
      <w:tr w:rsidR="00063D67" w:rsidRPr="00651C11" w14:paraId="31F5010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73297B1" w14:textId="43F811DA" w:rsidR="00063D67" w:rsidRPr="00651C11" w:rsidRDefault="00CB1EE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w:t>
            </w:r>
            <w:r w:rsidR="00921B69" w:rsidRPr="00651C11">
              <w:rPr>
                <w:color w:val="auto"/>
                <w:spacing w:val="2"/>
                <w:kern w:val="21"/>
                <w:sz w:val="19"/>
                <w:szCs w:val="19"/>
                <w:lang w:val="en-AU"/>
              </w:rPr>
              <w:t>ata</w:t>
            </w:r>
            <w:r w:rsidR="00921B69">
              <w:rPr>
                <w:color w:val="auto"/>
                <w:spacing w:val="2"/>
                <w:kern w:val="21"/>
                <w:sz w:val="19"/>
                <w:szCs w:val="19"/>
                <w:lang w:val="en-AU"/>
              </w:rPr>
              <w:t xml:space="preserve">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81CC08" w14:textId="6B2FA543" w:rsidR="00063D67" w:rsidRDefault="00063D67" w:rsidP="008E3A3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Default values for </w:t>
            </w:r>
            <w:r w:rsidR="00E32145" w:rsidRPr="00651C11">
              <w:rPr>
                <w:spacing w:val="2"/>
                <w:kern w:val="21"/>
                <w:sz w:val="19"/>
                <w:szCs w:val="19"/>
                <w:lang w:val="en-AU"/>
              </w:rPr>
              <w:t>common</w:t>
            </w:r>
            <w:r w:rsidRPr="00651C11">
              <w:rPr>
                <w:spacing w:val="2"/>
                <w:kern w:val="21"/>
                <w:sz w:val="19"/>
                <w:szCs w:val="19"/>
                <w:lang w:val="en-AU"/>
              </w:rPr>
              <w:t xml:space="preserve"> inorganic fertilisers </w:t>
            </w:r>
            <w:r w:rsidR="00A85925" w:rsidRPr="00651C11">
              <w:rPr>
                <w:spacing w:val="2"/>
                <w:kern w:val="21"/>
                <w:sz w:val="19"/>
                <w:szCs w:val="19"/>
                <w:lang w:val="en-AU"/>
              </w:rPr>
              <w:t xml:space="preserve">based on average fertiliser composition </w:t>
            </w:r>
            <w:r w:rsidRPr="00651C11">
              <w:rPr>
                <w:spacing w:val="2"/>
                <w:kern w:val="21"/>
                <w:sz w:val="19"/>
                <w:szCs w:val="19"/>
                <w:lang w:val="en-AU"/>
              </w:rPr>
              <w:t xml:space="preserve">from </w:t>
            </w:r>
            <w:r w:rsidRPr="00651C11">
              <w:rPr>
                <w:spacing w:val="2"/>
                <w:kern w:val="21"/>
                <w:sz w:val="19"/>
                <w:szCs w:val="19"/>
              </w:rPr>
              <w:fldChar w:fldCharType="begin"/>
            </w:r>
            <w:r w:rsidRPr="00651C11">
              <w:rPr>
                <w:spacing w:val="2"/>
                <w:kern w:val="21"/>
                <w:sz w:val="19"/>
                <w:szCs w:val="19"/>
                <w:lang w:val="en-AU"/>
              </w:rPr>
              <w:instrText xml:space="preserve"> ADDIN ZOTERO_ITEM CSL_CITATION {"citationID":"zE51sxI2","properties":{"formattedCitation":"[4]","plainCitation":"[4]","noteIndex":0},"citationItems":[{"id":1176,"uris":["http://zotero.org/groups/4894696/items/BHT4IHFJ"],"itemData":{"id":1176,"type":"book","note":"journalAbbreviation: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Pr="00651C11">
              <w:rPr>
                <w:spacing w:val="2"/>
                <w:kern w:val="21"/>
                <w:sz w:val="19"/>
                <w:szCs w:val="19"/>
              </w:rPr>
              <w:fldChar w:fldCharType="separate"/>
            </w:r>
            <w:r w:rsidRPr="00651C11">
              <w:rPr>
                <w:sz w:val="19"/>
                <w:lang w:val="en-AU"/>
              </w:rPr>
              <w:t>[4]</w:t>
            </w:r>
            <w:r w:rsidRPr="00651C11">
              <w:rPr>
                <w:spacing w:val="2"/>
                <w:kern w:val="21"/>
                <w:sz w:val="19"/>
                <w:szCs w:val="19"/>
              </w:rPr>
              <w:fldChar w:fldCharType="end"/>
            </w:r>
            <w:r w:rsidR="000D7FB6">
              <w:rPr>
                <w:spacing w:val="2"/>
                <w:kern w:val="21"/>
                <w:sz w:val="19"/>
                <w:szCs w:val="19"/>
              </w:rPr>
              <w:t xml:space="preserve"> and</w:t>
            </w:r>
            <w:r w:rsidR="000D7FB6" w:rsidRPr="00651C11">
              <w:rPr>
                <w:rFonts w:asciiTheme="majorHAnsi" w:eastAsia="Times New Roman" w:hAnsiTheme="majorHAnsi" w:cstheme="majorHAnsi"/>
                <w:color w:val="auto"/>
                <w:sz w:val="19"/>
                <w:szCs w:val="19"/>
                <w:lang w:eastAsia="en-NZ"/>
              </w:rPr>
              <w:t xml:space="preserve"> </w:t>
            </w:r>
            <w:r w:rsidR="000D7FB6" w:rsidRPr="00651C11">
              <w:rPr>
                <w:rFonts w:asciiTheme="majorHAnsi" w:eastAsia="Times New Roman" w:hAnsiTheme="majorHAnsi" w:cstheme="majorHAnsi"/>
                <w:color w:val="auto"/>
                <w:sz w:val="19"/>
                <w:szCs w:val="19"/>
                <w:lang w:eastAsia="en-NZ"/>
              </w:rPr>
              <w:fldChar w:fldCharType="begin"/>
            </w:r>
            <w:r w:rsidR="000D7FB6">
              <w:rPr>
                <w:rFonts w:asciiTheme="majorHAnsi" w:eastAsia="Times New Roman" w:hAnsiTheme="majorHAnsi" w:cstheme="majorHAnsi"/>
                <w:color w:val="auto"/>
                <w:sz w:val="19"/>
                <w:szCs w:val="19"/>
                <w:lang w:eastAsia="en-NZ"/>
              </w:rPr>
              <w:instrText xml:space="preserve"> ADDIN ZOTERO_ITEM CSL_CITATION {"citationID":"vVy6TMlL","properties":{"formattedCitation":"[5]","plainCitation":"[5]","noteIndex":0},"citationItems":[{"id":1178,"uris":["http://zotero.org/groups/4894696/items/235CJHTG"],"itemData":{"id":1178,"type":"webpage","abstract":"Determining the nitrogen concentration is very important for fertilizer consumers. METTLER TOLEDO proposes a methodology with a fully automated multiparameter system , allowing for fast and accu...","container-title":"Mettler Toledo","language":"en-AU","title":"Urea Ammonium Nitrate - UAN Determination","URL":"https://www.mt.com/au/en/home/library/applications/lab-analytical-instruments/Urea-ammonium-nitrate-determination.html","accessed":{"date-parts":[["2025",8,11]]}}}],"schema":"https://github.com/citation-style-language/schema/raw/master/csl-citation.json"} </w:instrText>
            </w:r>
            <w:r w:rsidR="000D7FB6" w:rsidRPr="00651C11">
              <w:rPr>
                <w:rFonts w:asciiTheme="majorHAnsi" w:eastAsia="Times New Roman" w:hAnsiTheme="majorHAnsi" w:cstheme="majorHAnsi"/>
                <w:color w:val="auto"/>
                <w:sz w:val="19"/>
                <w:szCs w:val="19"/>
                <w:lang w:eastAsia="en-NZ"/>
              </w:rPr>
              <w:fldChar w:fldCharType="separate"/>
            </w:r>
            <w:r w:rsidR="000D7FB6" w:rsidRPr="008E4612">
              <w:rPr>
                <w:sz w:val="19"/>
              </w:rPr>
              <w:t>[5]</w:t>
            </w:r>
            <w:r w:rsidR="000D7FB6" w:rsidRPr="00651C11">
              <w:rPr>
                <w:rFonts w:asciiTheme="majorHAnsi" w:eastAsia="Times New Roman" w:hAnsiTheme="majorHAnsi" w:cstheme="majorHAnsi"/>
                <w:color w:val="auto"/>
                <w:sz w:val="19"/>
                <w:szCs w:val="19"/>
                <w:lang w:eastAsia="en-NZ"/>
              </w:rPr>
              <w:fldChar w:fldCharType="end"/>
            </w:r>
            <w:r w:rsidR="00A85925" w:rsidRPr="00651C11">
              <w:rPr>
                <w:spacing w:val="2"/>
                <w:kern w:val="21"/>
                <w:sz w:val="19"/>
                <w:szCs w:val="19"/>
                <w:lang w:val="en-AU"/>
              </w:rPr>
              <w:t xml:space="preserve"> </w:t>
            </w:r>
            <w:r w:rsidR="008E3A38" w:rsidRPr="00651C11">
              <w:rPr>
                <w:spacing w:val="2"/>
                <w:kern w:val="21"/>
                <w:sz w:val="19"/>
                <w:szCs w:val="19"/>
                <w:lang w:val="en-AU"/>
              </w:rPr>
              <w:t>or</w:t>
            </w:r>
            <w:r w:rsidR="00A85925" w:rsidRPr="00651C11">
              <w:rPr>
                <w:spacing w:val="2"/>
                <w:kern w:val="21"/>
                <w:sz w:val="19"/>
                <w:szCs w:val="19"/>
                <w:lang w:val="en-AU"/>
              </w:rPr>
              <w:t xml:space="preserve"> calculate</w:t>
            </w:r>
            <w:r w:rsidR="00C96E53">
              <w:rPr>
                <w:spacing w:val="2"/>
                <w:kern w:val="21"/>
                <w:sz w:val="19"/>
                <w:szCs w:val="19"/>
                <w:lang w:val="en-AU"/>
              </w:rPr>
              <w:t>d</w:t>
            </w:r>
            <w:r w:rsidR="00A85925" w:rsidRPr="00651C11">
              <w:rPr>
                <w:spacing w:val="2"/>
                <w:kern w:val="21"/>
                <w:sz w:val="19"/>
                <w:szCs w:val="19"/>
                <w:lang w:val="en-AU"/>
              </w:rPr>
              <w:t xml:space="preserve"> from produc</w:t>
            </w:r>
            <w:r w:rsidR="00F43AE7" w:rsidRPr="00651C11">
              <w:rPr>
                <w:spacing w:val="2"/>
                <w:kern w:val="21"/>
                <w:sz w:val="19"/>
                <w:szCs w:val="19"/>
                <w:lang w:val="en-AU"/>
              </w:rPr>
              <w:t>t label information</w:t>
            </w:r>
            <w:r w:rsidR="00C96E53">
              <w:rPr>
                <w:spacing w:val="2"/>
                <w:kern w:val="21"/>
                <w:sz w:val="19"/>
                <w:szCs w:val="19"/>
                <w:lang w:val="en-AU"/>
              </w:rPr>
              <w:t>.</w:t>
            </w:r>
          </w:p>
          <w:p w14:paraId="1E02DB7C" w14:textId="288164AD" w:rsidR="00D22AEE" w:rsidRPr="00651C11" w:rsidRDefault="000D7FB6"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Default fr</w:t>
            </w:r>
            <w:r w:rsidRPr="00651C11">
              <w:rPr>
                <w:sz w:val="19"/>
                <w:szCs w:val="19"/>
                <w:lang w:val="en-AU"/>
              </w:rPr>
              <w:t xml:space="preserve">action of </w:t>
            </w:r>
            <w:r>
              <w:rPr>
                <w:sz w:val="19"/>
                <w:szCs w:val="19"/>
                <w:lang w:val="en-AU"/>
              </w:rPr>
              <w:t>urea</w:t>
            </w:r>
            <w:r w:rsidRPr="00651C11">
              <w:rPr>
                <w:sz w:val="19"/>
                <w:szCs w:val="19"/>
                <w:lang w:val="en-AU"/>
              </w:rPr>
              <w:t xml:space="preserve"> </w:t>
            </w:r>
            <w:r>
              <w:rPr>
                <w:sz w:val="19"/>
                <w:szCs w:val="19"/>
                <w:lang w:val="en-AU"/>
              </w:rPr>
              <w:t>in</w:t>
            </w:r>
            <w:r w:rsidRPr="00651C11">
              <w:rPr>
                <w:sz w:val="19"/>
                <w:szCs w:val="19"/>
                <w:lang w:val="en-AU"/>
              </w:rPr>
              <w:t xml:space="preserve"> common fertiliser types are provided </w:t>
            </w:r>
            <w:r>
              <w:rPr>
                <w:sz w:val="19"/>
                <w:szCs w:val="19"/>
                <w:lang w:val="en-AU"/>
              </w:rPr>
              <w:t xml:space="preserve">in Table </w:t>
            </w:r>
            <w:r w:rsidR="0015473A">
              <w:rPr>
                <w:sz w:val="19"/>
                <w:szCs w:val="19"/>
                <w:lang w:val="en-AU"/>
              </w:rPr>
              <w:t>12</w:t>
            </w:r>
            <w:r w:rsidRPr="000D7FB6">
              <w:rPr>
                <w:sz w:val="19"/>
                <w:szCs w:val="19"/>
                <w:lang w:val="en-AU"/>
              </w:rPr>
              <w:t>.2.</w:t>
            </w:r>
            <w:r w:rsidR="0015473A">
              <w:rPr>
                <w:sz w:val="19"/>
                <w:szCs w:val="19"/>
                <w:lang w:val="en-AU"/>
              </w:rPr>
              <w:t>2.7</w:t>
            </w:r>
            <w:r>
              <w:rPr>
                <w:sz w:val="19"/>
                <w:szCs w:val="19"/>
                <w:lang w:val="en-AU"/>
              </w:rPr>
              <w:t xml:space="preserve"> of the Appendix.</w:t>
            </w:r>
          </w:p>
          <w:p w14:paraId="27E25C20" w14:textId="6EAAF3EB"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If using product information label</w:t>
            </w:r>
            <w:r>
              <w:rPr>
                <w:spacing w:val="2"/>
                <w:kern w:val="21"/>
                <w:sz w:val="19"/>
                <w:szCs w:val="19"/>
                <w:lang w:val="en-AU"/>
              </w:rPr>
              <w:t>,</w:t>
            </w:r>
            <w:r w:rsidRPr="00651C11">
              <w:rPr>
                <w:spacing w:val="2"/>
                <w:kern w:val="21"/>
                <w:sz w:val="19"/>
                <w:szCs w:val="19"/>
                <w:lang w:val="en-AU"/>
              </w:rPr>
              <w:t xml:space="preserve"> </w:t>
            </w:r>
            <w:r>
              <w:rPr>
                <w:spacing w:val="2"/>
                <w:kern w:val="21"/>
                <w:sz w:val="19"/>
                <w:szCs w:val="19"/>
                <w:lang w:val="en-AU"/>
              </w:rPr>
              <w:t>u</w:t>
            </w:r>
            <w:r w:rsidRPr="00651C11">
              <w:rPr>
                <w:spacing w:val="2"/>
                <w:kern w:val="21"/>
                <w:sz w:val="19"/>
                <w:szCs w:val="19"/>
                <w:lang w:val="en-AU" w:eastAsia="ja-JP"/>
              </w:rPr>
              <w:t xml:space="preserve">rea content can be determined based on the urea content </w:t>
            </w:r>
            <w:r w:rsidRPr="00651C11">
              <w:rPr>
                <w:spacing w:val="2"/>
                <w:kern w:val="21"/>
                <w:sz w:val="19"/>
                <w:szCs w:val="19"/>
                <w:lang w:val="en-AU"/>
              </w:rPr>
              <w:t>by weight per cent (wt%) stated on the product information label.</w:t>
            </w:r>
          </w:p>
        </w:tc>
      </w:tr>
      <w:tr w:rsidR="00063D67" w:rsidRPr="00651C11" w14:paraId="144D520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6A1FA44" w14:textId="77777777" w:rsidR="00063D67" w:rsidRPr="00651C11" w:rsidRDefault="00063D67">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0B01B4" w14:textId="79BBEAE5" w:rsidR="00063D67" w:rsidRPr="00651C11" w:rsidRDefault="00C96E5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N/A</w:t>
            </w:r>
          </w:p>
        </w:tc>
      </w:tr>
    </w:tbl>
    <w:p w14:paraId="75507EED" w14:textId="77777777" w:rsidR="00063D67" w:rsidRDefault="00063D67" w:rsidP="00063D67">
      <w:pPr>
        <w:rPr>
          <w:sz w:val="19"/>
          <w:szCs w:val="19"/>
        </w:rPr>
      </w:pPr>
    </w:p>
    <w:p w14:paraId="2E1725BF" w14:textId="692E6D53" w:rsidR="00C8784A" w:rsidRPr="00C8784A" w:rsidRDefault="007751A1" w:rsidP="00C8784A">
      <w:pPr>
        <w:pStyle w:val="Heading4"/>
      </w:pPr>
      <w:bookmarkStart w:id="22" w:name="_Toc212811277"/>
      <w:r w:rsidRPr="00651C11">
        <w:t>Data</w:t>
      </w:r>
      <w:r w:rsidR="00242F71" w:rsidRPr="00651C11">
        <w:t xml:space="preserve"> (</w:t>
      </w:r>
      <w:r w:rsidR="00655C6B" w:rsidRPr="00651C11">
        <w:t xml:space="preserve">Method </w:t>
      </w:r>
      <w:r w:rsidR="00921B69">
        <w:t xml:space="preserve">1 and </w:t>
      </w:r>
      <w:r w:rsidR="00655C6B" w:rsidRPr="00651C11">
        <w:t>2 Options</w:t>
      </w:r>
      <w:r w:rsidR="00242F71" w:rsidRPr="00651C11">
        <w:t>)</w:t>
      </w:r>
      <w:bookmarkEnd w:id="22"/>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7097A3E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B8DF3F3"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D45A43" w14:textId="654011A6"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N</w:t>
            </w:r>
            <w:r w:rsidRPr="00651C11">
              <w:rPr>
                <w:spacing w:val="2"/>
                <w:kern w:val="21"/>
                <w:sz w:val="19"/>
                <w:szCs w:val="19"/>
                <w:vertAlign w:val="subscript"/>
                <w:lang w:val="en-AU" w:eastAsia="ja-JP"/>
              </w:rPr>
              <w:t>fj</w:t>
            </w:r>
          </w:p>
        </w:tc>
      </w:tr>
      <w:tr w:rsidR="007751A1" w:rsidRPr="00651C11" w14:paraId="41F14F7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4773CB8"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D611F0E" w14:textId="77407AA1" w:rsidR="007751A1" w:rsidRPr="00651C11" w:rsidRDefault="00C96E53"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111C09" w:rsidRPr="00651C11">
              <w:rPr>
                <w:sz w:val="19"/>
                <w:szCs w:val="19"/>
                <w:lang w:val="en-AU"/>
              </w:rPr>
              <w:t>g</w:t>
            </w:r>
            <w:r w:rsidR="007B265C" w:rsidRPr="00651C11">
              <w:rPr>
                <w:sz w:val="19"/>
                <w:szCs w:val="19"/>
                <w:lang w:val="en-AU"/>
              </w:rPr>
              <w:t xml:space="preserve"> </w:t>
            </w:r>
            <w:r w:rsidR="00111C09" w:rsidRPr="00651C11">
              <w:rPr>
                <w:sz w:val="19"/>
                <w:szCs w:val="19"/>
                <w:lang w:val="en-AU"/>
              </w:rPr>
              <w:t>N</w:t>
            </w:r>
            <w:r w:rsidR="007751A1" w:rsidRPr="00651C11">
              <w:rPr>
                <w:sz w:val="19"/>
                <w:szCs w:val="19"/>
                <w:lang w:val="en-AU"/>
              </w:rPr>
              <w:t>/ha</w:t>
            </w:r>
          </w:p>
        </w:tc>
      </w:tr>
      <w:tr w:rsidR="007751A1" w:rsidRPr="00651C11" w14:paraId="0502466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182CAAB"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A5E9AB" w14:textId="7B6A5684" w:rsidR="007751A1" w:rsidRPr="00651C11" w:rsidRDefault="00C96E53"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N</w:t>
            </w:r>
            <w:r w:rsidR="007751A1" w:rsidRPr="00651C11">
              <w:rPr>
                <w:sz w:val="19"/>
                <w:szCs w:val="19"/>
                <w:lang w:val="en-AU"/>
              </w:rPr>
              <w:t xml:space="preserve"> application rate of </w:t>
            </w:r>
            <w:r>
              <w:rPr>
                <w:sz w:val="19"/>
                <w:szCs w:val="19"/>
                <w:lang w:val="en-AU"/>
              </w:rPr>
              <w:t xml:space="preserve">inorganic </w:t>
            </w:r>
            <w:r w:rsidR="007751A1" w:rsidRPr="00651C11">
              <w:rPr>
                <w:sz w:val="19"/>
                <w:szCs w:val="19"/>
                <w:lang w:val="en-AU"/>
              </w:rPr>
              <w:t>fertiliser type f in production system j</w:t>
            </w:r>
          </w:p>
        </w:tc>
      </w:tr>
      <w:tr w:rsidR="007751A1" w:rsidRPr="00651C11" w14:paraId="593D3AF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3529117" w14:textId="5DAAEF10" w:rsidR="007751A1" w:rsidRPr="00651C11" w:rsidRDefault="00B91353"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Method 1 data</w:t>
            </w:r>
            <w:r w:rsidR="00921B69">
              <w:rPr>
                <w:color w:val="auto"/>
                <w:spacing w:val="2"/>
                <w:kern w:val="21"/>
                <w:sz w:val="19"/>
                <w:szCs w:val="19"/>
                <w:lang w:val="en-AU"/>
              </w:rPr>
              <w:t xml:space="preserve">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94EC62" w14:textId="434A1769"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N/A</w:t>
            </w:r>
            <w:r w:rsidR="00D22AEE">
              <w:rPr>
                <w:spacing w:val="2"/>
                <w:kern w:val="21"/>
                <w:sz w:val="19"/>
                <w:szCs w:val="19"/>
                <w:lang w:val="en-AU"/>
              </w:rPr>
              <w:t xml:space="preserve"> – this parameter is not used in Method 1</w:t>
            </w:r>
          </w:p>
        </w:tc>
      </w:tr>
      <w:tr w:rsidR="007751A1" w:rsidRPr="00651C11" w14:paraId="2D07026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D0B63D5" w14:textId="1157CD59" w:rsidR="007751A1" w:rsidRPr="00651C11" w:rsidRDefault="00B91353"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90196E7" w14:textId="48AC4875" w:rsidR="007751A1" w:rsidRPr="00651C11" w:rsidRDefault="00D22AEE"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rPr>
              <w:t>N/A</w:t>
            </w:r>
            <w:r>
              <w:rPr>
                <w:spacing w:val="2"/>
                <w:kern w:val="21"/>
                <w:sz w:val="19"/>
                <w:szCs w:val="19"/>
                <w:lang w:val="en-AU"/>
              </w:rPr>
              <w:t xml:space="preserve"> – this parameter is not used in Method 1</w:t>
            </w:r>
          </w:p>
        </w:tc>
      </w:tr>
      <w:tr w:rsidR="007751A1" w:rsidRPr="00651C11" w14:paraId="425DE91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0F4AF4C" w14:textId="0FC3C8DB" w:rsidR="007751A1" w:rsidRPr="00651C11" w:rsidRDefault="00B91353"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F5A3B7"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Farm records of fertiliser application rates, or calculated from:</w:t>
            </w:r>
          </w:p>
          <w:p w14:paraId="7B968AA8" w14:textId="0F32513D" w:rsidR="007751A1" w:rsidRPr="00651C11" w:rsidRDefault="00000000"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m:oMathPara>
              <m:oMath>
                <m:sSub>
                  <m:sSubPr>
                    <m:ctrlPr>
                      <w:rPr>
                        <w:rFonts w:ascii="Cambria Math" w:hAnsi="Cambria Math"/>
                        <w:i/>
                        <w:spacing w:val="2"/>
                        <w:kern w:val="21"/>
                        <w:sz w:val="19"/>
                        <w:szCs w:val="19"/>
                        <w:lang w:val="en-AU" w:eastAsia="ja-JP"/>
                      </w:rPr>
                    </m:ctrlPr>
                  </m:sSubPr>
                  <m:e>
                    <m:r>
                      <w:rPr>
                        <w:rFonts w:ascii="Cambria Math" w:hAnsi="Cambria Math"/>
                        <w:spacing w:val="2"/>
                        <w:kern w:val="21"/>
                        <w:sz w:val="19"/>
                        <w:szCs w:val="19"/>
                        <w:lang w:val="en-AU" w:eastAsia="ja-JP"/>
                      </w:rPr>
                      <m:t>N</m:t>
                    </m:r>
                  </m:e>
                  <m:sub>
                    <m:r>
                      <w:rPr>
                        <w:rFonts w:ascii="Cambria Math" w:hAnsi="Cambria Math"/>
                        <w:spacing w:val="2"/>
                        <w:kern w:val="21"/>
                        <w:sz w:val="19"/>
                        <w:szCs w:val="19"/>
                        <w:lang w:val="en-AU" w:eastAsia="ja-JP"/>
                      </w:rPr>
                      <m:t>fj</m:t>
                    </m:r>
                  </m:sub>
                </m:sSub>
                <m:r>
                  <w:rPr>
                    <w:rFonts w:ascii="Cambria Math" w:hAnsi="Cambria Math"/>
                    <w:spacing w:val="2"/>
                    <w:kern w:val="21"/>
                    <w:sz w:val="19"/>
                    <w:szCs w:val="19"/>
                    <w:lang w:val="en-AU" w:eastAsia="ja-JP"/>
                  </w:rPr>
                  <m:t>=</m:t>
                </m:r>
                <m:f>
                  <m:fPr>
                    <m:ctrlPr>
                      <w:rPr>
                        <w:rFonts w:ascii="Cambria Math" w:hAnsi="Cambria Math"/>
                        <w:i/>
                        <w:spacing w:val="2"/>
                        <w:kern w:val="21"/>
                        <w:sz w:val="19"/>
                        <w:szCs w:val="19"/>
                        <w:lang w:val="en-AU" w:eastAsia="ja-JP"/>
                      </w:rPr>
                    </m:ctrlPr>
                  </m:fPr>
                  <m:num>
                    <m:r>
                      <w:rPr>
                        <w:rFonts w:ascii="Cambria Math" w:hAnsi="Cambria Math"/>
                        <w:spacing w:val="2"/>
                        <w:kern w:val="21"/>
                        <w:sz w:val="19"/>
                        <w:szCs w:val="19"/>
                        <w:lang w:val="en-AU" w:eastAsia="ja-JP"/>
                      </w:rPr>
                      <m:t>Total fertiliser applied (kgN)</m:t>
                    </m:r>
                  </m:num>
                  <m:den>
                    <m:r>
                      <w:rPr>
                        <w:rFonts w:ascii="Cambria Math" w:hAnsi="Cambria Math"/>
                        <w:spacing w:val="2"/>
                        <w:kern w:val="21"/>
                        <w:sz w:val="19"/>
                        <w:szCs w:val="19"/>
                        <w:lang w:val="en-AU" w:eastAsia="ja-JP"/>
                      </w:rPr>
                      <m:t>Total area (ha)</m:t>
                    </m:r>
                  </m:den>
                </m:f>
              </m:oMath>
            </m:oMathPara>
          </w:p>
          <w:p w14:paraId="595238E7"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lastRenderedPageBreak/>
              <w:t>Data on total fertiliser applied and total area should be sourced from farm invoices and spatial records respectively.</w:t>
            </w:r>
          </w:p>
        </w:tc>
      </w:tr>
      <w:tr w:rsidR="007751A1" w:rsidRPr="00651C11" w14:paraId="68F9A66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7C3AB70"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lastRenderedPageBreak/>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1A819FC" w14:textId="5563A214" w:rsidR="00D903B7" w:rsidRPr="00D903B7" w:rsidRDefault="00D903B7" w:rsidP="00D903B7">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eastAsia="ja-JP"/>
              </w:rPr>
            </w:pPr>
            <w:r w:rsidRPr="00D903B7">
              <w:rPr>
                <w:sz w:val="19"/>
                <w:szCs w:val="19"/>
                <w:lang w:val="en-AU" w:eastAsia="ja-JP"/>
              </w:rPr>
              <w:t>Compare with industry benchmarks or management practices for fertiliser types or production systems, to ensure values do not significantly differ.</w:t>
            </w:r>
          </w:p>
        </w:tc>
      </w:tr>
    </w:tbl>
    <w:p w14:paraId="4C716654" w14:textId="77777777" w:rsidR="007751A1" w:rsidRDefault="007751A1" w:rsidP="007751A1"/>
    <w:tbl>
      <w:tblPr>
        <w:tblStyle w:val="GridTable5Dark-Accent21"/>
        <w:tblW w:w="8640" w:type="dxa"/>
        <w:tblInd w:w="720" w:type="dxa"/>
        <w:tblLook w:val="0680" w:firstRow="0" w:lastRow="0" w:firstColumn="1" w:lastColumn="0" w:noHBand="1" w:noVBand="1"/>
      </w:tblPr>
      <w:tblGrid>
        <w:gridCol w:w="2520"/>
        <w:gridCol w:w="6120"/>
      </w:tblGrid>
      <w:tr w:rsidR="00D22AEE" w:rsidRPr="00651C11" w14:paraId="78C9CEF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0CE6AC1" w14:textId="77777777" w:rsidR="00D22AEE" w:rsidRPr="00651C11" w:rsidRDefault="00D22AEE">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9E246FA" w14:textId="77777777" w:rsidR="00D22AEE" w:rsidRPr="00651C11" w:rsidRDefault="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EF</w:t>
            </w:r>
            <w:r>
              <w:rPr>
                <w:sz w:val="19"/>
                <w:szCs w:val="19"/>
                <w:vertAlign w:val="subscript"/>
                <w:lang w:val="en-AU"/>
              </w:rPr>
              <w:t>j</w:t>
            </w:r>
            <w:r w:rsidRPr="00651C11">
              <w:rPr>
                <w:sz w:val="19"/>
                <w:szCs w:val="19"/>
                <w:vertAlign w:val="subscript"/>
                <w:lang w:val="en-AU"/>
              </w:rPr>
              <w:t>,N2O</w:t>
            </w:r>
          </w:p>
        </w:tc>
      </w:tr>
      <w:tr w:rsidR="00D22AEE" w:rsidRPr="00651C11" w14:paraId="1DA292F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116CEF2" w14:textId="77777777" w:rsidR="00D22AEE" w:rsidRPr="00651C11" w:rsidRDefault="00D22AEE">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30E10AE" w14:textId="77777777" w:rsidR="00D22AEE" w:rsidRPr="00651C11" w:rsidRDefault="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Pr="00651C11">
              <w:rPr>
                <w:sz w:val="19"/>
                <w:szCs w:val="19"/>
                <w:lang w:val="en-AU"/>
              </w:rPr>
              <w:t>g</w:t>
            </w:r>
            <w:r>
              <w:rPr>
                <w:sz w:val="19"/>
                <w:szCs w:val="19"/>
                <w:lang w:val="en-AU"/>
              </w:rPr>
              <w:t xml:space="preserve"> N</w:t>
            </w:r>
            <w:r w:rsidRPr="008258E2">
              <w:rPr>
                <w:sz w:val="19"/>
                <w:szCs w:val="19"/>
                <w:vertAlign w:val="subscript"/>
                <w:lang w:val="en-AU"/>
              </w:rPr>
              <w:t>2</w:t>
            </w:r>
            <w:r>
              <w:rPr>
                <w:sz w:val="19"/>
                <w:szCs w:val="19"/>
                <w:lang w:val="en-AU"/>
              </w:rPr>
              <w:t>O-N</w:t>
            </w:r>
            <w:r w:rsidRPr="00651C11">
              <w:rPr>
                <w:sz w:val="19"/>
                <w:szCs w:val="19"/>
                <w:lang w:val="en-AU"/>
              </w:rPr>
              <w:t>/kg</w:t>
            </w:r>
            <w:r>
              <w:rPr>
                <w:sz w:val="19"/>
                <w:szCs w:val="19"/>
                <w:lang w:val="en-AU"/>
              </w:rPr>
              <w:t xml:space="preserve"> </w:t>
            </w:r>
            <w:r w:rsidRPr="00651C11">
              <w:rPr>
                <w:sz w:val="19"/>
                <w:szCs w:val="19"/>
                <w:lang w:val="en-AU"/>
              </w:rPr>
              <w:t>N</w:t>
            </w:r>
          </w:p>
        </w:tc>
      </w:tr>
      <w:tr w:rsidR="00D22AEE" w:rsidRPr="00651C11" w14:paraId="3E3C02E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0EBF614" w14:textId="77777777" w:rsidR="00D22AEE" w:rsidRPr="00651C11" w:rsidRDefault="00D22AEE">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74C1E86" w14:textId="77777777" w:rsidR="00D22AEE" w:rsidRPr="00651C11" w:rsidRDefault="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bookmarkStart w:id="23" w:name="_Hlk211429824"/>
            <w:r>
              <w:rPr>
                <w:sz w:val="19"/>
                <w:szCs w:val="19"/>
                <w:lang w:val="en-AU"/>
              </w:rPr>
              <w:t>E</w:t>
            </w:r>
            <w:r w:rsidRPr="00651C11">
              <w:rPr>
                <w:sz w:val="19"/>
                <w:szCs w:val="19"/>
                <w:lang w:val="en-AU"/>
              </w:rPr>
              <w:t xml:space="preserve">mission factor for </w:t>
            </w:r>
            <w:r>
              <w:rPr>
                <w:sz w:val="19"/>
                <w:szCs w:val="19"/>
                <w:lang w:val="en-AU"/>
              </w:rPr>
              <w:t xml:space="preserve">direct </w:t>
            </w:r>
            <w:r w:rsidRPr="00651C11">
              <w:rPr>
                <w:sz w:val="19"/>
                <w:szCs w:val="19"/>
                <w:lang w:val="en-AU"/>
              </w:rPr>
              <w:t xml:space="preserve">nitrous oxide </w:t>
            </w:r>
            <w:r>
              <w:rPr>
                <w:sz w:val="19"/>
                <w:szCs w:val="19"/>
                <w:lang w:val="en-AU"/>
              </w:rPr>
              <w:t xml:space="preserve">emissions </w:t>
            </w:r>
            <w:bookmarkEnd w:id="23"/>
            <w:r w:rsidRPr="00651C11">
              <w:rPr>
                <w:sz w:val="19"/>
                <w:szCs w:val="19"/>
                <w:lang w:val="en-AU"/>
              </w:rPr>
              <w:t>from inorganic fertiliser</w:t>
            </w:r>
            <w:r>
              <w:rPr>
                <w:sz w:val="19"/>
                <w:szCs w:val="19"/>
                <w:lang w:val="en-AU"/>
              </w:rPr>
              <w:t xml:space="preserve"> f applied to </w:t>
            </w:r>
            <w:r w:rsidRPr="00651C11">
              <w:rPr>
                <w:sz w:val="19"/>
                <w:szCs w:val="19"/>
                <w:lang w:val="en-AU"/>
              </w:rPr>
              <w:t>production system j</w:t>
            </w:r>
          </w:p>
        </w:tc>
      </w:tr>
      <w:tr w:rsidR="00D22AEE" w:rsidRPr="00651C11" w14:paraId="00E0EAE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F481F7A" w14:textId="77777777" w:rsidR="00D22AEE" w:rsidRPr="00651C11" w:rsidRDefault="00D22AEE">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 xml:space="preserve">Method 1 </w:t>
            </w: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CEC50B5" w14:textId="2B27A8B9" w:rsidR="00D22AEE" w:rsidRPr="00651C11" w:rsidRDefault="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National Inventory Report Volume 1 Table 5.</w:t>
            </w:r>
            <w:r w:rsidR="008E4612">
              <w:rPr>
                <w:spacing w:val="2"/>
                <w:kern w:val="21"/>
                <w:sz w:val="19"/>
                <w:szCs w:val="19"/>
                <w:lang w:val="en-AU"/>
              </w:rPr>
              <w:t>21</w:t>
            </w:r>
            <w:r w:rsidRPr="00651C11">
              <w:rPr>
                <w:spacing w:val="2"/>
                <w:kern w:val="21"/>
                <w:sz w:val="19"/>
                <w:szCs w:val="19"/>
                <w:lang w:val="en-AU"/>
              </w:rPr>
              <w:t xml:space="preserve"> </w:t>
            </w:r>
            <w:r w:rsidRPr="00651C11">
              <w:rPr>
                <w:spacing w:val="2"/>
                <w:kern w:val="21"/>
                <w:sz w:val="19"/>
                <w:szCs w:val="19"/>
              </w:rPr>
              <w:fldChar w:fldCharType="begin"/>
            </w:r>
            <w:r w:rsidR="008E4612">
              <w:rPr>
                <w:spacing w:val="2"/>
                <w:kern w:val="21"/>
                <w:sz w:val="19"/>
                <w:szCs w:val="19"/>
                <w:lang w:val="en-AU"/>
              </w:rPr>
              <w:instrText xml:space="preserve"> ADDIN ZOTERO_ITEM CSL_CITATION {"citationID":"hLdsDwHV","properties":{"formattedCitation":"[6, p. 1]","plainCitation":"[6, p. 1]","noteIndex":0},"citationItems":[{"id":10,"uris":["http://zotero.org/groups/4894696/items/GN3ZQESP"],"itemData":{"id":10,"type":"report","publisher":"Australian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651C11">
              <w:rPr>
                <w:spacing w:val="2"/>
                <w:kern w:val="21"/>
                <w:sz w:val="19"/>
                <w:szCs w:val="19"/>
              </w:rPr>
              <w:fldChar w:fldCharType="separate"/>
            </w:r>
            <w:r w:rsidR="008E4612" w:rsidRPr="008E4612">
              <w:rPr>
                <w:sz w:val="19"/>
              </w:rPr>
              <w:t>[6, p. 1]</w:t>
            </w:r>
            <w:r w:rsidRPr="00651C11">
              <w:rPr>
                <w:spacing w:val="2"/>
                <w:kern w:val="21"/>
                <w:sz w:val="19"/>
                <w:szCs w:val="19"/>
              </w:rPr>
              <w:fldChar w:fldCharType="end"/>
            </w:r>
            <w:r w:rsidR="008E4612">
              <w:rPr>
                <w:spacing w:val="2"/>
                <w:kern w:val="21"/>
                <w:sz w:val="19"/>
                <w:szCs w:val="19"/>
              </w:rPr>
              <w:t xml:space="preserve"> and IPCC 2019 Refinement Volume 4 Table 11.1 (for rice) </w:t>
            </w:r>
            <w:r w:rsidR="008E4612">
              <w:rPr>
                <w:spacing w:val="2"/>
                <w:kern w:val="21"/>
                <w:sz w:val="19"/>
                <w:szCs w:val="19"/>
              </w:rPr>
              <w:fldChar w:fldCharType="begin"/>
            </w:r>
            <w:r w:rsidR="008E4612">
              <w:rPr>
                <w:spacing w:val="2"/>
                <w:kern w:val="21"/>
                <w:sz w:val="19"/>
                <w:szCs w:val="19"/>
              </w:rPr>
              <w:instrText xml:space="preserve"> ADDIN ZOTERO_ITEM CSL_CITATION {"citationID":"ksfMVEGi","properties":{"formattedCitation":"[1]","plainCitation":"[1]","noteIndex":0},"citationItems":[{"id":1185,"uris":["http://zotero.org/groups/4894696/items/RARWLLU5"],"itemData":{"id":1185,"type":"chapter","container-title":"2019 Refinement to the 2006 IPCC Guidelines for National Greenhouse Gas Inventories. Volume 4: Agriculture, Forestry and Other Land Use (AFOLU)","publisher":"IPCC","title":"Chapter 11: N</w:instrText>
            </w:r>
            <w:r w:rsidR="008E4612">
              <w:rPr>
                <w:rFonts w:ascii="Cambria Math" w:hAnsi="Cambria Math" w:cs="Cambria Math"/>
                <w:spacing w:val="2"/>
                <w:kern w:val="21"/>
                <w:sz w:val="19"/>
                <w:szCs w:val="19"/>
              </w:rPr>
              <w:instrText>₂</w:instrText>
            </w:r>
            <w:r w:rsidR="008E4612">
              <w:rPr>
                <w:spacing w:val="2"/>
                <w:kern w:val="21"/>
                <w:sz w:val="19"/>
                <w:szCs w:val="19"/>
              </w:rPr>
              <w:instrText>O Emissions from Managed Soils, and CO</w:instrText>
            </w:r>
            <w:r w:rsidR="008E4612">
              <w:rPr>
                <w:rFonts w:ascii="Cambria Math" w:hAnsi="Cambria Math" w:cs="Cambria Math"/>
                <w:spacing w:val="2"/>
                <w:kern w:val="21"/>
                <w:sz w:val="19"/>
                <w:szCs w:val="19"/>
              </w:rPr>
              <w:instrText>₂</w:instrText>
            </w:r>
            <w:r w:rsidR="008E4612">
              <w:rPr>
                <w:spacing w:val="2"/>
                <w:kern w:val="21"/>
                <w:sz w:val="19"/>
                <w:szCs w:val="19"/>
              </w:rPr>
              <w:instrText xml:space="preserve"> Emissions from Lime and Urea Application","URL":"https://www.ipcc-nggip.iges.or.jp/public/2019rf/pdf/4_Volume4/19R_V4_Ch11_Soils_N2O_CO2.pdf","author":[{"family":"Hergoualc’h","given":"Kristell"},{"family":"Akiyama","given":"Hiroko"},{"family":"Bernoux","given":"Martial"},{"family":"Chirinda","given":"Ngonidzashe"},{"family":"Prado","given":"Agustin","non-dropping-particle":"del"},{"family":"Kasimir","given":"Åsa"},{"family":"MacDonald","given":"James Douglas"},{"family":"Ogle","given":"Stephen Michael"},{"family":"Regina","given":"Kristiina"},{"family":"Weerden","given":"Tony John","non-dropping-particle":"van der"}],"editor":[{"literal":"IPCC – Task Force on National Greenhouse Gas Inventories"}],"issued":{"date-parts":[["2019"]]}}}],"schema":"https://github.com/citation-style-language/schema/raw/master/csl-citation.json"} </w:instrText>
            </w:r>
            <w:r w:rsidR="008E4612">
              <w:rPr>
                <w:spacing w:val="2"/>
                <w:kern w:val="21"/>
                <w:sz w:val="19"/>
                <w:szCs w:val="19"/>
              </w:rPr>
              <w:fldChar w:fldCharType="separate"/>
            </w:r>
            <w:r w:rsidR="008E4612" w:rsidRPr="008E4612">
              <w:rPr>
                <w:sz w:val="19"/>
              </w:rPr>
              <w:t>[1]</w:t>
            </w:r>
            <w:r w:rsidR="008E4612">
              <w:rPr>
                <w:spacing w:val="2"/>
                <w:kern w:val="21"/>
                <w:sz w:val="19"/>
                <w:szCs w:val="19"/>
              </w:rPr>
              <w:fldChar w:fldCharType="end"/>
            </w:r>
          </w:p>
        </w:tc>
      </w:tr>
      <w:tr w:rsidR="00D22AEE" w:rsidRPr="00651C11" w14:paraId="0B81F4B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F9F52EA" w14:textId="77777777" w:rsidR="00D22AEE" w:rsidRPr="00651C11" w:rsidRDefault="00D22AEE">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3777906" w14:textId="0951914F" w:rsidR="000D7FB6" w:rsidRDefault="000D7FB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 xml:space="preserve">An appropriate </w:t>
            </w:r>
            <w:r w:rsidRPr="000D7FB6">
              <w:rPr>
                <w:color w:val="auto"/>
                <w:spacing w:val="2"/>
                <w:kern w:val="21"/>
                <w:sz w:val="19"/>
                <w:szCs w:val="19"/>
                <w:lang w:val="en-AU" w:eastAsia="ja-JP"/>
              </w:rPr>
              <w:t xml:space="preserve">value of </w:t>
            </w:r>
            <w:r w:rsidRPr="000D7FB6">
              <w:rPr>
                <w:color w:val="auto"/>
                <w:sz w:val="19"/>
                <w:szCs w:val="19"/>
              </w:rPr>
              <w:t>EF</w:t>
            </w:r>
            <w:r w:rsidRPr="000D7FB6">
              <w:rPr>
                <w:color w:val="auto"/>
                <w:sz w:val="19"/>
                <w:szCs w:val="19"/>
                <w:vertAlign w:val="subscript"/>
              </w:rPr>
              <w:t>j,N2O</w:t>
            </w:r>
            <w:r w:rsidRPr="000D7FB6">
              <w:rPr>
                <w:color w:val="auto"/>
                <w:spacing w:val="2"/>
                <w:kern w:val="21"/>
                <w:sz w:val="19"/>
                <w:szCs w:val="19"/>
                <w:lang w:val="en-AU" w:eastAsia="ja-JP"/>
              </w:rPr>
              <w:t xml:space="preserve"> should</w:t>
            </w:r>
            <w:r>
              <w:rPr>
                <w:color w:val="auto"/>
                <w:spacing w:val="2"/>
                <w:kern w:val="21"/>
                <w:sz w:val="19"/>
                <w:szCs w:val="19"/>
                <w:lang w:val="en-AU" w:eastAsia="ja-JP"/>
              </w:rPr>
              <w:t xml:space="preserve"> be selected from Table </w:t>
            </w:r>
            <w:r w:rsidR="0015473A">
              <w:rPr>
                <w:color w:val="auto"/>
                <w:spacing w:val="2"/>
                <w:kern w:val="21"/>
                <w:sz w:val="19"/>
                <w:szCs w:val="19"/>
                <w:lang w:val="en-AU" w:eastAsia="ja-JP"/>
              </w:rPr>
              <w:t>12</w:t>
            </w:r>
            <w:r>
              <w:rPr>
                <w:color w:val="auto"/>
                <w:spacing w:val="2"/>
                <w:kern w:val="21"/>
                <w:sz w:val="19"/>
                <w:szCs w:val="19"/>
                <w:lang w:val="en-AU" w:eastAsia="ja-JP"/>
              </w:rPr>
              <w:t>.2.</w:t>
            </w:r>
            <w:r w:rsidR="0015473A">
              <w:rPr>
                <w:color w:val="auto"/>
                <w:spacing w:val="2"/>
                <w:kern w:val="21"/>
                <w:sz w:val="19"/>
                <w:szCs w:val="19"/>
                <w:lang w:val="en-AU" w:eastAsia="ja-JP"/>
              </w:rPr>
              <w:t>2.</w:t>
            </w:r>
            <w:r w:rsidR="00436D87">
              <w:rPr>
                <w:color w:val="auto"/>
                <w:spacing w:val="2"/>
                <w:kern w:val="21"/>
                <w:sz w:val="19"/>
                <w:szCs w:val="19"/>
                <w:lang w:val="en-AU" w:eastAsia="ja-JP"/>
              </w:rPr>
              <w:t>3</w:t>
            </w:r>
            <w:r w:rsidR="0015473A">
              <w:rPr>
                <w:color w:val="auto"/>
                <w:spacing w:val="2"/>
                <w:kern w:val="21"/>
                <w:sz w:val="19"/>
                <w:szCs w:val="19"/>
                <w:lang w:val="en-AU" w:eastAsia="ja-JP"/>
              </w:rPr>
              <w:t xml:space="preserve"> </w:t>
            </w:r>
            <w:r>
              <w:rPr>
                <w:color w:val="auto"/>
                <w:spacing w:val="2"/>
                <w:kern w:val="21"/>
                <w:sz w:val="19"/>
                <w:szCs w:val="19"/>
                <w:lang w:val="en-AU" w:eastAsia="ja-JP"/>
              </w:rPr>
              <w:t xml:space="preserve">in the Appendix depending on the production system. </w:t>
            </w:r>
          </w:p>
          <w:p w14:paraId="3D373F3E" w14:textId="5B67EC52" w:rsidR="00D22AEE" w:rsidRPr="005243E4" w:rsidRDefault="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5243E4">
              <w:rPr>
                <w:color w:val="auto"/>
                <w:spacing w:val="2"/>
                <w:kern w:val="21"/>
                <w:sz w:val="19"/>
                <w:szCs w:val="19"/>
                <w:lang w:val="en-AU" w:eastAsia="ja-JP"/>
              </w:rPr>
              <w:t>For non-irrigated cropping systems, the emission factor varies depending on whether the agricultural system is in a high rainfall or low rainfall zone (refer to Chapter 1 Section 1.</w:t>
            </w:r>
            <w:r w:rsidR="00763788">
              <w:rPr>
                <w:color w:val="auto"/>
                <w:spacing w:val="2"/>
                <w:kern w:val="21"/>
                <w:sz w:val="19"/>
                <w:szCs w:val="19"/>
                <w:lang w:val="en-AU" w:eastAsia="ja-JP"/>
              </w:rPr>
              <w:t>8</w:t>
            </w:r>
            <w:r w:rsidRPr="005243E4">
              <w:rPr>
                <w:color w:val="auto"/>
                <w:spacing w:val="2"/>
                <w:kern w:val="21"/>
                <w:sz w:val="19"/>
                <w:szCs w:val="19"/>
                <w:lang w:val="en-AU" w:eastAsia="ja-JP"/>
              </w:rPr>
              <w:t xml:space="preserve"> for guidance on determining the rainfall zone).</w:t>
            </w:r>
          </w:p>
        </w:tc>
      </w:tr>
      <w:tr w:rsidR="00D22AEE" w:rsidRPr="00651C11" w14:paraId="56AE62F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396FCA3" w14:textId="77777777" w:rsidR="00D22AEE" w:rsidRPr="00651C11" w:rsidRDefault="00D22AEE">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eastAsia="ja-JP"/>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266A400" w14:textId="297F8D4F" w:rsidR="00D22AEE" w:rsidRPr="005243E4" w:rsidRDefault="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Pr>
                <w:color w:val="auto"/>
                <w:spacing w:val="2"/>
                <w:kern w:val="21"/>
                <w:sz w:val="19"/>
                <w:szCs w:val="19"/>
                <w:lang w:val="en-AU"/>
              </w:rPr>
              <w:t xml:space="preserve">Calculated from relevant equations in </w:t>
            </w:r>
            <w:r>
              <w:rPr>
                <w:color w:val="auto"/>
                <w:spacing w:val="2"/>
                <w:kern w:val="21"/>
                <w:sz w:val="19"/>
                <w:szCs w:val="19"/>
              </w:rPr>
              <w:fldChar w:fldCharType="begin"/>
            </w:r>
            <w:r>
              <w:rPr>
                <w:color w:val="auto"/>
                <w:spacing w:val="2"/>
                <w:kern w:val="21"/>
                <w:sz w:val="19"/>
                <w:szCs w:val="19"/>
                <w:lang w:val="en-AU"/>
              </w:rPr>
              <w:instrText xml:space="preserve"> REF _Ref211250157 \r \h </w:instrText>
            </w:r>
            <w:r>
              <w:rPr>
                <w:color w:val="auto"/>
                <w:spacing w:val="2"/>
                <w:kern w:val="21"/>
                <w:sz w:val="19"/>
                <w:szCs w:val="19"/>
              </w:rPr>
            </w:r>
            <w:r>
              <w:rPr>
                <w:color w:val="auto"/>
                <w:spacing w:val="2"/>
                <w:kern w:val="21"/>
                <w:sz w:val="19"/>
                <w:szCs w:val="19"/>
              </w:rPr>
              <w:fldChar w:fldCharType="separate"/>
            </w:r>
            <w:r w:rsidR="00CB7DB5">
              <w:rPr>
                <w:color w:val="auto"/>
                <w:spacing w:val="2"/>
                <w:kern w:val="21"/>
                <w:sz w:val="19"/>
                <w:szCs w:val="19"/>
                <w:lang w:val="en-AU"/>
              </w:rPr>
              <w:t>5.1.1.2</w:t>
            </w:r>
            <w:r>
              <w:rPr>
                <w:color w:val="auto"/>
                <w:spacing w:val="2"/>
                <w:kern w:val="21"/>
                <w:sz w:val="19"/>
                <w:szCs w:val="19"/>
              </w:rPr>
              <w:fldChar w:fldCharType="end"/>
            </w:r>
            <w:r>
              <w:rPr>
                <w:color w:val="auto"/>
                <w:spacing w:val="2"/>
                <w:kern w:val="21"/>
                <w:sz w:val="19"/>
                <w:szCs w:val="19"/>
                <w:lang w:val="en-AU"/>
              </w:rPr>
              <w:t>.</w:t>
            </w:r>
          </w:p>
        </w:tc>
      </w:tr>
      <w:tr w:rsidR="00D22AEE" w:rsidRPr="00651C11" w14:paraId="0B60EB6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B17D587" w14:textId="77777777" w:rsidR="00D22AEE" w:rsidRPr="00651C11" w:rsidRDefault="00D22AEE">
            <w:pPr>
              <w:tabs>
                <w:tab w:val="left" w:pos="142"/>
                <w:tab w:val="num" w:pos="540"/>
              </w:tabs>
              <w:spacing w:before="40" w:after="40" w:line="288" w:lineRule="auto"/>
              <w:rPr>
                <w:color w:val="auto"/>
                <w:spacing w:val="2"/>
                <w:kern w:val="21"/>
                <w:sz w:val="19"/>
                <w:szCs w:val="19"/>
                <w:lang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C678B89" w14:textId="0E058EE1" w:rsidR="00D22AEE" w:rsidRPr="005243E4" w:rsidRDefault="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5243E4">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5243E4">
              <w:rPr>
                <w:iCs/>
                <w:color w:val="auto"/>
                <w:spacing w:val="2"/>
                <w:kern w:val="21"/>
                <w:sz w:val="19"/>
                <w:szCs w:val="19"/>
                <w:lang w:val="en-AU"/>
              </w:rPr>
              <w:t>.</w:t>
            </w:r>
          </w:p>
        </w:tc>
      </w:tr>
    </w:tbl>
    <w:p w14:paraId="263BF90D" w14:textId="77777777" w:rsidR="00D22AEE" w:rsidRPr="00651C11" w:rsidRDefault="00D22AEE" w:rsidP="007751A1"/>
    <w:p w14:paraId="62DDB8E4" w14:textId="3950B456" w:rsidR="00A47483" w:rsidRPr="00D22AEE" w:rsidRDefault="007751A1" w:rsidP="00D22AEE">
      <w:pPr>
        <w:pStyle w:val="Heading4"/>
      </w:pPr>
      <w:bookmarkStart w:id="24" w:name="_Toc212811278"/>
      <w:r w:rsidRPr="00651C11">
        <w:t>Constant Parameters</w:t>
      </w:r>
      <w:bookmarkEnd w:id="24"/>
    </w:p>
    <w:tbl>
      <w:tblPr>
        <w:tblStyle w:val="GridTable5Dark-Accent21"/>
        <w:tblW w:w="8640" w:type="dxa"/>
        <w:tblInd w:w="720" w:type="dxa"/>
        <w:tblLook w:val="0680" w:firstRow="0" w:lastRow="0" w:firstColumn="1" w:lastColumn="0" w:noHBand="1" w:noVBand="1"/>
      </w:tblPr>
      <w:tblGrid>
        <w:gridCol w:w="2520"/>
        <w:gridCol w:w="6120"/>
      </w:tblGrid>
      <w:tr w:rsidR="00DC69C9" w:rsidRPr="00651C11" w14:paraId="5993891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F7E69F2" w14:textId="77777777" w:rsidR="00DC69C9" w:rsidRPr="00651C11" w:rsidRDefault="00DC69C9"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B338B7" w14:textId="44D442BE" w:rsidR="00DC69C9" w:rsidRPr="008258E2" w:rsidRDefault="00DC69C9"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color w:val="auto"/>
                <w:sz w:val="19"/>
                <w:szCs w:val="19"/>
                <w:lang w:val="en-AU"/>
              </w:rPr>
              <w:t>C</w:t>
            </w:r>
            <w:r w:rsidRPr="008258E2">
              <w:rPr>
                <w:color w:val="auto"/>
                <w:sz w:val="19"/>
                <w:szCs w:val="19"/>
                <w:vertAlign w:val="subscript"/>
                <w:lang w:val="en-AU"/>
              </w:rPr>
              <w:t>g,N2O</w:t>
            </w:r>
          </w:p>
        </w:tc>
      </w:tr>
      <w:tr w:rsidR="00DC69C9" w:rsidRPr="00651C11" w14:paraId="19F8B9D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C000610" w14:textId="77777777" w:rsidR="00DC69C9" w:rsidRPr="00651C11" w:rsidRDefault="00DC69C9"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7F55632" w14:textId="77777777" w:rsidR="00DC69C9" w:rsidRPr="008258E2" w:rsidRDefault="00DC69C9"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color w:val="auto"/>
                <w:spacing w:val="2"/>
                <w:kern w:val="21"/>
                <w:sz w:val="19"/>
                <w:szCs w:val="19"/>
                <w:lang w:val="en-AU"/>
              </w:rPr>
              <w:t>dimensionless</w:t>
            </w:r>
          </w:p>
        </w:tc>
      </w:tr>
      <w:tr w:rsidR="00DC69C9" w:rsidRPr="00651C11" w14:paraId="52D01C6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5FD784A" w14:textId="77777777" w:rsidR="00DC69C9" w:rsidRPr="00651C11" w:rsidRDefault="00DC69C9"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7FCA845" w14:textId="33A7C80D" w:rsidR="00DC69C9" w:rsidRPr="008258E2" w:rsidRDefault="00331C82"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rFonts w:asciiTheme="majorHAnsi" w:hAnsiTheme="majorHAnsi" w:cstheme="majorHAnsi"/>
                <w:color w:val="auto"/>
                <w:sz w:val="19"/>
                <w:szCs w:val="19"/>
                <w:lang w:val="en-AU"/>
              </w:rPr>
              <w:t>Factor to convert elemental mass of nitrous oxide to molecular mass</w:t>
            </w:r>
          </w:p>
        </w:tc>
      </w:tr>
      <w:tr w:rsidR="00CD6BEF" w:rsidRPr="00651C11" w14:paraId="02A48B1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4DF9F1A" w14:textId="4DC172E7" w:rsidR="00CD6BEF" w:rsidRPr="00651C11" w:rsidRDefault="00CB1EE4" w:rsidP="00CD6BEF">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1E75494" w14:textId="1C717F10" w:rsidR="00CD6BEF" w:rsidRPr="008258E2" w:rsidRDefault="00CD6BEF" w:rsidP="00CD6BEF">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iCs/>
                <w:color w:val="auto"/>
                <w:spacing w:val="2"/>
                <w:kern w:val="21"/>
                <w:sz w:val="19"/>
                <w:szCs w:val="19"/>
                <w:lang w:val="en-AU"/>
              </w:rPr>
              <w:t xml:space="preserve">IPCC Good Practice Guidance and Uncertainty Management in National Greenhouse Gas Inventories. Chapter 5: Agriculture </w:t>
            </w:r>
            <w:r w:rsidRPr="008258E2">
              <w:rPr>
                <w:iCs/>
                <w:color w:val="auto"/>
                <w:spacing w:val="2"/>
                <w:kern w:val="21"/>
                <w:sz w:val="19"/>
                <w:szCs w:val="19"/>
              </w:rPr>
              <w:fldChar w:fldCharType="begin"/>
            </w:r>
            <w:r w:rsidR="008E4612">
              <w:rPr>
                <w:iCs/>
                <w:color w:val="auto"/>
                <w:spacing w:val="2"/>
                <w:kern w:val="21"/>
                <w:sz w:val="19"/>
                <w:szCs w:val="19"/>
                <w:lang w:val="en-AU"/>
              </w:rPr>
              <w:instrText xml:space="preserve"> ADDIN ZOTERO_ITEM CSL_CITATION {"citationID":"wF1EJ1lT","properties":{"formattedCitation":"[7]","plainCitation":"[7]","noteIndex":0},"citationItems":[{"id":"sSVE9pCE/nzc52adw","uris":["http://zotero.org/users/17543967/items/UJZARC5X"],"itemData":{"id":7,"type":"document","publisher":"IPCC","title":"IPCC Good Practice Guidance and Uncertainty Management in National Greenhouse Gas Inventories. Chapter 4: Agriculture","URL":"https://www.ipcc-nggip.iges.or.jp/public/gp/english/4_Agriculture.pdf","author":[{"family":"IPCC Expert Groups","given":""}]}}],"schema":"https://github.com/citation-style-language/schema/raw/master/csl-citation.json"} </w:instrText>
            </w:r>
            <w:r w:rsidRPr="008258E2">
              <w:rPr>
                <w:iCs/>
                <w:color w:val="auto"/>
                <w:spacing w:val="2"/>
                <w:kern w:val="21"/>
                <w:sz w:val="19"/>
                <w:szCs w:val="19"/>
              </w:rPr>
              <w:fldChar w:fldCharType="separate"/>
            </w:r>
            <w:r w:rsidR="008E4612" w:rsidRPr="008E4612">
              <w:rPr>
                <w:sz w:val="19"/>
              </w:rPr>
              <w:t>[7]</w:t>
            </w:r>
            <w:r w:rsidRPr="008258E2">
              <w:rPr>
                <w:iCs/>
                <w:color w:val="auto"/>
                <w:spacing w:val="2"/>
                <w:kern w:val="21"/>
                <w:sz w:val="19"/>
                <w:szCs w:val="19"/>
              </w:rPr>
              <w:fldChar w:fldCharType="end"/>
            </w:r>
          </w:p>
        </w:tc>
      </w:tr>
      <w:tr w:rsidR="00CD6BEF" w:rsidRPr="00651C11" w14:paraId="2E1FF32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D786BE2" w14:textId="4AC8616B" w:rsidR="00CD6BEF" w:rsidRPr="00651C11" w:rsidRDefault="00CB1EE4" w:rsidP="00CD6BEF">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CFB358" w14:textId="5EF22DBC" w:rsidR="00CD6BEF" w:rsidRPr="008258E2" w:rsidRDefault="00CD6BEF" w:rsidP="00CD6BEF">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color w:val="auto"/>
                <w:spacing w:val="2"/>
                <w:kern w:val="21"/>
                <w:sz w:val="19"/>
                <w:szCs w:val="19"/>
                <w:lang w:val="en-AU" w:eastAsia="ja-JP"/>
              </w:rPr>
              <w:t>44/28</w:t>
            </w:r>
          </w:p>
        </w:tc>
      </w:tr>
      <w:tr w:rsidR="00CD6BEF" w:rsidRPr="00651C11" w14:paraId="3E80375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ABF5A16" w14:textId="77777777" w:rsidR="00CD6BEF" w:rsidRPr="00651C11" w:rsidRDefault="00CD6BEF" w:rsidP="00CD6BEF">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9EFC5B3" w14:textId="6F7070D8" w:rsidR="00CD6BEF" w:rsidRPr="008258E2" w:rsidRDefault="00CD6BEF" w:rsidP="00CD6BEF">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8258E2">
              <w:rPr>
                <w:iCs/>
                <w:color w:val="auto"/>
                <w:spacing w:val="2"/>
                <w:kern w:val="21"/>
                <w:sz w:val="19"/>
                <w:szCs w:val="19"/>
                <w:lang w:val="en-AU"/>
              </w:rPr>
              <w:t>.</w:t>
            </w:r>
          </w:p>
        </w:tc>
      </w:tr>
    </w:tbl>
    <w:p w14:paraId="6FA816E8" w14:textId="77777777" w:rsidR="00CD6BEF" w:rsidRPr="00651C11" w:rsidRDefault="00CD6BEF" w:rsidP="00CD6BEF">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CD6BEF" w:rsidRPr="00651C11" w14:paraId="224197E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E83C15D" w14:textId="77777777" w:rsidR="00CD6BEF" w:rsidRPr="00651C11" w:rsidRDefault="00CD6BEF"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9DC2A9" w14:textId="5C111B82" w:rsidR="00CD6BEF" w:rsidRPr="00651C11" w:rsidRDefault="00CD6BEF"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C</w:t>
            </w:r>
            <w:r w:rsidRPr="00651C11">
              <w:rPr>
                <w:sz w:val="19"/>
                <w:szCs w:val="19"/>
                <w:vertAlign w:val="subscript"/>
                <w:lang w:val="en-AU"/>
              </w:rPr>
              <w:t>g,CO2</w:t>
            </w:r>
          </w:p>
        </w:tc>
      </w:tr>
      <w:tr w:rsidR="00CD6BEF" w:rsidRPr="00651C11" w14:paraId="4E74263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96C34FB" w14:textId="77777777" w:rsidR="00CD6BEF" w:rsidRPr="00651C11" w:rsidRDefault="00CD6BEF"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7395B65" w14:textId="77777777" w:rsidR="00CD6BEF" w:rsidRPr="008258E2" w:rsidRDefault="00CD6BEF"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color w:val="auto"/>
                <w:spacing w:val="2"/>
                <w:kern w:val="21"/>
                <w:sz w:val="19"/>
                <w:szCs w:val="19"/>
                <w:lang w:val="en-AU"/>
              </w:rPr>
              <w:t>dimensionless</w:t>
            </w:r>
          </w:p>
        </w:tc>
      </w:tr>
      <w:tr w:rsidR="00AD3877" w:rsidRPr="00651C11" w14:paraId="7EAB3D7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8EA8409" w14:textId="77777777" w:rsidR="00AD3877" w:rsidRPr="00651C11" w:rsidRDefault="00AD3877" w:rsidP="00AD3877">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7D843BB" w14:textId="5B2B3247" w:rsidR="00AD3877" w:rsidRPr="008258E2" w:rsidRDefault="00AD3877" w:rsidP="00AD387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rFonts w:asciiTheme="majorHAnsi" w:hAnsiTheme="majorHAnsi" w:cstheme="majorHAnsi"/>
                <w:color w:val="auto"/>
                <w:sz w:val="19"/>
                <w:szCs w:val="19"/>
                <w:lang w:val="en-AU"/>
              </w:rPr>
              <w:t>Factor to convert elemental mass of carbon dioxide to molecular mass</w:t>
            </w:r>
          </w:p>
        </w:tc>
      </w:tr>
      <w:tr w:rsidR="00CB1EE4" w:rsidRPr="00651C11" w14:paraId="250CBF6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A60F018" w14:textId="41FD6811" w:rsidR="00CB1EE4" w:rsidRPr="00651C11" w:rsidRDefault="00CB1EE4" w:rsidP="00CB1EE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E78CAE" w14:textId="03DCA82E" w:rsidR="00CB1EE4" w:rsidRPr="008258E2" w:rsidRDefault="00CB1EE4"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iCs/>
                <w:color w:val="auto"/>
                <w:spacing w:val="2"/>
                <w:kern w:val="21"/>
                <w:sz w:val="19"/>
                <w:szCs w:val="19"/>
                <w:lang w:val="en-AU"/>
              </w:rPr>
              <w:t xml:space="preserve">IPCC Good Practice Guidance and Uncertainty Management in National Greenhouse Gas Inventories. Chapter 5: Agriculture </w:t>
            </w:r>
            <w:r w:rsidRPr="008258E2">
              <w:rPr>
                <w:iCs/>
                <w:color w:val="auto"/>
                <w:spacing w:val="2"/>
                <w:kern w:val="21"/>
                <w:sz w:val="19"/>
                <w:szCs w:val="19"/>
              </w:rPr>
              <w:fldChar w:fldCharType="begin"/>
            </w:r>
            <w:r w:rsidR="008E4612">
              <w:rPr>
                <w:iCs/>
                <w:color w:val="auto"/>
                <w:spacing w:val="2"/>
                <w:kern w:val="21"/>
                <w:sz w:val="19"/>
                <w:szCs w:val="19"/>
                <w:lang w:val="en-AU"/>
              </w:rPr>
              <w:instrText xml:space="preserve"> ADDIN ZOTERO_ITEM CSL_CITATION {"citationID":"DAvZeDNE","properties":{"formattedCitation":"[7]","plainCitation":"[7]","noteIndex":0},"citationItems":[{"id":"sSVE9pCE/nzc52adw","uris":["http://zotero.org/users/17543967/items/UJZARC5X"],"itemData":{"id":7,"type":"document","publisher":"IPCC","title":"IPCC Good Practice Guidance and Uncertainty Management in National Greenhouse Gas Inventories. Chapter 4: Agriculture","URL":"https://www.ipcc-nggip.iges.or.jp/public/gp/english/4_Agriculture.pdf","author":[{"family":"IPCC Expert Groups","given":""}]}}],"schema":"https://github.com/citation-style-language/schema/raw/master/csl-citation.json"} </w:instrText>
            </w:r>
            <w:r w:rsidRPr="008258E2">
              <w:rPr>
                <w:iCs/>
                <w:color w:val="auto"/>
                <w:spacing w:val="2"/>
                <w:kern w:val="21"/>
                <w:sz w:val="19"/>
                <w:szCs w:val="19"/>
              </w:rPr>
              <w:fldChar w:fldCharType="separate"/>
            </w:r>
            <w:r w:rsidR="008E4612" w:rsidRPr="008E4612">
              <w:rPr>
                <w:sz w:val="19"/>
              </w:rPr>
              <w:t>[7]</w:t>
            </w:r>
            <w:r w:rsidRPr="008258E2">
              <w:rPr>
                <w:iCs/>
                <w:color w:val="auto"/>
                <w:spacing w:val="2"/>
                <w:kern w:val="21"/>
                <w:sz w:val="19"/>
                <w:szCs w:val="19"/>
              </w:rPr>
              <w:fldChar w:fldCharType="end"/>
            </w:r>
          </w:p>
        </w:tc>
      </w:tr>
      <w:tr w:rsidR="00CB1EE4" w:rsidRPr="00651C11" w14:paraId="34C1E6B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516FA13" w14:textId="35B08AD3" w:rsidR="00CB1EE4" w:rsidRPr="00651C11" w:rsidRDefault="00CB1EE4" w:rsidP="00CB1EE4">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D84A530" w14:textId="38B0C8AE" w:rsidR="00CB1EE4" w:rsidRPr="008258E2" w:rsidRDefault="00CB1EE4"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color w:val="auto"/>
                <w:spacing w:val="2"/>
                <w:kern w:val="21"/>
                <w:sz w:val="19"/>
                <w:szCs w:val="19"/>
                <w:lang w:val="en-AU" w:eastAsia="ja-JP"/>
              </w:rPr>
              <w:t>44/12</w:t>
            </w:r>
          </w:p>
        </w:tc>
      </w:tr>
      <w:tr w:rsidR="00AD3877" w:rsidRPr="00651C11" w14:paraId="77B96696" w14:textId="77777777" w:rsidTr="00CB1EE4">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DBC26B7" w14:textId="77777777" w:rsidR="00AD3877" w:rsidRPr="00651C11" w:rsidRDefault="00AD3877" w:rsidP="00AD3877">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lastRenderedPageBreak/>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625EB1D" w14:textId="47EF9545" w:rsidR="00AD3877" w:rsidRPr="008258E2" w:rsidRDefault="00AD3877" w:rsidP="00AD387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8258E2">
              <w:rPr>
                <w:iCs/>
                <w:color w:val="auto"/>
                <w:spacing w:val="2"/>
                <w:kern w:val="21"/>
                <w:sz w:val="19"/>
                <w:szCs w:val="19"/>
                <w:lang w:val="en-AU"/>
              </w:rPr>
              <w:t>.</w:t>
            </w:r>
          </w:p>
        </w:tc>
      </w:tr>
    </w:tbl>
    <w:p w14:paraId="690D6AA1" w14:textId="185ABCA7" w:rsidR="00DC69C9" w:rsidRPr="00651C11" w:rsidRDefault="00DC69C9" w:rsidP="00D112F1">
      <w:pPr>
        <w:tabs>
          <w:tab w:val="left" w:pos="142"/>
          <w:tab w:val="num" w:pos="540"/>
        </w:tabs>
        <w:spacing w:before="40" w:after="40" w:line="288" w:lineRule="auto"/>
        <w:rPr>
          <w:b/>
          <w:bCs/>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77463A8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13CAF97"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02930E8" w14:textId="77777777" w:rsidR="007751A1" w:rsidRPr="008258E2"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color w:val="auto"/>
                <w:sz w:val="19"/>
                <w:szCs w:val="19"/>
                <w:lang w:val="en-AU"/>
              </w:rPr>
              <w:t>EF</w:t>
            </w:r>
            <w:r w:rsidRPr="008258E2">
              <w:rPr>
                <w:color w:val="auto"/>
                <w:sz w:val="19"/>
                <w:szCs w:val="19"/>
                <w:vertAlign w:val="subscript"/>
                <w:lang w:val="en-AU"/>
              </w:rPr>
              <w:t>urea,CO2</w:t>
            </w:r>
          </w:p>
        </w:tc>
      </w:tr>
      <w:tr w:rsidR="007751A1" w:rsidRPr="00651C11" w14:paraId="20E9625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C41203E"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7ECF74" w14:textId="6EFD548B" w:rsidR="007751A1" w:rsidRPr="008258E2" w:rsidRDefault="008258E2"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color w:val="auto"/>
                <w:sz w:val="19"/>
                <w:szCs w:val="19"/>
                <w:lang w:val="en-AU"/>
              </w:rPr>
              <w:t>k</w:t>
            </w:r>
            <w:r w:rsidR="00111C09" w:rsidRPr="008258E2">
              <w:rPr>
                <w:color w:val="auto"/>
                <w:sz w:val="19"/>
                <w:szCs w:val="19"/>
                <w:lang w:val="en-AU"/>
              </w:rPr>
              <w:t>g</w:t>
            </w:r>
            <w:r w:rsidR="00A6248E" w:rsidRPr="008258E2">
              <w:rPr>
                <w:color w:val="auto"/>
                <w:sz w:val="19"/>
                <w:szCs w:val="19"/>
                <w:lang w:val="en-AU"/>
              </w:rPr>
              <w:t xml:space="preserve"> </w:t>
            </w:r>
            <w:r w:rsidR="00111C09" w:rsidRPr="008258E2">
              <w:rPr>
                <w:color w:val="auto"/>
                <w:sz w:val="19"/>
                <w:szCs w:val="19"/>
                <w:lang w:val="en-AU"/>
              </w:rPr>
              <w:t>C</w:t>
            </w:r>
            <w:r w:rsidR="007751A1" w:rsidRPr="008258E2">
              <w:rPr>
                <w:color w:val="auto"/>
                <w:sz w:val="19"/>
                <w:szCs w:val="19"/>
                <w:lang w:val="en-AU"/>
              </w:rPr>
              <w:t>/kg urea</w:t>
            </w:r>
          </w:p>
        </w:tc>
      </w:tr>
      <w:tr w:rsidR="007751A1" w:rsidRPr="00651C11" w14:paraId="68F08C3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46D9AB6"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BD5176C" w14:textId="415DF8CE" w:rsidR="007751A1" w:rsidRPr="008258E2" w:rsidRDefault="008258E2"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color w:val="auto"/>
                <w:sz w:val="19"/>
                <w:szCs w:val="19"/>
                <w:lang w:val="en-AU"/>
              </w:rPr>
              <w:t>E</w:t>
            </w:r>
            <w:r w:rsidR="007751A1" w:rsidRPr="008258E2">
              <w:rPr>
                <w:color w:val="auto"/>
                <w:sz w:val="19"/>
                <w:szCs w:val="19"/>
                <w:lang w:val="en-AU"/>
              </w:rPr>
              <w:t>mission factor for carbon emissions from urea application</w:t>
            </w:r>
          </w:p>
        </w:tc>
      </w:tr>
      <w:tr w:rsidR="00CB1EE4" w:rsidRPr="00651C11" w14:paraId="66C55EB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F40B954" w14:textId="46E38199" w:rsidR="00CB1EE4" w:rsidRPr="00651C11" w:rsidRDefault="00CB1EE4" w:rsidP="00CB1EE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112BC0F" w14:textId="6E7BDEF1" w:rsidR="00CB1EE4" w:rsidRPr="008258E2" w:rsidRDefault="00CB1EE4"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color w:val="auto"/>
                <w:spacing w:val="2"/>
                <w:kern w:val="21"/>
                <w:sz w:val="19"/>
                <w:szCs w:val="19"/>
                <w:lang w:val="en-AU"/>
              </w:rPr>
              <w:t xml:space="preserve">National Inventory Report Volume 1 </w:t>
            </w:r>
            <w:r w:rsidRPr="008258E2">
              <w:rPr>
                <w:color w:val="auto"/>
                <w:spacing w:val="2"/>
                <w:kern w:val="21"/>
                <w:sz w:val="19"/>
                <w:szCs w:val="19"/>
              </w:rPr>
              <w:fldChar w:fldCharType="begin"/>
            </w:r>
            <w:r w:rsidR="008E4612">
              <w:rPr>
                <w:color w:val="auto"/>
                <w:spacing w:val="2"/>
                <w:kern w:val="21"/>
                <w:sz w:val="19"/>
                <w:szCs w:val="19"/>
                <w:lang w:val="en-AU"/>
              </w:rPr>
              <w:instrText xml:space="preserve"> ADDIN ZOTERO_ITEM CSL_CITATION {"citationID":"h9NhcPmG","properties":{"formattedCitation":"[6, p. 1]","plainCitation":"[6, p. 1]","noteIndex":0},"citationItems":[{"id":10,"uris":["http://zotero.org/groups/4894696/items/GN3ZQESP"],"itemData":{"id":10,"type":"report","publisher":"Australian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8258E2">
              <w:rPr>
                <w:color w:val="auto"/>
                <w:spacing w:val="2"/>
                <w:kern w:val="21"/>
                <w:sz w:val="19"/>
                <w:szCs w:val="19"/>
              </w:rPr>
              <w:fldChar w:fldCharType="separate"/>
            </w:r>
            <w:r w:rsidR="008E4612" w:rsidRPr="008E4612">
              <w:rPr>
                <w:sz w:val="19"/>
              </w:rPr>
              <w:t>[6, p. 1]</w:t>
            </w:r>
            <w:r w:rsidRPr="008258E2">
              <w:rPr>
                <w:color w:val="auto"/>
                <w:spacing w:val="2"/>
                <w:kern w:val="21"/>
                <w:sz w:val="19"/>
                <w:szCs w:val="19"/>
              </w:rPr>
              <w:fldChar w:fldCharType="end"/>
            </w:r>
          </w:p>
        </w:tc>
      </w:tr>
      <w:tr w:rsidR="00CB1EE4" w:rsidRPr="00651C11" w14:paraId="60EC743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CCEA4F0" w14:textId="2302663D" w:rsidR="00CB1EE4" w:rsidRPr="00651C11" w:rsidRDefault="00CB1EE4" w:rsidP="00CB1EE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9A4F98" w14:textId="77777777" w:rsidR="00CB1EE4" w:rsidRPr="008258E2" w:rsidRDefault="00CB1EE4"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color w:val="auto"/>
                <w:spacing w:val="2"/>
                <w:kern w:val="21"/>
                <w:sz w:val="19"/>
                <w:szCs w:val="19"/>
                <w:lang w:val="en-AU"/>
              </w:rPr>
              <w:t>0.2</w:t>
            </w:r>
          </w:p>
        </w:tc>
      </w:tr>
      <w:tr w:rsidR="00AD3877" w:rsidRPr="00651C11" w14:paraId="5FB5FEE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A32BDA3" w14:textId="77777777" w:rsidR="00AD3877" w:rsidRPr="00651C11" w:rsidRDefault="00AD3877" w:rsidP="00AD3877">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7A212BF" w14:textId="6A40A9CE" w:rsidR="00AD3877" w:rsidRPr="008258E2" w:rsidRDefault="00AD3877" w:rsidP="00AD387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8258E2">
              <w:rPr>
                <w:iCs/>
                <w:color w:val="auto"/>
                <w:spacing w:val="2"/>
                <w:kern w:val="21"/>
                <w:sz w:val="19"/>
                <w:szCs w:val="19"/>
                <w:lang w:val="en-AU"/>
              </w:rPr>
              <w:t>.</w:t>
            </w:r>
          </w:p>
        </w:tc>
      </w:tr>
    </w:tbl>
    <w:p w14:paraId="63FFE13E" w14:textId="77777777" w:rsidR="007751A1" w:rsidRPr="00651C11" w:rsidRDefault="007751A1" w:rsidP="007751A1"/>
    <w:p w14:paraId="1D274BBD" w14:textId="77777777" w:rsidR="00A47483" w:rsidRPr="00651C11" w:rsidRDefault="00A47483">
      <w:pPr>
        <w:spacing w:after="160" w:line="288" w:lineRule="auto"/>
        <w:ind w:left="2160"/>
        <w:rPr>
          <w:rFonts w:eastAsiaTheme="majorEastAsia" w:cstheme="majorBidi"/>
          <w:color w:val="auto"/>
          <w:spacing w:val="20"/>
        </w:rPr>
      </w:pPr>
      <w:bookmarkStart w:id="25" w:name="_Ref207202584"/>
      <w:bookmarkStart w:id="26" w:name="_Toc207203310"/>
      <w:r w:rsidRPr="00651C11">
        <w:br w:type="page"/>
      </w:r>
    </w:p>
    <w:p w14:paraId="6A70E9C1" w14:textId="3623F97F" w:rsidR="007751A1" w:rsidRPr="00651C11" w:rsidRDefault="007751A1" w:rsidP="00133DF4">
      <w:pPr>
        <w:pStyle w:val="Heading2"/>
      </w:pPr>
      <w:bookmarkStart w:id="27" w:name="_Toc212811279"/>
      <w:r w:rsidRPr="00651C11">
        <w:lastRenderedPageBreak/>
        <w:t>Organic fertiliser application</w:t>
      </w:r>
      <w:bookmarkEnd w:id="25"/>
      <w:bookmarkEnd w:id="26"/>
      <w:bookmarkEnd w:id="27"/>
    </w:p>
    <w:p w14:paraId="08C46FFA" w14:textId="77777777" w:rsidR="007751A1" w:rsidRPr="00651C11" w:rsidRDefault="007751A1" w:rsidP="00E3181F">
      <w:pPr>
        <w:pStyle w:val="Heading3"/>
      </w:pPr>
      <w:bookmarkStart w:id="28" w:name="_Toc212811280"/>
      <w:r w:rsidRPr="00651C11">
        <w:t>Estimation methodology</w:t>
      </w:r>
      <w:bookmarkEnd w:id="28"/>
    </w:p>
    <w:p w14:paraId="73087BA5" w14:textId="02DA0B6D" w:rsidR="007751A1" w:rsidRPr="00651C11" w:rsidRDefault="009950AB" w:rsidP="007751A1">
      <w:r w:rsidRPr="00651C11">
        <w:t>Emissions from the application of o</w:t>
      </w:r>
      <w:r w:rsidR="007751A1" w:rsidRPr="00651C11">
        <w:t>rganic fertilisers applied to soils</w:t>
      </w:r>
      <w:r w:rsidR="00DE4010" w:rsidRPr="00651C11">
        <w:t xml:space="preserve"> are estimated</w:t>
      </w:r>
      <w:r w:rsidR="007751A1" w:rsidRPr="00651C11">
        <w:t xml:space="preserve"> </w:t>
      </w:r>
      <w:r w:rsidR="00DE4010" w:rsidRPr="00651C11">
        <w:t xml:space="preserve">based on the fertiliser type (f), </w:t>
      </w:r>
      <w:r w:rsidR="00760C40" w:rsidRPr="00651C11">
        <w:t xml:space="preserve">which includes </w:t>
      </w:r>
      <w:r w:rsidR="007751A1" w:rsidRPr="00651C11">
        <w:t xml:space="preserve">both purchased organic fertilisers as well as animal manure obtained from livestock manure management systems and applied to pastures or crops. </w:t>
      </w:r>
      <w:r w:rsidR="004953F6" w:rsidRPr="00651C11">
        <w:t>The production system (j) and climate zone (i) will affect the selection of the emissions factor.</w:t>
      </w:r>
      <w:r w:rsidR="004953F6">
        <w:t xml:space="preserve"> </w:t>
      </w:r>
      <w:r w:rsidR="00F50F73" w:rsidRPr="00651C11">
        <w:t xml:space="preserve">Emissions associated </w:t>
      </w:r>
      <w:r w:rsidR="00A518D6" w:rsidRPr="00651C11">
        <w:t>deposition of urine and dung</w:t>
      </w:r>
      <w:r w:rsidR="007751A1" w:rsidRPr="00651C11">
        <w:t xml:space="preserve"> directly onto pasture </w:t>
      </w:r>
      <w:r w:rsidR="00F50F73" w:rsidRPr="00651C11">
        <w:t xml:space="preserve">by grazing animals </w:t>
      </w:r>
      <w:r w:rsidR="007751A1" w:rsidRPr="00651C11">
        <w:t xml:space="preserve">is quantified in </w:t>
      </w:r>
      <w:r w:rsidR="002D73BF" w:rsidRPr="00651C11">
        <w:t>Chapter 4</w:t>
      </w:r>
      <w:r w:rsidR="007751A1" w:rsidRPr="00651C11">
        <w:t xml:space="preserve">. </w:t>
      </w:r>
    </w:p>
    <w:p w14:paraId="728A03B3" w14:textId="77777777" w:rsidR="00BA1D23" w:rsidRPr="00651C11" w:rsidRDefault="007751A1" w:rsidP="007751A1">
      <w:r w:rsidRPr="00651C11">
        <w:t xml:space="preserve">The application of organic fertilisers to soils generates only nitrous oxide emissions. </w:t>
      </w:r>
    </w:p>
    <w:p w14:paraId="4F03EA1D" w14:textId="74BF70C7" w:rsidR="00BA1D23" w:rsidRPr="00651C11" w:rsidRDefault="00E8585B" w:rsidP="00E3181F">
      <w:pPr>
        <w:pStyle w:val="Heading4"/>
        <w:rPr>
          <w:b/>
          <w:smallCaps/>
        </w:rPr>
      </w:pPr>
      <w:bookmarkStart w:id="29" w:name="_Toc212811281"/>
      <w:r w:rsidRPr="00651C11">
        <w:t>Method 1</w:t>
      </w:r>
      <w:r>
        <w:t xml:space="preserve"> – </w:t>
      </w:r>
      <w:r w:rsidR="00D55D62">
        <w:t>Organic Fertiliser Application N</w:t>
      </w:r>
      <w:r w:rsidR="00D55D62" w:rsidRPr="00D55D62">
        <w:rPr>
          <w:vertAlign w:val="subscript"/>
        </w:rPr>
        <w:t>2</w:t>
      </w:r>
      <w:r w:rsidR="00D55D62">
        <w:t>O Emissions</w:t>
      </w:r>
      <w:bookmarkEnd w:id="29"/>
    </w:p>
    <w:p w14:paraId="277C6121" w14:textId="71D55BE0" w:rsidR="007751A1" w:rsidRPr="00651C11" w:rsidRDefault="009950AB" w:rsidP="008258E2">
      <w:pPr>
        <w:ind w:left="720" w:hanging="720"/>
      </w:pPr>
      <w:r w:rsidRPr="00651C11">
        <w:t>(1)</w:t>
      </w:r>
      <w:r w:rsidRPr="00651C11">
        <w:tab/>
      </w:r>
      <w:r w:rsidR="00AD38C8">
        <w:t>N</w:t>
      </w:r>
      <w:r w:rsidR="007751A1" w:rsidRPr="00651C11">
        <w:t>itrous oxide emissions from organic fertilisers applied to soils</w:t>
      </w:r>
      <w:r w:rsidR="004F724A">
        <w:t xml:space="preserve"> </w:t>
      </w:r>
      <w:r w:rsidR="004F724A" w:rsidRPr="00651C11">
        <w:t xml:space="preserve">for </w:t>
      </w:r>
      <w:r w:rsidR="004953F6">
        <w:t>all</w:t>
      </w:r>
      <w:r w:rsidR="004F724A" w:rsidRPr="00651C11">
        <w:t xml:space="preserve"> </w:t>
      </w:r>
      <w:r w:rsidR="004F724A">
        <w:t xml:space="preserve">organic </w:t>
      </w:r>
      <w:r w:rsidR="004F724A" w:rsidRPr="00651C11">
        <w:t>fertiliser type</w:t>
      </w:r>
      <w:r w:rsidR="004953F6">
        <w:t>s</w:t>
      </w:r>
      <w:r w:rsidR="004F724A" w:rsidRPr="00651C11">
        <w:t xml:space="preserve"> </w:t>
      </w:r>
      <w:r w:rsidR="004F724A">
        <w:t xml:space="preserve">f </w:t>
      </w:r>
      <w:r w:rsidR="004F724A" w:rsidRPr="00651C11">
        <w:t xml:space="preserve">and </w:t>
      </w:r>
      <w:r w:rsidR="004953F6">
        <w:t xml:space="preserve">all </w:t>
      </w:r>
      <w:r w:rsidR="004F724A" w:rsidRPr="00651C11">
        <w:t>production system</w:t>
      </w:r>
      <w:r w:rsidR="004953F6">
        <w:t>s</w:t>
      </w:r>
      <w:r w:rsidR="004F724A">
        <w:t xml:space="preserve"> j</w:t>
      </w:r>
      <w:r w:rsidR="007751A1" w:rsidRPr="00651C11">
        <w:t xml:space="preserve">, </w:t>
      </w:r>
      <m:oMath>
        <m:sSub>
          <m:sSubPr>
            <m:ctrlPr>
              <w:rPr>
                <w:rFonts w:ascii="Cambria Math" w:hAnsi="Cambria Math"/>
                <w:i/>
              </w:rPr>
            </m:ctrlPr>
          </m:sSubPr>
          <m:e>
            <m:r>
              <w:rPr>
                <w:rFonts w:ascii="Cambria Math" w:hAnsi="Cambria Math"/>
              </w:rPr>
              <m:t>E</m:t>
            </m:r>
          </m:e>
          <m:sub>
            <m:r>
              <w:rPr>
                <w:rFonts w:ascii="Cambria Math" w:hAnsi="Cambria Math"/>
              </w:rPr>
              <m:t>N2O</m:t>
            </m:r>
          </m:sub>
        </m:sSub>
      </m:oMath>
      <w:r w:rsidR="007751A1" w:rsidRPr="00651C11">
        <w:t xml:space="preserve"> (t</w:t>
      </w:r>
      <w:r w:rsidR="002B4F63" w:rsidRPr="00651C11">
        <w:t xml:space="preserve"> N</w:t>
      </w:r>
      <w:r w:rsidR="002B4F63" w:rsidRPr="008258E2">
        <w:rPr>
          <w:vertAlign w:val="subscript"/>
        </w:rPr>
        <w:t>2</w:t>
      </w:r>
      <w:r w:rsidR="002B4F63" w:rsidRPr="00651C11">
        <w:t>O</w:t>
      </w:r>
      <w:r w:rsidR="007751A1" w:rsidRPr="00651C11">
        <w:t>), are calculated as:</w:t>
      </w:r>
    </w:p>
    <w:p w14:paraId="69A6EFF3" w14:textId="76011E0D" w:rsidR="007751A1" w:rsidRPr="00651C11" w:rsidRDefault="00000000" w:rsidP="007751A1">
      <m:oMathPara>
        <m:oMath>
          <m:sSub>
            <m:sSubPr>
              <m:ctrlPr>
                <w:rPr>
                  <w:rFonts w:ascii="Cambria Math" w:hAnsi="Cambria Math"/>
                  <w:i/>
                </w:rPr>
              </m:ctrlPr>
            </m:sSubPr>
            <m:e>
              <m:r>
                <w:rPr>
                  <w:rFonts w:ascii="Cambria Math" w:hAnsi="Cambria Math"/>
                </w:rPr>
                <m:t>E</m:t>
              </m:r>
            </m:e>
            <m:sub>
              <m:r>
                <w:rPr>
                  <w:rFonts w:ascii="Cambria Math" w:hAnsi="Cambria Math"/>
                </w:rPr>
                <m:t>N2O</m:t>
              </m:r>
            </m:sub>
          </m:sSub>
          <m:r>
            <w:rPr>
              <w:rFonts w:ascii="Cambria Math" w:hAnsi="Cambria Math"/>
            </w:rPr>
            <m:t>=</m:t>
          </m:r>
          <m:nary>
            <m:naryPr>
              <m:chr m:val="∑"/>
              <m:limLoc m:val="subSup"/>
              <m:supHide m:val="1"/>
              <m:ctrlPr>
                <w:rPr>
                  <w:rFonts w:ascii="Cambria Math" w:hAnsi="Cambria Math" w:cs="Cambria Math"/>
                  <w:i/>
                </w:rPr>
              </m:ctrlPr>
            </m:naryPr>
            <m:sub>
              <m:r>
                <w:rPr>
                  <w:rFonts w:ascii="Cambria Math" w:hAnsi="Cambria Math" w:cs="Cambria Math"/>
                </w:rPr>
                <m:t>j</m:t>
              </m:r>
            </m:sub>
            <m:sup/>
            <m:e>
              <m:nary>
                <m:naryPr>
                  <m:chr m:val="∑"/>
                  <m:limLoc m:val="subSup"/>
                  <m:supHide m:val="1"/>
                  <m:ctrlPr>
                    <w:rPr>
                      <w:rFonts w:ascii="Cambria Math" w:hAnsi="Cambria Math" w:cs="Cambria Math"/>
                      <w:i/>
                    </w:rPr>
                  </m:ctrlPr>
                </m:naryPr>
                <m:sub>
                  <m:r>
                    <w:rPr>
                      <w:rFonts w:ascii="Cambria Math" w:hAnsi="Cambria Math" w:cs="Cambria Math"/>
                    </w:rPr>
                    <m:t>f</m:t>
                  </m:r>
                </m:sub>
                <m:sup/>
                <m:e>
                  <w:bookmarkStart w:id="30" w:name="_Hlk211414592"/>
                  <m:r>
                    <w:rPr>
                      <w:rFonts w:ascii="Cambria Math" w:hAnsi="Cambria Math" w:cs="Cambria Math"/>
                    </w:rPr>
                    <m:t>MNSoi</m:t>
                  </m:r>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jf</m:t>
                      </m:r>
                    </m:sub>
                  </m:sSub>
                  <w:bookmarkEnd w:id="30"/>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i,N2O</m:t>
                      </m:r>
                    </m:sub>
                  </m:sSub>
                  <m:r>
                    <w:rPr>
                      <w:rFonts w:ascii="Cambria Math" w:hAnsi="Cambria Math"/>
                    </w:rPr>
                    <m:t xml:space="preserve"> </m:t>
                  </m:r>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g,N2O</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e>
              </m:nary>
            </m:e>
          </m:nary>
        </m:oMath>
      </m:oMathPara>
    </w:p>
    <w:p w14:paraId="445029A0" w14:textId="1C1CEC4F" w:rsidR="007751A1" w:rsidRPr="00651C11" w:rsidRDefault="007751A1" w:rsidP="007751A1">
      <w:pPr>
        <w:ind w:left="1440" w:hanging="1440"/>
      </w:pPr>
      <w:r w:rsidRPr="00651C11">
        <w:t>Where</w:t>
      </w:r>
      <w:r w:rsidRPr="00651C11">
        <w:tab/>
      </w:r>
      <m:oMath>
        <m:r>
          <w:rPr>
            <w:rFonts w:ascii="Cambria Math" w:hAnsi="Cambria Math" w:cs="Cambria Math"/>
          </w:rPr>
          <m:t>MNSoi</m:t>
        </m:r>
        <m:sSub>
          <m:sSubPr>
            <m:ctrlPr>
              <w:rPr>
                <w:rFonts w:ascii="Cambria Math" w:eastAsiaTheme="minorEastAsia" w:hAnsi="Cambria Math"/>
                <w:i/>
              </w:rPr>
            </m:ctrlPr>
          </m:sSubPr>
          <m:e>
            <m:r>
              <w:rPr>
                <w:rFonts w:ascii="Cambria Math" w:hAnsi="Cambria Math" w:cs="Cambria Math"/>
              </w:rPr>
              <m:t>l</m:t>
            </m:r>
            <m:ctrlPr>
              <w:rPr>
                <w:rFonts w:ascii="Cambria Math" w:hAnsi="Cambria Math" w:cs="Cambria Math"/>
                <w:i/>
              </w:rPr>
            </m:ctrlPr>
          </m:e>
          <m:sub>
            <m:r>
              <w:rPr>
                <w:rFonts w:ascii="Cambria Math" w:eastAsiaTheme="minorEastAsia" w:hAnsi="Cambria Math"/>
              </w:rPr>
              <m:t>jf</m:t>
            </m:r>
          </m:sub>
        </m:sSub>
      </m:oMath>
      <w:r w:rsidRPr="00651C11">
        <w:t xml:space="preserve"> = mass of nitrogen in organic fertiliser</w:t>
      </w:r>
      <w:r w:rsidR="008C00F6" w:rsidRPr="00651C11">
        <w:t xml:space="preserve"> type</w:t>
      </w:r>
      <w:r w:rsidRPr="00651C11">
        <w:t xml:space="preserve"> </w:t>
      </w:r>
      <w:r w:rsidR="009033B3" w:rsidRPr="00651C11">
        <w:t xml:space="preserve">f </w:t>
      </w:r>
      <w:r w:rsidRPr="00651C11">
        <w:t xml:space="preserve">applied to soils </w:t>
      </w:r>
      <w:r w:rsidR="006C7A04" w:rsidRPr="00651C11">
        <w:t xml:space="preserve">in production system j </w:t>
      </w:r>
      <w:r w:rsidRPr="00651C11">
        <w:t>(kg</w:t>
      </w:r>
      <w:r w:rsidR="003F369F" w:rsidRPr="00651C11">
        <w:t xml:space="preserve"> </w:t>
      </w:r>
      <w:r w:rsidRPr="00651C11">
        <w:t>N)</w:t>
      </w:r>
    </w:p>
    <w:p w14:paraId="5259ABA0" w14:textId="192325E4" w:rsidR="007751A1" w:rsidRPr="00651C11" w:rsidRDefault="00495336" w:rsidP="007751A1">
      <w:pPr>
        <w:ind w:left="144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i,N2O</m:t>
            </m:r>
          </m:sub>
        </m:sSub>
        <m:r>
          <w:rPr>
            <w:rFonts w:ascii="Cambria Math" w:hAnsi="Cambria Math"/>
          </w:rPr>
          <m:t xml:space="preserve"> </m:t>
        </m:r>
      </m:oMath>
      <w:r w:rsidR="007751A1" w:rsidRPr="00651C11">
        <w:rPr>
          <w:vertAlign w:val="subscript"/>
        </w:rPr>
        <w:t xml:space="preserve"> </w:t>
      </w:r>
      <w:r w:rsidR="007751A1" w:rsidRPr="00651C11">
        <w:t xml:space="preserve">= </w:t>
      </w:r>
      <w:r w:rsidR="005A419E" w:rsidRPr="00651C11">
        <w:t>emission factor</w:t>
      </w:r>
      <w:r w:rsidR="00E26EA7" w:rsidRPr="00651C11">
        <w:t xml:space="preserve"> for</w:t>
      </w:r>
      <w:r w:rsidR="005A419E" w:rsidRPr="00651C11">
        <w:t xml:space="preserve"> </w:t>
      </w:r>
      <w:r w:rsidR="007751A1" w:rsidRPr="00651C11">
        <w:t>direct nitrous oxide</w:t>
      </w:r>
      <w:r w:rsidR="00751636">
        <w:t xml:space="preserve"> emissions from</w:t>
      </w:r>
      <w:r w:rsidR="007751A1" w:rsidRPr="00651C11">
        <w:t xml:space="preserve"> organic fertiliser applied to soils (</w:t>
      </w:r>
      <w:r w:rsidR="00111C09" w:rsidRPr="00651C11">
        <w:t>kg</w:t>
      </w:r>
      <w:r w:rsidR="002868C3" w:rsidRPr="00651C11">
        <w:t xml:space="preserve"> </w:t>
      </w:r>
      <w:r w:rsidR="00111C09" w:rsidRPr="00651C11">
        <w:t>N</w:t>
      </w:r>
      <w:r w:rsidR="007751A1" w:rsidRPr="00651C11">
        <w:rPr>
          <w:vertAlign w:val="subscript"/>
        </w:rPr>
        <w:t>2</w:t>
      </w:r>
      <w:r w:rsidR="007751A1" w:rsidRPr="00651C11">
        <w:t>O-N/kg</w:t>
      </w:r>
      <w:r w:rsidR="00751636">
        <w:t xml:space="preserve"> </w:t>
      </w:r>
      <w:r w:rsidR="007751A1" w:rsidRPr="00651C11">
        <w:t>N)</w:t>
      </w:r>
      <w:r w:rsidR="004953F6">
        <w:t>.</w:t>
      </w:r>
    </w:p>
    <w:p w14:paraId="1A0C5A8F" w14:textId="014D8264" w:rsidR="00083A40" w:rsidRPr="00651C11" w:rsidRDefault="00F50F73" w:rsidP="007751A1">
      <w:r w:rsidRPr="00651C11">
        <w:t>W</w:t>
      </w:r>
      <w:r w:rsidR="007751A1" w:rsidRPr="00651C11">
        <w:t xml:space="preserve">here the organic fertiliser is manure and the manure </w:t>
      </w:r>
      <w:r w:rsidR="00212F8C" w:rsidRPr="00651C11">
        <w:t xml:space="preserve">is </w:t>
      </w:r>
      <w:r w:rsidR="00812E64" w:rsidRPr="00651C11">
        <w:t xml:space="preserve">generated </w:t>
      </w:r>
      <w:r w:rsidR="00252369">
        <w:t xml:space="preserve">from a manure management system </w:t>
      </w:r>
      <w:r w:rsidR="00812E64" w:rsidRPr="00651C11">
        <w:t xml:space="preserve">within the </w:t>
      </w:r>
      <w:r w:rsidR="00083A40" w:rsidRPr="00651C11">
        <w:t>boundary</w:t>
      </w:r>
      <w:r w:rsidR="00812E64" w:rsidRPr="00651C11">
        <w:t xml:space="preserve"> of the </w:t>
      </w:r>
      <w:r w:rsidR="00083A40" w:rsidRPr="00651C11">
        <w:t>entity</w:t>
      </w:r>
      <w:r w:rsidR="00212F8C" w:rsidRPr="00651C11">
        <w:t>,</w:t>
      </w:r>
      <w:r w:rsidR="00083A40" w:rsidRPr="00651C11">
        <w:t xml:space="preserve"> the value of </w:t>
      </w:r>
      <m:oMath>
        <m:r>
          <w:rPr>
            <w:rFonts w:ascii="Cambria Math" w:hAnsi="Cambria Math" w:cs="Cambria Math"/>
          </w:rPr>
          <m:t>MNSoil</m:t>
        </m:r>
      </m:oMath>
      <w:r w:rsidR="00083A40" w:rsidRPr="00651C11">
        <w:rPr>
          <w:rFonts w:eastAsiaTheme="minorEastAsia"/>
        </w:rPr>
        <w:t xml:space="preserve"> </w:t>
      </w:r>
      <w:r w:rsidR="0053746A" w:rsidRPr="00651C11">
        <w:rPr>
          <w:rFonts w:eastAsiaTheme="minorEastAsia"/>
        </w:rPr>
        <w:t>should be calculated using the methods provide</w:t>
      </w:r>
      <w:r w:rsidR="006876E1">
        <w:rPr>
          <w:rFonts w:eastAsiaTheme="minorEastAsia"/>
        </w:rPr>
        <w:t>d</w:t>
      </w:r>
      <w:r w:rsidR="0053746A" w:rsidRPr="00651C11">
        <w:rPr>
          <w:rFonts w:eastAsiaTheme="minorEastAsia"/>
        </w:rPr>
        <w:t xml:space="preserve"> in the </w:t>
      </w:r>
      <w:r w:rsidR="0053746A" w:rsidRPr="00651C11">
        <w:t>Manure Management module (Chapter 4)</w:t>
      </w:r>
      <w:r w:rsidR="00212F8C" w:rsidRPr="00651C11">
        <w:t>.</w:t>
      </w:r>
    </w:p>
    <w:p w14:paraId="031B80B1" w14:textId="31B04700" w:rsidR="00F50F73" w:rsidRPr="00651C11" w:rsidRDefault="008C0CE3" w:rsidP="007751A1">
      <w:r w:rsidRPr="00651C11">
        <w:t xml:space="preserve">If </w:t>
      </w:r>
      <w:r w:rsidR="00B83794" w:rsidRPr="00651C11">
        <w:t xml:space="preserve">the manure is purchased and </w:t>
      </w:r>
      <w:r w:rsidR="007751A1" w:rsidRPr="00651C11">
        <w:t xml:space="preserve">can be traced back to the source livestock and MMS, </w:t>
      </w:r>
      <m:oMath>
        <m:r>
          <w:rPr>
            <w:rFonts w:ascii="Cambria Math" w:hAnsi="Cambria Math" w:cs="Cambria Math"/>
          </w:rPr>
          <m:t>MNSoil</m:t>
        </m:r>
      </m:oMath>
      <w:r w:rsidR="00F50F73" w:rsidRPr="00651C11">
        <w:t xml:space="preserve"> </w:t>
      </w:r>
      <w:r w:rsidR="002526D3" w:rsidRPr="00651C11">
        <w:t>c</w:t>
      </w:r>
      <w:r w:rsidR="009E3E48" w:rsidRPr="00651C11">
        <w:t>ould</w:t>
      </w:r>
      <w:r w:rsidR="00BE3456" w:rsidRPr="00651C11">
        <w:t xml:space="preserve"> be estimate</w:t>
      </w:r>
      <w:r w:rsidR="009E3E48" w:rsidRPr="00651C11">
        <w:t>d</w:t>
      </w:r>
      <w:r w:rsidR="00BE3456" w:rsidRPr="00651C11">
        <w:t xml:space="preserve"> using methods provided in </w:t>
      </w:r>
      <w:r w:rsidR="00F50F73" w:rsidRPr="00651C11">
        <w:t>the</w:t>
      </w:r>
      <w:r w:rsidR="00BE3456" w:rsidRPr="00651C11">
        <w:t xml:space="preserve"> Manure Management module</w:t>
      </w:r>
      <w:r w:rsidR="002678F4" w:rsidRPr="00651C11">
        <w:t xml:space="preserve"> (Chapter 4)</w:t>
      </w:r>
      <w:r w:rsidR="00F50F73" w:rsidRPr="00651C11">
        <w:t>.</w:t>
      </w:r>
    </w:p>
    <w:p w14:paraId="7C36F97F" w14:textId="2C0FDD75" w:rsidR="00404823" w:rsidRPr="00651C11" w:rsidRDefault="000724D5" w:rsidP="007751A1">
      <w:r w:rsidRPr="00651C11">
        <w:t>W</w:t>
      </w:r>
      <w:r w:rsidR="007751A1" w:rsidRPr="00651C11">
        <w:t xml:space="preserve">here the organic fertiliser is purchased and brought </w:t>
      </w:r>
      <w:r w:rsidR="009E3E48" w:rsidRPr="00651C11">
        <w:t>into</w:t>
      </w:r>
      <w:r w:rsidR="007751A1" w:rsidRPr="00651C11">
        <w:t xml:space="preserve"> the farm boundary from elsewhere and cannot be traced to its origin</w:t>
      </w:r>
      <w:r w:rsidR="00AD38C8">
        <w:t>,</w:t>
      </w:r>
      <w:r w:rsidR="000B6B21" w:rsidRPr="00651C11">
        <w:t xml:space="preserve"> use equation 5.1.2.1.1 (2) to calculate </w:t>
      </w:r>
      <m:oMath>
        <m:r>
          <w:rPr>
            <w:rFonts w:ascii="Cambria Math" w:hAnsi="Cambria Math" w:cs="Cambria Math"/>
          </w:rPr>
          <m:t>MNSoil</m:t>
        </m:r>
      </m:oMath>
      <w:r w:rsidR="00AD38C8">
        <w:t>.</w:t>
      </w:r>
    </w:p>
    <w:p w14:paraId="32CFB7E7" w14:textId="2F2FB81A" w:rsidR="007751A1" w:rsidRPr="00651C11" w:rsidRDefault="00404823" w:rsidP="004F724A">
      <w:pPr>
        <w:ind w:left="720" w:hanging="720"/>
      </w:pPr>
      <w:r w:rsidRPr="00651C11">
        <w:t>(</w:t>
      </w:r>
      <w:r w:rsidR="00840EB6" w:rsidRPr="00651C11">
        <w:t>2</w:t>
      </w:r>
      <w:r w:rsidRPr="00651C11">
        <w:t xml:space="preserve">) </w:t>
      </w:r>
      <w:r w:rsidRPr="00651C11">
        <w:tab/>
      </w:r>
      <w:r w:rsidR="00C26A4A">
        <w:t>M</w:t>
      </w:r>
      <w:r w:rsidR="008E79CE" w:rsidRPr="00651C11">
        <w:t>ass</w:t>
      </w:r>
      <w:r w:rsidR="008D4208" w:rsidRPr="00651C11">
        <w:t xml:space="preserve"> </w:t>
      </w:r>
      <w:r w:rsidR="007751A1" w:rsidRPr="00651C11">
        <w:t xml:space="preserve">of nitrogen in </w:t>
      </w:r>
      <w:r w:rsidR="008E79CE" w:rsidRPr="00651C11">
        <w:t xml:space="preserve">purchased </w:t>
      </w:r>
      <w:r w:rsidR="007751A1" w:rsidRPr="00651C11">
        <w:t>organic fertiliser</w:t>
      </w:r>
      <w:r w:rsidR="008D4208" w:rsidRPr="00651C11">
        <w:t xml:space="preserve">s </w:t>
      </w:r>
      <w:r w:rsidR="007751A1" w:rsidRPr="00651C11">
        <w:t xml:space="preserve">applied to soils, </w:t>
      </w:r>
      <m:oMath>
        <m:r>
          <w:rPr>
            <w:rFonts w:ascii="Cambria Math" w:hAnsi="Cambria Math" w:cs="Cambria Math"/>
          </w:rPr>
          <m:t>MNSoi</m:t>
        </m:r>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jf</m:t>
            </m:r>
          </m:sub>
        </m:sSub>
      </m:oMath>
      <w:r w:rsidR="00495336" w:rsidRPr="00651C11" w:rsidDel="00495336">
        <w:t xml:space="preserve"> </w:t>
      </w:r>
      <w:r w:rsidR="007751A1" w:rsidRPr="00651C11">
        <w:t>(kg</w:t>
      </w:r>
      <w:r w:rsidR="00291FF1" w:rsidRPr="00651C11">
        <w:t xml:space="preserve"> </w:t>
      </w:r>
      <w:r w:rsidR="007751A1" w:rsidRPr="00651C11">
        <w:t>N) is calculated as:</w:t>
      </w:r>
    </w:p>
    <w:p w14:paraId="65CEE066" w14:textId="3F799845" w:rsidR="007751A1" w:rsidRPr="00651C11" w:rsidRDefault="006C7A04" w:rsidP="007751A1">
      <w:pPr>
        <w:ind w:left="720"/>
        <w:rPr>
          <w:rFonts w:eastAsiaTheme="minorEastAsia"/>
        </w:rPr>
      </w:pPr>
      <m:oMathPara>
        <m:oMath>
          <m:r>
            <w:rPr>
              <w:rFonts w:ascii="Cambria Math" w:hAnsi="Cambria Math" w:cs="Cambria Math"/>
            </w:rPr>
            <m:t>MNSoi</m:t>
          </m:r>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jf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organic,jf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FN</m:t>
              </m:r>
            </m:e>
            <m:sub>
              <m:r>
                <w:rPr>
                  <w:rFonts w:ascii="Cambria Math" w:eastAsiaTheme="minorEastAsia" w:hAnsi="Cambria Math"/>
                </w:rPr>
                <m:t>organic,f</m:t>
              </m:r>
            </m:sub>
          </m:sSub>
        </m:oMath>
      </m:oMathPara>
    </w:p>
    <w:p w14:paraId="4C838DD5" w14:textId="0B6F6DA1" w:rsidR="007751A1" w:rsidRPr="00651C11" w:rsidRDefault="007751A1" w:rsidP="007751A1">
      <w:pPr>
        <w:ind w:left="1440" w:hanging="1440"/>
        <w:rPr>
          <w:rFonts w:eastAsiaTheme="minorEastAsia"/>
        </w:rPr>
      </w:pPr>
      <w:r w:rsidRPr="00651C11">
        <w:t xml:space="preserve">Where </w:t>
      </w:r>
      <w:r w:rsidRPr="00651C11">
        <w:rPr>
          <w:rFonts w:eastAsiaTheme="minorEastAsia"/>
        </w:rPr>
        <w:tab/>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organic,jf</m:t>
            </m:r>
          </m:sub>
        </m:sSub>
      </m:oMath>
      <w:r w:rsidRPr="00651C11">
        <w:rPr>
          <w:rFonts w:eastAsiaTheme="minorEastAsia"/>
        </w:rPr>
        <w:t xml:space="preserve"> = mass of organic fertiliser</w:t>
      </w:r>
      <w:r w:rsidR="008D4208" w:rsidRPr="00651C11">
        <w:rPr>
          <w:rFonts w:eastAsiaTheme="minorEastAsia"/>
        </w:rPr>
        <w:t xml:space="preserve"> type f</w:t>
      </w:r>
      <w:r w:rsidRPr="00651C11">
        <w:rPr>
          <w:rFonts w:eastAsiaTheme="minorEastAsia"/>
        </w:rPr>
        <w:t xml:space="preserve"> </w:t>
      </w:r>
      <w:r w:rsidRPr="00651C11">
        <w:t>applied to soils</w:t>
      </w:r>
      <w:r w:rsidRPr="00651C11">
        <w:rPr>
          <w:rFonts w:eastAsiaTheme="minorEastAsia"/>
        </w:rPr>
        <w:t xml:space="preserve"> </w:t>
      </w:r>
      <w:r w:rsidR="006C7A04" w:rsidRPr="00651C11">
        <w:rPr>
          <w:rFonts w:eastAsiaTheme="minorEastAsia"/>
        </w:rPr>
        <w:t xml:space="preserve">in production system j </w:t>
      </w:r>
      <w:r w:rsidRPr="00651C11">
        <w:rPr>
          <w:rFonts w:eastAsiaTheme="minorEastAsia"/>
        </w:rPr>
        <w:t>(kg)</w:t>
      </w:r>
    </w:p>
    <w:p w14:paraId="6DE509FB" w14:textId="11CB06AC" w:rsidR="007751A1" w:rsidRPr="00651C11" w:rsidRDefault="007751A1" w:rsidP="007751A1">
      <w:pPr>
        <w:ind w:left="720"/>
      </w:pPr>
      <w:r w:rsidRPr="00651C11">
        <w:rPr>
          <w:rFonts w:eastAsiaTheme="minorEastAsia"/>
        </w:rPr>
        <w:tab/>
      </w:r>
      <m:oMath>
        <m:sSub>
          <m:sSubPr>
            <m:ctrlPr>
              <w:rPr>
                <w:rFonts w:ascii="Cambria Math" w:eastAsiaTheme="minorEastAsia" w:hAnsi="Cambria Math"/>
                <w:i/>
              </w:rPr>
            </m:ctrlPr>
          </m:sSubPr>
          <m:e>
            <m:r>
              <w:rPr>
                <w:rFonts w:ascii="Cambria Math" w:eastAsiaTheme="minorEastAsia" w:hAnsi="Cambria Math"/>
              </w:rPr>
              <m:t>FN</m:t>
            </m:r>
          </m:e>
          <m:sub>
            <m:r>
              <w:rPr>
                <w:rFonts w:ascii="Cambria Math" w:eastAsiaTheme="minorEastAsia" w:hAnsi="Cambria Math"/>
              </w:rPr>
              <m:t>organic,f</m:t>
            </m:r>
          </m:sub>
        </m:sSub>
      </m:oMath>
      <w:r w:rsidRPr="00651C11">
        <w:rPr>
          <w:rFonts w:eastAsiaTheme="minorEastAsia"/>
        </w:rPr>
        <w:t xml:space="preserve"> = nitrogen fraction of organic fertiliser </w:t>
      </w:r>
      <w:r w:rsidR="008D4208" w:rsidRPr="00651C11">
        <w:rPr>
          <w:rFonts w:eastAsiaTheme="minorEastAsia"/>
        </w:rPr>
        <w:t xml:space="preserve">type f </w:t>
      </w:r>
      <w:r w:rsidRPr="00651C11">
        <w:rPr>
          <w:rFonts w:eastAsiaTheme="minorEastAsia"/>
        </w:rPr>
        <w:t>(</w:t>
      </w:r>
      <w:r w:rsidR="00683AA8" w:rsidRPr="00651C11">
        <w:rPr>
          <w:rFonts w:eastAsiaTheme="minorEastAsia"/>
        </w:rPr>
        <w:t>kg</w:t>
      </w:r>
      <w:r w:rsidR="009D1B90" w:rsidRPr="00651C11">
        <w:rPr>
          <w:rFonts w:eastAsiaTheme="minorEastAsia"/>
        </w:rPr>
        <w:t xml:space="preserve"> </w:t>
      </w:r>
      <w:r w:rsidR="00683AA8" w:rsidRPr="00651C11">
        <w:rPr>
          <w:rFonts w:eastAsiaTheme="minorEastAsia"/>
        </w:rPr>
        <w:t>N/kg</w:t>
      </w:r>
      <w:r w:rsidRPr="00651C11">
        <w:rPr>
          <w:rFonts w:eastAsiaTheme="minorEastAsia"/>
        </w:rPr>
        <w:t>)</w:t>
      </w:r>
    </w:p>
    <w:p w14:paraId="6E924E37" w14:textId="5A6DD331" w:rsidR="004953F6" w:rsidRPr="00651C11" w:rsidRDefault="004953F6" w:rsidP="004953F6">
      <w:pPr>
        <w:pStyle w:val="Heading4"/>
        <w:rPr>
          <w:b/>
          <w:smallCaps/>
        </w:rPr>
      </w:pPr>
      <w:bookmarkStart w:id="31" w:name="_Toc212811282"/>
      <w:r w:rsidRPr="00651C11">
        <w:t xml:space="preserve">Method </w:t>
      </w:r>
      <w:r>
        <w:t>2 – Organic Fertiliser Application N</w:t>
      </w:r>
      <w:r w:rsidRPr="00D55D62">
        <w:rPr>
          <w:vertAlign w:val="subscript"/>
        </w:rPr>
        <w:t>2</w:t>
      </w:r>
      <w:r>
        <w:t>O Emissions</w:t>
      </w:r>
      <w:bookmarkEnd w:id="31"/>
    </w:p>
    <w:p w14:paraId="2B300B56" w14:textId="09EF1D76" w:rsidR="007751A1" w:rsidRPr="00651C11" w:rsidRDefault="004953F6" w:rsidP="007751A1">
      <w:r>
        <w:t>There is no Method 2 quantification option for this emission source.</w:t>
      </w:r>
    </w:p>
    <w:p w14:paraId="000EC760" w14:textId="77777777" w:rsidR="00A47483" w:rsidRPr="00651C11" w:rsidRDefault="00A47483">
      <w:pPr>
        <w:spacing w:after="160" w:line="288" w:lineRule="auto"/>
        <w:ind w:left="2160"/>
        <w:rPr>
          <w:rFonts w:asciiTheme="minorHAnsi" w:eastAsiaTheme="majorEastAsia" w:hAnsiTheme="minorHAnsi" w:cstheme="minorHAnsi"/>
          <w:bCs/>
          <w:i/>
          <w:iCs/>
          <w:color w:val="auto"/>
          <w:spacing w:val="20"/>
          <w:szCs w:val="22"/>
        </w:rPr>
      </w:pPr>
      <w:r w:rsidRPr="00651C11">
        <w:br w:type="page"/>
      </w:r>
    </w:p>
    <w:p w14:paraId="6D2F9FD5" w14:textId="66951335" w:rsidR="007751A1" w:rsidRPr="00651C11" w:rsidRDefault="007751A1" w:rsidP="00E3181F">
      <w:pPr>
        <w:pStyle w:val="Heading3"/>
      </w:pPr>
      <w:bookmarkStart w:id="32" w:name="_Toc212811283"/>
      <w:r w:rsidRPr="00651C11">
        <w:lastRenderedPageBreak/>
        <w:t>Data/Parameters</w:t>
      </w:r>
      <w:bookmarkEnd w:id="32"/>
      <w:r w:rsidRPr="00651C11">
        <w:t xml:space="preserve"> </w:t>
      </w:r>
    </w:p>
    <w:p w14:paraId="5713940E" w14:textId="06018FCA" w:rsidR="007751A1" w:rsidRPr="00651C11" w:rsidRDefault="00242F71" w:rsidP="00E3181F">
      <w:pPr>
        <w:pStyle w:val="Heading4"/>
      </w:pPr>
      <w:bookmarkStart w:id="33" w:name="_Toc212811284"/>
      <w:r w:rsidRPr="00651C11">
        <w:t>Input</w:t>
      </w:r>
      <w:r w:rsidR="007751A1" w:rsidRPr="00651C11">
        <w:t xml:space="preserve"> Data</w:t>
      </w:r>
      <w:r w:rsidR="00D76E3E" w:rsidRPr="00651C11">
        <w:t xml:space="preserve"> (</w:t>
      </w:r>
      <w:r w:rsidR="00E00248" w:rsidRPr="00651C11">
        <w:t>Required</w:t>
      </w:r>
      <w:r w:rsidR="00D76E3E" w:rsidRPr="00651C11">
        <w:t>)</w:t>
      </w:r>
      <w:bookmarkEnd w:id="33"/>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29828EA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523C9A9"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8FC1370" w14:textId="22A4B0F4" w:rsidR="007751A1" w:rsidRPr="00651C11" w:rsidRDefault="00000000"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m:oMathPara>
              <m:oMathParaPr>
                <m:jc m:val="left"/>
              </m:oMathParaP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organic,jf</m:t>
                    </m:r>
                  </m:sub>
                </m:sSub>
              </m:oMath>
            </m:oMathPara>
          </w:p>
        </w:tc>
      </w:tr>
      <w:tr w:rsidR="007751A1" w:rsidRPr="00651C11" w14:paraId="2FB5B10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0A648ED"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648536F"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kg</w:t>
            </w:r>
          </w:p>
        </w:tc>
      </w:tr>
      <w:tr w:rsidR="007751A1" w:rsidRPr="00651C11" w14:paraId="01F630F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8551C0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42030A0" w14:textId="0AF49018"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Mass of organic fertili</w:t>
            </w:r>
            <w:r w:rsidR="006C7A04" w:rsidRPr="00651C11">
              <w:rPr>
                <w:sz w:val="19"/>
                <w:szCs w:val="19"/>
                <w:lang w:val="en-AU"/>
              </w:rPr>
              <w:t>s</w:t>
            </w:r>
            <w:r w:rsidRPr="00651C11">
              <w:rPr>
                <w:sz w:val="19"/>
                <w:szCs w:val="19"/>
                <w:lang w:val="en-AU"/>
              </w:rPr>
              <w:t>e</w:t>
            </w:r>
            <w:r w:rsidR="008D4208" w:rsidRPr="00651C11">
              <w:rPr>
                <w:sz w:val="19"/>
                <w:szCs w:val="19"/>
                <w:lang w:val="en-AU"/>
              </w:rPr>
              <w:t>r type f</w:t>
            </w:r>
            <w:r w:rsidRPr="00651C11">
              <w:rPr>
                <w:sz w:val="19"/>
                <w:szCs w:val="19"/>
                <w:lang w:val="en-AU"/>
              </w:rPr>
              <w:t xml:space="preserve"> applied to soils</w:t>
            </w:r>
            <w:r w:rsidR="008D4208" w:rsidRPr="00651C11">
              <w:rPr>
                <w:sz w:val="19"/>
                <w:szCs w:val="19"/>
                <w:lang w:val="en-AU"/>
              </w:rPr>
              <w:t xml:space="preserve"> in production system j</w:t>
            </w:r>
          </w:p>
        </w:tc>
      </w:tr>
      <w:tr w:rsidR="00CB1EE4" w:rsidRPr="00651C11" w14:paraId="61F6F4E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CC00D40" w14:textId="0237E49F" w:rsidR="00CB1EE4" w:rsidRPr="00651C11" w:rsidRDefault="00CB1EE4" w:rsidP="00CB1EE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EC93495" w14:textId="77777777" w:rsidR="00CB1EE4" w:rsidRPr="00651C11" w:rsidRDefault="00CB1EE4"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Invoices of purchases, farm records of application rates</w:t>
            </w:r>
          </w:p>
          <w:p w14:paraId="17F30AED" w14:textId="2C5272D0" w:rsidR="00CB1EE4" w:rsidRPr="00651C11" w:rsidRDefault="00CB1EE4"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Where the manure was generated on-farm, </w:t>
            </w: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manure,jf</m:t>
                  </m:r>
                </m:sub>
              </m:sSub>
            </m:oMath>
            <w:r w:rsidRPr="00651C11">
              <w:rPr>
                <w:sz w:val="19"/>
                <w:szCs w:val="19"/>
                <w:lang w:val="en-AU"/>
              </w:rPr>
              <w:t xml:space="preserve"> is not required and instead the value of </w:t>
            </w:r>
            <m:oMath>
              <m:r>
                <w:rPr>
                  <w:rFonts w:ascii="Cambria Math" w:hAnsi="Cambria Math" w:cs="Cambria Math"/>
                  <w:sz w:val="19"/>
                  <w:szCs w:val="19"/>
                  <w:lang w:val="en-AU"/>
                </w:rPr>
                <m:t>MNSoil</m:t>
              </m:r>
            </m:oMath>
            <w:r w:rsidRPr="00651C11">
              <w:rPr>
                <w:sz w:val="19"/>
                <w:szCs w:val="19"/>
                <w:lang w:val="en-AU"/>
              </w:rPr>
              <w:t xml:space="preserve"> must be calculated using outputs from the MMS emission estimation equations (Chapter 4).</w:t>
            </w:r>
          </w:p>
        </w:tc>
      </w:tr>
      <w:tr w:rsidR="007751A1" w:rsidRPr="00537F6B" w14:paraId="65F119D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3992678"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7772D3C" w14:textId="383F261F" w:rsidR="006C7A04" w:rsidRPr="00651C11" w:rsidRDefault="00000000" w:rsidP="006C7A0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organic,jf</m:t>
                  </m:r>
                </m:sub>
              </m:sSub>
            </m:oMath>
            <w:r w:rsidR="006C7A04" w:rsidRPr="00651C11">
              <w:rPr>
                <w:spacing w:val="2"/>
                <w:kern w:val="21"/>
                <w:sz w:val="19"/>
                <w:szCs w:val="19"/>
                <w:lang w:val="en-AU"/>
              </w:rPr>
              <w:t xml:space="preserve"> should reflect all organic fertiliser that was applied to soils in the reporting year. </w:t>
            </w:r>
            <w:r w:rsidR="001B21E2" w:rsidRPr="00651C11">
              <w:rPr>
                <w:spacing w:val="2"/>
                <w:kern w:val="21"/>
                <w:sz w:val="19"/>
                <w:szCs w:val="19"/>
                <w:lang w:val="en-AU"/>
              </w:rPr>
              <w:t>There should be no temporal allocation of the mass of fertiliser or emissions across multiple years</w:t>
            </w:r>
            <w:r w:rsidR="00347940" w:rsidRPr="00651C11">
              <w:rPr>
                <w:spacing w:val="2"/>
                <w:kern w:val="21"/>
                <w:sz w:val="19"/>
                <w:szCs w:val="19"/>
                <w:lang w:val="en-AU"/>
              </w:rPr>
              <w:t xml:space="preserve"> if</w:t>
            </w:r>
            <w:r w:rsidR="00912A8F" w:rsidRPr="00651C11">
              <w:rPr>
                <w:spacing w:val="2"/>
                <w:kern w:val="21"/>
                <w:sz w:val="19"/>
                <w:szCs w:val="19"/>
                <w:lang w:val="en-AU"/>
              </w:rPr>
              <w:t xml:space="preserve"> the fertiliser type is applied less frequently than annually (e.g., every two years)</w:t>
            </w:r>
            <w:r w:rsidR="006C7A04" w:rsidRPr="00651C11">
              <w:rPr>
                <w:spacing w:val="2"/>
                <w:kern w:val="21"/>
                <w:sz w:val="19"/>
                <w:szCs w:val="19"/>
                <w:lang w:val="en-AU"/>
              </w:rPr>
              <w:t xml:space="preserve">. </w:t>
            </w:r>
          </w:p>
          <w:p w14:paraId="1A63D84C" w14:textId="77777777" w:rsidR="007751A1" w:rsidRDefault="006C7A04" w:rsidP="006C7A0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Where it is reasonable to assume that all fertiliser purchased within the reporting year is applied in that year, </w:t>
            </w: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organic,jf</m:t>
                  </m:r>
                </m:sub>
              </m:sSub>
            </m:oMath>
            <w:r w:rsidRPr="00651C11">
              <w:rPr>
                <w:rFonts w:ascii="Cambria Math" w:eastAsiaTheme="minorEastAsia" w:hAnsi="Cambria Math"/>
                <w:i/>
                <w:sz w:val="19"/>
                <w:szCs w:val="19"/>
                <w:lang w:val="en-AU"/>
              </w:rPr>
              <w:t xml:space="preserve"> </w:t>
            </w:r>
            <w:r w:rsidRPr="00651C11">
              <w:rPr>
                <w:spacing w:val="2"/>
                <w:kern w:val="21"/>
                <w:sz w:val="19"/>
                <w:szCs w:val="19"/>
                <w:lang w:val="en-AU"/>
              </w:rPr>
              <w:t xml:space="preserve">should be based on concrete records or invoices of fertiliser purchased within the reporting year. This approach is preferential to estimating </w:t>
            </w: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organic,jf</m:t>
                  </m:r>
                </m:sub>
              </m:sSub>
            </m:oMath>
            <w:r w:rsidRPr="00651C11">
              <w:rPr>
                <w:rFonts w:ascii="Cambria Math" w:eastAsiaTheme="minorEastAsia" w:hAnsi="Cambria Math"/>
                <w:i/>
                <w:sz w:val="19"/>
                <w:szCs w:val="19"/>
                <w:lang w:val="en-AU"/>
              </w:rPr>
              <w:t xml:space="preserve"> </w:t>
            </w:r>
            <w:r w:rsidRPr="00651C11">
              <w:rPr>
                <w:spacing w:val="2"/>
                <w:kern w:val="21"/>
                <w:sz w:val="19"/>
                <w:szCs w:val="19"/>
                <w:lang w:val="en-AU"/>
              </w:rPr>
              <w:t xml:space="preserve">from approximate fertiliser application rates (kg/ha). </w:t>
            </w:r>
          </w:p>
          <w:p w14:paraId="697844D6" w14:textId="75CA3899" w:rsidR="004F724A" w:rsidRDefault="004F724A" w:rsidP="004F724A">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Pr>
                <w:spacing w:val="2"/>
                <w:kern w:val="21"/>
                <w:sz w:val="19"/>
                <w:szCs w:val="19"/>
                <w:lang w:val="en-AU"/>
              </w:rPr>
              <w:t xml:space="preserve">Where an enterprise containing multiple production systems only has records for total fertiliser applied, it may use fertiliser application rates to apportion total fertiliser use to different production systems. For example, Farm A has purchase records of 3500 kg of organic fertiliser “Green Gold” in the reporting period, which is assumed to all be applied in that reporting period across its 100 ha of land. Farm A has two production systems: 20 ha of irrigated crop and 80 ha of non-irrigated pasture. Green Gold application rates in each production system are approximately 50 kg/ha and 30 kg/ha respectively. </w:t>
            </w: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organic,jf=GreenGold</m:t>
                  </m:r>
                </m:sub>
              </m:sSub>
            </m:oMath>
            <w:r>
              <w:rPr>
                <w:sz w:val="19"/>
                <w:szCs w:val="19"/>
                <w:lang w:val="en-AU"/>
              </w:rPr>
              <w:t xml:space="preserve"> for each production system is estimated as:</w:t>
            </w:r>
          </w:p>
          <w:p w14:paraId="45F5A87F" w14:textId="17049995" w:rsidR="004F724A" w:rsidRDefault="00000000" w:rsidP="004F724A">
            <w:pPr>
              <w:tabs>
                <w:tab w:val="left" w:pos="142"/>
                <w:tab w:val="num" w:pos="540"/>
              </w:tabs>
              <w:spacing w:before="40" w:after="40" w:line="288" w:lineRule="auto"/>
              <w:ind w:left="478"/>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organic,j=irrigatedcrop,f=GG</m:t>
                  </m:r>
                </m:sub>
              </m:sSub>
            </m:oMath>
            <w:r w:rsidR="004F724A">
              <w:rPr>
                <w:sz w:val="19"/>
                <w:szCs w:val="19"/>
                <w:lang w:val="en-AU"/>
              </w:rPr>
              <w:t xml:space="preserve"> = 20 ha x </w:t>
            </w:r>
            <w:r w:rsidR="004F724A">
              <w:rPr>
                <w:spacing w:val="2"/>
                <w:kern w:val="21"/>
                <w:sz w:val="19"/>
                <w:szCs w:val="19"/>
                <w:lang w:val="en-AU"/>
              </w:rPr>
              <w:t>50 kg/ha = 1000 kg</w:t>
            </w:r>
          </w:p>
          <w:p w14:paraId="7C4DF968" w14:textId="4417E5E0" w:rsidR="004F724A" w:rsidRPr="00537F6B" w:rsidRDefault="00000000" w:rsidP="004F724A">
            <w:pPr>
              <w:tabs>
                <w:tab w:val="left" w:pos="142"/>
                <w:tab w:val="num" w:pos="540"/>
              </w:tabs>
              <w:spacing w:before="40" w:after="40" w:line="288" w:lineRule="auto"/>
              <w:ind w:left="478"/>
              <w:cnfStyle w:val="000000000000" w:firstRow="0" w:lastRow="0" w:firstColumn="0" w:lastColumn="0" w:oddVBand="0" w:evenVBand="0" w:oddHBand="0" w:evenHBand="0" w:firstRowFirstColumn="0" w:firstRowLastColumn="0" w:lastRowFirstColumn="0" w:lastRowLastColumn="0"/>
              <w:rPr>
                <w:spacing w:val="2"/>
                <w:kern w:val="21"/>
                <w:sz w:val="19"/>
                <w:szCs w:val="19"/>
                <w:lang w:val="es-PE"/>
              </w:rPr>
            </w:pP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m:t>
                  </m:r>
                  <m:r>
                    <w:rPr>
                      <w:rFonts w:ascii="Cambria Math" w:eastAsiaTheme="minorEastAsia" w:hAnsi="Cambria Math"/>
                      <w:sz w:val="19"/>
                      <w:szCs w:val="19"/>
                      <w:lang w:val="es-PE"/>
                    </w:rPr>
                    <m:t>,</m:t>
                  </m:r>
                  <m:r>
                    <w:rPr>
                      <w:rFonts w:ascii="Cambria Math" w:eastAsiaTheme="minorEastAsia" w:hAnsi="Cambria Math"/>
                      <w:sz w:val="19"/>
                      <w:szCs w:val="19"/>
                      <w:lang w:val="en-AU"/>
                    </w:rPr>
                    <m:t>j</m:t>
                  </m:r>
                  <m:r>
                    <w:rPr>
                      <w:rFonts w:ascii="Cambria Math" w:eastAsiaTheme="minorEastAsia" w:hAnsi="Cambria Math"/>
                      <w:sz w:val="19"/>
                      <w:szCs w:val="19"/>
                      <w:lang w:val="es-PE"/>
                    </w:rPr>
                    <m:t>=</m:t>
                  </m:r>
                  <m:r>
                    <w:rPr>
                      <w:rFonts w:ascii="Cambria Math" w:eastAsiaTheme="minorEastAsia" w:hAnsi="Cambria Math"/>
                      <w:sz w:val="19"/>
                      <w:szCs w:val="19"/>
                      <w:lang w:val="en-AU"/>
                    </w:rPr>
                    <m:t>nonirrigatedpasture</m:t>
                  </m:r>
                  <m:r>
                    <w:rPr>
                      <w:rFonts w:ascii="Cambria Math" w:eastAsiaTheme="minorEastAsia" w:hAnsi="Cambria Math"/>
                      <w:sz w:val="19"/>
                      <w:szCs w:val="19"/>
                      <w:lang w:val="es-PE"/>
                    </w:rPr>
                    <m:t>,</m:t>
                  </m:r>
                  <m:r>
                    <w:rPr>
                      <w:rFonts w:ascii="Cambria Math" w:eastAsiaTheme="minorEastAsia" w:hAnsi="Cambria Math"/>
                      <w:sz w:val="19"/>
                      <w:szCs w:val="19"/>
                      <w:lang w:val="en-AU"/>
                    </w:rPr>
                    <m:t>f</m:t>
                  </m:r>
                  <m:r>
                    <w:rPr>
                      <w:rFonts w:ascii="Cambria Math" w:eastAsiaTheme="minorEastAsia" w:hAnsi="Cambria Math"/>
                      <w:sz w:val="19"/>
                      <w:szCs w:val="19"/>
                      <w:lang w:val="es-PE"/>
                    </w:rPr>
                    <m:t>=</m:t>
                  </m:r>
                  <m:r>
                    <w:rPr>
                      <w:rFonts w:ascii="Cambria Math" w:eastAsiaTheme="minorEastAsia" w:hAnsi="Cambria Math"/>
                      <w:sz w:val="19"/>
                      <w:szCs w:val="19"/>
                      <w:lang w:val="en-AU"/>
                    </w:rPr>
                    <m:t>GG</m:t>
                  </m:r>
                </m:sub>
              </m:sSub>
            </m:oMath>
            <w:r w:rsidR="004F724A" w:rsidRPr="00537F6B">
              <w:rPr>
                <w:sz w:val="19"/>
                <w:szCs w:val="19"/>
                <w:lang w:val="es-PE"/>
              </w:rPr>
              <w:t xml:space="preserve"> = 80 ha x </w:t>
            </w:r>
            <w:r w:rsidR="004F724A" w:rsidRPr="00537F6B">
              <w:rPr>
                <w:spacing w:val="2"/>
                <w:kern w:val="21"/>
                <w:sz w:val="19"/>
                <w:szCs w:val="19"/>
                <w:lang w:val="es-PE"/>
              </w:rPr>
              <w:t>30 kg/ha = 2400 kg</w:t>
            </w:r>
          </w:p>
          <w:p w14:paraId="566612DA" w14:textId="513A7B6B" w:rsidR="004F724A" w:rsidRDefault="004F724A" w:rsidP="004F724A">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The estimated application rates do not account for the total </w:t>
            </w:r>
            <w:r w:rsidR="00B81BD3">
              <w:rPr>
                <w:spacing w:val="2"/>
                <w:kern w:val="21"/>
                <w:sz w:val="19"/>
                <w:szCs w:val="19"/>
                <w:lang w:val="en-AU"/>
              </w:rPr>
              <w:t>Green Gold</w:t>
            </w:r>
            <w:r>
              <w:rPr>
                <w:spacing w:val="2"/>
                <w:kern w:val="21"/>
                <w:sz w:val="19"/>
                <w:szCs w:val="19"/>
                <w:lang w:val="en-AU"/>
              </w:rPr>
              <w:t xml:space="preserve"> purchase records (100 kg is unaccounted for). Based on the approximate application rates, there is a 30:70 ratio of </w:t>
            </w:r>
            <w:r w:rsidR="00B81BD3">
              <w:rPr>
                <w:spacing w:val="2"/>
                <w:kern w:val="21"/>
                <w:sz w:val="19"/>
                <w:szCs w:val="19"/>
                <w:lang w:val="en-AU"/>
              </w:rPr>
              <w:t>Green Gold</w:t>
            </w:r>
            <w:r>
              <w:rPr>
                <w:spacing w:val="2"/>
                <w:kern w:val="21"/>
                <w:sz w:val="19"/>
                <w:szCs w:val="19"/>
                <w:lang w:val="en-AU"/>
              </w:rPr>
              <w:t xml:space="preserve"> application to irrigated crop relative to non-irrigated pasture. Applying this ratio to the total </w:t>
            </w:r>
            <w:r w:rsidR="00B81BD3">
              <w:rPr>
                <w:spacing w:val="2"/>
                <w:kern w:val="21"/>
                <w:sz w:val="19"/>
                <w:szCs w:val="19"/>
                <w:lang w:val="en-AU"/>
              </w:rPr>
              <w:t>Green Gold</w:t>
            </w:r>
            <w:r>
              <w:rPr>
                <w:spacing w:val="2"/>
                <w:kern w:val="21"/>
                <w:sz w:val="19"/>
                <w:szCs w:val="19"/>
                <w:lang w:val="en-AU"/>
              </w:rPr>
              <w:t xml:space="preserve"> consumption of 3500 kg:</w:t>
            </w:r>
          </w:p>
          <w:p w14:paraId="33F78C95" w14:textId="77777777" w:rsidR="00B81BD3" w:rsidRPr="00537F6B" w:rsidRDefault="00000000" w:rsidP="00B81BD3">
            <w:pPr>
              <w:tabs>
                <w:tab w:val="left" w:pos="142"/>
                <w:tab w:val="num" w:pos="540"/>
              </w:tabs>
              <w:spacing w:before="40" w:after="40" w:line="288" w:lineRule="auto"/>
              <w:ind w:left="478"/>
              <w:cnfStyle w:val="000000000000" w:firstRow="0" w:lastRow="0" w:firstColumn="0" w:lastColumn="0" w:oddVBand="0" w:evenVBand="0" w:oddHBand="0" w:evenHBand="0" w:firstRowFirstColumn="0" w:firstRowLastColumn="0" w:lastRowFirstColumn="0" w:lastRowLastColumn="0"/>
              <w:rPr>
                <w:spacing w:val="2"/>
                <w:kern w:val="21"/>
                <w:sz w:val="19"/>
                <w:szCs w:val="19"/>
                <w:lang w:val="es-PE"/>
              </w:rPr>
            </w:pP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m:t>
                  </m:r>
                  <m:r>
                    <w:rPr>
                      <w:rFonts w:ascii="Cambria Math" w:eastAsiaTheme="minorEastAsia" w:hAnsi="Cambria Math"/>
                      <w:sz w:val="19"/>
                      <w:szCs w:val="19"/>
                      <w:lang w:val="es-PE"/>
                    </w:rPr>
                    <m:t>,</m:t>
                  </m:r>
                  <m:r>
                    <w:rPr>
                      <w:rFonts w:ascii="Cambria Math" w:eastAsiaTheme="minorEastAsia" w:hAnsi="Cambria Math"/>
                      <w:sz w:val="19"/>
                      <w:szCs w:val="19"/>
                      <w:lang w:val="en-AU"/>
                    </w:rPr>
                    <m:t>j</m:t>
                  </m:r>
                  <m:r>
                    <w:rPr>
                      <w:rFonts w:ascii="Cambria Math" w:eastAsiaTheme="minorEastAsia" w:hAnsi="Cambria Math"/>
                      <w:sz w:val="19"/>
                      <w:szCs w:val="19"/>
                      <w:lang w:val="es-PE"/>
                    </w:rPr>
                    <m:t>=</m:t>
                  </m:r>
                  <m:r>
                    <w:rPr>
                      <w:rFonts w:ascii="Cambria Math" w:eastAsiaTheme="minorEastAsia" w:hAnsi="Cambria Math"/>
                      <w:sz w:val="19"/>
                      <w:szCs w:val="19"/>
                      <w:lang w:val="en-AU"/>
                    </w:rPr>
                    <m:t>irrigatedcrop</m:t>
                  </m:r>
                  <m:r>
                    <w:rPr>
                      <w:rFonts w:ascii="Cambria Math" w:eastAsiaTheme="minorEastAsia" w:hAnsi="Cambria Math"/>
                      <w:sz w:val="19"/>
                      <w:szCs w:val="19"/>
                      <w:lang w:val="es-PE"/>
                    </w:rPr>
                    <m:t>,</m:t>
                  </m:r>
                  <m:r>
                    <w:rPr>
                      <w:rFonts w:ascii="Cambria Math" w:eastAsiaTheme="minorEastAsia" w:hAnsi="Cambria Math"/>
                      <w:sz w:val="19"/>
                      <w:szCs w:val="19"/>
                      <w:lang w:val="en-AU"/>
                    </w:rPr>
                    <m:t>f</m:t>
                  </m:r>
                  <m:r>
                    <w:rPr>
                      <w:rFonts w:ascii="Cambria Math" w:eastAsiaTheme="minorEastAsia" w:hAnsi="Cambria Math"/>
                      <w:sz w:val="19"/>
                      <w:szCs w:val="19"/>
                      <w:lang w:val="es-PE"/>
                    </w:rPr>
                    <m:t>=</m:t>
                  </m:r>
                  <m:r>
                    <w:rPr>
                      <w:rFonts w:ascii="Cambria Math" w:eastAsiaTheme="minorEastAsia" w:hAnsi="Cambria Math"/>
                      <w:sz w:val="19"/>
                      <w:szCs w:val="19"/>
                      <w:lang w:val="en-AU"/>
                    </w:rPr>
                    <m:t>GG</m:t>
                  </m:r>
                </m:sub>
              </m:sSub>
            </m:oMath>
            <w:r w:rsidR="004F724A" w:rsidRPr="00537F6B">
              <w:rPr>
                <w:sz w:val="19"/>
                <w:szCs w:val="19"/>
                <w:lang w:val="es-PE"/>
              </w:rPr>
              <w:t xml:space="preserve"> = 3500</w:t>
            </w:r>
            <w:r w:rsidR="004F724A" w:rsidRPr="00537F6B">
              <w:rPr>
                <w:spacing w:val="2"/>
                <w:kern w:val="21"/>
                <w:sz w:val="19"/>
                <w:szCs w:val="19"/>
                <w:lang w:val="es-PE"/>
              </w:rPr>
              <w:t xml:space="preserve"> kg/ha x 30 % = 1030 kg</w:t>
            </w:r>
          </w:p>
          <w:p w14:paraId="45659AD1" w14:textId="03356F32" w:rsidR="004F724A" w:rsidRPr="00537F6B" w:rsidRDefault="00000000" w:rsidP="00B81BD3">
            <w:pPr>
              <w:tabs>
                <w:tab w:val="left" w:pos="142"/>
                <w:tab w:val="num" w:pos="540"/>
              </w:tabs>
              <w:spacing w:before="40" w:after="40" w:line="288" w:lineRule="auto"/>
              <w:ind w:left="478"/>
              <w:cnfStyle w:val="000000000000" w:firstRow="0" w:lastRow="0" w:firstColumn="0" w:lastColumn="0" w:oddVBand="0" w:evenVBand="0" w:oddHBand="0" w:evenHBand="0" w:firstRowFirstColumn="0" w:firstRowLastColumn="0" w:lastRowFirstColumn="0" w:lastRowLastColumn="0"/>
              <w:rPr>
                <w:spacing w:val="2"/>
                <w:kern w:val="21"/>
                <w:sz w:val="19"/>
                <w:szCs w:val="19"/>
                <w:lang w:val="es-PE"/>
              </w:rPr>
            </w:pP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m:t>
                  </m:r>
                  <m:r>
                    <w:rPr>
                      <w:rFonts w:ascii="Cambria Math" w:eastAsiaTheme="minorEastAsia" w:hAnsi="Cambria Math"/>
                      <w:sz w:val="19"/>
                      <w:szCs w:val="19"/>
                      <w:lang w:val="es-PE"/>
                    </w:rPr>
                    <m:t>,</m:t>
                  </m:r>
                  <m:r>
                    <w:rPr>
                      <w:rFonts w:ascii="Cambria Math" w:eastAsiaTheme="minorEastAsia" w:hAnsi="Cambria Math"/>
                      <w:sz w:val="19"/>
                      <w:szCs w:val="19"/>
                      <w:lang w:val="en-AU"/>
                    </w:rPr>
                    <m:t>j</m:t>
                  </m:r>
                  <m:r>
                    <w:rPr>
                      <w:rFonts w:ascii="Cambria Math" w:eastAsiaTheme="minorEastAsia" w:hAnsi="Cambria Math"/>
                      <w:sz w:val="19"/>
                      <w:szCs w:val="19"/>
                      <w:lang w:val="es-PE"/>
                    </w:rPr>
                    <m:t>=</m:t>
                  </m:r>
                  <m:r>
                    <w:rPr>
                      <w:rFonts w:ascii="Cambria Math" w:eastAsiaTheme="minorEastAsia" w:hAnsi="Cambria Math"/>
                      <w:sz w:val="19"/>
                      <w:szCs w:val="19"/>
                      <w:lang w:val="en-AU"/>
                    </w:rPr>
                    <m:t>nonirrigatedpasture</m:t>
                  </m:r>
                  <m:r>
                    <w:rPr>
                      <w:rFonts w:ascii="Cambria Math" w:eastAsiaTheme="minorEastAsia" w:hAnsi="Cambria Math"/>
                      <w:sz w:val="19"/>
                      <w:szCs w:val="19"/>
                      <w:lang w:val="es-PE"/>
                    </w:rPr>
                    <m:t>,</m:t>
                  </m:r>
                  <m:r>
                    <w:rPr>
                      <w:rFonts w:ascii="Cambria Math" w:eastAsiaTheme="minorEastAsia" w:hAnsi="Cambria Math"/>
                      <w:sz w:val="19"/>
                      <w:szCs w:val="19"/>
                      <w:lang w:val="en-AU"/>
                    </w:rPr>
                    <m:t>f</m:t>
                  </m:r>
                  <m:r>
                    <w:rPr>
                      <w:rFonts w:ascii="Cambria Math" w:eastAsiaTheme="minorEastAsia" w:hAnsi="Cambria Math"/>
                      <w:sz w:val="19"/>
                      <w:szCs w:val="19"/>
                      <w:lang w:val="es-PE"/>
                    </w:rPr>
                    <m:t>=</m:t>
                  </m:r>
                  <m:r>
                    <w:rPr>
                      <w:rFonts w:ascii="Cambria Math" w:eastAsiaTheme="minorEastAsia" w:hAnsi="Cambria Math"/>
                      <w:sz w:val="19"/>
                      <w:szCs w:val="19"/>
                      <w:lang w:val="en-AU"/>
                    </w:rPr>
                    <m:t>GG</m:t>
                  </m:r>
                </m:sub>
              </m:sSub>
            </m:oMath>
            <w:r w:rsidR="004F724A" w:rsidRPr="00537F6B">
              <w:rPr>
                <w:sz w:val="19"/>
                <w:szCs w:val="19"/>
                <w:lang w:val="es-PE"/>
              </w:rPr>
              <w:t xml:space="preserve"> = 3500</w:t>
            </w:r>
            <w:r w:rsidR="004F724A" w:rsidRPr="00537F6B">
              <w:rPr>
                <w:spacing w:val="2"/>
                <w:kern w:val="21"/>
                <w:sz w:val="19"/>
                <w:szCs w:val="19"/>
                <w:lang w:val="es-PE"/>
              </w:rPr>
              <w:t xml:space="preserve"> kg/ha x 70 % = 2470 kg</w:t>
            </w:r>
          </w:p>
        </w:tc>
      </w:tr>
    </w:tbl>
    <w:p w14:paraId="4355332D" w14:textId="77777777" w:rsidR="007751A1" w:rsidRPr="00537F6B" w:rsidRDefault="007751A1" w:rsidP="007751A1">
      <w:pPr>
        <w:rPr>
          <w:lang w:val="es-PE"/>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1C82C53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69915D2"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9E6F647" w14:textId="1D8F3B68" w:rsidR="007751A1" w:rsidRPr="00651C11" w:rsidRDefault="00000000"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m:oMath>
              <m:sSub>
                <m:sSubPr>
                  <m:ctrlPr>
                    <w:rPr>
                      <w:rFonts w:ascii="Cambria Math" w:hAnsi="Cambria Math" w:cs="Cambria Math"/>
                      <w:i/>
                      <w:sz w:val="19"/>
                      <w:szCs w:val="19"/>
                      <w:lang w:val="en-AU"/>
                    </w:rPr>
                  </m:ctrlPr>
                </m:sSubPr>
                <m:e>
                  <m:r>
                    <w:rPr>
                      <w:rFonts w:ascii="Cambria Math" w:hAnsi="Cambria Math" w:cs="Cambria Math"/>
                      <w:sz w:val="19"/>
                      <w:szCs w:val="19"/>
                      <w:lang w:val="en-AU"/>
                    </w:rPr>
                    <m:t>FN</m:t>
                  </m:r>
                </m:e>
                <m:sub>
                  <m:r>
                    <w:rPr>
                      <w:rFonts w:ascii="Cambria Math" w:hAnsi="Cambria Math" w:cs="Cambria Math"/>
                      <w:sz w:val="19"/>
                      <w:szCs w:val="19"/>
                      <w:lang w:val="en-AU"/>
                    </w:rPr>
                    <m:t>organic,f</m:t>
                  </m:r>
                </m:sub>
              </m:sSub>
            </m:oMath>
            <w:r w:rsidR="007751A1" w:rsidRPr="00651C11">
              <w:rPr>
                <w:sz w:val="19"/>
                <w:szCs w:val="19"/>
                <w:lang w:val="en-AU"/>
              </w:rPr>
              <w:t xml:space="preserve"> </w:t>
            </w:r>
          </w:p>
        </w:tc>
      </w:tr>
      <w:tr w:rsidR="007751A1" w:rsidRPr="00651C11" w14:paraId="64B6692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FD52E3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059EBC4" w14:textId="1C78D3C8" w:rsidR="007751A1" w:rsidRPr="00651C11" w:rsidRDefault="004F724A"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7751A1" w:rsidRPr="00651C11">
              <w:rPr>
                <w:sz w:val="19"/>
                <w:szCs w:val="19"/>
                <w:lang w:val="en-AU"/>
              </w:rPr>
              <w:t>g</w:t>
            </w:r>
            <w:r w:rsidR="00734DAE" w:rsidRPr="00651C11">
              <w:rPr>
                <w:sz w:val="19"/>
                <w:szCs w:val="19"/>
                <w:lang w:val="en-AU"/>
              </w:rPr>
              <w:t xml:space="preserve"> </w:t>
            </w:r>
            <w:r w:rsidR="007751A1" w:rsidRPr="00651C11">
              <w:rPr>
                <w:sz w:val="19"/>
                <w:szCs w:val="19"/>
                <w:lang w:val="en-AU"/>
              </w:rPr>
              <w:t>N</w:t>
            </w:r>
            <w:r w:rsidR="007751A1" w:rsidRPr="00651C11">
              <w:rPr>
                <w:rFonts w:eastAsiaTheme="minorEastAsia"/>
                <w:sz w:val="19"/>
                <w:szCs w:val="19"/>
                <w:lang w:val="en-AU"/>
              </w:rPr>
              <w:t>/kg</w:t>
            </w:r>
          </w:p>
        </w:tc>
      </w:tr>
      <w:tr w:rsidR="007751A1" w:rsidRPr="00651C11" w14:paraId="38FBACE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4EC40A0"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6781CF5" w14:textId="3B3A5964" w:rsidR="007751A1" w:rsidRPr="00651C11" w:rsidRDefault="00F3126B"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rFonts w:eastAsiaTheme="minorEastAsia"/>
                <w:sz w:val="19"/>
                <w:szCs w:val="19"/>
                <w:lang w:val="en-AU"/>
              </w:rPr>
              <w:t>Nitrogen fraction of the organic fertiliser</w:t>
            </w:r>
            <w:r w:rsidR="008D4208" w:rsidRPr="00651C11">
              <w:rPr>
                <w:rFonts w:eastAsiaTheme="minorEastAsia"/>
                <w:sz w:val="19"/>
                <w:szCs w:val="19"/>
                <w:lang w:val="en-AU"/>
              </w:rPr>
              <w:t xml:space="preserve"> type f</w:t>
            </w:r>
            <w:r w:rsidRPr="00651C11">
              <w:rPr>
                <w:rFonts w:eastAsiaTheme="minorEastAsia"/>
                <w:sz w:val="19"/>
                <w:szCs w:val="19"/>
                <w:lang w:val="en-AU"/>
              </w:rPr>
              <w:t xml:space="preserve"> applied to soils</w:t>
            </w:r>
          </w:p>
        </w:tc>
      </w:tr>
      <w:tr w:rsidR="00CB1EE4" w:rsidRPr="00651C11" w14:paraId="2629F0A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A2437B0" w14:textId="38751FC4" w:rsidR="00CB1EE4" w:rsidRPr="00651C11" w:rsidRDefault="00CB1EE4" w:rsidP="00CB1EE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5B1D5A1" w14:textId="4C7714C3" w:rsidR="00CB1EE4" w:rsidRDefault="00CB1EE4"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Pr>
                <w:spacing w:val="2"/>
                <w:kern w:val="21"/>
                <w:sz w:val="19"/>
                <w:szCs w:val="19"/>
                <w:lang w:val="en-AU"/>
              </w:rPr>
              <w:t>S</w:t>
            </w:r>
            <w:r w:rsidRPr="00651C11">
              <w:rPr>
                <w:spacing w:val="2"/>
                <w:kern w:val="21"/>
                <w:sz w:val="19"/>
                <w:szCs w:val="19"/>
                <w:lang w:val="en-AU"/>
              </w:rPr>
              <w:t xml:space="preserve">upplier-provided values or product label information </w:t>
            </w:r>
            <w:r>
              <w:rPr>
                <w:spacing w:val="2"/>
                <w:kern w:val="21"/>
                <w:sz w:val="19"/>
                <w:szCs w:val="19"/>
                <w:lang w:val="en-AU"/>
              </w:rPr>
              <w:t>should</w:t>
            </w:r>
            <w:r w:rsidRPr="00651C11">
              <w:rPr>
                <w:spacing w:val="2"/>
                <w:kern w:val="21"/>
                <w:sz w:val="19"/>
                <w:szCs w:val="19"/>
                <w:lang w:val="en-AU"/>
              </w:rPr>
              <w:t xml:space="preserve"> be used. Product information label values expressed as wt% must be </w:t>
            </w:r>
            <w:r w:rsidRPr="00651C11">
              <w:rPr>
                <w:spacing w:val="2"/>
                <w:kern w:val="21"/>
                <w:sz w:val="19"/>
                <w:szCs w:val="19"/>
                <w:lang w:val="en-AU"/>
              </w:rPr>
              <w:lastRenderedPageBreak/>
              <w:t xml:space="preserve">converted into a fraction for use in </w:t>
            </w:r>
            <m:oMath>
              <m:sSub>
                <m:sSubPr>
                  <m:ctrlPr>
                    <w:rPr>
                      <w:rFonts w:ascii="Cambria Math" w:hAnsi="Cambria Math" w:cs="Cambria Math"/>
                      <w:i/>
                      <w:sz w:val="19"/>
                      <w:szCs w:val="19"/>
                      <w:lang w:val="en-AU"/>
                    </w:rPr>
                  </m:ctrlPr>
                </m:sSubPr>
                <m:e>
                  <m:r>
                    <w:rPr>
                      <w:rFonts w:ascii="Cambria Math" w:hAnsi="Cambria Math" w:cs="Cambria Math"/>
                      <w:sz w:val="19"/>
                      <w:szCs w:val="19"/>
                      <w:lang w:val="en-AU"/>
                    </w:rPr>
                    <m:t>FN</m:t>
                  </m:r>
                </m:e>
                <m:sub>
                  <m:r>
                    <w:rPr>
                      <w:rFonts w:ascii="Cambria Math" w:hAnsi="Cambria Math" w:cs="Cambria Math"/>
                      <w:sz w:val="19"/>
                      <w:szCs w:val="19"/>
                      <w:lang w:val="en-AU"/>
                    </w:rPr>
                    <m:t>organic,f</m:t>
                  </m:r>
                </m:sub>
              </m:sSub>
            </m:oMath>
            <w:r w:rsidRPr="00651C11">
              <w:rPr>
                <w:sz w:val="19"/>
                <w:szCs w:val="19"/>
                <w:lang w:val="en-AU"/>
              </w:rPr>
              <w:t xml:space="preserve">. (e.g., for organic fertiliser that has a 20 wt% content of nitrogen, </w:t>
            </w:r>
            <m:oMath>
              <m:r>
                <w:rPr>
                  <w:rFonts w:ascii="Cambria Math" w:hAnsi="Cambria Math"/>
                  <w:sz w:val="19"/>
                  <w:szCs w:val="19"/>
                  <w:lang w:val="en-AU"/>
                </w:rPr>
                <m:t>F</m:t>
              </m:r>
              <m:sSub>
                <m:sSubPr>
                  <m:ctrlPr>
                    <w:rPr>
                      <w:rFonts w:ascii="Cambria Math" w:hAnsi="Cambria Math" w:cs="Cambria Math"/>
                      <w:i/>
                      <w:sz w:val="19"/>
                      <w:szCs w:val="19"/>
                      <w:lang w:val="en-AU"/>
                    </w:rPr>
                  </m:ctrlPr>
                </m:sSubPr>
                <m:e>
                  <m:r>
                    <w:rPr>
                      <w:rFonts w:ascii="Cambria Math" w:hAnsi="Cambria Math" w:cs="Cambria Math"/>
                      <w:sz w:val="19"/>
                      <w:szCs w:val="19"/>
                      <w:lang w:val="en-AU"/>
                    </w:rPr>
                    <m:t>N</m:t>
                  </m:r>
                </m:e>
                <m:sub>
                  <m:r>
                    <w:rPr>
                      <w:rFonts w:ascii="Cambria Math" w:hAnsi="Cambria Math" w:cs="Cambria Math"/>
                      <w:sz w:val="19"/>
                      <w:szCs w:val="19"/>
                      <w:lang w:val="en-AU"/>
                    </w:rPr>
                    <m:t>organic,f</m:t>
                  </m:r>
                </m:sub>
              </m:sSub>
            </m:oMath>
            <w:r w:rsidRPr="00651C11">
              <w:rPr>
                <w:sz w:val="19"/>
                <w:szCs w:val="19"/>
                <w:lang w:val="en-AU"/>
              </w:rPr>
              <w:t xml:space="preserve"> = 0.2).</w:t>
            </w:r>
          </w:p>
          <w:p w14:paraId="2A40DB2C" w14:textId="0856B25D" w:rsidR="00CB1EE4" w:rsidRDefault="00CB1EE4"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or calculate</w:t>
            </w:r>
            <w:r>
              <w:rPr>
                <w:spacing w:val="2"/>
                <w:kern w:val="21"/>
                <w:sz w:val="19"/>
                <w:szCs w:val="19"/>
                <w:lang w:val="en-AU"/>
              </w:rPr>
              <w:t>d</w:t>
            </w:r>
            <w:r w:rsidRPr="00651C11">
              <w:rPr>
                <w:spacing w:val="2"/>
                <w:kern w:val="21"/>
                <w:sz w:val="19"/>
                <w:szCs w:val="19"/>
                <w:lang w:val="en-AU"/>
              </w:rPr>
              <w:t xml:space="preserve"> from product label information</w:t>
            </w:r>
            <w:r>
              <w:rPr>
                <w:spacing w:val="2"/>
                <w:kern w:val="21"/>
                <w:sz w:val="19"/>
                <w:szCs w:val="19"/>
                <w:lang w:val="en-AU"/>
              </w:rPr>
              <w:t>.</w:t>
            </w:r>
          </w:p>
          <w:p w14:paraId="4A792FC2" w14:textId="1D774713" w:rsidR="00CB1EE4" w:rsidRPr="00353697" w:rsidRDefault="00353697"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Pr>
                <w:sz w:val="19"/>
                <w:szCs w:val="19"/>
                <w:lang w:val="en-AU"/>
              </w:rPr>
              <w:t>D</w:t>
            </w:r>
            <w:r w:rsidR="00CB1EE4" w:rsidRPr="00651C11">
              <w:rPr>
                <w:sz w:val="19"/>
                <w:szCs w:val="19"/>
                <w:lang w:val="en-AU"/>
              </w:rPr>
              <w:t xml:space="preserve">efault values </w:t>
            </w:r>
            <w:r w:rsidR="00CB1EE4">
              <w:rPr>
                <w:sz w:val="19"/>
                <w:szCs w:val="19"/>
                <w:lang w:val="en-AU"/>
              </w:rPr>
              <w:t xml:space="preserve">from </w:t>
            </w:r>
            <w:r w:rsidR="00CB1EE4" w:rsidRPr="00651C11">
              <w:rPr>
                <w:spacing w:val="2"/>
                <w:kern w:val="21"/>
                <w:sz w:val="19"/>
                <w:szCs w:val="19"/>
                <w:lang w:val="en-AU"/>
              </w:rPr>
              <w:t xml:space="preserve">IPCC Volume 4 Chapter 5, Table 5.5c </w:t>
            </w:r>
            <w:r w:rsidR="00CB1EE4" w:rsidRPr="00651C11">
              <w:rPr>
                <w:spacing w:val="2"/>
                <w:kern w:val="21"/>
                <w:sz w:val="19"/>
                <w:szCs w:val="19"/>
              </w:rPr>
              <w:fldChar w:fldCharType="begin"/>
            </w:r>
            <w:r w:rsidR="008E4612">
              <w:rPr>
                <w:spacing w:val="2"/>
                <w:kern w:val="21"/>
                <w:sz w:val="19"/>
                <w:szCs w:val="19"/>
                <w:lang w:val="en-AU"/>
              </w:rPr>
              <w:instrText xml:space="preserve"> ADDIN ZOTERO_ITEM CSL_CITATION {"citationID":"VXD89PXi","properties":{"formattedCitation":"[8]","plainCitation":"[8]","noteIndex":0},"citationItems":[{"id":1184,"uris":["http://zotero.org/groups/4894696/items/DQP9DI9H"],"itemData":{"id":1184,"type":"chapter","container-title":"2019 Refinement to the 2006 IPCC Guidelines for National Greenhouse Gas Inventories. Volume 4: Agriculture, Forestry and Other Land Use (AFOLU)","publisher":"IPCC","title":"Chapter 5: Cropland","author":[{"family":"Calvo Buendia","given":"E."},{"family":"Tanabe","given":"K."},{"family":"Kranjc","given":"A."},{"family":"Baasansuren","given":"J."},{"family":"Fukuda","given":"M."},{"family":"Ngarize","given":"S."},{"family":"Osako","given":"A."},{"family":"Pyrozhenko","given":"Y."},{"family":"Shermanau","given":"P."},{"family":"Federici","given":"S."}],"editor":[{"literal":"Intergovernmental Panel on Climate Change (IPCC)"}],"issued":{"date-parts":[["2019"]]}}}],"schema":"https://github.com/citation-style-language/schema/raw/master/csl-citation.json"} </w:instrText>
            </w:r>
            <w:r w:rsidR="00CB1EE4" w:rsidRPr="00651C11">
              <w:rPr>
                <w:spacing w:val="2"/>
                <w:kern w:val="21"/>
                <w:sz w:val="19"/>
                <w:szCs w:val="19"/>
              </w:rPr>
              <w:fldChar w:fldCharType="separate"/>
            </w:r>
            <w:r w:rsidR="008E4612" w:rsidRPr="008E4612">
              <w:rPr>
                <w:sz w:val="19"/>
              </w:rPr>
              <w:t>[8]</w:t>
            </w:r>
            <w:r w:rsidR="00CB1EE4" w:rsidRPr="00651C11">
              <w:rPr>
                <w:spacing w:val="2"/>
                <w:kern w:val="21"/>
                <w:sz w:val="19"/>
                <w:szCs w:val="19"/>
              </w:rPr>
              <w:fldChar w:fldCharType="end"/>
            </w:r>
            <w:r>
              <w:rPr>
                <w:spacing w:val="2"/>
                <w:kern w:val="21"/>
                <w:sz w:val="19"/>
                <w:szCs w:val="19"/>
              </w:rPr>
              <w:t xml:space="preserve"> (provided in </w:t>
            </w:r>
            <w:r>
              <w:rPr>
                <w:sz w:val="19"/>
                <w:szCs w:val="19"/>
                <w:lang w:val="en-AU"/>
              </w:rPr>
              <w:t xml:space="preserve">Table </w:t>
            </w:r>
            <w:r w:rsidR="0015473A">
              <w:rPr>
                <w:sz w:val="19"/>
                <w:szCs w:val="19"/>
                <w:lang w:val="en-AU"/>
              </w:rPr>
              <w:t>12</w:t>
            </w:r>
            <w:r w:rsidRPr="000D7FB6">
              <w:rPr>
                <w:sz w:val="19"/>
                <w:szCs w:val="19"/>
                <w:lang w:val="en-AU"/>
              </w:rPr>
              <w:t>.2.</w:t>
            </w:r>
            <w:r w:rsidR="0015473A">
              <w:rPr>
                <w:sz w:val="19"/>
                <w:szCs w:val="19"/>
                <w:lang w:val="en-AU"/>
              </w:rPr>
              <w:t>2</w:t>
            </w:r>
            <w:r w:rsidRPr="000D7FB6">
              <w:rPr>
                <w:sz w:val="19"/>
                <w:szCs w:val="19"/>
                <w:lang w:val="en-AU"/>
              </w:rPr>
              <w:t>.</w:t>
            </w:r>
            <w:r w:rsidR="0015473A">
              <w:rPr>
                <w:sz w:val="19"/>
                <w:szCs w:val="19"/>
                <w:lang w:val="en-AU"/>
              </w:rPr>
              <w:t>6</w:t>
            </w:r>
            <w:r>
              <w:rPr>
                <w:sz w:val="19"/>
                <w:szCs w:val="19"/>
                <w:lang w:val="en-AU"/>
              </w:rPr>
              <w:t xml:space="preserve"> of the Appendix) </w:t>
            </w:r>
            <w:r w:rsidR="00CB1EE4" w:rsidRPr="00651C11">
              <w:rPr>
                <w:sz w:val="19"/>
                <w:szCs w:val="19"/>
                <w:lang w:val="en-AU"/>
              </w:rPr>
              <w:t>may be used for manure-based organic fertiliser that was purchased off-farm, where the livestock that generated the organic fertiliser is known</w:t>
            </w:r>
            <w:r>
              <w:rPr>
                <w:sz w:val="19"/>
                <w:szCs w:val="19"/>
                <w:lang w:val="en-AU"/>
              </w:rPr>
              <w:t>.</w:t>
            </w:r>
          </w:p>
        </w:tc>
      </w:tr>
      <w:tr w:rsidR="007751A1" w:rsidRPr="00651C11" w14:paraId="6BCA93F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BE023A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lastRenderedPageBreak/>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0C39F80" w14:textId="77D101DF" w:rsidR="007751A1" w:rsidRPr="00651C11" w:rsidRDefault="00000000"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m:oMath>
              <m:sSub>
                <m:sSubPr>
                  <m:ctrlPr>
                    <w:rPr>
                      <w:rFonts w:ascii="Cambria Math" w:hAnsi="Cambria Math" w:cs="Cambria Math"/>
                      <w:i/>
                      <w:sz w:val="19"/>
                      <w:szCs w:val="19"/>
                      <w:lang w:val="en-AU"/>
                    </w:rPr>
                  </m:ctrlPr>
                </m:sSubPr>
                <m:e>
                  <m:r>
                    <w:rPr>
                      <w:rFonts w:ascii="Cambria Math" w:hAnsi="Cambria Math" w:cs="Cambria Math"/>
                      <w:sz w:val="19"/>
                      <w:szCs w:val="19"/>
                      <w:lang w:val="en-AU"/>
                    </w:rPr>
                    <m:t>FN</m:t>
                  </m:r>
                </m:e>
                <m:sub>
                  <m:r>
                    <w:rPr>
                      <w:rFonts w:ascii="Cambria Math" w:hAnsi="Cambria Math" w:cs="Cambria Math"/>
                      <w:sz w:val="19"/>
                      <w:szCs w:val="19"/>
                      <w:lang w:val="en-AU"/>
                    </w:rPr>
                    <m:t>organic,f</m:t>
                  </m:r>
                </m:sub>
              </m:sSub>
            </m:oMath>
            <w:r w:rsidR="00683AA8" w:rsidRPr="00651C11">
              <w:rPr>
                <w:sz w:val="19"/>
                <w:szCs w:val="19"/>
                <w:lang w:val="en-AU"/>
              </w:rPr>
              <w:t xml:space="preserve"> is only required where the organic fertiliser has been sourced from outside of the farm boundary. Where manure generated from an MMS is being applied to soils, the value of </w:t>
            </w:r>
            <m:oMath>
              <m:r>
                <w:rPr>
                  <w:rFonts w:ascii="Cambria Math" w:hAnsi="Cambria Math" w:cs="Cambria Math"/>
                  <w:sz w:val="19"/>
                  <w:szCs w:val="19"/>
                  <w:lang w:val="en-AU"/>
                </w:rPr>
                <m:t>MNSoil</m:t>
              </m:r>
            </m:oMath>
            <w:r w:rsidR="00683AA8" w:rsidRPr="00651C11">
              <w:rPr>
                <w:sz w:val="19"/>
                <w:szCs w:val="19"/>
                <w:lang w:val="en-AU"/>
              </w:rPr>
              <w:t xml:space="preserve"> must be calculated directly following the methodologies of the Manure Management module (</w:t>
            </w:r>
            <w:r w:rsidR="002D73BF" w:rsidRPr="00651C11">
              <w:rPr>
                <w:sz w:val="19"/>
                <w:szCs w:val="19"/>
                <w:lang w:val="en-AU"/>
              </w:rPr>
              <w:t>Chapter 4)</w:t>
            </w:r>
            <w:r w:rsidR="00683AA8" w:rsidRPr="00651C11">
              <w:rPr>
                <w:sz w:val="19"/>
                <w:szCs w:val="19"/>
                <w:lang w:val="en-AU"/>
              </w:rPr>
              <w:t>.</w:t>
            </w:r>
          </w:p>
        </w:tc>
      </w:tr>
    </w:tbl>
    <w:p w14:paraId="1968B918" w14:textId="59BA4232" w:rsidR="007751A1" w:rsidRPr="00651C11" w:rsidRDefault="007751A1" w:rsidP="007751A1"/>
    <w:p w14:paraId="3BDF02AD" w14:textId="7A25DB76" w:rsidR="004953F6" w:rsidRDefault="004953F6" w:rsidP="00E3181F">
      <w:pPr>
        <w:pStyle w:val="Heading4"/>
      </w:pPr>
      <w:bookmarkStart w:id="34" w:name="_Toc212811285"/>
      <w:r>
        <w:t>Data (Method</w:t>
      </w:r>
      <w:r w:rsidR="00CB1EE4">
        <w:t xml:space="preserve"> 1 and</w:t>
      </w:r>
      <w:r>
        <w:t xml:space="preserve"> 2 Options)</w:t>
      </w:r>
      <w:bookmarkEnd w:id="34"/>
    </w:p>
    <w:p w14:paraId="0C6A4A68" w14:textId="621522CF" w:rsidR="004953F6" w:rsidRPr="004953F6" w:rsidRDefault="004953F6" w:rsidP="004953F6">
      <w:r>
        <w:t>Not applicable.</w:t>
      </w:r>
    </w:p>
    <w:p w14:paraId="6191841D" w14:textId="0B61A40B" w:rsidR="007751A1" w:rsidRPr="00651C11" w:rsidRDefault="007751A1" w:rsidP="00E3181F">
      <w:pPr>
        <w:pStyle w:val="Heading4"/>
      </w:pPr>
      <w:bookmarkStart w:id="35" w:name="_Toc212811286"/>
      <w:r w:rsidRPr="00651C11">
        <w:t xml:space="preserve">Constant </w:t>
      </w:r>
      <w:r w:rsidR="00242F71" w:rsidRPr="00651C11">
        <w:t>Parameters</w:t>
      </w:r>
      <w:bookmarkEnd w:id="35"/>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1502FA0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B8EC73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7C778B" w14:textId="66241A9B"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EF</w:t>
            </w:r>
            <w:r w:rsidR="00633E50">
              <w:rPr>
                <w:sz w:val="19"/>
                <w:szCs w:val="19"/>
                <w:vertAlign w:val="subscript"/>
                <w:lang w:val="en-AU"/>
              </w:rPr>
              <w:t>i,N</w:t>
            </w:r>
            <w:r w:rsidRPr="00651C11">
              <w:rPr>
                <w:sz w:val="19"/>
                <w:szCs w:val="19"/>
                <w:vertAlign w:val="subscript"/>
                <w:lang w:val="en-AU"/>
              </w:rPr>
              <w:t>2O</w:t>
            </w:r>
          </w:p>
        </w:tc>
      </w:tr>
      <w:tr w:rsidR="007751A1" w:rsidRPr="00651C11" w14:paraId="1B6FAB4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E3F5D3A"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FE83CC1" w14:textId="47189A18" w:rsidR="007751A1" w:rsidRPr="00651C11" w:rsidRDefault="008D1E32"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111C09" w:rsidRPr="00651C11">
              <w:rPr>
                <w:sz w:val="19"/>
                <w:szCs w:val="19"/>
                <w:lang w:val="en-AU"/>
              </w:rPr>
              <w:t>g</w:t>
            </w:r>
            <w:r w:rsidR="00B81BD3">
              <w:rPr>
                <w:sz w:val="19"/>
                <w:szCs w:val="19"/>
                <w:lang w:val="en-AU"/>
              </w:rPr>
              <w:t xml:space="preserve"> </w:t>
            </w:r>
            <w:r w:rsidR="00111C09" w:rsidRPr="00651C11">
              <w:rPr>
                <w:sz w:val="19"/>
                <w:szCs w:val="19"/>
                <w:lang w:val="en-AU"/>
              </w:rPr>
              <w:t>N</w:t>
            </w:r>
            <w:r w:rsidR="007751A1" w:rsidRPr="00651C11">
              <w:rPr>
                <w:sz w:val="19"/>
                <w:szCs w:val="19"/>
                <w:vertAlign w:val="subscript"/>
                <w:lang w:val="en-AU"/>
              </w:rPr>
              <w:t>2</w:t>
            </w:r>
            <w:r w:rsidR="007751A1" w:rsidRPr="00651C11">
              <w:rPr>
                <w:sz w:val="19"/>
                <w:szCs w:val="19"/>
                <w:lang w:val="en-AU"/>
              </w:rPr>
              <w:t>O-N/kg</w:t>
            </w:r>
            <w:r w:rsidR="00B81BD3">
              <w:rPr>
                <w:sz w:val="19"/>
                <w:szCs w:val="19"/>
                <w:lang w:val="en-AU"/>
              </w:rPr>
              <w:t xml:space="preserve"> </w:t>
            </w:r>
            <w:r w:rsidR="007751A1" w:rsidRPr="00651C11">
              <w:rPr>
                <w:sz w:val="19"/>
                <w:szCs w:val="19"/>
                <w:lang w:val="en-AU"/>
              </w:rPr>
              <w:t>N</w:t>
            </w:r>
          </w:p>
        </w:tc>
      </w:tr>
      <w:tr w:rsidR="007751A1" w:rsidRPr="00651C11" w14:paraId="203F99E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60AA39A"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1331880"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The direct nitrous oxide EF from the organic fertiliser when applied to soils</w:t>
            </w:r>
          </w:p>
        </w:tc>
      </w:tr>
      <w:tr w:rsidR="00CB1EE4" w:rsidRPr="00651C11" w14:paraId="4731796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2FFFD9F" w14:textId="18C2FBA7" w:rsidR="00CB1EE4" w:rsidRPr="00651C11" w:rsidRDefault="00CB1EE4" w:rsidP="00CB1EE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B1A5C5" w14:textId="408EFEF5" w:rsidR="00CB1EE4" w:rsidRPr="00651C11" w:rsidRDefault="00C10F27"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IPCC 2019 Refinement Volume 4 Table 11.1 </w:t>
            </w:r>
            <w:r>
              <w:rPr>
                <w:spacing w:val="2"/>
                <w:kern w:val="21"/>
                <w:sz w:val="19"/>
                <w:szCs w:val="19"/>
              </w:rPr>
              <w:fldChar w:fldCharType="begin"/>
            </w:r>
            <w:r>
              <w:rPr>
                <w:spacing w:val="2"/>
                <w:kern w:val="21"/>
                <w:sz w:val="19"/>
                <w:szCs w:val="19"/>
                <w:lang w:val="en-AU"/>
              </w:rPr>
              <w:instrText xml:space="preserve"> ADDIN ZOTERO_ITEM CSL_CITATION {"citationID":"pIFaZaEO","properties":{"formattedCitation":"[1, p. 11]","plainCitation":"[1, p. 11]","noteIndex":0},"citationItems":[{"id":1185,"uris":["http://zotero.org/groups/4894696/items/RARWLLU5"],"itemData":{"id":1185,"type":"chapter","container-title":"2019 Refinement to the 2006 IPCC Guidelines for National Greenhouse Gas Inventories. Volume 4: Agriculture, Forestry and Other Land Use (AFOLU)","publisher":"IPCC","title":"Chapter 11: N</w:instrText>
            </w:r>
            <w:r>
              <w:rPr>
                <w:rFonts w:ascii="Cambria Math" w:hAnsi="Cambria Math" w:cs="Cambria Math"/>
                <w:spacing w:val="2"/>
                <w:kern w:val="21"/>
                <w:sz w:val="19"/>
                <w:szCs w:val="19"/>
                <w:lang w:val="en-AU"/>
              </w:rPr>
              <w:instrText>₂</w:instrText>
            </w:r>
            <w:r>
              <w:rPr>
                <w:spacing w:val="2"/>
                <w:kern w:val="21"/>
                <w:sz w:val="19"/>
                <w:szCs w:val="19"/>
                <w:lang w:val="en-AU"/>
              </w:rPr>
              <w:instrText>O Emissions from Managed Soils, and CO</w:instrText>
            </w:r>
            <w:r>
              <w:rPr>
                <w:rFonts w:ascii="Cambria Math" w:hAnsi="Cambria Math" w:cs="Cambria Math"/>
                <w:spacing w:val="2"/>
                <w:kern w:val="21"/>
                <w:sz w:val="19"/>
                <w:szCs w:val="19"/>
                <w:lang w:val="en-AU"/>
              </w:rPr>
              <w:instrText>₂</w:instrText>
            </w:r>
            <w:r>
              <w:rPr>
                <w:spacing w:val="2"/>
                <w:kern w:val="21"/>
                <w:sz w:val="19"/>
                <w:szCs w:val="19"/>
                <w:lang w:val="en-AU"/>
              </w:rPr>
              <w:instrText xml:space="preserve"> Emissions from Lime and Urea Application","URL":"https://www.ipcc-nggip.iges.or.jp/public/2019rf/pdf/4_Volume4/19R_V4_Ch11_Soils_N2O_CO2.pdf","author":[{"family":"Hergoualc’h","given":"Kristell"},{"family":"Akiyama","given":"Hiroko"},{"family":"Bernoux","given":"Martial"},{"family":"Chirinda","given":"Ngonidzashe"},{"family":"Prado","given":"Agustin","non-dropping-particle":"del"},{"family":"Kasimir","given":"Åsa"},{"family":"MacDonald","given":"James Douglas"},{"family":"Ogle","given":"Stephen Michael"},{"family":"Regina","given":"Kristiina"},{"family":"Weerden","given":"Tony John","non-dropping-particle":"van der"}],"editor":[{"literal":"IPCC – Task Force on National Greenhouse Gas Inventories"}],"issued":{"date-parts":[["2019"]]}},"locator":"11"}],"schema":"https://github.com/citation-style-language/schema/raw/master/csl-citation.json"} </w:instrText>
            </w:r>
            <w:r>
              <w:rPr>
                <w:spacing w:val="2"/>
                <w:kern w:val="21"/>
                <w:sz w:val="19"/>
                <w:szCs w:val="19"/>
              </w:rPr>
              <w:fldChar w:fldCharType="separate"/>
            </w:r>
            <w:r w:rsidRPr="00C10F27">
              <w:rPr>
                <w:sz w:val="19"/>
              </w:rPr>
              <w:t>[1, p. 11]</w:t>
            </w:r>
            <w:r>
              <w:rPr>
                <w:spacing w:val="2"/>
                <w:kern w:val="21"/>
                <w:sz w:val="19"/>
                <w:szCs w:val="19"/>
              </w:rPr>
              <w:fldChar w:fldCharType="end"/>
            </w:r>
          </w:p>
        </w:tc>
      </w:tr>
      <w:tr w:rsidR="00CB1EE4" w:rsidRPr="00651C11" w14:paraId="2AD381D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00AD0DC" w14:textId="3BD735F5" w:rsidR="00CB1EE4" w:rsidRPr="00651C11" w:rsidRDefault="00CB1EE4" w:rsidP="00CB1EE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ABCB304" w14:textId="180606CB" w:rsidR="00CB1EE4" w:rsidRPr="00633E50" w:rsidRDefault="00CB1EE4" w:rsidP="00CB1EE4">
            <w:pPr>
              <w:cnfStyle w:val="000000000000" w:firstRow="0" w:lastRow="0" w:firstColumn="0" w:lastColumn="0" w:oddVBand="0" w:evenVBand="0" w:oddHBand="0" w:evenHBand="0" w:firstRowFirstColumn="0" w:firstRowLastColumn="0" w:lastRowFirstColumn="0" w:lastRowLastColumn="0"/>
              <w:rPr>
                <w:color w:val="auto"/>
                <w:lang w:val="en-AU"/>
              </w:rPr>
            </w:pPr>
            <w:r w:rsidRPr="00633E50">
              <w:rPr>
                <w:color w:val="auto"/>
                <w:sz w:val="19"/>
                <w:szCs w:val="19"/>
                <w:lang w:val="en-AU"/>
              </w:rPr>
              <w:t>E</w:t>
            </w:r>
            <w:r w:rsidR="00353697">
              <w:rPr>
                <w:color w:val="auto"/>
                <w:sz w:val="19"/>
                <w:szCs w:val="19"/>
                <w:lang w:val="en-AU"/>
              </w:rPr>
              <w:t>F</w:t>
            </w:r>
            <w:r>
              <w:rPr>
                <w:color w:val="auto"/>
                <w:sz w:val="19"/>
                <w:szCs w:val="19"/>
                <w:vertAlign w:val="subscript"/>
                <w:lang w:val="en-AU"/>
              </w:rPr>
              <w:t>i,N</w:t>
            </w:r>
            <w:r w:rsidRPr="00633E50">
              <w:rPr>
                <w:color w:val="auto"/>
                <w:sz w:val="19"/>
                <w:szCs w:val="19"/>
                <w:vertAlign w:val="subscript"/>
                <w:lang w:val="en-AU"/>
              </w:rPr>
              <w:t xml:space="preserve">2O </w:t>
            </w:r>
            <w:r w:rsidRPr="00633E50">
              <w:rPr>
                <w:color w:val="auto"/>
                <w:sz w:val="19"/>
                <w:szCs w:val="19"/>
                <w:lang w:val="en-AU"/>
              </w:rPr>
              <w:t>varies by climate zone:</w:t>
            </w:r>
          </w:p>
          <w:tbl>
            <w:tblPr>
              <w:tblStyle w:val="TableGrid"/>
              <w:tblW w:w="0" w:type="auto"/>
              <w:tblLook w:val="04A0" w:firstRow="1" w:lastRow="0" w:firstColumn="1" w:lastColumn="0" w:noHBand="0" w:noVBand="1"/>
            </w:tblPr>
            <w:tblGrid>
              <w:gridCol w:w="1649"/>
              <w:gridCol w:w="910"/>
            </w:tblGrid>
            <w:tr w:rsidR="00CB1EE4" w:rsidRPr="00633E50" w14:paraId="48359ADA" w14:textId="77777777" w:rsidTr="007B65F4">
              <w:tc>
                <w:tcPr>
                  <w:tcW w:w="1649" w:type="dxa"/>
                </w:tcPr>
                <w:p w14:paraId="49FB7877" w14:textId="197B5211" w:rsidR="00CB1EE4" w:rsidRPr="00633E50" w:rsidRDefault="00CB1EE4" w:rsidP="00CB1EE4">
                  <w:pPr>
                    <w:tabs>
                      <w:tab w:val="left" w:pos="142"/>
                      <w:tab w:val="num" w:pos="540"/>
                    </w:tabs>
                    <w:spacing w:before="40" w:after="40" w:line="288" w:lineRule="auto"/>
                    <w:rPr>
                      <w:b/>
                      <w:bCs w:val="0"/>
                      <w:color w:val="auto"/>
                      <w:spacing w:val="2"/>
                      <w:kern w:val="21"/>
                      <w:sz w:val="19"/>
                      <w:szCs w:val="19"/>
                      <w:lang w:val="en-AU" w:eastAsia="ja-JP"/>
                    </w:rPr>
                  </w:pPr>
                  <w:r w:rsidRPr="00633E50">
                    <w:rPr>
                      <w:b/>
                      <w:bCs w:val="0"/>
                      <w:color w:val="auto"/>
                      <w:spacing w:val="2"/>
                      <w:kern w:val="21"/>
                      <w:sz w:val="19"/>
                      <w:szCs w:val="19"/>
                      <w:lang w:val="en-AU" w:eastAsia="ja-JP"/>
                    </w:rPr>
                    <w:t>Climate zone</w:t>
                  </w:r>
                  <w:r>
                    <w:rPr>
                      <w:b/>
                      <w:bCs w:val="0"/>
                      <w:color w:val="auto"/>
                      <w:spacing w:val="2"/>
                      <w:kern w:val="21"/>
                      <w:sz w:val="19"/>
                      <w:szCs w:val="19"/>
                      <w:lang w:val="en-AU" w:eastAsia="ja-JP"/>
                    </w:rPr>
                    <w:t xml:space="preserve"> i</w:t>
                  </w:r>
                </w:p>
              </w:tc>
              <w:tc>
                <w:tcPr>
                  <w:tcW w:w="910" w:type="dxa"/>
                </w:tcPr>
                <w:p w14:paraId="4F494053" w14:textId="2D6BB0B2" w:rsidR="00CB1EE4" w:rsidRPr="00633E50" w:rsidRDefault="00CB1EE4" w:rsidP="00CB1EE4">
                  <w:pPr>
                    <w:tabs>
                      <w:tab w:val="left" w:pos="142"/>
                      <w:tab w:val="num" w:pos="540"/>
                    </w:tabs>
                    <w:spacing w:before="40" w:after="40" w:line="288" w:lineRule="auto"/>
                    <w:rPr>
                      <w:b/>
                      <w:bCs w:val="0"/>
                      <w:color w:val="auto"/>
                      <w:spacing w:val="2"/>
                      <w:kern w:val="21"/>
                      <w:sz w:val="19"/>
                      <w:szCs w:val="19"/>
                      <w:lang w:val="en-AU" w:eastAsia="ja-JP"/>
                    </w:rPr>
                  </w:pPr>
                  <w:r w:rsidRPr="00633E50">
                    <w:rPr>
                      <w:b/>
                      <w:bCs w:val="0"/>
                      <w:color w:val="auto"/>
                      <w:sz w:val="19"/>
                      <w:szCs w:val="19"/>
                      <w:lang w:val="en-AU"/>
                    </w:rPr>
                    <w:t>EF</w:t>
                  </w:r>
                  <w:r>
                    <w:rPr>
                      <w:b/>
                      <w:bCs w:val="0"/>
                      <w:color w:val="auto"/>
                      <w:sz w:val="19"/>
                      <w:szCs w:val="19"/>
                      <w:vertAlign w:val="subscript"/>
                      <w:lang w:val="en-AU"/>
                    </w:rPr>
                    <w:t>i,N</w:t>
                  </w:r>
                  <w:r w:rsidRPr="00633E50">
                    <w:rPr>
                      <w:b/>
                      <w:bCs w:val="0"/>
                      <w:color w:val="auto"/>
                      <w:sz w:val="19"/>
                      <w:szCs w:val="19"/>
                      <w:vertAlign w:val="subscript"/>
                      <w:lang w:val="en-AU"/>
                    </w:rPr>
                    <w:t>2O</w:t>
                  </w:r>
                </w:p>
              </w:tc>
            </w:tr>
            <w:tr w:rsidR="00CB1EE4" w:rsidRPr="00633E50" w14:paraId="1D73DB30" w14:textId="77777777" w:rsidTr="00D112F1">
              <w:tc>
                <w:tcPr>
                  <w:tcW w:w="1649" w:type="dxa"/>
                </w:tcPr>
                <w:p w14:paraId="4B8269D9" w14:textId="77777777" w:rsidR="00CB1EE4" w:rsidRPr="00633E50" w:rsidRDefault="00CB1EE4" w:rsidP="00CB1EE4">
                  <w:pPr>
                    <w:tabs>
                      <w:tab w:val="left" w:pos="142"/>
                      <w:tab w:val="num" w:pos="540"/>
                    </w:tabs>
                    <w:spacing w:before="40" w:after="40" w:line="288" w:lineRule="auto"/>
                    <w:rPr>
                      <w:color w:val="auto"/>
                      <w:spacing w:val="2"/>
                      <w:kern w:val="21"/>
                      <w:sz w:val="19"/>
                      <w:szCs w:val="19"/>
                      <w:lang w:val="en-AU" w:eastAsia="ja-JP"/>
                    </w:rPr>
                  </w:pPr>
                  <w:r w:rsidRPr="00633E50">
                    <w:rPr>
                      <w:color w:val="auto"/>
                      <w:spacing w:val="2"/>
                      <w:kern w:val="21"/>
                      <w:sz w:val="19"/>
                      <w:szCs w:val="19"/>
                      <w:lang w:val="en-AU" w:eastAsia="ja-JP"/>
                    </w:rPr>
                    <w:t>Wet climate</w:t>
                  </w:r>
                </w:p>
              </w:tc>
              <w:tc>
                <w:tcPr>
                  <w:tcW w:w="910" w:type="dxa"/>
                </w:tcPr>
                <w:p w14:paraId="65237CB3" w14:textId="77777777" w:rsidR="00CB1EE4" w:rsidRPr="00633E50" w:rsidRDefault="00CB1EE4" w:rsidP="00CB1EE4">
                  <w:pPr>
                    <w:tabs>
                      <w:tab w:val="left" w:pos="142"/>
                      <w:tab w:val="num" w:pos="540"/>
                    </w:tabs>
                    <w:spacing w:before="40" w:after="40" w:line="288" w:lineRule="auto"/>
                    <w:rPr>
                      <w:color w:val="auto"/>
                      <w:spacing w:val="2"/>
                      <w:kern w:val="21"/>
                      <w:sz w:val="19"/>
                      <w:szCs w:val="19"/>
                      <w:lang w:val="en-AU" w:eastAsia="ja-JP"/>
                    </w:rPr>
                  </w:pPr>
                  <w:r w:rsidRPr="00633E50">
                    <w:rPr>
                      <w:color w:val="auto"/>
                      <w:spacing w:val="2"/>
                      <w:kern w:val="21"/>
                      <w:sz w:val="19"/>
                      <w:szCs w:val="19"/>
                      <w:lang w:val="en-AU" w:eastAsia="ja-JP"/>
                    </w:rPr>
                    <w:t>0.006</w:t>
                  </w:r>
                </w:p>
              </w:tc>
            </w:tr>
            <w:tr w:rsidR="00CB1EE4" w:rsidRPr="00633E50" w14:paraId="7F5EC4CD" w14:textId="77777777" w:rsidTr="00D112F1">
              <w:tc>
                <w:tcPr>
                  <w:tcW w:w="1649" w:type="dxa"/>
                </w:tcPr>
                <w:p w14:paraId="00AC7318" w14:textId="77777777" w:rsidR="00CB1EE4" w:rsidRPr="00633E50" w:rsidRDefault="00CB1EE4" w:rsidP="00CB1EE4">
                  <w:pPr>
                    <w:tabs>
                      <w:tab w:val="left" w:pos="142"/>
                      <w:tab w:val="num" w:pos="540"/>
                    </w:tabs>
                    <w:spacing w:before="40" w:after="40" w:line="288" w:lineRule="auto"/>
                    <w:rPr>
                      <w:color w:val="auto"/>
                      <w:spacing w:val="2"/>
                      <w:kern w:val="21"/>
                      <w:sz w:val="19"/>
                      <w:szCs w:val="19"/>
                      <w:lang w:val="en-AU" w:eastAsia="ja-JP"/>
                    </w:rPr>
                  </w:pPr>
                  <w:r w:rsidRPr="00633E50">
                    <w:rPr>
                      <w:color w:val="auto"/>
                      <w:spacing w:val="2"/>
                      <w:kern w:val="21"/>
                      <w:sz w:val="19"/>
                      <w:szCs w:val="19"/>
                      <w:lang w:val="en-AU" w:eastAsia="ja-JP"/>
                    </w:rPr>
                    <w:t>Dry climate</w:t>
                  </w:r>
                </w:p>
              </w:tc>
              <w:tc>
                <w:tcPr>
                  <w:tcW w:w="910" w:type="dxa"/>
                </w:tcPr>
                <w:p w14:paraId="72C80B19" w14:textId="77777777" w:rsidR="00CB1EE4" w:rsidRPr="00633E50" w:rsidRDefault="00CB1EE4" w:rsidP="00CB1EE4">
                  <w:pPr>
                    <w:tabs>
                      <w:tab w:val="left" w:pos="142"/>
                      <w:tab w:val="num" w:pos="540"/>
                    </w:tabs>
                    <w:spacing w:before="40" w:after="40" w:line="288" w:lineRule="auto"/>
                    <w:rPr>
                      <w:color w:val="auto"/>
                      <w:spacing w:val="2"/>
                      <w:kern w:val="21"/>
                      <w:sz w:val="19"/>
                      <w:szCs w:val="19"/>
                      <w:lang w:val="en-AU" w:eastAsia="ja-JP"/>
                    </w:rPr>
                  </w:pPr>
                  <w:r w:rsidRPr="00633E50">
                    <w:rPr>
                      <w:color w:val="auto"/>
                      <w:spacing w:val="2"/>
                      <w:kern w:val="21"/>
                      <w:sz w:val="19"/>
                      <w:szCs w:val="19"/>
                      <w:lang w:val="en-AU" w:eastAsia="ja-JP"/>
                    </w:rPr>
                    <w:t>0.005</w:t>
                  </w:r>
                </w:p>
              </w:tc>
            </w:tr>
          </w:tbl>
          <w:p w14:paraId="71B0E87A" w14:textId="3CE1ED91" w:rsidR="00CB1EE4" w:rsidRPr="00633E50" w:rsidRDefault="00CB1EE4"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633E50">
              <w:rPr>
                <w:color w:val="auto"/>
                <w:spacing w:val="2"/>
                <w:kern w:val="21"/>
                <w:sz w:val="19"/>
                <w:szCs w:val="19"/>
                <w:lang w:val="en-AU" w:eastAsia="ja-JP"/>
              </w:rPr>
              <w:t>Refer to Chapter 1 Section 1.</w:t>
            </w:r>
            <w:r w:rsidR="00763788">
              <w:rPr>
                <w:color w:val="auto"/>
                <w:spacing w:val="2"/>
                <w:kern w:val="21"/>
                <w:sz w:val="19"/>
                <w:szCs w:val="19"/>
                <w:lang w:val="en-AU" w:eastAsia="ja-JP"/>
              </w:rPr>
              <w:t>8</w:t>
            </w:r>
            <w:r w:rsidRPr="00633E50">
              <w:rPr>
                <w:color w:val="auto"/>
                <w:spacing w:val="2"/>
                <w:kern w:val="21"/>
                <w:sz w:val="19"/>
                <w:szCs w:val="19"/>
                <w:lang w:val="en-AU" w:eastAsia="ja-JP"/>
              </w:rPr>
              <w:t xml:space="preserve"> or guidance on determining the climate zone.</w:t>
            </w:r>
          </w:p>
        </w:tc>
      </w:tr>
      <w:tr w:rsidR="006C7A04" w:rsidRPr="00651C11" w14:paraId="4382C05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F28CFC7" w14:textId="77777777" w:rsidR="006C7A04" w:rsidRPr="00651C11" w:rsidRDefault="006C7A04" w:rsidP="006C7A04">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BB7C163" w14:textId="3BCD7A63" w:rsidR="006C7A04" w:rsidRPr="00633E50" w:rsidRDefault="006C7A04" w:rsidP="006C7A0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633E50">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633E50">
              <w:rPr>
                <w:iCs/>
                <w:color w:val="auto"/>
                <w:spacing w:val="2"/>
                <w:kern w:val="21"/>
                <w:sz w:val="19"/>
                <w:szCs w:val="19"/>
                <w:lang w:val="en-AU"/>
              </w:rPr>
              <w:t>.</w:t>
            </w:r>
          </w:p>
        </w:tc>
      </w:tr>
    </w:tbl>
    <w:p w14:paraId="0A1AA1FB" w14:textId="77777777" w:rsidR="007751A1" w:rsidRPr="00651C11" w:rsidRDefault="007751A1" w:rsidP="007751A1"/>
    <w:p w14:paraId="3AC4C6C4" w14:textId="77777777" w:rsidR="007751A1" w:rsidRPr="00651C11" w:rsidRDefault="007751A1" w:rsidP="007751A1"/>
    <w:p w14:paraId="62F0F509" w14:textId="77777777" w:rsidR="00A47483" w:rsidRPr="00651C11" w:rsidRDefault="00A47483">
      <w:pPr>
        <w:spacing w:after="160" w:line="288" w:lineRule="auto"/>
        <w:ind w:left="2160"/>
        <w:rPr>
          <w:rFonts w:eastAsiaTheme="majorEastAsia" w:cstheme="majorBidi"/>
          <w:color w:val="auto"/>
          <w:spacing w:val="20"/>
        </w:rPr>
      </w:pPr>
      <w:bookmarkStart w:id="36" w:name="_Toc207203311"/>
      <w:r w:rsidRPr="00651C11">
        <w:br w:type="page"/>
      </w:r>
    </w:p>
    <w:p w14:paraId="2A0A29F7" w14:textId="26FD6AA5" w:rsidR="007751A1" w:rsidRPr="00651C11" w:rsidRDefault="007751A1" w:rsidP="00133DF4">
      <w:pPr>
        <w:pStyle w:val="Heading2"/>
      </w:pPr>
      <w:bookmarkStart w:id="37" w:name="_Toc212811287"/>
      <w:r w:rsidRPr="00651C11">
        <w:lastRenderedPageBreak/>
        <w:t>Lime application</w:t>
      </w:r>
      <w:bookmarkEnd w:id="36"/>
      <w:bookmarkEnd w:id="37"/>
    </w:p>
    <w:p w14:paraId="62F8BD9F" w14:textId="77777777" w:rsidR="007751A1" w:rsidRPr="00651C11" w:rsidRDefault="007751A1" w:rsidP="00E3181F">
      <w:pPr>
        <w:pStyle w:val="Heading3"/>
      </w:pPr>
      <w:bookmarkStart w:id="38" w:name="_Toc212811288"/>
      <w:r w:rsidRPr="00651C11">
        <w:t>Estimation methodology</w:t>
      </w:r>
      <w:bookmarkEnd w:id="38"/>
    </w:p>
    <w:p w14:paraId="2D90A898" w14:textId="7B74ACD6" w:rsidR="00221441" w:rsidRPr="00651C11" w:rsidRDefault="00D55D62" w:rsidP="00E3181F">
      <w:pPr>
        <w:pStyle w:val="Heading4"/>
        <w:rPr>
          <w:b/>
          <w:smallCaps/>
        </w:rPr>
      </w:pPr>
      <w:bookmarkStart w:id="39" w:name="_Toc212811289"/>
      <w:r>
        <w:t xml:space="preserve">Lime Application </w:t>
      </w:r>
      <w:r w:rsidRPr="00651C11">
        <w:t>CO</w:t>
      </w:r>
      <w:r w:rsidRPr="00651C11">
        <w:rPr>
          <w:vertAlign w:val="subscript"/>
        </w:rPr>
        <w:t>2</w:t>
      </w:r>
      <w:r>
        <w:rPr>
          <w:vertAlign w:val="subscript"/>
        </w:rPr>
        <w:t xml:space="preserve"> </w:t>
      </w:r>
      <w:r>
        <w:t xml:space="preserve">Emissions – </w:t>
      </w:r>
      <w:r w:rsidR="00221441" w:rsidRPr="00651C11">
        <w:t>Method 1</w:t>
      </w:r>
      <w:bookmarkEnd w:id="39"/>
    </w:p>
    <w:p w14:paraId="6A9A9581" w14:textId="24FEF145" w:rsidR="00033425" w:rsidRPr="00651C11" w:rsidRDefault="007751A1" w:rsidP="00C26A4A">
      <w:pPr>
        <w:pStyle w:val="ListParagraph"/>
        <w:numPr>
          <w:ilvl w:val="0"/>
          <w:numId w:val="70"/>
        </w:numPr>
      </w:pPr>
      <w:r w:rsidRPr="00651C11">
        <w:t xml:space="preserve">The emissions from the application of lime </w:t>
      </w:r>
      <w:r w:rsidR="00B81BD3">
        <w:t xml:space="preserve">and dolomite </w:t>
      </w:r>
      <w:r w:rsidRPr="00651C11">
        <w:t xml:space="preserve">to soils </w:t>
      </w:r>
      <m:oMath>
        <m:sSub>
          <m:sSubPr>
            <m:ctrlPr>
              <w:rPr>
                <w:rFonts w:ascii="Cambria Math" w:hAnsi="Cambria Math"/>
                <w:i/>
              </w:rPr>
            </m:ctrlPr>
          </m:sSubPr>
          <m:e>
            <m:r>
              <w:rPr>
                <w:rFonts w:ascii="Cambria Math" w:hAnsi="Cambria Math"/>
              </w:rPr>
              <m:t>E</m:t>
            </m:r>
          </m:e>
          <m:sub>
            <m:r>
              <w:rPr>
                <w:rFonts w:ascii="Cambria Math" w:hAnsi="Cambria Math"/>
              </w:rPr>
              <m:t>lime</m:t>
            </m:r>
          </m:sub>
        </m:sSub>
      </m:oMath>
      <w:r w:rsidRPr="00651C11">
        <w:t xml:space="preserve"> (t</w:t>
      </w:r>
      <w:r w:rsidR="00AE1EBF" w:rsidRPr="00651C11">
        <w:t xml:space="preserve"> </w:t>
      </w:r>
      <w:r w:rsidRPr="00651C11">
        <w:t>CO</w:t>
      </w:r>
      <w:r w:rsidRPr="00C26A4A">
        <w:rPr>
          <w:vertAlign w:val="subscript"/>
        </w:rPr>
        <w:t>2</w:t>
      </w:r>
      <w:r w:rsidRPr="00651C11">
        <w:t>) is calculated as:</w:t>
      </w:r>
    </w:p>
    <w:p w14:paraId="54668E3A" w14:textId="1E181CC0" w:rsidR="00033425" w:rsidRPr="00651C11" w:rsidRDefault="00000000" w:rsidP="007751A1">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lime</m:t>
              </m:r>
            </m:sub>
          </m:sSub>
          <m:r>
            <w:rPr>
              <w:rFonts w:ascii="Cambria Math" w:hAnsi="Cambria Math"/>
            </w:rPr>
            <m:t>=</m:t>
          </m:r>
          <m:d>
            <m:dPr>
              <m:begChr m:val="["/>
              <m:endChr m:val="]"/>
              <m:ctrlPr>
                <w:rPr>
                  <w:rFonts w:ascii="Cambria Math" w:hAnsi="Cambria Math" w:cs="Cambria Math"/>
                  <w:i/>
                </w:rPr>
              </m:ctrlPr>
            </m:dPr>
            <m:e>
              <m:r>
                <w:rPr>
                  <w:rFonts w:ascii="Cambria Math" w:hAnsi="Cambria Math" w:cs="Cambria Math"/>
                </w:rPr>
                <m: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lime</m:t>
                  </m:r>
                </m:sub>
              </m:sSub>
              <m:r>
                <w:rPr>
                  <w:rFonts w:ascii="Cambria Math" w:hAnsi="Cambria Math"/>
                </w:rPr>
                <m:t xml:space="preserve">×FracLime </m:t>
              </m:r>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lime</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EF</m:t>
                  </m:r>
                </m:e>
                <m:sub>
                  <m:r>
                    <w:rPr>
                      <w:rFonts w:ascii="Cambria Math" w:hAnsi="Cambria Math" w:cs="Cambria Math"/>
                    </w:rPr>
                    <m:t>lime</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lime</m:t>
                  </m:r>
                </m:sub>
              </m:sSub>
              <m:r>
                <w:rPr>
                  <w:rFonts w:ascii="Cambria Math" w:hAnsi="Cambria Math"/>
                </w:rPr>
                <m:t xml:space="preserve">×FracDol </m:t>
              </m:r>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dol</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EF</m:t>
                  </m:r>
                </m:e>
                <m:sub>
                  <m:r>
                    <w:rPr>
                      <w:rFonts w:ascii="Cambria Math" w:hAnsi="Cambria Math" w:cs="Cambria Math"/>
                    </w:rPr>
                    <m:t>dol</m:t>
                  </m:r>
                </m:sub>
              </m:sSub>
              <m:r>
                <w:rPr>
                  <w:rFonts w:ascii="Cambria Math" w:hAnsi="Cambria Math" w:cs="Cambria Math"/>
                </w:rPr>
                <m:t>)</m:t>
              </m:r>
            </m:e>
          </m:d>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g,CO2</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oMath>
      </m:oMathPara>
    </w:p>
    <w:p w14:paraId="79B46B24" w14:textId="5948CE11"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lime</m:t>
            </m:r>
          </m:sub>
        </m:sSub>
      </m:oMath>
      <w:r w:rsidRPr="00651C11">
        <w:t xml:space="preserve"> = the total mass of lime applied to soils (kg)</w:t>
      </w:r>
    </w:p>
    <w:p w14:paraId="197F3F6A" w14:textId="0B65B028" w:rsidR="007751A1" w:rsidRDefault="00B81BD3" w:rsidP="00B81BD3">
      <w:pPr>
        <w:ind w:left="1440"/>
      </w:pPr>
      <m:oMath>
        <m:r>
          <w:rPr>
            <w:rFonts w:ascii="Cambria Math" w:hAnsi="Cambria Math"/>
          </w:rPr>
          <m:t>FracLime</m:t>
        </m:r>
      </m:oMath>
      <w:r w:rsidR="007751A1" w:rsidRPr="00651C11">
        <w:t xml:space="preserve"> = the fraction of lime as limestone</w:t>
      </w:r>
      <w:r w:rsidR="00033425" w:rsidRPr="00651C11">
        <w:t xml:space="preserve"> </w:t>
      </w:r>
      <w:r w:rsidR="003D08D7" w:rsidRPr="00651C11">
        <w:t>(CaCO</w:t>
      </w:r>
      <w:r w:rsidR="003D08D7" w:rsidRPr="00B81BD3">
        <w:rPr>
          <w:vertAlign w:val="subscript"/>
        </w:rPr>
        <w:t>3</w:t>
      </w:r>
      <w:r w:rsidR="003D08D7" w:rsidRPr="00651C11">
        <w:t>)</w:t>
      </w:r>
      <w:r>
        <w:t xml:space="preserve"> </w:t>
      </w:r>
      <w:r w:rsidR="00033425" w:rsidRPr="00651C11">
        <w:t>(dimensionless)</w:t>
      </w:r>
    </w:p>
    <w:p w14:paraId="40F97E5E" w14:textId="77777777" w:rsidR="00C83B91" w:rsidRPr="00651C11" w:rsidRDefault="00000000" w:rsidP="00C83B91">
      <w:pPr>
        <w:ind w:left="720" w:firstLine="720"/>
      </w:pPr>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lime</m:t>
            </m:r>
          </m:sub>
        </m:sSub>
      </m:oMath>
      <w:r w:rsidR="00C83B91" w:rsidRPr="00651C11">
        <w:t xml:space="preserve"> = fractional purity of limestone (dimensionless)</w:t>
      </w:r>
    </w:p>
    <w:p w14:paraId="744D9FE6" w14:textId="77777777" w:rsidR="00C83B91" w:rsidRPr="00651C11" w:rsidRDefault="00000000" w:rsidP="00C83B91">
      <w:pPr>
        <w:ind w:left="720" w:firstLine="720"/>
      </w:pPr>
      <m:oMath>
        <m:sSub>
          <m:sSubPr>
            <m:ctrlPr>
              <w:rPr>
                <w:rFonts w:ascii="Cambria Math" w:hAnsi="Cambria Math" w:cs="Cambria Math"/>
                <w:i/>
              </w:rPr>
            </m:ctrlPr>
          </m:sSubPr>
          <m:e>
            <m:r>
              <w:rPr>
                <w:rFonts w:ascii="Cambria Math" w:hAnsi="Cambria Math" w:cs="Cambria Math"/>
              </w:rPr>
              <m:t>EF</m:t>
            </m:r>
          </m:e>
          <m:sub>
            <m:r>
              <w:rPr>
                <w:rFonts w:ascii="Cambria Math" w:hAnsi="Cambria Math" w:cs="Cambria Math"/>
              </w:rPr>
              <m:t>lime</m:t>
            </m:r>
          </m:sub>
        </m:sSub>
      </m:oMath>
      <w:r w:rsidR="00C83B91" w:rsidRPr="00651C11">
        <w:t xml:space="preserve"> = emission factor for limestone fraction of lime (kg C/kg)</w:t>
      </w:r>
    </w:p>
    <w:p w14:paraId="6D019D76" w14:textId="304CC4F9" w:rsidR="00D15651" w:rsidRPr="00651C11" w:rsidRDefault="00D15651" w:rsidP="00D15651">
      <w:pPr>
        <w:ind w:left="720" w:firstLine="720"/>
      </w:pPr>
      <m:oMath>
        <m:r>
          <w:rPr>
            <w:rFonts w:ascii="Cambria Math" w:hAnsi="Cambria Math"/>
          </w:rPr>
          <m:t>FracDol</m:t>
        </m:r>
      </m:oMath>
      <w:r w:rsidRPr="00651C11">
        <w:t xml:space="preserve"> = the fraction of lime as </w:t>
      </w:r>
      <w:r w:rsidR="00C23D1F" w:rsidRPr="00651C11">
        <w:t>dolom</w:t>
      </w:r>
      <w:r w:rsidR="003D08D7" w:rsidRPr="00651C11">
        <w:t>ite</w:t>
      </w:r>
      <w:r w:rsidRPr="00651C11">
        <w:t xml:space="preserve"> (dimensionless)</w:t>
      </w:r>
    </w:p>
    <w:p w14:paraId="2A072E41" w14:textId="7D0F0ED7" w:rsidR="007751A1" w:rsidRPr="00651C11" w:rsidRDefault="00000000" w:rsidP="007751A1">
      <w:pPr>
        <w:ind w:left="720" w:firstLine="720"/>
      </w:pPr>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dol</m:t>
            </m:r>
          </m:sub>
        </m:sSub>
      </m:oMath>
      <w:r w:rsidR="007751A1" w:rsidRPr="00651C11">
        <w:t xml:space="preserve"> = fractional purity of dolomite</w:t>
      </w:r>
      <w:r w:rsidR="00033425" w:rsidRPr="00651C11">
        <w:t xml:space="preserve"> (dimensionless)</w:t>
      </w:r>
    </w:p>
    <w:p w14:paraId="6A75F6E6" w14:textId="42DE6AEB" w:rsidR="007751A1" w:rsidRDefault="00000000" w:rsidP="007751A1">
      <w:pPr>
        <w:ind w:left="720" w:firstLine="720"/>
      </w:pPr>
      <m:oMath>
        <m:sSub>
          <m:sSubPr>
            <m:ctrlPr>
              <w:rPr>
                <w:rFonts w:ascii="Cambria Math" w:hAnsi="Cambria Math" w:cs="Cambria Math"/>
                <w:i/>
              </w:rPr>
            </m:ctrlPr>
          </m:sSubPr>
          <m:e>
            <m:r>
              <w:rPr>
                <w:rFonts w:ascii="Cambria Math" w:hAnsi="Cambria Math" w:cs="Cambria Math"/>
              </w:rPr>
              <m:t>EF</m:t>
            </m:r>
          </m:e>
          <m:sub>
            <m:r>
              <w:rPr>
                <w:rFonts w:ascii="Cambria Math" w:hAnsi="Cambria Math" w:cs="Cambria Math"/>
              </w:rPr>
              <m:t>dol</m:t>
            </m:r>
          </m:sub>
        </m:sSub>
      </m:oMath>
      <w:r w:rsidR="007751A1" w:rsidRPr="00651C11">
        <w:t xml:space="preserve"> = emission factor for dolomite fraction of lime (kg</w:t>
      </w:r>
      <w:r w:rsidR="00410041" w:rsidRPr="00651C11">
        <w:t xml:space="preserve"> </w:t>
      </w:r>
      <w:r w:rsidR="007751A1" w:rsidRPr="00651C11">
        <w:t>C/kg)</w:t>
      </w:r>
    </w:p>
    <w:p w14:paraId="00B6F21D" w14:textId="60EBCDAD" w:rsidR="004953F6" w:rsidRPr="00651C11" w:rsidRDefault="004953F6" w:rsidP="004953F6">
      <w:pPr>
        <w:pStyle w:val="Heading4"/>
        <w:rPr>
          <w:b/>
          <w:smallCaps/>
        </w:rPr>
      </w:pPr>
      <w:bookmarkStart w:id="40" w:name="_Toc212811290"/>
      <w:r>
        <w:t xml:space="preserve">Lime Application </w:t>
      </w:r>
      <w:r w:rsidRPr="00651C11">
        <w:t>CO</w:t>
      </w:r>
      <w:r w:rsidRPr="00651C11">
        <w:rPr>
          <w:vertAlign w:val="subscript"/>
        </w:rPr>
        <w:t>2</w:t>
      </w:r>
      <w:r>
        <w:rPr>
          <w:vertAlign w:val="subscript"/>
        </w:rPr>
        <w:t xml:space="preserve"> </w:t>
      </w:r>
      <w:r>
        <w:t xml:space="preserve">Emissions – </w:t>
      </w:r>
      <w:r w:rsidRPr="00651C11">
        <w:t xml:space="preserve">Method </w:t>
      </w:r>
      <w:r>
        <w:t>2</w:t>
      </w:r>
      <w:bookmarkEnd w:id="40"/>
    </w:p>
    <w:p w14:paraId="7C0582D1" w14:textId="6F975AFB" w:rsidR="004953F6" w:rsidRPr="00651C11" w:rsidRDefault="004953F6" w:rsidP="004953F6">
      <w:r>
        <w:t>There is no Method 2 quantification option for this emission source.</w:t>
      </w:r>
    </w:p>
    <w:p w14:paraId="32D6DD24" w14:textId="5BA82738" w:rsidR="00A47483" w:rsidRPr="00651C11" w:rsidRDefault="00A47483">
      <w:pPr>
        <w:spacing w:after="160" w:line="288" w:lineRule="auto"/>
        <w:ind w:left="2160"/>
        <w:rPr>
          <w:rFonts w:asciiTheme="minorHAnsi" w:eastAsiaTheme="majorEastAsia" w:hAnsiTheme="minorHAnsi" w:cstheme="minorHAnsi"/>
          <w:bCs/>
          <w:i/>
          <w:iCs/>
          <w:color w:val="auto"/>
          <w:spacing w:val="20"/>
          <w:szCs w:val="22"/>
        </w:rPr>
      </w:pPr>
    </w:p>
    <w:p w14:paraId="4A8DBD7B" w14:textId="63C90BCF" w:rsidR="007751A1" w:rsidRPr="00651C11" w:rsidRDefault="007751A1" w:rsidP="00E3181F">
      <w:pPr>
        <w:pStyle w:val="Heading3"/>
      </w:pPr>
      <w:bookmarkStart w:id="41" w:name="_Toc212811291"/>
      <w:r w:rsidRPr="00651C11">
        <w:t>Data/Parameters</w:t>
      </w:r>
      <w:bookmarkEnd w:id="41"/>
      <w:r w:rsidRPr="00651C11">
        <w:t xml:space="preserve"> </w:t>
      </w:r>
    </w:p>
    <w:p w14:paraId="512BDA58" w14:textId="4ACC2644" w:rsidR="00242F71" w:rsidRPr="00651C11" w:rsidRDefault="00D76E3E" w:rsidP="00E3181F">
      <w:pPr>
        <w:pStyle w:val="Heading4"/>
      </w:pPr>
      <w:bookmarkStart w:id="42" w:name="_Toc212811292"/>
      <w:r w:rsidRPr="00651C11">
        <w:t>Input Data (</w:t>
      </w:r>
      <w:r w:rsidR="00797891" w:rsidRPr="00651C11">
        <w:t>Required</w:t>
      </w:r>
      <w:r w:rsidRPr="00651C11">
        <w:t>)</w:t>
      </w:r>
      <w:bookmarkEnd w:id="42"/>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74D04C8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AA1979E"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44276B2" w14:textId="1F409213"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M</w:t>
            </w:r>
            <w:r w:rsidR="00C83B91">
              <w:rPr>
                <w:sz w:val="19"/>
                <w:szCs w:val="19"/>
                <w:vertAlign w:val="subscript"/>
                <w:lang w:val="en-AU"/>
              </w:rPr>
              <w:t>lime</w:t>
            </w:r>
          </w:p>
        </w:tc>
      </w:tr>
      <w:tr w:rsidR="007751A1" w:rsidRPr="00651C11" w14:paraId="2FB8790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614A3EB"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0E1564D"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kg</w:t>
            </w:r>
          </w:p>
        </w:tc>
      </w:tr>
      <w:tr w:rsidR="007751A1" w:rsidRPr="00651C11" w14:paraId="1F78765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308C096"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1D124AB" w14:textId="00512E31"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The mass of lime applied to soils</w:t>
            </w:r>
          </w:p>
        </w:tc>
      </w:tr>
      <w:tr w:rsidR="00CB1EE4" w:rsidRPr="00651C11" w14:paraId="1D4B81B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B6170C6" w14:textId="17696C45" w:rsidR="00CB1EE4" w:rsidRPr="00651C11" w:rsidRDefault="00CB1EE4" w:rsidP="00CB1EE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4305577" w14:textId="77777777" w:rsidR="00CB1EE4" w:rsidRPr="00651C11" w:rsidRDefault="00CB1EE4"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Invoices, receipts</w:t>
            </w:r>
          </w:p>
        </w:tc>
      </w:tr>
      <w:tr w:rsidR="007751A1" w:rsidRPr="00651C11" w14:paraId="679F63F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49D846B"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58EC8D" w14:textId="70311A0D"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M</w:t>
            </w:r>
            <w:r w:rsidR="00C83B91">
              <w:rPr>
                <w:sz w:val="19"/>
                <w:szCs w:val="19"/>
                <w:vertAlign w:val="subscript"/>
                <w:lang w:val="en-AU"/>
              </w:rPr>
              <w:t>lime</w:t>
            </w:r>
            <w:r w:rsidRPr="00651C11">
              <w:rPr>
                <w:spacing w:val="2"/>
                <w:kern w:val="21"/>
                <w:sz w:val="19"/>
                <w:szCs w:val="19"/>
                <w:lang w:val="en-AU"/>
              </w:rPr>
              <w:t xml:space="preserve"> should reflect all lime that was applied to soils in the reporting year. </w:t>
            </w:r>
            <w:r w:rsidR="002B2727" w:rsidRPr="00651C11">
              <w:rPr>
                <w:spacing w:val="2"/>
                <w:kern w:val="21"/>
                <w:sz w:val="19"/>
                <w:szCs w:val="19"/>
                <w:lang w:val="en-AU"/>
              </w:rPr>
              <w:t>There should be no temporal allocation of the mass of lime or emissions across multiple years, i</w:t>
            </w:r>
            <w:r w:rsidR="007212B1" w:rsidRPr="00651C11">
              <w:rPr>
                <w:spacing w:val="2"/>
                <w:kern w:val="21"/>
                <w:sz w:val="19"/>
                <w:szCs w:val="19"/>
                <w:lang w:val="en-AU"/>
              </w:rPr>
              <w:t xml:space="preserve">f </w:t>
            </w:r>
            <w:r w:rsidR="00290D64" w:rsidRPr="00651C11">
              <w:rPr>
                <w:spacing w:val="2"/>
                <w:kern w:val="21"/>
                <w:sz w:val="19"/>
                <w:szCs w:val="19"/>
                <w:lang w:val="en-AU"/>
              </w:rPr>
              <w:t>lime</w:t>
            </w:r>
            <w:r w:rsidR="007212B1" w:rsidRPr="00651C11">
              <w:rPr>
                <w:spacing w:val="2"/>
                <w:kern w:val="21"/>
                <w:sz w:val="19"/>
                <w:szCs w:val="19"/>
                <w:lang w:val="en-AU"/>
              </w:rPr>
              <w:t xml:space="preserve"> is applied less frequently than annually (e.g., </w:t>
            </w:r>
            <w:r w:rsidR="00532072" w:rsidRPr="00651C11">
              <w:rPr>
                <w:spacing w:val="2"/>
                <w:kern w:val="21"/>
                <w:sz w:val="19"/>
                <w:szCs w:val="19"/>
                <w:lang w:val="en-AU"/>
              </w:rPr>
              <w:t xml:space="preserve">lime only applied </w:t>
            </w:r>
            <w:r w:rsidR="007212B1" w:rsidRPr="00651C11">
              <w:rPr>
                <w:spacing w:val="2"/>
                <w:kern w:val="21"/>
                <w:sz w:val="19"/>
                <w:szCs w:val="19"/>
                <w:lang w:val="en-AU"/>
              </w:rPr>
              <w:t xml:space="preserve">every </w:t>
            </w:r>
            <w:r w:rsidR="00532072" w:rsidRPr="00651C11">
              <w:rPr>
                <w:spacing w:val="2"/>
                <w:kern w:val="21"/>
                <w:sz w:val="19"/>
                <w:szCs w:val="19"/>
                <w:lang w:val="en-AU"/>
              </w:rPr>
              <w:t xml:space="preserve">five </w:t>
            </w:r>
            <w:r w:rsidR="007212B1" w:rsidRPr="00651C11">
              <w:rPr>
                <w:spacing w:val="2"/>
                <w:kern w:val="21"/>
                <w:sz w:val="19"/>
                <w:szCs w:val="19"/>
                <w:lang w:val="en-AU"/>
              </w:rPr>
              <w:t>years).</w:t>
            </w:r>
          </w:p>
          <w:p w14:paraId="300FC258" w14:textId="56F56670" w:rsidR="007751A1" w:rsidRPr="00651C11" w:rsidRDefault="007751A1" w:rsidP="0003342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Where it is reasonable to assume that all lime purchased within the reporting year is applied in that year, </w:t>
            </w:r>
            <w:r w:rsidRPr="00651C11">
              <w:rPr>
                <w:sz w:val="19"/>
                <w:szCs w:val="19"/>
                <w:lang w:val="en-AU"/>
              </w:rPr>
              <w:t>M</w:t>
            </w:r>
            <w:r w:rsidR="00C83B91">
              <w:rPr>
                <w:sz w:val="19"/>
                <w:szCs w:val="19"/>
                <w:vertAlign w:val="subscript"/>
                <w:lang w:val="en-AU"/>
              </w:rPr>
              <w:t>lime</w:t>
            </w:r>
            <w:r w:rsidRPr="00651C11">
              <w:rPr>
                <w:spacing w:val="2"/>
                <w:kern w:val="21"/>
                <w:sz w:val="19"/>
                <w:szCs w:val="19"/>
                <w:lang w:val="en-AU"/>
              </w:rPr>
              <w:t xml:space="preserve"> should be based on concrete records or invoices of lime purchased within the reporting year. This approach is preferential to estimating </w:t>
            </w:r>
            <w:r w:rsidR="00C83B91" w:rsidRPr="00651C11">
              <w:rPr>
                <w:sz w:val="19"/>
                <w:szCs w:val="19"/>
                <w:lang w:val="en-AU"/>
              </w:rPr>
              <w:t>M</w:t>
            </w:r>
            <w:r w:rsidR="00C83B91">
              <w:rPr>
                <w:sz w:val="19"/>
                <w:szCs w:val="19"/>
                <w:vertAlign w:val="subscript"/>
                <w:lang w:val="en-AU"/>
              </w:rPr>
              <w:t>lime</w:t>
            </w:r>
            <w:r w:rsidR="00C83B91" w:rsidRPr="00651C11">
              <w:rPr>
                <w:spacing w:val="2"/>
                <w:kern w:val="21"/>
                <w:sz w:val="19"/>
                <w:szCs w:val="19"/>
                <w:lang w:val="en-AU"/>
              </w:rPr>
              <w:t xml:space="preserve"> </w:t>
            </w:r>
            <w:r w:rsidRPr="00651C11">
              <w:rPr>
                <w:spacing w:val="2"/>
                <w:kern w:val="21"/>
                <w:sz w:val="19"/>
                <w:szCs w:val="19"/>
                <w:lang w:val="en-AU"/>
              </w:rPr>
              <w:t xml:space="preserve">from approximate application rates (kg/ha). </w:t>
            </w:r>
          </w:p>
        </w:tc>
      </w:tr>
    </w:tbl>
    <w:p w14:paraId="68CAC4D5" w14:textId="77777777" w:rsidR="007751A1" w:rsidRPr="00651C11" w:rsidRDefault="007751A1" w:rsidP="007751A1"/>
    <w:tbl>
      <w:tblPr>
        <w:tblStyle w:val="GridTable5Dark-Accent21"/>
        <w:tblW w:w="8640" w:type="dxa"/>
        <w:tblInd w:w="720" w:type="dxa"/>
        <w:tblLook w:val="0680" w:firstRow="0" w:lastRow="0" w:firstColumn="1" w:lastColumn="0" w:noHBand="1" w:noVBand="1"/>
      </w:tblPr>
      <w:tblGrid>
        <w:gridCol w:w="2520"/>
        <w:gridCol w:w="6120"/>
      </w:tblGrid>
      <w:tr w:rsidR="00451720" w:rsidRPr="00651C11" w14:paraId="0354375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D5CEF7D" w14:textId="77777777" w:rsidR="00451720" w:rsidRPr="00651C11" w:rsidRDefault="0045172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5C7728" w14:textId="150C6570" w:rsidR="00451720" w:rsidRPr="00651C11" w:rsidRDefault="0045172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r w:rsidRPr="00651C11">
              <w:rPr>
                <w:sz w:val="19"/>
                <w:szCs w:val="19"/>
                <w:lang w:val="en-AU"/>
              </w:rPr>
              <w:t>FracLime</w:t>
            </w:r>
          </w:p>
        </w:tc>
      </w:tr>
      <w:tr w:rsidR="00451720" w:rsidRPr="00651C11" w14:paraId="1E9DB6A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0DBB72E" w14:textId="77777777" w:rsidR="00451720" w:rsidRPr="00651C11" w:rsidRDefault="0045172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80F50DC" w14:textId="77777777" w:rsidR="00451720" w:rsidRPr="00651C11" w:rsidRDefault="0045172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dimensionless</w:t>
            </w:r>
          </w:p>
        </w:tc>
      </w:tr>
      <w:tr w:rsidR="00451720" w:rsidRPr="00651C11" w14:paraId="16F3D7D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375F1E0" w14:textId="77777777" w:rsidR="00451720" w:rsidRPr="00651C11" w:rsidRDefault="0045172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lastRenderedPageBreak/>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ECCEED8" w14:textId="77777777" w:rsidR="00451720" w:rsidRPr="00651C11" w:rsidRDefault="0045172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The fraction of lime as limestone</w:t>
            </w:r>
          </w:p>
        </w:tc>
      </w:tr>
      <w:tr w:rsidR="00CB1EE4" w:rsidRPr="00651C11" w14:paraId="19A6555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3AB56CD" w14:textId="12F26A17" w:rsidR="00CB1EE4" w:rsidRPr="00651C11" w:rsidRDefault="00CB1EE4" w:rsidP="00CB1EE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86043CC" w14:textId="1AC9CACD" w:rsidR="00CB1EE4" w:rsidRPr="00C83B91" w:rsidRDefault="00CB1EE4"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C83B91">
              <w:rPr>
                <w:color w:val="auto"/>
                <w:spacing w:val="2"/>
                <w:kern w:val="21"/>
                <w:sz w:val="19"/>
                <w:szCs w:val="19"/>
                <w:lang w:val="en-AU" w:eastAsia="ja-JP"/>
              </w:rPr>
              <w:t xml:space="preserve">The limestone (calcium carbonate - </w:t>
            </w:r>
            <w:r w:rsidRPr="00C83B91">
              <w:rPr>
                <w:color w:val="auto"/>
                <w:sz w:val="19"/>
                <w:szCs w:val="19"/>
                <w:lang w:val="en-AU"/>
              </w:rPr>
              <w:t>CaCO</w:t>
            </w:r>
            <w:r w:rsidRPr="00C83B91">
              <w:rPr>
                <w:color w:val="auto"/>
                <w:sz w:val="19"/>
                <w:szCs w:val="19"/>
                <w:vertAlign w:val="subscript"/>
                <w:lang w:val="en-AU"/>
              </w:rPr>
              <w:t>3</w:t>
            </w:r>
            <w:r w:rsidRPr="00C83B91">
              <w:rPr>
                <w:color w:val="auto"/>
                <w:sz w:val="19"/>
                <w:szCs w:val="19"/>
                <w:lang w:val="en-AU"/>
              </w:rPr>
              <w:t>) content or lime can be determined based on the content by weight per cent (wt%) state on the product information label</w:t>
            </w:r>
            <w:r>
              <w:rPr>
                <w:color w:val="auto"/>
                <w:sz w:val="19"/>
                <w:szCs w:val="19"/>
                <w:lang w:val="en-AU"/>
              </w:rPr>
              <w:t>.</w:t>
            </w:r>
          </w:p>
          <w:p w14:paraId="7F2DC332" w14:textId="6C62F2B8" w:rsidR="00CB1EE4" w:rsidRPr="00CB1EE4" w:rsidRDefault="00CB1EE4"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sidRPr="00C83B91">
              <w:rPr>
                <w:color w:val="auto"/>
                <w:spacing w:val="2"/>
                <w:kern w:val="21"/>
                <w:sz w:val="19"/>
                <w:szCs w:val="19"/>
                <w:lang w:val="en-AU"/>
              </w:rPr>
              <w:t xml:space="preserve">Product information label values expressed as wt% must be converted into a fraction </w:t>
            </w:r>
            <w:r w:rsidRPr="00C83B91">
              <w:rPr>
                <w:color w:val="auto"/>
                <w:sz w:val="19"/>
                <w:szCs w:val="19"/>
                <w:lang w:val="en-AU"/>
              </w:rPr>
              <w:t>(e.g., for a 60 wt% content of limestone,</w:t>
            </w:r>
            <m:oMath>
              <m:r>
                <w:rPr>
                  <w:rFonts w:ascii="Cambria Math" w:hAnsi="Cambria Math"/>
                  <w:color w:val="auto"/>
                  <w:sz w:val="19"/>
                  <w:szCs w:val="19"/>
                  <w:lang w:val="en-AU"/>
                </w:rPr>
                <m:t xml:space="preserve"> </m:t>
              </m:r>
              <m:r>
                <w:rPr>
                  <w:rFonts w:ascii="Cambria Math" w:hAnsi="Cambria Math" w:cs="Cambria Math"/>
                  <w:color w:val="auto"/>
                  <w:sz w:val="19"/>
                  <w:szCs w:val="19"/>
                  <w:lang w:val="en-AU"/>
                </w:rPr>
                <m:t>FracLime</m:t>
              </m:r>
            </m:oMath>
            <w:r w:rsidRPr="00C83B91">
              <w:rPr>
                <w:color w:val="auto"/>
                <w:sz w:val="19"/>
                <w:szCs w:val="19"/>
                <w:lang w:val="en-AU"/>
              </w:rPr>
              <w:t xml:space="preserve"> = 0.6).</w:t>
            </w:r>
            <w:r w:rsidRPr="00651C11">
              <w:rPr>
                <w:sz w:val="19"/>
                <w:szCs w:val="19"/>
                <w:lang w:val="en-AU"/>
              </w:rPr>
              <w:t xml:space="preserve">.5.11.1 </w:t>
            </w:r>
            <w:r w:rsidRPr="00651C11">
              <w:rPr>
                <w:sz w:val="19"/>
                <w:szCs w:val="19"/>
              </w:rPr>
              <w:fldChar w:fldCharType="begin"/>
            </w:r>
            <w:r w:rsidRPr="00651C11">
              <w:rPr>
                <w:sz w:val="19"/>
                <w:szCs w:val="19"/>
                <w:lang w:val="en-AU"/>
              </w:rPr>
              <w:instrText xml:space="preserve"> ADDIN ZOTERO_ITEM CSL_CITATION {"citationID":"hsN5ahLL","properties":{"formattedCitation":"[9, p. 2]","plainCitation":"[9, p. 2]","noteIndex":0},"citationItems":[{"id":930,"uris":["http://zotero.org/groups/4894696/items/SE4XTH67"],"itemData":{"id":930,"type":"report","publisher":"Australian Government","title":"National Inventory Report 2022: Volume 2","URL":"/https://www.dcceew.gov.au/sites/default/files/documents/national-inventory-report-2022-volume-2.pdf","author":[{"literal":"Department of Climate Change, Energy, the Environment and Water."}],"issued":{"date-parts":[["2024"]]}},"locator":"2"}],"schema":"https://github.com/citation-style-language/schema/raw/master/csl-citation.json"} </w:instrText>
            </w:r>
            <w:r w:rsidRPr="00651C11">
              <w:rPr>
                <w:sz w:val="19"/>
                <w:szCs w:val="19"/>
              </w:rPr>
              <w:fldChar w:fldCharType="separate"/>
            </w:r>
            <w:r w:rsidRPr="00651C11">
              <w:rPr>
                <w:sz w:val="19"/>
                <w:lang w:val="en-AU"/>
              </w:rPr>
              <w:t>[9, p. 2]</w:t>
            </w:r>
            <w:r w:rsidRPr="00651C11">
              <w:rPr>
                <w:sz w:val="19"/>
                <w:szCs w:val="19"/>
              </w:rPr>
              <w:fldChar w:fldCharType="end"/>
            </w:r>
            <w:r w:rsidRPr="00651C11">
              <w:rPr>
                <w:sz w:val="19"/>
                <w:szCs w:val="19"/>
                <w:lang w:val="en-AU"/>
              </w:rPr>
              <w:t xml:space="preserve"> or product-specific information</w:t>
            </w:r>
          </w:p>
        </w:tc>
      </w:tr>
      <w:tr w:rsidR="00C83B91" w:rsidRPr="00C83B91" w14:paraId="00A19C9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106B4E6" w14:textId="77777777" w:rsidR="00451720" w:rsidRPr="00C83B91" w:rsidRDefault="00451720">
            <w:pPr>
              <w:tabs>
                <w:tab w:val="left" w:pos="142"/>
                <w:tab w:val="num" w:pos="540"/>
              </w:tabs>
              <w:spacing w:before="40" w:after="40" w:line="288" w:lineRule="auto"/>
              <w:rPr>
                <w:color w:val="auto"/>
                <w:spacing w:val="2"/>
                <w:kern w:val="21"/>
                <w:sz w:val="19"/>
                <w:szCs w:val="19"/>
                <w:lang w:val="en-AU" w:eastAsia="ja-JP"/>
              </w:rPr>
            </w:pPr>
            <w:r w:rsidRPr="00C83B9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956C3C8" w14:textId="3AB84EBF" w:rsidR="00451720" w:rsidRPr="00C83B91" w:rsidRDefault="0045172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C83B91">
              <w:rPr>
                <w:iCs/>
                <w:color w:val="auto"/>
                <w:spacing w:val="2"/>
                <w:kern w:val="21"/>
                <w:sz w:val="19"/>
                <w:szCs w:val="19"/>
                <w:lang w:val="en-AU"/>
              </w:rPr>
              <w:t>.</w:t>
            </w:r>
          </w:p>
        </w:tc>
      </w:tr>
    </w:tbl>
    <w:p w14:paraId="5301D50D" w14:textId="77777777" w:rsidR="00451720" w:rsidRPr="00C83B91" w:rsidRDefault="00451720" w:rsidP="00451720">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C83B91" w:rsidRPr="00C83B91" w14:paraId="672116A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458B62C" w14:textId="77777777" w:rsidR="00996CE8" w:rsidRPr="00C83B91" w:rsidRDefault="00996CE8">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A51972B" w14:textId="06A78BDB" w:rsidR="00996CE8" w:rsidRPr="00C83B91" w:rsidRDefault="00996CE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vertAlign w:val="subscript"/>
                <w:lang w:val="en-AU"/>
              </w:rPr>
            </w:pPr>
            <w:r w:rsidRPr="00C83B91">
              <w:rPr>
                <w:color w:val="auto"/>
                <w:sz w:val="19"/>
                <w:szCs w:val="19"/>
                <w:lang w:val="en-AU"/>
              </w:rPr>
              <w:t>FracDol</w:t>
            </w:r>
          </w:p>
        </w:tc>
      </w:tr>
      <w:tr w:rsidR="00C83B91" w:rsidRPr="00C83B91" w14:paraId="433B114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B6EC9D3" w14:textId="77777777" w:rsidR="00996CE8" w:rsidRPr="00C83B91" w:rsidRDefault="00996CE8">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4419697" w14:textId="77777777" w:rsidR="00996CE8" w:rsidRPr="00C83B91" w:rsidRDefault="00996CE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pacing w:val="2"/>
                <w:kern w:val="21"/>
                <w:sz w:val="19"/>
                <w:szCs w:val="19"/>
                <w:lang w:val="en-AU"/>
              </w:rPr>
              <w:t>dimensionless</w:t>
            </w:r>
          </w:p>
        </w:tc>
      </w:tr>
      <w:tr w:rsidR="00C83B91" w:rsidRPr="00C83B91" w14:paraId="451BE996"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C126BEB" w14:textId="77777777" w:rsidR="00996CE8" w:rsidRPr="00C83B91" w:rsidRDefault="00996CE8">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9C2E6C4" w14:textId="613F0DA7" w:rsidR="00996CE8" w:rsidRPr="00C83B91" w:rsidRDefault="00996CE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z w:val="19"/>
                <w:szCs w:val="19"/>
                <w:lang w:val="en-AU"/>
              </w:rPr>
              <w:t>The fraction of lime as dolomite</w:t>
            </w:r>
          </w:p>
        </w:tc>
      </w:tr>
      <w:tr w:rsidR="00CB1EE4" w:rsidRPr="00C83B91" w14:paraId="65B6244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ADCE70C" w14:textId="72D5B660" w:rsidR="00CB1EE4" w:rsidRPr="00C83B91" w:rsidRDefault="00CB1EE4" w:rsidP="00CB1EE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74DF776" w14:textId="77777777" w:rsidR="00CB1EE4" w:rsidRPr="00C83B91" w:rsidRDefault="00CB1EE4"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C83B91">
              <w:rPr>
                <w:color w:val="auto"/>
                <w:spacing w:val="2"/>
                <w:kern w:val="21"/>
                <w:sz w:val="19"/>
                <w:szCs w:val="19"/>
                <w:lang w:val="en-AU" w:eastAsia="ja-JP"/>
              </w:rPr>
              <w:t xml:space="preserve">The </w:t>
            </w:r>
            <w:r w:rsidRPr="00C83B91">
              <w:rPr>
                <w:color w:val="auto"/>
                <w:sz w:val="19"/>
                <w:szCs w:val="19"/>
                <w:lang w:val="en-AU"/>
              </w:rPr>
              <w:t>dolomite (magnesium carbonate -</w:t>
            </w:r>
            <w:r>
              <w:rPr>
                <w:color w:val="auto"/>
                <w:sz w:val="19"/>
                <w:szCs w:val="19"/>
                <w:lang w:val="en-AU"/>
              </w:rPr>
              <w:t xml:space="preserve"> </w:t>
            </w:r>
            <w:r w:rsidRPr="00C83B91">
              <w:rPr>
                <w:color w:val="auto"/>
                <w:sz w:val="19"/>
                <w:szCs w:val="19"/>
                <w:lang w:val="en-AU"/>
              </w:rPr>
              <w:t>CaMg(CO</w:t>
            </w:r>
            <w:r w:rsidRPr="00C83B91">
              <w:rPr>
                <w:color w:val="auto"/>
                <w:sz w:val="19"/>
                <w:szCs w:val="19"/>
                <w:vertAlign w:val="subscript"/>
                <w:lang w:val="en-AU"/>
              </w:rPr>
              <w:t>3</w:t>
            </w:r>
            <w:r w:rsidRPr="00C83B91">
              <w:rPr>
                <w:color w:val="auto"/>
                <w:sz w:val="19"/>
                <w:szCs w:val="19"/>
                <w:lang w:val="en-AU"/>
              </w:rPr>
              <w:t>)</w:t>
            </w:r>
            <w:r w:rsidRPr="00C83B91">
              <w:rPr>
                <w:color w:val="auto"/>
                <w:sz w:val="19"/>
                <w:szCs w:val="19"/>
                <w:vertAlign w:val="subscript"/>
                <w:lang w:val="en-AU"/>
              </w:rPr>
              <w:t>2</w:t>
            </w:r>
            <w:r w:rsidRPr="00C83B91">
              <w:rPr>
                <w:color w:val="auto"/>
                <w:sz w:val="19"/>
                <w:szCs w:val="19"/>
                <w:lang w:val="en-AU"/>
              </w:rPr>
              <w:t>) content of lime can be determined based on the content by weight per cent (wt%) on the product information label</w:t>
            </w:r>
          </w:p>
          <w:p w14:paraId="6798A31B" w14:textId="43267B3C" w:rsidR="00CB1EE4" w:rsidRPr="00C83B91" w:rsidRDefault="00CB1EE4"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pacing w:val="2"/>
                <w:kern w:val="21"/>
                <w:sz w:val="19"/>
                <w:szCs w:val="19"/>
                <w:lang w:val="en-AU"/>
              </w:rPr>
              <w:t xml:space="preserve">Product information label values expressed as wt% must be converted into a fraction </w:t>
            </w:r>
            <w:r w:rsidRPr="00C83B91">
              <w:rPr>
                <w:color w:val="auto"/>
                <w:sz w:val="19"/>
                <w:szCs w:val="19"/>
                <w:lang w:val="en-AU"/>
              </w:rPr>
              <w:t>(e.g., for a 35 wt% content of dolomite,</w:t>
            </w:r>
            <m:oMath>
              <m:r>
                <w:rPr>
                  <w:rFonts w:ascii="Cambria Math" w:hAnsi="Cambria Math"/>
                  <w:color w:val="auto"/>
                  <w:sz w:val="19"/>
                  <w:szCs w:val="19"/>
                  <w:lang w:val="en-AU"/>
                </w:rPr>
                <m:t xml:space="preserve"> </m:t>
              </m:r>
              <m:r>
                <w:rPr>
                  <w:rFonts w:ascii="Cambria Math" w:hAnsi="Cambria Math" w:cs="Cambria Math"/>
                  <w:color w:val="auto"/>
                  <w:sz w:val="19"/>
                  <w:szCs w:val="19"/>
                  <w:lang w:val="en-AU"/>
                </w:rPr>
                <m:t>FracDol</m:t>
              </m:r>
            </m:oMath>
            <w:r w:rsidRPr="00C83B91">
              <w:rPr>
                <w:color w:val="auto"/>
                <w:sz w:val="19"/>
                <w:szCs w:val="19"/>
                <w:lang w:val="en-AU"/>
              </w:rPr>
              <w:t xml:space="preserve"> = 0.35).</w:t>
            </w:r>
          </w:p>
        </w:tc>
      </w:tr>
      <w:tr w:rsidR="00C83B91" w:rsidRPr="00C83B91" w14:paraId="2FE8C9C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5FB73A3" w14:textId="77777777" w:rsidR="00996CE8" w:rsidRPr="00C83B91" w:rsidRDefault="00996CE8">
            <w:pPr>
              <w:tabs>
                <w:tab w:val="left" w:pos="142"/>
                <w:tab w:val="num" w:pos="540"/>
              </w:tabs>
              <w:spacing w:before="40" w:after="40" w:line="288" w:lineRule="auto"/>
              <w:rPr>
                <w:color w:val="auto"/>
                <w:spacing w:val="2"/>
                <w:kern w:val="21"/>
                <w:sz w:val="19"/>
                <w:szCs w:val="19"/>
                <w:lang w:val="en-AU" w:eastAsia="ja-JP"/>
              </w:rPr>
            </w:pPr>
            <w:r w:rsidRPr="00C83B9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8FF64D" w14:textId="7D14B082" w:rsidR="00996CE8" w:rsidRPr="00C83B91" w:rsidRDefault="00996CE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C83B91">
              <w:rPr>
                <w:iCs/>
                <w:color w:val="auto"/>
                <w:spacing w:val="2"/>
                <w:kern w:val="21"/>
                <w:sz w:val="19"/>
                <w:szCs w:val="19"/>
                <w:lang w:val="en-AU"/>
              </w:rPr>
              <w:t>.</w:t>
            </w:r>
          </w:p>
        </w:tc>
      </w:tr>
    </w:tbl>
    <w:p w14:paraId="03401576" w14:textId="183DAF4F" w:rsidR="00451720" w:rsidRPr="00651C11" w:rsidRDefault="00451720" w:rsidP="00E8585B"/>
    <w:p w14:paraId="483DA8B4" w14:textId="36A16D57" w:rsidR="004953F6" w:rsidRDefault="004953F6" w:rsidP="00E3181F">
      <w:pPr>
        <w:pStyle w:val="Heading4"/>
      </w:pPr>
      <w:bookmarkStart w:id="43" w:name="_Toc212811293"/>
      <w:r>
        <w:t>Data (Method</w:t>
      </w:r>
      <w:r w:rsidR="00CB1EE4">
        <w:t xml:space="preserve"> 1 and</w:t>
      </w:r>
      <w:r>
        <w:t xml:space="preserve"> 2 Options)</w:t>
      </w:r>
      <w:bookmarkEnd w:id="43"/>
    </w:p>
    <w:p w14:paraId="10BAC55C" w14:textId="0B3434EE" w:rsidR="004953F6" w:rsidRPr="004953F6" w:rsidRDefault="004953F6" w:rsidP="004953F6">
      <w:r>
        <w:t>Not applicable</w:t>
      </w:r>
    </w:p>
    <w:p w14:paraId="32EA035E" w14:textId="19E383A2" w:rsidR="007751A1" w:rsidRPr="00651C11" w:rsidRDefault="007751A1" w:rsidP="00E3181F">
      <w:pPr>
        <w:pStyle w:val="Heading4"/>
      </w:pPr>
      <w:bookmarkStart w:id="44" w:name="_Toc212811294"/>
      <w:r w:rsidRPr="00651C11">
        <w:t xml:space="preserve">Constant </w:t>
      </w:r>
      <w:r w:rsidR="00242F71" w:rsidRPr="00651C11">
        <w:t>Parameters</w:t>
      </w:r>
      <w:bookmarkEnd w:id="44"/>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24B9FC7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68FFAB3"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C917ECA"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P</w:t>
            </w:r>
            <w:r w:rsidRPr="00651C11">
              <w:rPr>
                <w:sz w:val="19"/>
                <w:szCs w:val="19"/>
                <w:vertAlign w:val="subscript"/>
                <w:lang w:val="en-AU"/>
              </w:rPr>
              <w:t>lime</w:t>
            </w:r>
          </w:p>
        </w:tc>
      </w:tr>
      <w:tr w:rsidR="007751A1" w:rsidRPr="00651C11" w14:paraId="4F8DC67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E16A55E"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5D2B59B"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dimensionless</w:t>
            </w:r>
          </w:p>
        </w:tc>
      </w:tr>
      <w:tr w:rsidR="007751A1" w:rsidRPr="00651C11" w14:paraId="225CAD9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D037DD4"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9FEE323"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Fractional purity of limestone</w:t>
            </w:r>
          </w:p>
        </w:tc>
      </w:tr>
      <w:tr w:rsidR="00D22AEE" w:rsidRPr="00651C11" w14:paraId="76B69AA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87CB866" w14:textId="2B984F87"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BAF786" w14:textId="4B7E8F1D"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Report Volume 1 </w:t>
            </w:r>
            <w:r w:rsidRPr="00651C11">
              <w:rPr>
                <w:spacing w:val="2"/>
                <w:kern w:val="21"/>
                <w:sz w:val="19"/>
                <w:szCs w:val="19"/>
              </w:rPr>
              <w:fldChar w:fldCharType="begin"/>
            </w:r>
            <w:r w:rsidR="008E4612">
              <w:rPr>
                <w:spacing w:val="2"/>
                <w:kern w:val="21"/>
                <w:sz w:val="19"/>
                <w:szCs w:val="19"/>
                <w:lang w:val="en-AU"/>
              </w:rPr>
              <w:instrText xml:space="preserve"> ADDIN ZOTERO_ITEM CSL_CITATION {"citationID":"rJDHxhGx","properties":{"formattedCitation":"[6, p. 1]","plainCitation":"[6, p. 1]","noteIndex":0},"citationItems":[{"id":10,"uris":["http://zotero.org/groups/4894696/items/GN3ZQESP"],"itemData":{"id":10,"type":"report","publisher":"Australian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651C11">
              <w:rPr>
                <w:spacing w:val="2"/>
                <w:kern w:val="21"/>
                <w:sz w:val="19"/>
                <w:szCs w:val="19"/>
              </w:rPr>
              <w:fldChar w:fldCharType="separate"/>
            </w:r>
            <w:r w:rsidR="008E4612" w:rsidRPr="008E4612">
              <w:rPr>
                <w:sz w:val="19"/>
              </w:rPr>
              <w:t>[6, p. 1]</w:t>
            </w:r>
            <w:r w:rsidRPr="00651C11">
              <w:rPr>
                <w:spacing w:val="2"/>
                <w:kern w:val="21"/>
                <w:sz w:val="19"/>
                <w:szCs w:val="19"/>
              </w:rPr>
              <w:fldChar w:fldCharType="end"/>
            </w:r>
          </w:p>
        </w:tc>
      </w:tr>
      <w:tr w:rsidR="00D22AEE" w:rsidRPr="00651C11" w14:paraId="43C76B0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658FE98" w14:textId="56712CED"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2BF0F3" w14:textId="77777777"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0.9</w:t>
            </w:r>
          </w:p>
        </w:tc>
      </w:tr>
      <w:tr w:rsidR="00D22AEE" w:rsidRPr="00651C11" w14:paraId="097207A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462A438" w14:textId="77777777" w:rsidR="00D22AEE" w:rsidRPr="00651C11" w:rsidRDefault="00D22AEE" w:rsidP="00D22AEE">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42D1A8" w14:textId="14A4BDEA" w:rsidR="00D22AEE" w:rsidRPr="00D55D62"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D55D62">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D55D62">
              <w:rPr>
                <w:iCs/>
                <w:color w:val="auto"/>
                <w:spacing w:val="2"/>
                <w:kern w:val="21"/>
                <w:sz w:val="19"/>
                <w:szCs w:val="19"/>
                <w:lang w:val="en-AU"/>
              </w:rPr>
              <w:t>.</w:t>
            </w:r>
          </w:p>
        </w:tc>
      </w:tr>
    </w:tbl>
    <w:p w14:paraId="769C618A" w14:textId="77777777" w:rsidR="007751A1" w:rsidRPr="00651C11" w:rsidRDefault="007751A1" w:rsidP="007751A1"/>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58BC1A0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856DD19"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6CEC8F"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P</w:t>
            </w:r>
            <w:r w:rsidRPr="00651C11">
              <w:rPr>
                <w:sz w:val="19"/>
                <w:szCs w:val="19"/>
                <w:vertAlign w:val="subscript"/>
                <w:lang w:val="en-AU"/>
              </w:rPr>
              <w:t>dol</w:t>
            </w:r>
          </w:p>
        </w:tc>
      </w:tr>
      <w:tr w:rsidR="007751A1" w:rsidRPr="00651C11" w14:paraId="5FD62AC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33FE7A5"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5A68202"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dimensionless</w:t>
            </w:r>
          </w:p>
        </w:tc>
      </w:tr>
      <w:tr w:rsidR="007751A1" w:rsidRPr="00651C11" w14:paraId="544874D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6338934"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2236E39"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Fractional purity of dolomite</w:t>
            </w:r>
          </w:p>
        </w:tc>
      </w:tr>
      <w:tr w:rsidR="00D22AEE" w:rsidRPr="00651C11" w14:paraId="15E72B7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AB77149" w14:textId="512FAE04"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81F028" w14:textId="67FA52E7"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Report Volume 1 </w:t>
            </w:r>
            <w:r w:rsidRPr="00651C11">
              <w:rPr>
                <w:spacing w:val="2"/>
                <w:kern w:val="21"/>
                <w:sz w:val="19"/>
                <w:szCs w:val="19"/>
              </w:rPr>
              <w:fldChar w:fldCharType="begin"/>
            </w:r>
            <w:r w:rsidR="008E4612">
              <w:rPr>
                <w:spacing w:val="2"/>
                <w:kern w:val="21"/>
                <w:sz w:val="19"/>
                <w:szCs w:val="19"/>
                <w:lang w:val="en-AU"/>
              </w:rPr>
              <w:instrText xml:space="preserve"> ADDIN ZOTERO_ITEM CSL_CITATION {"citationID":"hOrECAvG","properties":{"formattedCitation":"[6, p. 1]","plainCitation":"[6, p. 1]","noteIndex":0},"citationItems":[{"id":10,"uris":["http://zotero.org/groups/4894696/items/GN3ZQESP"],"itemData":{"id":10,"type":"report","publisher":"Australian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651C11">
              <w:rPr>
                <w:spacing w:val="2"/>
                <w:kern w:val="21"/>
                <w:sz w:val="19"/>
                <w:szCs w:val="19"/>
              </w:rPr>
              <w:fldChar w:fldCharType="separate"/>
            </w:r>
            <w:r w:rsidR="008E4612" w:rsidRPr="008E4612">
              <w:rPr>
                <w:sz w:val="19"/>
              </w:rPr>
              <w:t>[6, p. 1]</w:t>
            </w:r>
            <w:r w:rsidRPr="00651C11">
              <w:rPr>
                <w:spacing w:val="2"/>
                <w:kern w:val="21"/>
                <w:sz w:val="19"/>
                <w:szCs w:val="19"/>
              </w:rPr>
              <w:fldChar w:fldCharType="end"/>
            </w:r>
          </w:p>
        </w:tc>
      </w:tr>
      <w:tr w:rsidR="00D22AEE" w:rsidRPr="00651C11" w14:paraId="240A3C5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07A39A8" w14:textId="32CCEA17"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lastRenderedPageBreak/>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C02D74B" w14:textId="77777777"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0.95</w:t>
            </w:r>
          </w:p>
        </w:tc>
      </w:tr>
      <w:tr w:rsidR="00C83B91" w:rsidRPr="00C83B91" w14:paraId="157A51D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7BA15F2" w14:textId="77777777" w:rsidR="00033425" w:rsidRPr="00C83B91" w:rsidRDefault="00033425" w:rsidP="00033425">
            <w:pPr>
              <w:tabs>
                <w:tab w:val="left" w:pos="142"/>
                <w:tab w:val="num" w:pos="540"/>
              </w:tabs>
              <w:spacing w:before="40" w:after="40" w:line="288" w:lineRule="auto"/>
              <w:rPr>
                <w:color w:val="auto"/>
                <w:spacing w:val="2"/>
                <w:kern w:val="21"/>
                <w:sz w:val="19"/>
                <w:szCs w:val="19"/>
                <w:lang w:val="en-AU" w:eastAsia="ja-JP"/>
              </w:rPr>
            </w:pPr>
            <w:r w:rsidRPr="00C83B9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8E8C92A" w14:textId="6A701FD9" w:rsidR="00033425" w:rsidRPr="00C83B91" w:rsidRDefault="00033425" w:rsidP="0003342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C83B91">
              <w:rPr>
                <w:iCs/>
                <w:color w:val="auto"/>
                <w:spacing w:val="2"/>
                <w:kern w:val="21"/>
                <w:sz w:val="19"/>
                <w:szCs w:val="19"/>
                <w:lang w:val="en-AU"/>
              </w:rPr>
              <w:t>.</w:t>
            </w:r>
          </w:p>
        </w:tc>
      </w:tr>
    </w:tbl>
    <w:p w14:paraId="10A14E4A" w14:textId="77777777" w:rsidR="007751A1" w:rsidRPr="00C83B91" w:rsidRDefault="007751A1" w:rsidP="007751A1">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C83B91" w:rsidRPr="00C83B91" w14:paraId="33EAEDE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745296D" w14:textId="77777777" w:rsidR="007751A1" w:rsidRPr="00C83B91" w:rsidRDefault="007751A1" w:rsidP="00D112F1">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3530B72" w14:textId="77777777" w:rsidR="007751A1" w:rsidRPr="00C83B9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z w:val="19"/>
                <w:szCs w:val="19"/>
                <w:lang w:val="en-AU"/>
              </w:rPr>
              <w:t>EF</w:t>
            </w:r>
            <w:r w:rsidRPr="00C83B91">
              <w:rPr>
                <w:color w:val="auto"/>
                <w:sz w:val="19"/>
                <w:szCs w:val="19"/>
                <w:vertAlign w:val="subscript"/>
                <w:lang w:val="en-AU"/>
              </w:rPr>
              <w:t>lime</w:t>
            </w:r>
          </w:p>
        </w:tc>
      </w:tr>
      <w:tr w:rsidR="00C83B91" w:rsidRPr="00C83B91" w14:paraId="3EFC19D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6B4A5EE" w14:textId="77777777" w:rsidR="007751A1" w:rsidRPr="00C83B91" w:rsidRDefault="007751A1" w:rsidP="00D112F1">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B4E8974" w14:textId="393884A2" w:rsidR="007751A1" w:rsidRPr="00C83B91" w:rsidRDefault="00111C09"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z w:val="19"/>
                <w:szCs w:val="19"/>
                <w:lang w:val="en-AU"/>
              </w:rPr>
              <w:t>kgC</w:t>
            </w:r>
            <w:r w:rsidR="007751A1" w:rsidRPr="00C83B91">
              <w:rPr>
                <w:color w:val="auto"/>
                <w:sz w:val="19"/>
                <w:szCs w:val="19"/>
                <w:lang w:val="en-AU"/>
              </w:rPr>
              <w:t>O</w:t>
            </w:r>
            <w:r w:rsidR="007751A1" w:rsidRPr="00C83B91">
              <w:rPr>
                <w:color w:val="auto"/>
                <w:sz w:val="19"/>
                <w:szCs w:val="19"/>
                <w:vertAlign w:val="subscript"/>
                <w:lang w:val="en-AU"/>
              </w:rPr>
              <w:t>2</w:t>
            </w:r>
            <w:r w:rsidR="007751A1" w:rsidRPr="00C83B91">
              <w:rPr>
                <w:color w:val="auto"/>
                <w:sz w:val="19"/>
                <w:szCs w:val="19"/>
                <w:lang w:val="en-AU"/>
              </w:rPr>
              <w:t>e / kg</w:t>
            </w:r>
          </w:p>
        </w:tc>
      </w:tr>
      <w:tr w:rsidR="00C83B91" w:rsidRPr="00C83B91" w14:paraId="39FCC5B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878C3FE" w14:textId="77777777" w:rsidR="007751A1" w:rsidRPr="00C83B91" w:rsidRDefault="007751A1" w:rsidP="00D112F1">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C03D484" w14:textId="77777777" w:rsidR="007751A1" w:rsidRPr="00C83B9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z w:val="19"/>
                <w:szCs w:val="19"/>
                <w:lang w:val="en-AU"/>
              </w:rPr>
              <w:t>Emission factor for limestone fraction of lime</w:t>
            </w:r>
          </w:p>
        </w:tc>
      </w:tr>
      <w:tr w:rsidR="00D22AEE" w:rsidRPr="00C83B91" w14:paraId="6F37F0D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139B767" w14:textId="1386E09A" w:rsidR="00D22AEE" w:rsidRPr="00C83B9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E3DAD8F" w14:textId="3308F11E" w:rsidR="00D22AEE" w:rsidRPr="00C83B9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pacing w:val="2"/>
                <w:kern w:val="21"/>
                <w:sz w:val="19"/>
                <w:szCs w:val="19"/>
                <w:lang w:val="en-AU"/>
              </w:rPr>
              <w:t xml:space="preserve">National Inventory Report Volume 1 </w:t>
            </w:r>
            <w:r w:rsidRPr="00C83B91">
              <w:rPr>
                <w:color w:val="auto"/>
                <w:spacing w:val="2"/>
                <w:kern w:val="21"/>
                <w:sz w:val="19"/>
                <w:szCs w:val="19"/>
              </w:rPr>
              <w:fldChar w:fldCharType="begin"/>
            </w:r>
            <w:r w:rsidR="008E4612">
              <w:rPr>
                <w:color w:val="auto"/>
                <w:spacing w:val="2"/>
                <w:kern w:val="21"/>
                <w:sz w:val="19"/>
                <w:szCs w:val="19"/>
                <w:lang w:val="en-AU"/>
              </w:rPr>
              <w:instrText xml:space="preserve"> ADDIN ZOTERO_ITEM CSL_CITATION {"citationID":"LFSEy6Fy","properties":{"formattedCitation":"[6, p. 1]","plainCitation":"[6, p. 1]","noteIndex":0},"citationItems":[{"id":10,"uris":["http://zotero.org/groups/4894696/items/GN3ZQESP"],"itemData":{"id":10,"type":"report","publisher":"Australian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C83B91">
              <w:rPr>
                <w:color w:val="auto"/>
                <w:spacing w:val="2"/>
                <w:kern w:val="21"/>
                <w:sz w:val="19"/>
                <w:szCs w:val="19"/>
              </w:rPr>
              <w:fldChar w:fldCharType="separate"/>
            </w:r>
            <w:r w:rsidR="008E4612" w:rsidRPr="008E4612">
              <w:rPr>
                <w:sz w:val="19"/>
              </w:rPr>
              <w:t>[6, p. 1]</w:t>
            </w:r>
            <w:r w:rsidRPr="00C83B91">
              <w:rPr>
                <w:color w:val="auto"/>
                <w:spacing w:val="2"/>
                <w:kern w:val="21"/>
                <w:sz w:val="19"/>
                <w:szCs w:val="19"/>
              </w:rPr>
              <w:fldChar w:fldCharType="end"/>
            </w:r>
          </w:p>
        </w:tc>
      </w:tr>
      <w:tr w:rsidR="00D22AEE" w:rsidRPr="00C83B91" w14:paraId="1B9EED8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01F09D3" w14:textId="4EFD6B21" w:rsidR="00D22AEE" w:rsidRPr="00C83B9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C8B39A" w14:textId="77777777" w:rsidR="00D22AEE" w:rsidRPr="00C83B9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pacing w:val="2"/>
                <w:kern w:val="21"/>
                <w:sz w:val="19"/>
                <w:szCs w:val="19"/>
                <w:lang w:val="en-AU" w:eastAsia="ja-JP"/>
              </w:rPr>
              <w:t>0.12</w:t>
            </w:r>
          </w:p>
        </w:tc>
      </w:tr>
      <w:tr w:rsidR="00C83B91" w:rsidRPr="00C83B91" w14:paraId="7D45A7D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B0AC13D" w14:textId="77777777" w:rsidR="00033425" w:rsidRPr="00C83B91" w:rsidRDefault="00033425" w:rsidP="00033425">
            <w:pPr>
              <w:tabs>
                <w:tab w:val="left" w:pos="142"/>
                <w:tab w:val="num" w:pos="540"/>
              </w:tabs>
              <w:spacing w:before="40" w:after="40" w:line="288" w:lineRule="auto"/>
              <w:rPr>
                <w:color w:val="auto"/>
                <w:spacing w:val="2"/>
                <w:kern w:val="21"/>
                <w:sz w:val="19"/>
                <w:szCs w:val="19"/>
                <w:lang w:val="en-AU" w:eastAsia="ja-JP"/>
              </w:rPr>
            </w:pPr>
            <w:r w:rsidRPr="00C83B9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6A4044C" w14:textId="310DEED2" w:rsidR="00033425" w:rsidRPr="00C83B91" w:rsidRDefault="00033425" w:rsidP="0003342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C83B91">
              <w:rPr>
                <w:iCs/>
                <w:color w:val="auto"/>
                <w:spacing w:val="2"/>
                <w:kern w:val="21"/>
                <w:sz w:val="19"/>
                <w:szCs w:val="19"/>
                <w:lang w:val="en-AU"/>
              </w:rPr>
              <w:t>.</w:t>
            </w:r>
          </w:p>
        </w:tc>
      </w:tr>
    </w:tbl>
    <w:p w14:paraId="74456B00" w14:textId="77777777" w:rsidR="007751A1" w:rsidRPr="00C83B91" w:rsidRDefault="007751A1" w:rsidP="007751A1">
      <w:pPr>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C83B91" w:rsidRPr="00C83B91" w14:paraId="2CA3770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626D550" w14:textId="77777777" w:rsidR="007751A1" w:rsidRPr="00C83B91" w:rsidRDefault="007751A1" w:rsidP="00D112F1">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AD230B6" w14:textId="77777777" w:rsidR="007751A1" w:rsidRPr="00C83B9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z w:val="19"/>
                <w:szCs w:val="19"/>
                <w:lang w:val="en-AU"/>
              </w:rPr>
              <w:t>EF</w:t>
            </w:r>
            <w:r w:rsidRPr="00C83B91">
              <w:rPr>
                <w:color w:val="auto"/>
                <w:sz w:val="19"/>
                <w:szCs w:val="19"/>
                <w:vertAlign w:val="subscript"/>
                <w:lang w:val="en-AU"/>
              </w:rPr>
              <w:t>dol</w:t>
            </w:r>
          </w:p>
        </w:tc>
      </w:tr>
      <w:tr w:rsidR="00C83B91" w:rsidRPr="00C83B91" w14:paraId="56811FD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61946BF" w14:textId="77777777" w:rsidR="007751A1" w:rsidRPr="00C83B91" w:rsidRDefault="007751A1" w:rsidP="00D112F1">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2BBB7A5" w14:textId="1CA7E271" w:rsidR="007751A1" w:rsidRPr="00C83B91" w:rsidRDefault="00111C09"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z w:val="19"/>
                <w:szCs w:val="19"/>
                <w:lang w:val="en-AU"/>
              </w:rPr>
              <w:t>kgC</w:t>
            </w:r>
            <w:r w:rsidR="007751A1" w:rsidRPr="00C83B91">
              <w:rPr>
                <w:color w:val="auto"/>
                <w:sz w:val="19"/>
                <w:szCs w:val="19"/>
                <w:lang w:val="en-AU"/>
              </w:rPr>
              <w:t>O</w:t>
            </w:r>
            <w:r w:rsidR="007751A1" w:rsidRPr="00C83B91">
              <w:rPr>
                <w:color w:val="auto"/>
                <w:sz w:val="19"/>
                <w:szCs w:val="19"/>
                <w:vertAlign w:val="subscript"/>
                <w:lang w:val="en-AU"/>
              </w:rPr>
              <w:t>2</w:t>
            </w:r>
            <w:r w:rsidR="007751A1" w:rsidRPr="00C83B91">
              <w:rPr>
                <w:color w:val="auto"/>
                <w:sz w:val="19"/>
                <w:szCs w:val="19"/>
                <w:lang w:val="en-AU"/>
              </w:rPr>
              <w:t>e / kg</w:t>
            </w:r>
          </w:p>
        </w:tc>
      </w:tr>
      <w:tr w:rsidR="00C83B91" w:rsidRPr="00C83B91" w14:paraId="590E33B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2B042D8" w14:textId="77777777" w:rsidR="007751A1" w:rsidRPr="00C83B91" w:rsidRDefault="007751A1" w:rsidP="00D112F1">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011EFA" w14:textId="77777777" w:rsidR="007751A1" w:rsidRPr="00C83B9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z w:val="19"/>
                <w:szCs w:val="19"/>
                <w:lang w:val="en-AU"/>
              </w:rPr>
              <w:t>Emission factor for dolomite fraction of lime</w:t>
            </w:r>
          </w:p>
        </w:tc>
      </w:tr>
      <w:tr w:rsidR="00D22AEE" w:rsidRPr="00C83B91" w14:paraId="26D31CF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0E3A81D" w14:textId="3D452D55" w:rsidR="00D22AEE" w:rsidRPr="00C83B9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8B51AD5" w14:textId="4A689BEF" w:rsidR="00D22AEE" w:rsidRPr="00C83B9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pacing w:val="2"/>
                <w:kern w:val="21"/>
                <w:sz w:val="19"/>
                <w:szCs w:val="19"/>
                <w:lang w:val="en-AU"/>
              </w:rPr>
              <w:t xml:space="preserve">National Inventory Report Volume 1 </w:t>
            </w:r>
            <w:r w:rsidRPr="00C83B91">
              <w:rPr>
                <w:color w:val="auto"/>
                <w:spacing w:val="2"/>
                <w:kern w:val="21"/>
                <w:sz w:val="19"/>
                <w:szCs w:val="19"/>
              </w:rPr>
              <w:fldChar w:fldCharType="begin"/>
            </w:r>
            <w:r w:rsidR="008E4612">
              <w:rPr>
                <w:color w:val="auto"/>
                <w:spacing w:val="2"/>
                <w:kern w:val="21"/>
                <w:sz w:val="19"/>
                <w:szCs w:val="19"/>
                <w:lang w:val="en-AU"/>
              </w:rPr>
              <w:instrText xml:space="preserve"> ADDIN ZOTERO_ITEM CSL_CITATION {"citationID":"N9sYNhRd","properties":{"formattedCitation":"[6, p. 1]","plainCitation":"[6, p. 1]","noteIndex":0},"citationItems":[{"id":10,"uris":["http://zotero.org/groups/4894696/items/GN3ZQESP"],"itemData":{"id":10,"type":"report","publisher":"Australian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C83B91">
              <w:rPr>
                <w:color w:val="auto"/>
                <w:spacing w:val="2"/>
                <w:kern w:val="21"/>
                <w:sz w:val="19"/>
                <w:szCs w:val="19"/>
              </w:rPr>
              <w:fldChar w:fldCharType="separate"/>
            </w:r>
            <w:r w:rsidR="008E4612" w:rsidRPr="008E4612">
              <w:rPr>
                <w:sz w:val="19"/>
              </w:rPr>
              <w:t>[6, p. 1]</w:t>
            </w:r>
            <w:r w:rsidRPr="00C83B91">
              <w:rPr>
                <w:color w:val="auto"/>
                <w:spacing w:val="2"/>
                <w:kern w:val="21"/>
                <w:sz w:val="19"/>
                <w:szCs w:val="19"/>
              </w:rPr>
              <w:fldChar w:fldCharType="end"/>
            </w:r>
          </w:p>
        </w:tc>
      </w:tr>
      <w:tr w:rsidR="00D22AEE" w:rsidRPr="00C83B91" w14:paraId="3C4368B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C0C1E48" w14:textId="7FC59D13" w:rsidR="00D22AEE" w:rsidRPr="00C83B9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F27A1C" w14:textId="77777777" w:rsidR="00D22AEE" w:rsidRPr="00C83B9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pacing w:val="2"/>
                <w:kern w:val="21"/>
                <w:sz w:val="19"/>
                <w:szCs w:val="19"/>
                <w:lang w:val="en-AU" w:eastAsia="ja-JP"/>
              </w:rPr>
              <w:t>0.13</w:t>
            </w:r>
          </w:p>
        </w:tc>
      </w:tr>
      <w:tr w:rsidR="00C83B91" w:rsidRPr="00C83B91" w14:paraId="1D0A36A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1157846" w14:textId="77777777" w:rsidR="00033425" w:rsidRPr="00C83B91" w:rsidRDefault="00033425" w:rsidP="00033425">
            <w:pPr>
              <w:tabs>
                <w:tab w:val="left" w:pos="142"/>
                <w:tab w:val="num" w:pos="540"/>
              </w:tabs>
              <w:spacing w:before="40" w:after="40" w:line="288" w:lineRule="auto"/>
              <w:rPr>
                <w:color w:val="auto"/>
                <w:spacing w:val="2"/>
                <w:kern w:val="21"/>
                <w:sz w:val="19"/>
                <w:szCs w:val="19"/>
                <w:lang w:val="en-AU" w:eastAsia="ja-JP"/>
              </w:rPr>
            </w:pPr>
            <w:r w:rsidRPr="00C83B9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B3BA98" w14:textId="6B681DE5" w:rsidR="00033425" w:rsidRPr="00C83B91" w:rsidRDefault="00033425" w:rsidP="00033425">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C83B91">
              <w:rPr>
                <w:iCs/>
                <w:color w:val="auto"/>
                <w:spacing w:val="2"/>
                <w:kern w:val="21"/>
                <w:sz w:val="19"/>
                <w:szCs w:val="19"/>
                <w:lang w:val="en-AU"/>
              </w:rPr>
              <w:t>.</w:t>
            </w:r>
          </w:p>
        </w:tc>
      </w:tr>
    </w:tbl>
    <w:p w14:paraId="3CA6CD8D" w14:textId="028739F7" w:rsidR="002D73BF" w:rsidRPr="00651C11" w:rsidRDefault="002D73BF">
      <w:pPr>
        <w:spacing w:after="160" w:line="288" w:lineRule="auto"/>
        <w:ind w:left="2160"/>
      </w:pPr>
      <w:r w:rsidRPr="00651C11">
        <w:br w:type="page"/>
      </w:r>
    </w:p>
    <w:p w14:paraId="66287AD7" w14:textId="77777777" w:rsidR="007751A1" w:rsidRPr="00651C11" w:rsidRDefault="007751A1" w:rsidP="00133DF4">
      <w:pPr>
        <w:pStyle w:val="Heading2"/>
      </w:pPr>
      <w:bookmarkStart w:id="45" w:name="_Toc207203312"/>
      <w:bookmarkStart w:id="46" w:name="_Toc212811295"/>
      <w:r w:rsidRPr="00651C11">
        <w:lastRenderedPageBreak/>
        <w:t>Atmospheric deposition resulting from fertiliser application</w:t>
      </w:r>
      <w:bookmarkEnd w:id="45"/>
      <w:bookmarkEnd w:id="46"/>
    </w:p>
    <w:p w14:paraId="39FD7FBE" w14:textId="77777777" w:rsidR="007751A1" w:rsidRPr="00651C11" w:rsidRDefault="007751A1" w:rsidP="00E3181F">
      <w:pPr>
        <w:pStyle w:val="Heading3"/>
      </w:pPr>
      <w:bookmarkStart w:id="47" w:name="_Toc212811296"/>
      <w:r w:rsidRPr="00651C11">
        <w:t>Estimation methodology</w:t>
      </w:r>
      <w:bookmarkEnd w:id="47"/>
    </w:p>
    <w:p w14:paraId="2DC1632B" w14:textId="6AE40C0D" w:rsidR="007751A1" w:rsidRPr="00651C11" w:rsidRDefault="007751A1" w:rsidP="00D55D62">
      <w:r w:rsidRPr="00651C11">
        <w:t>Indirect emissions by atmospheric deposition can arise from</w:t>
      </w:r>
      <w:r w:rsidR="00254503" w:rsidRPr="00651C11">
        <w:t xml:space="preserve"> the application of inorganic and organic fertilisers to soil. </w:t>
      </w:r>
      <w:r w:rsidR="00066A67" w:rsidRPr="00651C11">
        <w:t xml:space="preserve">Methods for estimating emissions from </w:t>
      </w:r>
      <w:r w:rsidRPr="00651C11">
        <w:t xml:space="preserve">urine and dung excreted by grazing livestock directly on to pasture </w:t>
      </w:r>
      <w:r w:rsidR="00084729" w:rsidRPr="00651C11">
        <w:t xml:space="preserve">are covered in </w:t>
      </w:r>
      <w:r w:rsidR="002D73BF" w:rsidRPr="00651C11">
        <w:t>Chapter 4</w:t>
      </w:r>
      <w:r w:rsidRPr="00651C11">
        <w:t>.</w:t>
      </w:r>
    </w:p>
    <w:p w14:paraId="6D6D8970" w14:textId="3348D72E" w:rsidR="00C239D1" w:rsidRPr="00651C11" w:rsidRDefault="00E8585B" w:rsidP="00E3181F">
      <w:pPr>
        <w:pStyle w:val="Heading4"/>
        <w:rPr>
          <w:b/>
          <w:smallCaps/>
        </w:rPr>
      </w:pPr>
      <w:bookmarkStart w:id="48" w:name="_Toc212811297"/>
      <w:r>
        <w:t xml:space="preserve">Method 1 – </w:t>
      </w:r>
      <w:r w:rsidR="003839B1" w:rsidRPr="00651C11">
        <w:t>In</w:t>
      </w:r>
      <w:r w:rsidR="009E34EB" w:rsidRPr="00651C11">
        <w:t xml:space="preserve">organic </w:t>
      </w:r>
      <w:r w:rsidR="003839B1" w:rsidRPr="00651C11">
        <w:t xml:space="preserve">Fertiliser </w:t>
      </w:r>
      <w:r w:rsidR="00C239D1" w:rsidRPr="00651C11">
        <w:t>Atmospheric Deposition N</w:t>
      </w:r>
      <w:r w:rsidR="00C239D1" w:rsidRPr="00D55D62">
        <w:rPr>
          <w:vertAlign w:val="subscript"/>
        </w:rPr>
        <w:t>2</w:t>
      </w:r>
      <w:r w:rsidR="00C239D1" w:rsidRPr="00651C11">
        <w:t>O</w:t>
      </w:r>
      <w:r w:rsidR="00D55D62">
        <w:t xml:space="preserve"> Emissions</w:t>
      </w:r>
      <w:bookmarkEnd w:id="48"/>
    </w:p>
    <w:p w14:paraId="338770E7" w14:textId="3BC211CF" w:rsidR="00D82737" w:rsidRDefault="00D82737" w:rsidP="00D82737">
      <w:pPr>
        <w:pStyle w:val="ListParagraph"/>
        <w:numPr>
          <w:ilvl w:val="0"/>
          <w:numId w:val="67"/>
        </w:numPr>
      </w:pPr>
      <w:r w:rsidRPr="00651C11">
        <w:t xml:space="preserve">Nitrous oxide emissions from atmospheric deposition </w:t>
      </w:r>
      <w:r>
        <w:t>from all</w:t>
      </w:r>
      <w:r w:rsidRPr="00651C11">
        <w:t xml:space="preserve"> inorganic fertiliser</w:t>
      </w:r>
      <w:r>
        <w:t xml:space="preserve"> types f and all production systems j</w:t>
      </w:r>
      <w:r w:rsidRPr="00651C11">
        <w:t xml:space="preserve">, </w:t>
      </w:r>
      <m:oMath>
        <m:sSub>
          <m:sSubPr>
            <m:ctrlPr>
              <w:rPr>
                <w:rFonts w:ascii="Cambria Math" w:hAnsi="Cambria Math"/>
                <w:i/>
              </w:rPr>
            </m:ctrlPr>
          </m:sSubPr>
          <m:e>
            <m:r>
              <w:rPr>
                <w:rFonts w:ascii="Cambria Math" w:hAnsi="Cambria Math"/>
              </w:rPr>
              <m:t>E</m:t>
            </m:r>
          </m:e>
          <m:sub>
            <m:r>
              <w:rPr>
                <w:rFonts w:ascii="Cambria Math" w:hAnsi="Cambria Math"/>
              </w:rPr>
              <m:t>ad,inorganic</m:t>
            </m:r>
          </m:sub>
        </m:sSub>
      </m:oMath>
      <w:r w:rsidRPr="00D82737">
        <w:rPr>
          <w:rFonts w:eastAsiaTheme="minorEastAsia"/>
        </w:rPr>
        <w:t xml:space="preserve"> (</w:t>
      </w:r>
      <w:r w:rsidRPr="00651C11">
        <w:t>t N</w:t>
      </w:r>
      <w:r w:rsidRPr="00D82737">
        <w:rPr>
          <w:vertAlign w:val="subscript"/>
        </w:rPr>
        <w:t>2</w:t>
      </w:r>
      <w:r w:rsidRPr="00651C11">
        <w:t>O), is calculated as:</w:t>
      </w:r>
    </w:p>
    <w:p w14:paraId="5A98A3EC" w14:textId="0C5C6913" w:rsidR="007751A1" w:rsidRPr="00651C11" w:rsidRDefault="00000000" w:rsidP="007751A1">
      <m:oMathPara>
        <m:oMath>
          <m:sSub>
            <m:sSubPr>
              <m:ctrlPr>
                <w:rPr>
                  <w:rFonts w:ascii="Cambria Math" w:hAnsi="Cambria Math"/>
                  <w:i/>
                </w:rPr>
              </m:ctrlPr>
            </m:sSubPr>
            <m:e>
              <m:r>
                <w:rPr>
                  <w:rFonts w:ascii="Cambria Math" w:hAnsi="Cambria Math"/>
                </w:rPr>
                <m:t>E</m:t>
              </m:r>
            </m:e>
            <m:sub>
              <m:r>
                <w:rPr>
                  <w:rFonts w:ascii="Cambria Math" w:hAnsi="Cambria Math"/>
                </w:rPr>
                <m:t>ad,inorganic</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j</m:t>
              </m:r>
            </m:sub>
            <m:sup/>
            <m:e>
              <m:nary>
                <m:naryPr>
                  <m:chr m:val="∑"/>
                  <m:limLoc m:val="subSup"/>
                  <m:supHide m:val="1"/>
                  <m:ctrlPr>
                    <w:rPr>
                      <w:rFonts w:ascii="Cambria Math" w:hAnsi="Cambria Math"/>
                      <w:i/>
                    </w:rPr>
                  </m:ctrlPr>
                </m:naryPr>
                <m:sub>
                  <m:r>
                    <w:rPr>
                      <w:rFonts w:ascii="Cambria Math" w:hAnsi="Cambria Math"/>
                    </w:rPr>
                    <m:t>f</m:t>
                  </m:r>
                </m:sub>
                <m:sup/>
                <m:e>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vol,inorganic,jf</m:t>
                      </m:r>
                    </m:sub>
                  </m:sSub>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ad,j</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g,N2O</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e>
              </m:nary>
            </m:e>
          </m:nary>
        </m:oMath>
      </m:oMathPara>
    </w:p>
    <w:p w14:paraId="2CD57CA9" w14:textId="75F4F6FC"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vol,inorganic,jf</m:t>
            </m:r>
          </m:sub>
        </m:sSub>
      </m:oMath>
      <w:r w:rsidRPr="00651C11">
        <w:t xml:space="preserve"> = mass of nitrogen volatised from inorganic fertiliser applied to soils (kg</w:t>
      </w:r>
      <w:r w:rsidR="00D55D62">
        <w:t xml:space="preserve"> </w:t>
      </w:r>
      <w:r w:rsidRPr="00651C11">
        <w:t>N)</w:t>
      </w:r>
    </w:p>
    <w:p w14:paraId="151C36C4" w14:textId="392A7239" w:rsidR="007751A1" w:rsidRPr="00651C11" w:rsidRDefault="00E07308" w:rsidP="007751A1">
      <w:pPr>
        <w:ind w:left="144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ad,j</m:t>
            </m:r>
          </m:sub>
        </m:sSub>
      </m:oMath>
      <w:r w:rsidR="007751A1" w:rsidRPr="00651C11">
        <w:t xml:space="preserve"> = emission factor for atmospheric deposition (</w:t>
      </w:r>
      <w:r w:rsidR="009D5358" w:rsidRPr="00651C11">
        <w:rPr>
          <w:szCs w:val="22"/>
        </w:rPr>
        <w:t>kg</w:t>
      </w:r>
      <w:r w:rsidR="00D55D62">
        <w:rPr>
          <w:szCs w:val="22"/>
        </w:rPr>
        <w:t xml:space="preserve"> </w:t>
      </w:r>
      <w:r w:rsidR="009D5358" w:rsidRPr="00651C11">
        <w:rPr>
          <w:szCs w:val="22"/>
        </w:rPr>
        <w:t>N</w:t>
      </w:r>
      <w:r w:rsidR="009D5358" w:rsidRPr="00651C11">
        <w:rPr>
          <w:szCs w:val="22"/>
          <w:vertAlign w:val="subscript"/>
        </w:rPr>
        <w:t>2</w:t>
      </w:r>
      <w:r w:rsidR="009D5358" w:rsidRPr="00651C11">
        <w:rPr>
          <w:szCs w:val="22"/>
        </w:rPr>
        <w:t>O-N/</w:t>
      </w:r>
      <w:r w:rsidR="009D5358" w:rsidRPr="00651C11">
        <w:rPr>
          <w:rFonts w:asciiTheme="majorHAnsi" w:eastAsiaTheme="minorEastAsia" w:hAnsiTheme="majorHAnsi" w:cstheme="majorHAnsi"/>
          <w:color w:val="auto"/>
          <w:szCs w:val="22"/>
        </w:rPr>
        <w:t xml:space="preserve">kg </w:t>
      </w:r>
      <w:r w:rsidR="00FD7EB2" w:rsidRPr="00651C11">
        <w:rPr>
          <w:rFonts w:asciiTheme="majorHAnsi" w:eastAsiaTheme="minorEastAsia" w:hAnsiTheme="majorHAnsi" w:cstheme="majorHAnsi"/>
          <w:color w:val="auto"/>
          <w:szCs w:val="22"/>
        </w:rPr>
        <w:t>N</w:t>
      </w:r>
      <w:r w:rsidR="007751A1" w:rsidRPr="00651C11">
        <w:rPr>
          <w:szCs w:val="22"/>
        </w:rPr>
        <w:t>)</w:t>
      </w:r>
    </w:p>
    <w:p w14:paraId="766DA8BC" w14:textId="55E36419" w:rsidR="007751A1" w:rsidRPr="00651C11" w:rsidRDefault="00FD7EB2" w:rsidP="00D55D62">
      <w:pPr>
        <w:ind w:left="720" w:hanging="720"/>
      </w:pPr>
      <w:r w:rsidRPr="00651C11">
        <w:t>(2)</w:t>
      </w:r>
      <w:r w:rsidRPr="00651C11">
        <w:tab/>
        <w:t>M</w:t>
      </w:r>
      <w:r w:rsidR="007751A1" w:rsidRPr="00651C11">
        <w:t xml:space="preserve">ass of nitrogen volatilised from inorganic fertiliser, </w:t>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vol,inorganic,jf</m:t>
            </m:r>
          </m:sub>
        </m:sSub>
      </m:oMath>
      <w:r w:rsidR="00262645">
        <w:rPr>
          <w:rFonts w:eastAsiaTheme="minorEastAsia"/>
        </w:rPr>
        <w:t xml:space="preserve">, </w:t>
      </w:r>
      <w:r w:rsidR="007751A1" w:rsidRPr="00651C11">
        <w:t>is calculated as:</w:t>
      </w:r>
    </w:p>
    <w:p w14:paraId="67EF2297" w14:textId="47DB52B9" w:rsidR="007751A1" w:rsidRPr="00651C11" w:rsidRDefault="00000000" w:rsidP="007751A1">
      <m:oMathPara>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vol,inorganic,jf</m:t>
              </m:r>
            </m:sub>
          </m:sSub>
          <m:r>
            <w:rPr>
              <w:rFonts w:ascii="Cambria Math" w:hAnsi="Cambria Math"/>
            </w:rPr>
            <m:t>=</m:t>
          </m:r>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jf</m:t>
              </m:r>
            </m:sub>
          </m:sSub>
          <m:r>
            <w:rPr>
              <w:rFonts w:ascii="Cambria Math" w:hAnsi="Cambria Math"/>
            </w:rPr>
            <m:t>×Fra</m:t>
          </m:r>
          <m:r>
            <w:rPr>
              <w:rFonts w:ascii="Cambria Math" w:hAnsi="Cambria Math" w:cs="Cambria Math"/>
            </w:rPr>
            <m:t>cGAS</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f</m:t>
              </m:r>
            </m:sub>
          </m:sSub>
        </m:oMath>
      </m:oMathPara>
    </w:p>
    <w:p w14:paraId="5C0EE314" w14:textId="0F10D4F9"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jf</m:t>
            </m:r>
          </m:sub>
        </m:sSub>
      </m:oMath>
      <w:r w:rsidRPr="00651C11">
        <w:t xml:space="preserve">= mass of nitrogen </w:t>
      </w:r>
      <w:r w:rsidR="003B63E1" w:rsidRPr="00651C11">
        <w:t xml:space="preserve">in </w:t>
      </w:r>
      <w:r w:rsidRPr="00651C11">
        <w:t>inorganic fertiliser applied (kg</w:t>
      </w:r>
      <w:r w:rsidR="00D55D62">
        <w:t xml:space="preserve"> </w:t>
      </w:r>
      <w:r w:rsidRPr="00651C11">
        <w:t xml:space="preserve">N) (calculated in </w:t>
      </w:r>
      <w:r w:rsidR="00B6329F" w:rsidRPr="00651C11">
        <w:t>S</w:t>
      </w:r>
      <w:r w:rsidRPr="00651C11">
        <w:t xml:space="preserve">ection </w:t>
      </w:r>
      <w:r w:rsidR="00B6329F" w:rsidRPr="00651C11">
        <w:fldChar w:fldCharType="begin"/>
      </w:r>
      <w:r w:rsidR="00B6329F" w:rsidRPr="00651C11">
        <w:instrText xml:space="preserve"> REF _Ref207202558 \r \h  \* MERGEFORMAT </w:instrText>
      </w:r>
      <w:r w:rsidR="00B6329F" w:rsidRPr="00651C11">
        <w:fldChar w:fldCharType="separate"/>
      </w:r>
      <w:r w:rsidR="00CB7DB5">
        <w:t>5.1</w:t>
      </w:r>
      <w:r w:rsidR="00B6329F" w:rsidRPr="00651C11">
        <w:fldChar w:fldCharType="end"/>
      </w:r>
      <w:r w:rsidRPr="00651C11">
        <w:t>)</w:t>
      </w:r>
    </w:p>
    <w:p w14:paraId="422A6981" w14:textId="7E978216" w:rsidR="007751A1" w:rsidRDefault="00D418C3" w:rsidP="007751A1">
      <w:pPr>
        <w:ind w:left="1440"/>
      </w:pPr>
      <m:oMath>
        <m:r>
          <w:rPr>
            <w:rFonts w:ascii="Cambria Math" w:hAnsi="Cambria Math"/>
          </w:rPr>
          <m:t>Fra</m:t>
        </m:r>
        <m:r>
          <w:rPr>
            <w:rFonts w:ascii="Cambria Math" w:hAnsi="Cambria Math" w:cs="Cambria Math"/>
          </w:rPr>
          <m:t>cGAS</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f</m:t>
            </m:r>
          </m:sub>
        </m:sSub>
      </m:oMath>
      <w:r w:rsidR="007751A1" w:rsidRPr="00651C11">
        <w:t xml:space="preserve">= </w:t>
      </w:r>
      <w:r w:rsidR="00095C26" w:rsidRPr="00651C11">
        <w:t>fraction of inorganic fertiliser that volatilises (</w:t>
      </w:r>
      <w:r w:rsidR="009D5358" w:rsidRPr="00651C11">
        <w:t>(kg NH</w:t>
      </w:r>
      <w:r w:rsidR="009D5358" w:rsidRPr="00651C11">
        <w:rPr>
          <w:vertAlign w:val="subscript"/>
        </w:rPr>
        <w:t>3</w:t>
      </w:r>
      <w:r w:rsidR="009D5358" w:rsidRPr="00651C11">
        <w:t>–N + NO</w:t>
      </w:r>
      <w:r w:rsidR="009D5358" w:rsidRPr="00651C11">
        <w:rPr>
          <w:vertAlign w:val="subscript"/>
        </w:rPr>
        <w:t>x</w:t>
      </w:r>
      <w:r w:rsidR="009D5358" w:rsidRPr="00651C11">
        <w:t>–N)/kg</w:t>
      </w:r>
      <w:r w:rsidR="006319A2" w:rsidRPr="00651C11">
        <w:t xml:space="preserve"> </w:t>
      </w:r>
      <w:r w:rsidR="009D5358" w:rsidRPr="00651C11">
        <w:t>N</w:t>
      </w:r>
      <w:r w:rsidR="00095C26" w:rsidRPr="00651C11">
        <w:t xml:space="preserve">) </w:t>
      </w:r>
    </w:p>
    <w:p w14:paraId="07E62945" w14:textId="124B6320" w:rsidR="004953F6" w:rsidRPr="00651C11" w:rsidRDefault="004953F6" w:rsidP="004953F6">
      <w:pPr>
        <w:pStyle w:val="Heading4"/>
        <w:rPr>
          <w:b/>
          <w:smallCaps/>
        </w:rPr>
      </w:pPr>
      <w:bookmarkStart w:id="49" w:name="_Toc212811298"/>
      <w:r>
        <w:t xml:space="preserve">Method 2 – </w:t>
      </w:r>
      <w:r w:rsidRPr="00651C11">
        <w:t>Inorganic Fertiliser Atmospheric Deposition N</w:t>
      </w:r>
      <w:r w:rsidRPr="00D55D62">
        <w:rPr>
          <w:vertAlign w:val="subscript"/>
        </w:rPr>
        <w:t>2</w:t>
      </w:r>
      <w:r w:rsidRPr="00651C11">
        <w:t>O</w:t>
      </w:r>
      <w:r>
        <w:t xml:space="preserve"> Emissions</w:t>
      </w:r>
      <w:bookmarkEnd w:id="49"/>
    </w:p>
    <w:p w14:paraId="3DA5985C" w14:textId="32285CC1" w:rsidR="004953F6" w:rsidRPr="00651C11" w:rsidRDefault="004953F6" w:rsidP="004953F6">
      <w:r>
        <w:t>There is no Method 2 quantification optio</w:t>
      </w:r>
      <w:r w:rsidR="00615E54">
        <w:t>n</w:t>
      </w:r>
      <w:r>
        <w:t xml:space="preserve"> for this emission source.</w:t>
      </w:r>
    </w:p>
    <w:p w14:paraId="47936881" w14:textId="7493F733" w:rsidR="00DD1C4F" w:rsidRPr="00651C11" w:rsidRDefault="00E8585B" w:rsidP="00E3181F">
      <w:pPr>
        <w:pStyle w:val="Heading4"/>
        <w:rPr>
          <w:b/>
          <w:smallCaps/>
        </w:rPr>
      </w:pPr>
      <w:bookmarkStart w:id="50" w:name="_Toc212811299"/>
      <w:r w:rsidRPr="00651C11">
        <w:t>Method 1</w:t>
      </w:r>
      <w:r>
        <w:t xml:space="preserve"> – </w:t>
      </w:r>
      <w:r w:rsidR="00DD1C4F" w:rsidRPr="00651C11">
        <w:t>Organic Fertiliser Atmospheric Deposition N</w:t>
      </w:r>
      <w:r w:rsidR="00DD1C4F" w:rsidRPr="00D55D62">
        <w:rPr>
          <w:vertAlign w:val="subscript"/>
        </w:rPr>
        <w:t>2</w:t>
      </w:r>
      <w:r w:rsidR="00DD1C4F" w:rsidRPr="00651C11">
        <w:t>O</w:t>
      </w:r>
      <w:r w:rsidR="00D55D62">
        <w:t xml:space="preserve"> Emissions</w:t>
      </w:r>
      <w:bookmarkEnd w:id="50"/>
    </w:p>
    <w:p w14:paraId="701E61A3" w14:textId="7D2FE00E" w:rsidR="007751A1" w:rsidRPr="00651C11" w:rsidRDefault="00F10D34" w:rsidP="00262645">
      <w:pPr>
        <w:ind w:left="720" w:hanging="720"/>
        <w:rPr>
          <w:rFonts w:ascii="Cambria Math" w:eastAsiaTheme="minorEastAsia" w:hAnsi="Cambria Math"/>
          <w:i/>
        </w:rPr>
      </w:pPr>
      <w:r w:rsidRPr="00651C11">
        <w:t>(1)</w:t>
      </w:r>
      <w:r w:rsidRPr="00651C11">
        <w:tab/>
        <w:t xml:space="preserve">Nitrous oxide </w:t>
      </w:r>
      <w:r w:rsidR="007751A1" w:rsidRPr="00651C11">
        <w:t>emissions from atmospheric deposition of</w:t>
      </w:r>
      <w:r w:rsidR="00D82737">
        <w:t xml:space="preserve"> all</w:t>
      </w:r>
      <w:r w:rsidR="007751A1" w:rsidRPr="00651C11">
        <w:t xml:space="preserve"> organic fertiliser</w:t>
      </w:r>
      <w:r w:rsidR="00262645">
        <w:t xml:space="preserve"> type</w:t>
      </w:r>
      <w:r w:rsidR="00D82737">
        <w:t>s</w:t>
      </w:r>
      <w:r w:rsidR="00262645">
        <w:t xml:space="preserve"> f </w:t>
      </w:r>
      <w:r w:rsidR="00D82737">
        <w:t>and all</w:t>
      </w:r>
      <w:r w:rsidR="00262645">
        <w:t xml:space="preserve"> production system</w:t>
      </w:r>
      <w:r w:rsidR="00D82737">
        <w:t>s</w:t>
      </w:r>
      <w:r w:rsidR="00262645">
        <w:t xml:space="preserve"> j</w:t>
      </w:r>
      <w:r w:rsidR="007751A1" w:rsidRPr="00651C11">
        <w:t xml:space="preserve">, </w:t>
      </w:r>
      <m:oMath>
        <m:sSub>
          <m:sSubPr>
            <m:ctrlPr>
              <w:rPr>
                <w:rFonts w:ascii="Cambria Math" w:hAnsi="Cambria Math"/>
                <w:i/>
              </w:rPr>
            </m:ctrlPr>
          </m:sSubPr>
          <m:e>
            <m:r>
              <w:rPr>
                <w:rFonts w:ascii="Cambria Math" w:hAnsi="Cambria Math"/>
              </w:rPr>
              <m:t>E</m:t>
            </m:r>
          </m:e>
          <m:sub>
            <m:r>
              <w:rPr>
                <w:rFonts w:ascii="Cambria Math" w:hAnsi="Cambria Math"/>
              </w:rPr>
              <m:t>ad,organic</m:t>
            </m:r>
          </m:sub>
        </m:sSub>
      </m:oMath>
      <w:r w:rsidR="007751A1" w:rsidRPr="00651C11">
        <w:rPr>
          <w:rFonts w:eastAsiaTheme="minorEastAsia"/>
        </w:rPr>
        <w:t xml:space="preserve"> (</w:t>
      </w:r>
      <w:r w:rsidR="007751A1" w:rsidRPr="00651C11">
        <w:t>t</w:t>
      </w:r>
      <w:r w:rsidR="0089306A" w:rsidRPr="00651C11">
        <w:t xml:space="preserve"> N</w:t>
      </w:r>
      <w:r w:rsidR="0089306A" w:rsidRPr="00262645">
        <w:rPr>
          <w:vertAlign w:val="subscript"/>
        </w:rPr>
        <w:t>2</w:t>
      </w:r>
      <w:r w:rsidR="0089306A" w:rsidRPr="00651C11">
        <w:t>O</w:t>
      </w:r>
      <w:r w:rsidR="007751A1" w:rsidRPr="00651C11">
        <w:t>), is calculated as:</w:t>
      </w:r>
    </w:p>
    <w:bookmarkStart w:id="51" w:name="_Hlk211414267"/>
    <w:p w14:paraId="58949A02" w14:textId="1F298B86" w:rsidR="007751A1" w:rsidRPr="00651C11" w:rsidRDefault="00000000" w:rsidP="007751A1">
      <m:oMathPara>
        <m:oMath>
          <m:sSub>
            <m:sSubPr>
              <m:ctrlPr>
                <w:rPr>
                  <w:rFonts w:ascii="Cambria Math" w:hAnsi="Cambria Math"/>
                  <w:i/>
                </w:rPr>
              </m:ctrlPr>
            </m:sSubPr>
            <m:e>
              <m:r>
                <w:rPr>
                  <w:rFonts w:ascii="Cambria Math" w:hAnsi="Cambria Math"/>
                </w:rPr>
                <m:t>E</m:t>
              </m:r>
            </m:e>
            <m:sub>
              <m:r>
                <w:rPr>
                  <w:rFonts w:ascii="Cambria Math" w:hAnsi="Cambria Math"/>
                </w:rPr>
                <m:t>ad,organic</m:t>
              </m:r>
            </m:sub>
          </m:sSub>
          <w:bookmarkEnd w:id="51"/>
          <m:r>
            <w:rPr>
              <w:rFonts w:ascii="Cambria Math" w:hAnsi="Cambria Math"/>
            </w:rPr>
            <m:t>=</m:t>
          </m:r>
          <m:nary>
            <m:naryPr>
              <m:chr m:val="∑"/>
              <m:limLoc m:val="subSup"/>
              <m:supHide m:val="1"/>
              <m:ctrlPr>
                <w:rPr>
                  <w:rFonts w:ascii="Cambria Math" w:hAnsi="Cambria Math" w:cs="Cambria Math"/>
                  <w:i/>
                </w:rPr>
              </m:ctrlPr>
            </m:naryPr>
            <m:sub>
              <m:r>
                <w:rPr>
                  <w:rFonts w:ascii="Cambria Math" w:hAnsi="Cambria Math" w:cs="Cambria Math"/>
                </w:rPr>
                <m:t>j</m:t>
              </m:r>
            </m:sub>
            <m:sup/>
            <m:e>
              <m:nary>
                <m:naryPr>
                  <m:chr m:val="∑"/>
                  <m:limLoc m:val="subSup"/>
                  <m:supHide m:val="1"/>
                  <m:ctrlPr>
                    <w:rPr>
                      <w:rFonts w:ascii="Cambria Math" w:hAnsi="Cambria Math" w:cs="Cambria Math"/>
                      <w:i/>
                    </w:rPr>
                  </m:ctrlPr>
                </m:naryPr>
                <m:sub>
                  <m:r>
                    <w:rPr>
                      <w:rFonts w:ascii="Cambria Math" w:hAnsi="Cambria Math" w:cs="Cambria Math"/>
                    </w:rPr>
                    <m:t>f</m:t>
                  </m:r>
                </m:sub>
                <m:sup/>
                <m:e>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vol,organic,jf</m:t>
                      </m:r>
                    </m:sub>
                  </m:sSub>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ad,j</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g,N2O</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e>
              </m:nary>
            </m:e>
          </m:nary>
        </m:oMath>
      </m:oMathPara>
    </w:p>
    <w:p w14:paraId="57E518DD" w14:textId="40BDA4BC"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vol,organic,jf</m:t>
            </m:r>
          </m:sub>
        </m:sSub>
      </m:oMath>
      <w:r w:rsidRPr="00651C11">
        <w:rPr>
          <w:rFonts w:eastAsiaTheme="minorEastAsia"/>
        </w:rPr>
        <w:t xml:space="preserve"> = mass of </w:t>
      </w:r>
      <w:r w:rsidR="00471895" w:rsidRPr="00651C11">
        <w:rPr>
          <w:rFonts w:eastAsiaTheme="minorEastAsia"/>
        </w:rPr>
        <w:t>nitrogen</w:t>
      </w:r>
      <w:r w:rsidRPr="00651C11">
        <w:rPr>
          <w:rFonts w:eastAsiaTheme="minorEastAsia"/>
        </w:rPr>
        <w:t xml:space="preserve"> volatilised from organic fertiliser</w:t>
      </w:r>
      <w:r w:rsidR="006966E1" w:rsidRPr="00651C11">
        <w:rPr>
          <w:rFonts w:eastAsiaTheme="minorEastAsia"/>
        </w:rPr>
        <w:t xml:space="preserve"> </w:t>
      </w:r>
      <w:r w:rsidRPr="00651C11">
        <w:rPr>
          <w:rFonts w:eastAsiaTheme="minorEastAsia"/>
        </w:rPr>
        <w:t xml:space="preserve">applied to soils </w:t>
      </w:r>
      <w:r w:rsidRPr="00651C11">
        <w:t>(kg</w:t>
      </w:r>
      <w:r w:rsidR="006966E1" w:rsidRPr="00651C11">
        <w:t xml:space="preserve"> </w:t>
      </w:r>
      <w:r w:rsidRPr="00651C11">
        <w:t>N)</w:t>
      </w:r>
    </w:p>
    <w:p w14:paraId="0AF7C3D5" w14:textId="4CC113A9" w:rsidR="007751A1" w:rsidRPr="00651C11" w:rsidRDefault="00D418C3" w:rsidP="007751A1">
      <w:pPr>
        <w:ind w:left="144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ad,j</m:t>
            </m:r>
          </m:sub>
        </m:sSub>
      </m:oMath>
      <w:r w:rsidR="007751A1" w:rsidRPr="00651C11">
        <w:t>= emission factor for atmospheric deposition in production system j (</w:t>
      </w:r>
      <w:r w:rsidR="009D5358" w:rsidRPr="00651C11">
        <w:t>kg N</w:t>
      </w:r>
      <w:r w:rsidR="009D5358" w:rsidRPr="00651C11">
        <w:rPr>
          <w:vertAlign w:val="subscript"/>
        </w:rPr>
        <w:t>2</w:t>
      </w:r>
      <w:r w:rsidR="009D5358" w:rsidRPr="00651C11">
        <w:t>O–N/(kg N</w:t>
      </w:r>
      <w:r w:rsidR="007751A1" w:rsidRPr="00651C11">
        <w:t>)</w:t>
      </w:r>
    </w:p>
    <w:p w14:paraId="218C3F3F" w14:textId="0313B2B6" w:rsidR="007751A1" w:rsidRPr="00651C11" w:rsidRDefault="00471895" w:rsidP="00D82737">
      <w:pPr>
        <w:ind w:left="720" w:hanging="720"/>
      </w:pPr>
      <w:r w:rsidRPr="00651C11">
        <w:t>(2)</w:t>
      </w:r>
      <w:r w:rsidRPr="00651C11">
        <w:tab/>
        <w:t>M</w:t>
      </w:r>
      <w:r w:rsidR="007751A1" w:rsidRPr="00651C11">
        <w:t xml:space="preserve">ass of nitrogen volatilised from organic fertiliser applied to soils </w:t>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vol,organic,jf</m:t>
            </m:r>
          </m:sub>
        </m:sSub>
      </m:oMath>
      <w:r w:rsidR="00AA1C37" w:rsidRPr="00651C11" w:rsidDel="00AA1C37">
        <w:t xml:space="preserve"> </w:t>
      </w:r>
      <w:r w:rsidR="007751A1" w:rsidRPr="00651C11">
        <w:t>(kg</w:t>
      </w:r>
      <w:r w:rsidR="001033CE" w:rsidRPr="00651C11">
        <w:t xml:space="preserve"> </w:t>
      </w:r>
      <w:r w:rsidR="007751A1" w:rsidRPr="00651C11">
        <w:t>N), is calculated as:</w:t>
      </w:r>
    </w:p>
    <w:p w14:paraId="1C63118E" w14:textId="6DBED9DB" w:rsidR="007751A1" w:rsidRPr="00651C11" w:rsidRDefault="00000000" w:rsidP="007751A1">
      <m:oMathPara>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vol,organic,jf</m:t>
              </m:r>
            </m:sub>
          </m:sSub>
          <m:r>
            <w:rPr>
              <w:rFonts w:ascii="Cambria Math" w:hAnsi="Cambria Math"/>
            </w:rPr>
            <m:t>=</m:t>
          </m:r>
          <m:r>
            <w:rPr>
              <w:rFonts w:ascii="Cambria Math" w:hAnsi="Cambria Math" w:cs="Cambria Math"/>
            </w:rPr>
            <m:t>MNSoi</m:t>
          </m:r>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jf</m:t>
              </m:r>
            </m:sub>
          </m:sSub>
          <m:r>
            <w:rPr>
              <w:rFonts w:ascii="Cambria Math" w:hAnsi="Cambria Math"/>
            </w:rPr>
            <m:t>×Fra</m:t>
          </m:r>
          <m:r>
            <w:rPr>
              <w:rFonts w:ascii="Cambria Math" w:hAnsi="Cambria Math" w:cs="Cambria Math"/>
            </w:rPr>
            <m:t>cGAS</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soil</m:t>
              </m:r>
            </m:sub>
          </m:sSub>
        </m:oMath>
      </m:oMathPara>
    </w:p>
    <w:p w14:paraId="1FA53ADF" w14:textId="394BF705" w:rsidR="007751A1" w:rsidRPr="00651C11" w:rsidRDefault="007751A1" w:rsidP="007751A1">
      <w:pPr>
        <w:ind w:left="1440" w:hanging="1440"/>
      </w:pPr>
      <w:r w:rsidRPr="00651C11">
        <w:lastRenderedPageBreak/>
        <w:t>Where</w:t>
      </w:r>
      <w:r w:rsidRPr="00651C11">
        <w:tab/>
      </w:r>
      <m:oMath>
        <m:sSub>
          <m:sSubPr>
            <m:ctrlPr>
              <w:rPr>
                <w:rFonts w:ascii="Cambria Math" w:hAnsi="Cambria Math" w:cs="Cambria Math"/>
                <w:i/>
              </w:rPr>
            </m:ctrlPr>
          </m:sSubPr>
          <m:e>
            <m:r>
              <w:rPr>
                <w:rFonts w:ascii="Cambria Math" w:hAnsi="Cambria Math" w:cs="Cambria Math"/>
              </w:rPr>
              <m:t>MNSoil</m:t>
            </m:r>
          </m:e>
          <m:sub>
            <m:r>
              <w:rPr>
                <w:rFonts w:ascii="Cambria Math" w:hAnsi="Cambria Math" w:cs="Cambria Math"/>
              </w:rPr>
              <m:t>jf</m:t>
            </m:r>
          </m:sub>
        </m:sSub>
      </m:oMath>
      <w:r w:rsidRPr="00651C11">
        <w:t xml:space="preserve"> = mass of nitrogen in organic fertiliser </w:t>
      </w:r>
      <w:r w:rsidR="009760D6" w:rsidRPr="00651C11">
        <w:t xml:space="preserve">type f </w:t>
      </w:r>
      <w:r w:rsidRPr="00651C11">
        <w:t xml:space="preserve">applied to soils </w:t>
      </w:r>
      <w:r w:rsidRPr="00651C11">
        <w:rPr>
          <w:rFonts w:eastAsiaTheme="minorEastAsia"/>
        </w:rPr>
        <w:t>in p</w:t>
      </w:r>
      <w:r w:rsidRPr="00651C11">
        <w:t>roduction system j (kg</w:t>
      </w:r>
      <w:r w:rsidR="00234A75" w:rsidRPr="00651C11">
        <w:t xml:space="preserve"> </w:t>
      </w:r>
      <w:r w:rsidRPr="00651C11">
        <w:t xml:space="preserve">N) (calculated in </w:t>
      </w:r>
      <w:r w:rsidR="00B6329F" w:rsidRPr="00651C11">
        <w:t>S</w:t>
      </w:r>
      <w:r w:rsidRPr="00651C11">
        <w:t xml:space="preserve">ection </w:t>
      </w:r>
      <w:r w:rsidR="00EC2924" w:rsidRPr="00651C11">
        <w:t>5.1.2</w:t>
      </w:r>
      <w:r w:rsidRPr="00651C11">
        <w:t>)</w:t>
      </w:r>
    </w:p>
    <w:p w14:paraId="20D03F07" w14:textId="2D68A4F6" w:rsidR="007751A1" w:rsidRPr="00651C11" w:rsidRDefault="00E07308" w:rsidP="007751A1">
      <w:pPr>
        <w:ind w:left="1440"/>
        <w:rPr>
          <w:rFonts w:asciiTheme="majorHAnsi" w:eastAsiaTheme="minorEastAsia" w:hAnsiTheme="majorHAnsi" w:cstheme="majorHAnsi"/>
          <w:color w:val="auto"/>
          <w:szCs w:val="22"/>
        </w:rPr>
      </w:pPr>
      <m:oMath>
        <m:r>
          <w:rPr>
            <w:rFonts w:ascii="Cambria Math" w:hAnsi="Cambria Math"/>
          </w:rPr>
          <m:t>Fra</m:t>
        </m:r>
        <m:r>
          <w:rPr>
            <w:rFonts w:ascii="Cambria Math" w:hAnsi="Cambria Math" w:cs="Cambria Math"/>
          </w:rPr>
          <m:t>cGAS</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soil</m:t>
            </m:r>
          </m:sub>
        </m:sSub>
      </m:oMath>
      <w:r w:rsidR="007751A1" w:rsidRPr="00651C11">
        <w:rPr>
          <w:vertAlign w:val="subscript"/>
        </w:rPr>
        <w:t xml:space="preserve"> </w:t>
      </w:r>
      <w:r w:rsidR="007751A1" w:rsidRPr="00651C11">
        <w:t>= fraction of</w:t>
      </w:r>
      <w:r w:rsidR="006319A2" w:rsidRPr="00651C11">
        <w:t xml:space="preserve"> organic fert</w:t>
      </w:r>
      <w:r w:rsidR="00D82737">
        <w:t>i</w:t>
      </w:r>
      <w:r w:rsidR="006319A2" w:rsidRPr="00651C11">
        <w:t>liser</w:t>
      </w:r>
      <w:r w:rsidR="007751A1" w:rsidRPr="00651C11">
        <w:t xml:space="preserve"> N that volatilis</w:t>
      </w:r>
      <w:r w:rsidR="006319A2" w:rsidRPr="00651C11">
        <w:t>es</w:t>
      </w:r>
      <w:r w:rsidR="005F28D9" w:rsidRPr="00651C11">
        <w:t xml:space="preserve"> </w:t>
      </w:r>
      <w:r w:rsidR="005F28D9" w:rsidRPr="00651C11">
        <w:rPr>
          <w:rFonts w:asciiTheme="majorHAnsi" w:eastAsiaTheme="minorEastAsia" w:hAnsiTheme="majorHAnsi" w:cstheme="majorHAnsi"/>
          <w:color w:val="auto"/>
          <w:szCs w:val="22"/>
        </w:rPr>
        <w:t>((kg NH</w:t>
      </w:r>
      <w:r w:rsidR="005F28D9" w:rsidRPr="00651C11">
        <w:rPr>
          <w:rFonts w:asciiTheme="majorHAnsi" w:eastAsiaTheme="minorEastAsia" w:hAnsiTheme="majorHAnsi" w:cstheme="majorHAnsi"/>
          <w:color w:val="auto"/>
          <w:szCs w:val="22"/>
          <w:vertAlign w:val="subscript"/>
        </w:rPr>
        <w:t>3</w:t>
      </w:r>
      <w:r w:rsidR="005F28D9" w:rsidRPr="00651C11">
        <w:rPr>
          <w:rFonts w:asciiTheme="majorHAnsi" w:eastAsiaTheme="minorEastAsia" w:hAnsiTheme="majorHAnsi" w:cstheme="majorHAnsi"/>
          <w:color w:val="auto"/>
          <w:szCs w:val="22"/>
        </w:rPr>
        <w:t>–N + NO</w:t>
      </w:r>
      <w:r w:rsidR="005F28D9" w:rsidRPr="00651C11">
        <w:rPr>
          <w:rFonts w:asciiTheme="majorHAnsi" w:eastAsiaTheme="minorEastAsia" w:hAnsiTheme="majorHAnsi" w:cstheme="majorHAnsi"/>
          <w:color w:val="auto"/>
          <w:szCs w:val="22"/>
          <w:vertAlign w:val="subscript"/>
        </w:rPr>
        <w:t>x</w:t>
      </w:r>
      <w:r w:rsidR="005F28D9" w:rsidRPr="00651C11">
        <w:rPr>
          <w:rFonts w:asciiTheme="majorHAnsi" w:eastAsiaTheme="minorEastAsia" w:hAnsiTheme="majorHAnsi" w:cstheme="majorHAnsi"/>
          <w:color w:val="auto"/>
          <w:szCs w:val="22"/>
        </w:rPr>
        <w:t>–N)/kg</w:t>
      </w:r>
      <w:r w:rsidR="00234A75" w:rsidRPr="00651C11">
        <w:rPr>
          <w:rFonts w:asciiTheme="majorHAnsi" w:eastAsiaTheme="minorEastAsia" w:hAnsiTheme="majorHAnsi" w:cstheme="majorHAnsi"/>
          <w:color w:val="auto"/>
          <w:szCs w:val="22"/>
        </w:rPr>
        <w:t xml:space="preserve"> </w:t>
      </w:r>
      <w:r w:rsidR="005F28D9" w:rsidRPr="00651C11">
        <w:rPr>
          <w:rFonts w:asciiTheme="majorHAnsi" w:eastAsiaTheme="minorEastAsia" w:hAnsiTheme="majorHAnsi" w:cstheme="majorHAnsi"/>
          <w:color w:val="auto"/>
          <w:szCs w:val="22"/>
        </w:rPr>
        <w:t>N)</w:t>
      </w:r>
    </w:p>
    <w:p w14:paraId="0C750E17" w14:textId="77777777" w:rsidR="004953F6" w:rsidRDefault="004953F6" w:rsidP="004953F6"/>
    <w:p w14:paraId="2AD9BB58" w14:textId="3553E177" w:rsidR="004953F6" w:rsidRPr="00651C11" w:rsidRDefault="004953F6" w:rsidP="004953F6">
      <w:pPr>
        <w:pStyle w:val="Heading4"/>
        <w:rPr>
          <w:b/>
          <w:smallCaps/>
        </w:rPr>
      </w:pPr>
      <w:bookmarkStart w:id="52" w:name="_Toc212811300"/>
      <w:r w:rsidRPr="00651C11">
        <w:t>Method</w:t>
      </w:r>
      <w:r>
        <w:t xml:space="preserve"> 2 – </w:t>
      </w:r>
      <w:r w:rsidRPr="00651C11">
        <w:t>Organic Fertiliser Atmospheric Deposition N</w:t>
      </w:r>
      <w:r w:rsidRPr="00D55D62">
        <w:rPr>
          <w:vertAlign w:val="subscript"/>
        </w:rPr>
        <w:t>2</w:t>
      </w:r>
      <w:r w:rsidRPr="00651C11">
        <w:t>O</w:t>
      </w:r>
      <w:r>
        <w:t xml:space="preserve"> Emissions</w:t>
      </w:r>
      <w:bookmarkEnd w:id="52"/>
    </w:p>
    <w:p w14:paraId="085EFD3C" w14:textId="74B536E4" w:rsidR="004953F6" w:rsidRPr="00651C11" w:rsidRDefault="004953F6" w:rsidP="004953F6">
      <w:r>
        <w:t>There is no Method 2 quantification option for this emission source.</w:t>
      </w:r>
    </w:p>
    <w:p w14:paraId="63FABB04" w14:textId="6F37C622" w:rsidR="00A47483" w:rsidRPr="00651C11" w:rsidRDefault="00A47483" w:rsidP="001F59BF">
      <w:pPr>
        <w:spacing w:after="160" w:line="288" w:lineRule="auto"/>
        <w:rPr>
          <w:rFonts w:asciiTheme="minorHAnsi" w:eastAsiaTheme="majorEastAsia" w:hAnsiTheme="minorHAnsi" w:cstheme="minorHAnsi"/>
          <w:bCs/>
          <w:i/>
          <w:iCs/>
          <w:color w:val="auto"/>
          <w:spacing w:val="20"/>
          <w:szCs w:val="22"/>
        </w:rPr>
      </w:pPr>
    </w:p>
    <w:p w14:paraId="700EA3FD" w14:textId="073A55D0" w:rsidR="007751A1" w:rsidRPr="00651C11" w:rsidRDefault="007751A1" w:rsidP="00E3181F">
      <w:pPr>
        <w:pStyle w:val="Heading3"/>
      </w:pPr>
      <w:bookmarkStart w:id="53" w:name="_Toc212811301"/>
      <w:r w:rsidRPr="00651C11">
        <w:t>Data/Parameters</w:t>
      </w:r>
      <w:bookmarkEnd w:id="53"/>
      <w:r w:rsidRPr="00651C11">
        <w:t xml:space="preserve"> </w:t>
      </w:r>
    </w:p>
    <w:p w14:paraId="7CB626CE" w14:textId="7E369283" w:rsidR="007751A1" w:rsidRPr="00651C11" w:rsidRDefault="00D76E3E" w:rsidP="00E3181F">
      <w:pPr>
        <w:pStyle w:val="Heading4"/>
      </w:pPr>
      <w:bookmarkStart w:id="54" w:name="_Toc212811302"/>
      <w:r w:rsidRPr="00651C11">
        <w:t>Input Data (</w:t>
      </w:r>
      <w:r w:rsidR="00D82737">
        <w:t>Required</w:t>
      </w:r>
      <w:r w:rsidRPr="00651C11">
        <w:t>)</w:t>
      </w:r>
      <w:bookmarkEnd w:id="54"/>
    </w:p>
    <w:p w14:paraId="72FB9D73" w14:textId="0A1A5760" w:rsidR="007751A1" w:rsidRPr="00651C11" w:rsidRDefault="009D7E47" w:rsidP="00D3756B">
      <w:pPr>
        <w:rPr>
          <w:rFonts w:eastAsiaTheme="minorEastAsia"/>
        </w:rPr>
      </w:pPr>
      <w:r w:rsidRPr="00651C11">
        <w:t xml:space="preserve">There </w:t>
      </w:r>
      <w:r w:rsidR="00CD2A33" w:rsidRPr="00651C11">
        <w:t xml:space="preserve">is no </w:t>
      </w:r>
      <w:r w:rsidR="001E4B8B" w:rsidRPr="00651C11">
        <w:t>additional</w:t>
      </w:r>
      <w:r w:rsidR="00CD2A33" w:rsidRPr="00651C11">
        <w:t xml:space="preserve"> </w:t>
      </w:r>
      <w:r w:rsidRPr="00651C11">
        <w:t xml:space="preserve">input data required for this module. </w:t>
      </w:r>
    </w:p>
    <w:p w14:paraId="193C2E1E" w14:textId="6D294E3A" w:rsidR="00615E54" w:rsidRDefault="00615E54" w:rsidP="00E3181F">
      <w:pPr>
        <w:pStyle w:val="Heading4"/>
      </w:pPr>
      <w:bookmarkStart w:id="55" w:name="_Toc212811303"/>
      <w:r>
        <w:t xml:space="preserve">Data (Method </w:t>
      </w:r>
      <w:r w:rsidR="00CB1EE4">
        <w:t xml:space="preserve">1 and </w:t>
      </w:r>
      <w:r>
        <w:t>2 Options)</w:t>
      </w:r>
      <w:bookmarkEnd w:id="55"/>
    </w:p>
    <w:p w14:paraId="733CAACD" w14:textId="6615766B" w:rsidR="00615E54" w:rsidRPr="00615E54" w:rsidRDefault="00615E54" w:rsidP="00615E54">
      <w:r>
        <w:t>Not applicable</w:t>
      </w:r>
    </w:p>
    <w:p w14:paraId="39D44548" w14:textId="7D3C9C11" w:rsidR="007751A1" w:rsidRPr="00651C11" w:rsidRDefault="007751A1" w:rsidP="00E3181F">
      <w:pPr>
        <w:pStyle w:val="Heading4"/>
      </w:pPr>
      <w:bookmarkStart w:id="56" w:name="_Toc212811304"/>
      <w:r w:rsidRPr="00651C11">
        <w:t xml:space="preserve">Constant </w:t>
      </w:r>
      <w:r w:rsidR="00242F71" w:rsidRPr="00651C11">
        <w:t>Parameters</w:t>
      </w:r>
      <w:bookmarkEnd w:id="56"/>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678F573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F72A26A"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BCD8C63"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FracGASF</w:t>
            </w:r>
            <w:r w:rsidRPr="00651C11">
              <w:rPr>
                <w:sz w:val="19"/>
                <w:szCs w:val="19"/>
                <w:vertAlign w:val="subscript"/>
                <w:lang w:val="en-AU"/>
              </w:rPr>
              <w:t>f</w:t>
            </w:r>
          </w:p>
        </w:tc>
      </w:tr>
      <w:tr w:rsidR="007751A1" w:rsidRPr="00651C11" w14:paraId="58B9F84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1114A4C"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5C0860" w14:textId="589BB429" w:rsidR="007751A1" w:rsidRPr="00651C11" w:rsidRDefault="003A4C80"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rFonts w:asciiTheme="majorHAnsi" w:eastAsiaTheme="minorEastAsia" w:hAnsiTheme="majorHAnsi" w:cstheme="majorHAnsi"/>
                <w:color w:val="auto"/>
                <w:sz w:val="19"/>
                <w:szCs w:val="19"/>
                <w:lang w:val="en-AU"/>
              </w:rPr>
              <w:t>(kg NH</w:t>
            </w:r>
            <w:r w:rsidRPr="00651C11">
              <w:rPr>
                <w:rFonts w:asciiTheme="majorHAnsi" w:eastAsiaTheme="minorEastAsia" w:hAnsiTheme="majorHAnsi" w:cstheme="majorHAnsi"/>
                <w:color w:val="auto"/>
                <w:sz w:val="19"/>
                <w:szCs w:val="19"/>
                <w:vertAlign w:val="subscript"/>
                <w:lang w:val="en-AU"/>
              </w:rPr>
              <w:t>3</w:t>
            </w:r>
            <w:r w:rsidRPr="00651C11">
              <w:rPr>
                <w:rFonts w:asciiTheme="majorHAnsi" w:eastAsiaTheme="minorEastAsia" w:hAnsiTheme="majorHAnsi" w:cstheme="majorHAnsi"/>
                <w:color w:val="auto"/>
                <w:sz w:val="19"/>
                <w:szCs w:val="19"/>
                <w:lang w:val="en-AU"/>
              </w:rPr>
              <w:t>–N + NO</w:t>
            </w:r>
            <w:r w:rsidRPr="00651C11">
              <w:rPr>
                <w:rFonts w:asciiTheme="majorHAnsi" w:eastAsiaTheme="minorEastAsia" w:hAnsiTheme="majorHAnsi" w:cstheme="majorHAnsi"/>
                <w:color w:val="auto"/>
                <w:sz w:val="19"/>
                <w:szCs w:val="19"/>
                <w:vertAlign w:val="subscript"/>
                <w:lang w:val="en-AU"/>
              </w:rPr>
              <w:t>x</w:t>
            </w:r>
            <w:r w:rsidRPr="00651C11">
              <w:rPr>
                <w:rFonts w:asciiTheme="majorHAnsi" w:eastAsiaTheme="minorEastAsia" w:hAnsiTheme="majorHAnsi" w:cstheme="majorHAnsi"/>
                <w:color w:val="auto"/>
                <w:sz w:val="19"/>
                <w:szCs w:val="19"/>
                <w:lang w:val="en-AU"/>
              </w:rPr>
              <w:t>–N)/kg</w:t>
            </w:r>
            <w:r w:rsidR="00D82737">
              <w:rPr>
                <w:rFonts w:asciiTheme="majorHAnsi" w:eastAsiaTheme="minorEastAsia" w:hAnsiTheme="majorHAnsi" w:cstheme="majorHAnsi"/>
                <w:color w:val="auto"/>
                <w:sz w:val="19"/>
                <w:szCs w:val="19"/>
                <w:lang w:val="en-AU"/>
              </w:rPr>
              <w:t xml:space="preserve"> </w:t>
            </w:r>
            <w:r w:rsidRPr="00651C11">
              <w:rPr>
                <w:rFonts w:asciiTheme="majorHAnsi" w:eastAsiaTheme="minorEastAsia" w:hAnsiTheme="majorHAnsi" w:cstheme="majorHAnsi"/>
                <w:color w:val="auto"/>
                <w:sz w:val="19"/>
                <w:szCs w:val="19"/>
                <w:lang w:val="en-AU"/>
              </w:rPr>
              <w:t>N</w:t>
            </w:r>
          </w:p>
        </w:tc>
      </w:tr>
      <w:tr w:rsidR="007751A1" w:rsidRPr="00651C11" w14:paraId="50C8111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176CA57"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53D6E94" w14:textId="79D83859" w:rsidR="007751A1" w:rsidRPr="00651C11" w:rsidRDefault="00095C26"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bookmarkStart w:id="57" w:name="_Hlk211431108"/>
            <w:r w:rsidRPr="00651C11">
              <w:rPr>
                <w:spacing w:val="2"/>
                <w:kern w:val="21"/>
                <w:sz w:val="19"/>
                <w:szCs w:val="19"/>
                <w:lang w:val="en-AU"/>
              </w:rPr>
              <w:t>Fraction of inorganic fertiliser f that volatilises as NH</w:t>
            </w:r>
            <w:r w:rsidRPr="00651C11">
              <w:rPr>
                <w:spacing w:val="2"/>
                <w:kern w:val="21"/>
                <w:sz w:val="19"/>
                <w:szCs w:val="19"/>
                <w:vertAlign w:val="subscript"/>
                <w:lang w:val="en-AU"/>
              </w:rPr>
              <w:t xml:space="preserve">3 </w:t>
            </w:r>
            <w:r w:rsidRPr="00651C11">
              <w:rPr>
                <w:spacing w:val="2"/>
                <w:kern w:val="21"/>
                <w:sz w:val="19"/>
                <w:szCs w:val="19"/>
                <w:lang w:val="en-AU"/>
              </w:rPr>
              <w:t>and NO</w:t>
            </w:r>
            <w:r w:rsidRPr="00651C11">
              <w:rPr>
                <w:spacing w:val="2"/>
                <w:kern w:val="21"/>
                <w:sz w:val="19"/>
                <w:szCs w:val="19"/>
                <w:vertAlign w:val="subscript"/>
                <w:lang w:val="en-AU"/>
              </w:rPr>
              <w:t>x</w:t>
            </w:r>
            <w:bookmarkEnd w:id="57"/>
          </w:p>
        </w:tc>
      </w:tr>
      <w:tr w:rsidR="00D22AEE" w:rsidRPr="00651C11" w14:paraId="3ABF263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644536F" w14:textId="04840982"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6418605" w14:textId="507B4501"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IPCC</w:t>
            </w:r>
            <w:r w:rsidR="008E4612">
              <w:rPr>
                <w:spacing w:val="2"/>
                <w:kern w:val="21"/>
                <w:sz w:val="19"/>
                <w:szCs w:val="19"/>
                <w:lang w:val="en-AU"/>
              </w:rPr>
              <w:t xml:space="preserve"> 2019 Refinement Volume 4</w:t>
            </w:r>
            <w:r w:rsidRPr="00651C11">
              <w:rPr>
                <w:spacing w:val="2"/>
                <w:kern w:val="21"/>
                <w:sz w:val="19"/>
                <w:szCs w:val="19"/>
                <w:lang w:val="en-AU"/>
              </w:rPr>
              <w:t xml:space="preserve"> Table 11.3 </w:t>
            </w:r>
            <w:r w:rsidRPr="00651C11">
              <w:rPr>
                <w:spacing w:val="2"/>
                <w:kern w:val="21"/>
                <w:sz w:val="19"/>
                <w:szCs w:val="19"/>
              </w:rPr>
              <w:fldChar w:fldCharType="begin"/>
            </w:r>
            <w:r w:rsidRPr="00651C11">
              <w:rPr>
                <w:spacing w:val="2"/>
                <w:kern w:val="21"/>
                <w:sz w:val="19"/>
                <w:szCs w:val="19"/>
                <w:lang w:val="en-AU"/>
              </w:rPr>
              <w:instrText xml:space="preserve"> ADDIN ZOTERO_ITEM CSL_CITATION {"citationID":"wXGVA0HH","properties":{"formattedCitation":"[1, p. 11]","plainCitation":"[1, p. 11]","noteIndex":0},"citationItems":[{"id":1185,"uris":["http://zotero.org/groups/4894696/items/RARWLLU5"],"itemData":{"id":1185,"type":"chapter","container-title":"2019 Refinement to the 2006 IPCC Guidelines for National Greenhouse Gas Inventories. Volume 4: Agriculture, Forestry and Other Land Use (AFOLU)","publisher":"IPCC","title":"Chapter 11: N</w:instrText>
            </w:r>
            <w:r w:rsidRPr="00651C11">
              <w:rPr>
                <w:rFonts w:ascii="Cambria Math" w:hAnsi="Cambria Math" w:cs="Cambria Math"/>
                <w:spacing w:val="2"/>
                <w:kern w:val="21"/>
                <w:sz w:val="19"/>
                <w:szCs w:val="19"/>
                <w:lang w:val="en-AU"/>
              </w:rPr>
              <w:instrText>₂</w:instrText>
            </w:r>
            <w:r w:rsidRPr="00651C11">
              <w:rPr>
                <w:spacing w:val="2"/>
                <w:kern w:val="21"/>
                <w:sz w:val="19"/>
                <w:szCs w:val="19"/>
                <w:lang w:val="en-AU"/>
              </w:rPr>
              <w:instrText>O Emissions from Managed Soils, and CO</w:instrText>
            </w:r>
            <w:r w:rsidRPr="00651C11">
              <w:rPr>
                <w:rFonts w:ascii="Cambria Math" w:hAnsi="Cambria Math" w:cs="Cambria Math"/>
                <w:spacing w:val="2"/>
                <w:kern w:val="21"/>
                <w:sz w:val="19"/>
                <w:szCs w:val="19"/>
                <w:lang w:val="en-AU"/>
              </w:rPr>
              <w:instrText>₂</w:instrText>
            </w:r>
            <w:r w:rsidRPr="00651C11">
              <w:rPr>
                <w:spacing w:val="2"/>
                <w:kern w:val="21"/>
                <w:sz w:val="19"/>
                <w:szCs w:val="19"/>
                <w:lang w:val="en-AU"/>
              </w:rPr>
              <w:instrText xml:space="preserve"> Emissions from Lime and Urea Application","URL":"https://www.ipcc-nggip.iges.or.jp/public/2019rf/pdf/4_Volume4/19R_V4_Ch11_Soils_N2O_CO2.pdf","author":[{"family":"Hergoualc’h","given":"Kristell"},{"family":"Akiyama","given":"Hiroko"},{"family":"Bernoux","given":"Martial"},{"family":"Chirinda","given":"Ngonidzashe"},{"family":"Prado","given":"Agustin","non-dropping-particle":"del"},{"family":"Kasimir","given":"Åsa"},{"family":"MacDonald","given":"James Douglas"},{"family":"Ogle","given":"Stephen Michael"},{"family":"Regina","given":"Kristiina"},{"family":"Weerden","given":"Tony John","non-dropping-particle":"van der"}],"editor":[{"literal":"IPCC – Task Force on National Greenhouse Gas Inventories"}],"issued":{"date-parts":[["2019"]]}},"locator":"11"}],"schema":"https://github.com/citation-style-language/schema/raw/master/csl-citation.json"} </w:instrText>
            </w:r>
            <w:r w:rsidRPr="00651C11">
              <w:rPr>
                <w:spacing w:val="2"/>
                <w:kern w:val="21"/>
                <w:sz w:val="19"/>
                <w:szCs w:val="19"/>
              </w:rPr>
              <w:fldChar w:fldCharType="separate"/>
            </w:r>
            <w:r w:rsidRPr="00651C11">
              <w:rPr>
                <w:sz w:val="19"/>
                <w:szCs w:val="19"/>
                <w:lang w:val="en-AU"/>
              </w:rPr>
              <w:t>[1, p. 11]</w:t>
            </w:r>
            <w:r w:rsidRPr="00651C11">
              <w:rPr>
                <w:spacing w:val="2"/>
                <w:kern w:val="21"/>
                <w:sz w:val="19"/>
                <w:szCs w:val="19"/>
              </w:rPr>
              <w:fldChar w:fldCharType="end"/>
            </w:r>
          </w:p>
        </w:tc>
      </w:tr>
      <w:tr w:rsidR="00D22AEE" w:rsidRPr="00651C11" w14:paraId="4E50FD55" w14:textId="77777777" w:rsidTr="00353697">
        <w:trPr>
          <w:trHeight w:val="215"/>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22AC362" w14:textId="77700F6B"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F508025" w14:textId="5B8BE4E4" w:rsidR="00D22AEE" w:rsidRPr="00651C11" w:rsidRDefault="00353697" w:rsidP="0035369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eastAsia="ja-JP"/>
              </w:rPr>
              <w:t xml:space="preserve">Refer to Table </w:t>
            </w:r>
            <w:r w:rsidR="001B597A">
              <w:rPr>
                <w:spacing w:val="2"/>
                <w:kern w:val="21"/>
                <w:sz w:val="19"/>
                <w:szCs w:val="19"/>
                <w:lang w:val="en-AU" w:eastAsia="ja-JP"/>
              </w:rPr>
              <w:t>12</w:t>
            </w:r>
            <w:r w:rsidRPr="00353697">
              <w:rPr>
                <w:spacing w:val="2"/>
                <w:kern w:val="21"/>
                <w:sz w:val="19"/>
                <w:szCs w:val="19"/>
                <w:lang w:val="en-AU" w:eastAsia="ja-JP"/>
              </w:rPr>
              <w:t>.2.</w:t>
            </w:r>
            <w:r w:rsidR="001B597A">
              <w:rPr>
                <w:spacing w:val="2"/>
                <w:kern w:val="21"/>
                <w:sz w:val="19"/>
                <w:szCs w:val="19"/>
                <w:lang w:val="en-AU" w:eastAsia="ja-JP"/>
              </w:rPr>
              <w:t>2.9</w:t>
            </w:r>
            <w:r>
              <w:rPr>
                <w:spacing w:val="2"/>
                <w:kern w:val="21"/>
                <w:sz w:val="19"/>
                <w:szCs w:val="19"/>
                <w:lang w:val="en-AU" w:eastAsia="ja-JP"/>
              </w:rPr>
              <w:t xml:space="preserve"> in the Appendix.</w:t>
            </w:r>
          </w:p>
        </w:tc>
      </w:tr>
      <w:tr w:rsidR="0077272E" w:rsidRPr="00651C11" w14:paraId="0DEA871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4138351" w14:textId="77777777" w:rsidR="009D7E47" w:rsidRPr="00651C11" w:rsidRDefault="009D7E47" w:rsidP="009D7E47">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BA1814F" w14:textId="51839F99" w:rsidR="009D7E47" w:rsidRPr="00651C11" w:rsidRDefault="009D7E47" w:rsidP="009D7E4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651C11">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651C11">
              <w:rPr>
                <w:iCs/>
                <w:color w:val="auto"/>
                <w:spacing w:val="2"/>
                <w:kern w:val="21"/>
                <w:sz w:val="19"/>
                <w:szCs w:val="19"/>
                <w:lang w:val="en-AU"/>
              </w:rPr>
              <w:t>.</w:t>
            </w:r>
          </w:p>
        </w:tc>
      </w:tr>
    </w:tbl>
    <w:p w14:paraId="794D83EC" w14:textId="77777777" w:rsidR="007751A1" w:rsidRPr="00651C11" w:rsidRDefault="007751A1" w:rsidP="007751A1">
      <w:pPr>
        <w:rPr>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272E" w:rsidRPr="00651C11" w14:paraId="07FEE88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DCAFDA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70DDEE"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vertAlign w:val="subscript"/>
                <w:lang w:val="en-AU"/>
              </w:rPr>
            </w:pPr>
            <w:r w:rsidRPr="00651C11">
              <w:rPr>
                <w:color w:val="auto"/>
                <w:sz w:val="19"/>
                <w:szCs w:val="19"/>
                <w:lang w:val="en-AU"/>
              </w:rPr>
              <w:t>FracGASM</w:t>
            </w:r>
            <w:r w:rsidRPr="00651C11">
              <w:rPr>
                <w:color w:val="auto"/>
                <w:sz w:val="19"/>
                <w:szCs w:val="19"/>
                <w:vertAlign w:val="subscript"/>
                <w:lang w:val="en-AU"/>
              </w:rPr>
              <w:t>soil</w:t>
            </w:r>
          </w:p>
        </w:tc>
      </w:tr>
      <w:tr w:rsidR="0077272E" w:rsidRPr="00651C11" w14:paraId="0E381FB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92A45B3"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C0BDA4" w14:textId="13BB10FE" w:rsidR="007751A1" w:rsidRPr="00651C11" w:rsidRDefault="005F28D9"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651C11">
              <w:rPr>
                <w:rFonts w:asciiTheme="majorHAnsi" w:eastAsiaTheme="minorEastAsia" w:hAnsiTheme="majorHAnsi" w:cstheme="majorHAnsi"/>
                <w:color w:val="auto"/>
                <w:sz w:val="19"/>
                <w:szCs w:val="19"/>
                <w:lang w:val="en-AU"/>
              </w:rPr>
              <w:t>(kg NH</w:t>
            </w:r>
            <w:r w:rsidRPr="00651C11">
              <w:rPr>
                <w:rFonts w:asciiTheme="majorHAnsi" w:eastAsiaTheme="minorEastAsia" w:hAnsiTheme="majorHAnsi" w:cstheme="majorHAnsi"/>
                <w:color w:val="auto"/>
                <w:sz w:val="19"/>
                <w:szCs w:val="19"/>
                <w:vertAlign w:val="subscript"/>
                <w:lang w:val="en-AU"/>
              </w:rPr>
              <w:t>3</w:t>
            </w:r>
            <w:r w:rsidRPr="00651C11">
              <w:rPr>
                <w:rFonts w:asciiTheme="majorHAnsi" w:eastAsiaTheme="minorEastAsia" w:hAnsiTheme="majorHAnsi" w:cstheme="majorHAnsi"/>
                <w:color w:val="auto"/>
                <w:sz w:val="19"/>
                <w:szCs w:val="19"/>
                <w:lang w:val="en-AU"/>
              </w:rPr>
              <w:t>–N + NO</w:t>
            </w:r>
            <w:r w:rsidRPr="00651C11">
              <w:rPr>
                <w:rFonts w:asciiTheme="majorHAnsi" w:eastAsiaTheme="minorEastAsia" w:hAnsiTheme="majorHAnsi" w:cstheme="majorHAnsi"/>
                <w:color w:val="auto"/>
                <w:sz w:val="19"/>
                <w:szCs w:val="19"/>
                <w:vertAlign w:val="subscript"/>
                <w:lang w:val="en-AU"/>
              </w:rPr>
              <w:t>x</w:t>
            </w:r>
            <w:r w:rsidRPr="00651C11">
              <w:rPr>
                <w:rFonts w:asciiTheme="majorHAnsi" w:eastAsiaTheme="minorEastAsia" w:hAnsiTheme="majorHAnsi" w:cstheme="majorHAnsi"/>
                <w:color w:val="auto"/>
                <w:sz w:val="19"/>
                <w:szCs w:val="19"/>
                <w:lang w:val="en-AU"/>
              </w:rPr>
              <w:t>–N)/kg</w:t>
            </w:r>
            <w:r w:rsidR="00B92EF5" w:rsidRPr="00651C11">
              <w:rPr>
                <w:rFonts w:asciiTheme="majorHAnsi" w:eastAsiaTheme="minorEastAsia" w:hAnsiTheme="majorHAnsi" w:cstheme="majorHAnsi"/>
                <w:color w:val="auto"/>
                <w:sz w:val="19"/>
                <w:szCs w:val="19"/>
                <w:lang w:val="en-AU"/>
              </w:rPr>
              <w:t xml:space="preserve"> </w:t>
            </w:r>
            <w:r w:rsidRPr="00651C11">
              <w:rPr>
                <w:rFonts w:asciiTheme="majorHAnsi" w:eastAsiaTheme="minorEastAsia" w:hAnsiTheme="majorHAnsi" w:cstheme="majorHAnsi"/>
                <w:color w:val="auto"/>
                <w:sz w:val="19"/>
                <w:szCs w:val="19"/>
                <w:lang w:val="en-AU"/>
              </w:rPr>
              <w:t>N</w:t>
            </w:r>
          </w:p>
        </w:tc>
      </w:tr>
      <w:tr w:rsidR="0077272E" w:rsidRPr="00651C11" w14:paraId="05F11CD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A254882"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35B7054" w14:textId="08A88AF5" w:rsidR="007751A1" w:rsidRPr="00651C11" w:rsidRDefault="00095C26"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651C11">
              <w:rPr>
                <w:color w:val="auto"/>
                <w:spacing w:val="2"/>
                <w:kern w:val="21"/>
                <w:sz w:val="19"/>
                <w:szCs w:val="19"/>
                <w:lang w:val="en-AU"/>
              </w:rPr>
              <w:t>Fraction of organic fertiliser that volatilises as NH</w:t>
            </w:r>
            <w:r w:rsidRPr="00651C11">
              <w:rPr>
                <w:color w:val="auto"/>
                <w:spacing w:val="2"/>
                <w:kern w:val="21"/>
                <w:sz w:val="19"/>
                <w:szCs w:val="19"/>
                <w:vertAlign w:val="subscript"/>
                <w:lang w:val="en-AU"/>
              </w:rPr>
              <w:t xml:space="preserve">3 </w:t>
            </w:r>
            <w:r w:rsidRPr="00651C11">
              <w:rPr>
                <w:color w:val="auto"/>
                <w:spacing w:val="2"/>
                <w:kern w:val="21"/>
                <w:sz w:val="19"/>
                <w:szCs w:val="19"/>
                <w:lang w:val="en-AU"/>
              </w:rPr>
              <w:t>and NO</w:t>
            </w:r>
            <w:r w:rsidRPr="00651C11">
              <w:rPr>
                <w:color w:val="auto"/>
                <w:spacing w:val="2"/>
                <w:kern w:val="21"/>
                <w:sz w:val="19"/>
                <w:szCs w:val="19"/>
                <w:vertAlign w:val="subscript"/>
                <w:lang w:val="en-AU"/>
              </w:rPr>
              <w:t>x</w:t>
            </w:r>
          </w:p>
        </w:tc>
      </w:tr>
      <w:tr w:rsidR="00D22AEE" w:rsidRPr="00651C11" w14:paraId="29283BD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DEBFAD0" w14:textId="34FFB3D5"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101B277" w14:textId="3E113A46"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651C11">
              <w:rPr>
                <w:color w:val="auto"/>
                <w:spacing w:val="2"/>
                <w:kern w:val="21"/>
                <w:sz w:val="19"/>
                <w:szCs w:val="19"/>
                <w:lang w:val="en-AU"/>
              </w:rPr>
              <w:t xml:space="preserve">National </w:t>
            </w:r>
            <w:r w:rsidRPr="00651C11">
              <w:rPr>
                <w:iCs/>
                <w:color w:val="auto"/>
                <w:spacing w:val="2"/>
                <w:kern w:val="21"/>
                <w:sz w:val="19"/>
                <w:szCs w:val="19"/>
                <w:lang w:val="en-AU"/>
              </w:rPr>
              <w:t>Inventory Report</w:t>
            </w:r>
            <w:r w:rsidRPr="00651C11" w:rsidDel="00733321">
              <w:rPr>
                <w:color w:val="auto"/>
                <w:spacing w:val="2"/>
                <w:kern w:val="21"/>
                <w:sz w:val="19"/>
                <w:szCs w:val="19"/>
                <w:lang w:val="en-AU"/>
              </w:rPr>
              <w:t xml:space="preserve"> </w:t>
            </w:r>
            <w:r w:rsidRPr="00651C11">
              <w:rPr>
                <w:color w:val="auto"/>
                <w:spacing w:val="2"/>
                <w:kern w:val="21"/>
                <w:sz w:val="19"/>
                <w:szCs w:val="19"/>
                <w:lang w:val="en-AU"/>
              </w:rPr>
              <w:t xml:space="preserve">Volume 1 </w:t>
            </w:r>
            <w:r w:rsidRPr="00651C11">
              <w:rPr>
                <w:color w:val="auto"/>
                <w:spacing w:val="2"/>
                <w:kern w:val="21"/>
                <w:sz w:val="19"/>
                <w:szCs w:val="19"/>
              </w:rPr>
              <w:fldChar w:fldCharType="begin"/>
            </w:r>
            <w:r w:rsidR="008E4612">
              <w:rPr>
                <w:color w:val="auto"/>
                <w:spacing w:val="2"/>
                <w:kern w:val="21"/>
                <w:sz w:val="19"/>
                <w:szCs w:val="19"/>
                <w:lang w:val="en-AU"/>
              </w:rPr>
              <w:instrText xml:space="preserve"> ADDIN ZOTERO_ITEM CSL_CITATION {"citationID":"4rjivB3G","properties":{"formattedCitation":"[6, p. 1]","plainCitation":"[6, p. 1]","noteIndex":0},"citationItems":[{"id":10,"uris":["http://zotero.org/groups/4894696/items/GN3ZQESP"],"itemData":{"id":10,"type":"report","publisher":"Australian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651C11">
              <w:rPr>
                <w:color w:val="auto"/>
                <w:spacing w:val="2"/>
                <w:kern w:val="21"/>
                <w:sz w:val="19"/>
                <w:szCs w:val="19"/>
              </w:rPr>
              <w:fldChar w:fldCharType="separate"/>
            </w:r>
            <w:r w:rsidR="008E4612" w:rsidRPr="008E4612">
              <w:rPr>
                <w:sz w:val="19"/>
              </w:rPr>
              <w:t>[6, p. 1]</w:t>
            </w:r>
            <w:r w:rsidRPr="00651C11">
              <w:rPr>
                <w:color w:val="auto"/>
                <w:spacing w:val="2"/>
                <w:kern w:val="21"/>
                <w:sz w:val="19"/>
                <w:szCs w:val="19"/>
              </w:rPr>
              <w:fldChar w:fldCharType="end"/>
            </w:r>
          </w:p>
        </w:tc>
      </w:tr>
      <w:tr w:rsidR="00D22AEE" w:rsidRPr="00651C11" w14:paraId="6520D9D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78CCBA7" w14:textId="11252AA6"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6D74A6" w14:textId="77777777"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651C11">
              <w:rPr>
                <w:color w:val="auto"/>
                <w:spacing w:val="2"/>
                <w:kern w:val="21"/>
                <w:sz w:val="19"/>
                <w:szCs w:val="19"/>
                <w:lang w:val="en-AU"/>
              </w:rPr>
              <w:t>0.21</w:t>
            </w:r>
          </w:p>
        </w:tc>
      </w:tr>
      <w:tr w:rsidR="0077272E" w:rsidRPr="00651C11" w14:paraId="15DF9EC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8532A7C" w14:textId="77777777" w:rsidR="009D7E47" w:rsidRPr="00651C11" w:rsidRDefault="009D7E47" w:rsidP="009D7E47">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91B528" w14:textId="181E57D8" w:rsidR="009D7E47" w:rsidRPr="00651C11" w:rsidRDefault="009D7E47" w:rsidP="009D7E4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651C11">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651C11">
              <w:rPr>
                <w:iCs/>
                <w:color w:val="auto"/>
                <w:spacing w:val="2"/>
                <w:kern w:val="21"/>
                <w:sz w:val="19"/>
                <w:szCs w:val="19"/>
                <w:lang w:val="en-AU"/>
              </w:rPr>
              <w:t>.</w:t>
            </w:r>
          </w:p>
        </w:tc>
      </w:tr>
    </w:tbl>
    <w:p w14:paraId="3EDA99DF" w14:textId="092DC54C" w:rsidR="00A47483" w:rsidRPr="00651C11" w:rsidRDefault="00A47483"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133250D4" w14:textId="77777777" w:rsidTr="7AE645C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themeColor="background1"/>
              <w:right w:val="single" w:sz="4" w:space="0" w:color="FFFFFF" w:themeColor="background1"/>
            </w:tcBorders>
            <w:shd w:val="clear" w:color="auto" w:fill="D9D9D9" w:themeFill="background1" w:themeFillShade="D9"/>
            <w:hideMark/>
          </w:tcPr>
          <w:p w14:paraId="634DE397"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3E21010E"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EF</w:t>
            </w:r>
            <w:r w:rsidRPr="00651C11">
              <w:rPr>
                <w:sz w:val="19"/>
                <w:szCs w:val="19"/>
                <w:vertAlign w:val="subscript"/>
                <w:lang w:val="en-AU"/>
              </w:rPr>
              <w:t>ad,j</w:t>
            </w:r>
          </w:p>
        </w:tc>
      </w:tr>
      <w:tr w:rsidR="007751A1" w:rsidRPr="00537F6B" w14:paraId="2884B5AA" w14:textId="77777777" w:rsidTr="7AE645C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hideMark/>
          </w:tcPr>
          <w:p w14:paraId="0C538739"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B773DA4" w14:textId="556ED4B6" w:rsidR="007751A1" w:rsidRPr="00537F6B" w:rsidRDefault="009D5358"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s-PE"/>
              </w:rPr>
            </w:pPr>
            <w:r w:rsidRPr="4C2D834E">
              <w:rPr>
                <w:sz w:val="19"/>
                <w:szCs w:val="19"/>
                <w:lang w:val="es-PE"/>
              </w:rPr>
              <w:t>kg</w:t>
            </w:r>
            <w:r w:rsidR="00B92EF5" w:rsidRPr="4C2D834E">
              <w:rPr>
                <w:sz w:val="19"/>
                <w:szCs w:val="19"/>
                <w:lang w:val="es-PE"/>
              </w:rPr>
              <w:t xml:space="preserve"> </w:t>
            </w:r>
            <w:r w:rsidRPr="4C2D834E">
              <w:rPr>
                <w:sz w:val="19"/>
                <w:szCs w:val="19"/>
                <w:lang w:val="es-PE"/>
              </w:rPr>
              <w:t>N</w:t>
            </w:r>
            <w:r w:rsidRPr="4C2D834E">
              <w:rPr>
                <w:sz w:val="19"/>
                <w:szCs w:val="19"/>
                <w:vertAlign w:val="subscript"/>
                <w:lang w:val="es-PE"/>
              </w:rPr>
              <w:t>2</w:t>
            </w:r>
            <w:r w:rsidRPr="4C2D834E">
              <w:rPr>
                <w:sz w:val="19"/>
                <w:szCs w:val="19"/>
                <w:lang w:val="es-PE"/>
              </w:rPr>
              <w:t>O-N/</w:t>
            </w:r>
            <w:r w:rsidRPr="4C2D834E">
              <w:rPr>
                <w:rFonts w:asciiTheme="majorHAnsi" w:eastAsiaTheme="minorEastAsia" w:hAnsiTheme="majorHAnsi" w:cstheme="majorBidi"/>
                <w:color w:val="auto"/>
                <w:sz w:val="19"/>
                <w:szCs w:val="19"/>
                <w:lang w:val="es-PE"/>
              </w:rPr>
              <w:t>(kg NH</w:t>
            </w:r>
            <w:r w:rsidRPr="4C2D834E">
              <w:rPr>
                <w:rFonts w:asciiTheme="majorHAnsi" w:eastAsiaTheme="minorEastAsia" w:hAnsiTheme="majorHAnsi" w:cstheme="majorBidi"/>
                <w:color w:val="auto"/>
                <w:sz w:val="19"/>
                <w:szCs w:val="19"/>
                <w:vertAlign w:val="subscript"/>
                <w:lang w:val="es-PE"/>
              </w:rPr>
              <w:t>3</w:t>
            </w:r>
            <w:r w:rsidRPr="4C2D834E">
              <w:rPr>
                <w:rFonts w:asciiTheme="majorHAnsi" w:eastAsiaTheme="minorEastAsia" w:hAnsiTheme="majorHAnsi" w:cstheme="majorBidi"/>
                <w:color w:val="auto"/>
                <w:sz w:val="19"/>
                <w:szCs w:val="19"/>
                <w:lang w:val="es-PE"/>
              </w:rPr>
              <w:t>–N + NO</w:t>
            </w:r>
            <w:r w:rsidRPr="4C2D834E">
              <w:rPr>
                <w:rFonts w:asciiTheme="majorHAnsi" w:eastAsiaTheme="minorEastAsia" w:hAnsiTheme="majorHAnsi" w:cstheme="majorBidi"/>
                <w:color w:val="auto"/>
                <w:sz w:val="19"/>
                <w:szCs w:val="19"/>
                <w:vertAlign w:val="subscript"/>
                <w:lang w:val="es-PE"/>
              </w:rPr>
              <w:t>x</w:t>
            </w:r>
            <w:r w:rsidRPr="4C2D834E">
              <w:rPr>
                <w:rFonts w:asciiTheme="majorHAnsi" w:eastAsiaTheme="minorEastAsia" w:hAnsiTheme="majorHAnsi" w:cstheme="majorBidi"/>
                <w:color w:val="auto"/>
                <w:sz w:val="19"/>
                <w:szCs w:val="19"/>
                <w:lang w:val="es-PE"/>
              </w:rPr>
              <w:t>–N)</w:t>
            </w:r>
          </w:p>
        </w:tc>
      </w:tr>
      <w:tr w:rsidR="007751A1" w:rsidRPr="00651C11" w14:paraId="13C7683F" w14:textId="77777777" w:rsidTr="7AE645C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hideMark/>
          </w:tcPr>
          <w:p w14:paraId="063A029E"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A83224A" w14:textId="0ED15C0F"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 xml:space="preserve">Emission factor for atmospheric deposition </w:t>
            </w:r>
            <w:r w:rsidR="008E4612">
              <w:rPr>
                <w:sz w:val="19"/>
                <w:szCs w:val="19"/>
                <w:lang w:val="en-AU"/>
              </w:rPr>
              <w:t xml:space="preserve">from fertiliser application </w:t>
            </w:r>
            <w:r w:rsidRPr="00651C11">
              <w:rPr>
                <w:sz w:val="19"/>
                <w:szCs w:val="19"/>
                <w:lang w:val="en-AU"/>
              </w:rPr>
              <w:t>for production system j</w:t>
            </w:r>
          </w:p>
        </w:tc>
      </w:tr>
      <w:tr w:rsidR="00D22AEE" w:rsidRPr="00651C11" w14:paraId="2FA712FF" w14:textId="77777777" w:rsidTr="7AE645C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hideMark/>
          </w:tcPr>
          <w:p w14:paraId="63F6F9FF" w14:textId="14A4D544"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lastRenderedPageBreak/>
              <w:t>Data source</w:t>
            </w:r>
          </w:p>
        </w:tc>
        <w:tc>
          <w:tcPr>
            <w:tcW w:w="61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14E1A5EC" w14:textId="06026505"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Report Volume 1 </w:t>
            </w:r>
            <w:r w:rsidRPr="00651C11">
              <w:rPr>
                <w:spacing w:val="2"/>
                <w:kern w:val="21"/>
                <w:sz w:val="19"/>
                <w:szCs w:val="19"/>
              </w:rPr>
              <w:fldChar w:fldCharType="begin"/>
            </w:r>
            <w:r w:rsidR="008E4612">
              <w:rPr>
                <w:spacing w:val="2"/>
                <w:kern w:val="21"/>
                <w:sz w:val="19"/>
                <w:szCs w:val="19"/>
                <w:lang w:val="en-AU"/>
              </w:rPr>
              <w:instrText xml:space="preserve"> ADDIN ZOTERO_ITEM CSL_CITATION {"citationID":"1ohpD47m","properties":{"formattedCitation":"[6, p. 1]","plainCitation":"[6, p. 1]","noteIndex":0},"citationItems":[{"id":10,"uris":["http://zotero.org/groups/4894696/items/GN3ZQESP"],"itemData":{"id":10,"type":"report","publisher":"Australian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651C11">
              <w:rPr>
                <w:spacing w:val="2"/>
                <w:kern w:val="21"/>
                <w:sz w:val="19"/>
                <w:szCs w:val="19"/>
              </w:rPr>
              <w:fldChar w:fldCharType="separate"/>
            </w:r>
            <w:r w:rsidR="008E4612" w:rsidRPr="008E4612">
              <w:rPr>
                <w:sz w:val="19"/>
              </w:rPr>
              <w:t>[6, p. 1]</w:t>
            </w:r>
            <w:r w:rsidRPr="00651C11">
              <w:rPr>
                <w:spacing w:val="2"/>
                <w:kern w:val="21"/>
                <w:sz w:val="19"/>
                <w:szCs w:val="19"/>
              </w:rPr>
              <w:fldChar w:fldCharType="end"/>
            </w:r>
          </w:p>
        </w:tc>
      </w:tr>
      <w:tr w:rsidR="00D22AEE" w:rsidRPr="00651C11" w14:paraId="4AA47CAD" w14:textId="77777777" w:rsidTr="7AE645C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tcPr>
          <w:p w14:paraId="37908652" w14:textId="2E161746"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1E83A1B0" w14:textId="65949C5C" w:rsidR="00353697" w:rsidRDefault="00353697" w:rsidP="00D22AEE">
            <w:pPr>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sz w:val="19"/>
                <w:szCs w:val="19"/>
                <w:lang w:val="en-AU"/>
              </w:rPr>
              <w:t>The same emission factor as that for direct nitrous oxide emissions from inorganic fertiliser</w:t>
            </w:r>
            <w:r w:rsidR="00436D87">
              <w:rPr>
                <w:sz w:val="19"/>
                <w:szCs w:val="19"/>
                <w:lang w:val="en-AU"/>
              </w:rPr>
              <w:t xml:space="preserve"> (</w:t>
            </w:r>
            <w:r w:rsidR="001B597A" w:rsidRPr="001B597A">
              <w:rPr>
                <w:sz w:val="19"/>
                <w:szCs w:val="19"/>
                <w:lang w:val="en-AU"/>
              </w:rPr>
              <w:t>EF</w:t>
            </w:r>
            <w:r w:rsidR="001B597A">
              <w:rPr>
                <w:sz w:val="19"/>
                <w:szCs w:val="19"/>
                <w:vertAlign w:val="subscript"/>
                <w:lang w:val="en-AU"/>
              </w:rPr>
              <w:t>j,N</w:t>
            </w:r>
            <w:r w:rsidR="001B597A" w:rsidRPr="001B597A">
              <w:rPr>
                <w:sz w:val="19"/>
                <w:szCs w:val="19"/>
                <w:vertAlign w:val="subscript"/>
                <w:lang w:val="en-AU"/>
              </w:rPr>
              <w:t>2O</w:t>
            </w:r>
            <w:r w:rsidR="00436D87">
              <w:rPr>
                <w:sz w:val="19"/>
                <w:szCs w:val="19"/>
                <w:lang w:val="en-AU"/>
              </w:rPr>
              <w:t>)</w:t>
            </w:r>
            <w:r>
              <w:rPr>
                <w:sz w:val="19"/>
                <w:szCs w:val="19"/>
                <w:lang w:val="en-AU"/>
              </w:rPr>
              <w:t xml:space="preserve"> is applied, based on the production system</w:t>
            </w:r>
            <w:r w:rsidR="00436D87">
              <w:rPr>
                <w:sz w:val="19"/>
                <w:szCs w:val="19"/>
                <w:lang w:val="en-AU"/>
              </w:rPr>
              <w:t xml:space="preserve"> where the fertiliser is applied (or that best reflects the system surrounding the enterprise)</w:t>
            </w:r>
            <w:r>
              <w:rPr>
                <w:sz w:val="19"/>
                <w:szCs w:val="19"/>
                <w:lang w:val="en-AU"/>
              </w:rPr>
              <w:t xml:space="preserve">. These values are provided in </w:t>
            </w:r>
            <w:r>
              <w:rPr>
                <w:color w:val="auto"/>
                <w:spacing w:val="2"/>
                <w:kern w:val="21"/>
                <w:sz w:val="19"/>
                <w:szCs w:val="19"/>
                <w:lang w:val="en-AU" w:eastAsia="ja-JP"/>
              </w:rPr>
              <w:t xml:space="preserve">Table </w:t>
            </w:r>
            <w:r w:rsidR="001B597A">
              <w:rPr>
                <w:color w:val="auto"/>
                <w:spacing w:val="2"/>
                <w:kern w:val="21"/>
                <w:sz w:val="19"/>
                <w:szCs w:val="19"/>
                <w:lang w:val="en-AU" w:eastAsia="ja-JP"/>
              </w:rPr>
              <w:t>12</w:t>
            </w:r>
            <w:r>
              <w:rPr>
                <w:color w:val="auto"/>
                <w:spacing w:val="2"/>
                <w:kern w:val="21"/>
                <w:sz w:val="19"/>
                <w:szCs w:val="19"/>
                <w:lang w:val="en-AU" w:eastAsia="ja-JP"/>
              </w:rPr>
              <w:t>.2.</w:t>
            </w:r>
            <w:r w:rsidR="001B597A">
              <w:rPr>
                <w:color w:val="auto"/>
                <w:spacing w:val="2"/>
                <w:kern w:val="21"/>
                <w:sz w:val="19"/>
                <w:szCs w:val="19"/>
                <w:lang w:val="en-AU" w:eastAsia="ja-JP"/>
              </w:rPr>
              <w:t>2.3</w:t>
            </w:r>
            <w:r>
              <w:rPr>
                <w:color w:val="auto"/>
                <w:spacing w:val="2"/>
                <w:kern w:val="21"/>
                <w:sz w:val="19"/>
                <w:szCs w:val="19"/>
                <w:lang w:val="en-AU" w:eastAsia="ja-JP"/>
              </w:rPr>
              <w:t xml:space="preserve"> in the Appendix.</w:t>
            </w:r>
          </w:p>
          <w:p w14:paraId="645276CD" w14:textId="288F0D0D"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Refer to Chapter 1 Section 1.</w:t>
            </w:r>
            <w:r w:rsidR="00763788">
              <w:rPr>
                <w:spacing w:val="2"/>
                <w:kern w:val="21"/>
                <w:sz w:val="19"/>
                <w:szCs w:val="19"/>
                <w:lang w:val="en-AU" w:eastAsia="ja-JP"/>
              </w:rPr>
              <w:t>8</w:t>
            </w:r>
            <w:r w:rsidRPr="00651C11">
              <w:rPr>
                <w:spacing w:val="2"/>
                <w:kern w:val="21"/>
                <w:sz w:val="19"/>
                <w:szCs w:val="19"/>
                <w:lang w:val="en-AU" w:eastAsia="ja-JP"/>
              </w:rPr>
              <w:t>for guidance on determining the rainfall zone, for non-irrigated crop systems.</w:t>
            </w:r>
          </w:p>
        </w:tc>
      </w:tr>
      <w:tr w:rsidR="007751A1" w:rsidRPr="00651C11" w14:paraId="35419E9F" w14:textId="77777777" w:rsidTr="7AE645C2">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themeColor="background1"/>
              <w:right w:val="single" w:sz="4" w:space="0" w:color="FFFFFF" w:themeColor="background1"/>
            </w:tcBorders>
            <w:shd w:val="clear" w:color="auto" w:fill="D9D9D9" w:themeFill="background1" w:themeFillShade="D9"/>
          </w:tcPr>
          <w:p w14:paraId="234FC966"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4439E01" w14:textId="6B62A33A" w:rsidR="009D7E47" w:rsidRPr="00651C11" w:rsidRDefault="009D7E47" w:rsidP="009D7E4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spacing w:val="2"/>
                <w:kern w:val="21"/>
                <w:sz w:val="19"/>
                <w:szCs w:val="19"/>
                <w:lang w:val="en-AU"/>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p w14:paraId="46EE0BA5" w14:textId="7E15E3A8" w:rsidR="009D7E47" w:rsidRPr="00651C11" w:rsidRDefault="009D7E47" w:rsidP="009D7E4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
        </w:tc>
      </w:tr>
    </w:tbl>
    <w:p w14:paraId="65FF38A6" w14:textId="77777777" w:rsidR="009D7E47" w:rsidRPr="00651C11" w:rsidRDefault="009D7E47" w:rsidP="007751A1">
      <w:pPr>
        <w:rPr>
          <w:sz w:val="19"/>
          <w:szCs w:val="19"/>
        </w:rPr>
      </w:pPr>
    </w:p>
    <w:p w14:paraId="5CDCB2FB" w14:textId="77777777" w:rsidR="007751A1" w:rsidRPr="00651C11" w:rsidRDefault="007751A1" w:rsidP="007751A1"/>
    <w:p w14:paraId="22F7DB3F" w14:textId="77777777" w:rsidR="007751A1" w:rsidRPr="00651C11" w:rsidRDefault="007751A1" w:rsidP="00133DF4">
      <w:pPr>
        <w:pStyle w:val="Heading2"/>
        <w:rPr>
          <w:i/>
        </w:rPr>
      </w:pPr>
      <w:bookmarkStart w:id="58" w:name="_Ref207203119"/>
      <w:bookmarkStart w:id="59" w:name="_Toc207203313"/>
      <w:bookmarkStart w:id="60" w:name="_Toc212811305"/>
      <w:r w:rsidRPr="00651C11">
        <w:t>Leaching and run-off resulting from fertiliser application</w:t>
      </w:r>
      <w:bookmarkEnd w:id="58"/>
      <w:bookmarkEnd w:id="59"/>
      <w:bookmarkEnd w:id="60"/>
    </w:p>
    <w:p w14:paraId="19A2CEF0" w14:textId="77777777" w:rsidR="007751A1" w:rsidRPr="00651C11" w:rsidRDefault="007751A1" w:rsidP="00E3181F">
      <w:pPr>
        <w:pStyle w:val="Heading3"/>
      </w:pPr>
      <w:bookmarkStart w:id="61" w:name="_Toc212811306"/>
      <w:r w:rsidRPr="00651C11">
        <w:t>Estimation methodology</w:t>
      </w:r>
      <w:bookmarkEnd w:id="61"/>
    </w:p>
    <w:p w14:paraId="2DEA7BAD" w14:textId="353EF869" w:rsidR="007751A1" w:rsidRPr="00651C11" w:rsidRDefault="007751A1" w:rsidP="00D82737">
      <w:r w:rsidRPr="00651C11">
        <w:t xml:space="preserve">Indirect emissions from leaching and runoff can arise from </w:t>
      </w:r>
      <w:r w:rsidR="00095044" w:rsidRPr="00651C11">
        <w:t>the application of inorganic and organic fertilisers to soil. Methods for estimating emissions from urine and dung excreted by grazing livestock directly on to pasture are covered in Chapter 4</w:t>
      </w:r>
      <w:r w:rsidR="001A6D95" w:rsidRPr="00651C11">
        <w:t>.</w:t>
      </w:r>
      <w:r w:rsidR="008A4377" w:rsidRPr="00651C11">
        <w:t xml:space="preserve"> </w:t>
      </w:r>
      <w:r w:rsidR="006A7666" w:rsidRPr="00651C11">
        <w:t>The climate zone</w:t>
      </w:r>
      <w:r w:rsidR="006F3899" w:rsidRPr="00651C11">
        <w:t xml:space="preserve"> and production system</w:t>
      </w:r>
      <w:r w:rsidR="006A7666" w:rsidRPr="00651C11">
        <w:t xml:space="preserve"> will affect the </w:t>
      </w:r>
      <w:r w:rsidR="00585EC4" w:rsidRPr="00651C11">
        <w:t>fraction of nitrogen available for leach. L</w:t>
      </w:r>
      <w:r w:rsidR="006A7666" w:rsidRPr="00651C11">
        <w:t xml:space="preserve">eaching and runoff only occurs </w:t>
      </w:r>
      <w:r w:rsidR="006F3899" w:rsidRPr="00651C11">
        <w:t xml:space="preserve">in </w:t>
      </w:r>
      <w:r w:rsidR="006A7666" w:rsidRPr="00651C11">
        <w:t>areas that receive enough rainfall, or are irrigated</w:t>
      </w:r>
      <w:r w:rsidR="00AD7A10">
        <w:t xml:space="preserve"> (except for drip irrigation)</w:t>
      </w:r>
      <w:r w:rsidR="006A7666" w:rsidRPr="00651C11">
        <w:t>, in order for water to drain through the soil profile.</w:t>
      </w:r>
    </w:p>
    <w:p w14:paraId="1DC35E84" w14:textId="57FA4039" w:rsidR="007217DF" w:rsidRPr="00651C11" w:rsidRDefault="007217DF" w:rsidP="00E3181F">
      <w:pPr>
        <w:pStyle w:val="Heading4"/>
        <w:rPr>
          <w:b/>
          <w:smallCaps/>
        </w:rPr>
      </w:pPr>
      <w:bookmarkStart w:id="62" w:name="_Ref211342826"/>
      <w:bookmarkStart w:id="63" w:name="_Toc212811307"/>
      <w:r w:rsidRPr="00651C11">
        <w:t xml:space="preserve">Method 1 — Fertiliser </w:t>
      </w:r>
      <w:r w:rsidR="000F66E4" w:rsidRPr="00651C11">
        <w:t>Leaching and Runoff</w:t>
      </w:r>
      <w:r w:rsidRPr="00651C11">
        <w:t xml:space="preserve"> N</w:t>
      </w:r>
      <w:r w:rsidRPr="00E8585B">
        <w:rPr>
          <w:vertAlign w:val="subscript"/>
        </w:rPr>
        <w:t>2</w:t>
      </w:r>
      <w:r w:rsidRPr="00651C11">
        <w:t>O</w:t>
      </w:r>
      <w:bookmarkEnd w:id="62"/>
      <w:bookmarkEnd w:id="63"/>
    </w:p>
    <w:p w14:paraId="23AB2ABD" w14:textId="439D2ED9" w:rsidR="007751A1" w:rsidRPr="00651C11" w:rsidRDefault="002D55D3" w:rsidP="00D82737">
      <w:pPr>
        <w:ind w:left="720" w:hanging="720"/>
      </w:pPr>
      <w:r w:rsidRPr="00651C11">
        <w:t>(1)</w:t>
      </w:r>
      <w:r w:rsidRPr="00651C11">
        <w:tab/>
        <w:t xml:space="preserve">Nitrous oxide </w:t>
      </w:r>
      <w:r w:rsidR="007751A1" w:rsidRPr="00651C11">
        <w:t xml:space="preserve">emissions from nitrogen leaching and runoff from the application of </w:t>
      </w:r>
      <w:r w:rsidR="00615E54">
        <w:t xml:space="preserve">all </w:t>
      </w:r>
      <w:r w:rsidR="007751A1" w:rsidRPr="00651C11">
        <w:t>fertilisers (both organic and inorganic)</w:t>
      </w:r>
      <w:r w:rsidR="00E8585B">
        <w:t xml:space="preserve"> across all production systems j,</w:t>
      </w:r>
      <w:r w:rsidR="007751A1" w:rsidRPr="00651C11">
        <w:t xml:space="preserve"> </w:t>
      </w:r>
      <m:oMath>
        <m:sSub>
          <m:sSubPr>
            <m:ctrlPr>
              <w:rPr>
                <w:rFonts w:ascii="Cambria Math" w:hAnsi="Cambria Math"/>
                <w:i/>
              </w:rPr>
            </m:ctrlPr>
          </m:sSubPr>
          <m:e>
            <m:r>
              <w:rPr>
                <w:rFonts w:ascii="Cambria Math" w:hAnsi="Cambria Math"/>
              </w:rPr>
              <m:t>E</m:t>
            </m:r>
          </m:e>
          <m:sub>
            <m:r>
              <w:rPr>
                <w:rFonts w:ascii="Cambria Math" w:hAnsi="Cambria Math"/>
              </w:rPr>
              <m:t>fert,leach</m:t>
            </m:r>
          </m:sub>
        </m:sSub>
      </m:oMath>
      <w:r w:rsidR="007751A1" w:rsidRPr="00651C11">
        <w:rPr>
          <w:rFonts w:eastAsiaTheme="minorEastAsia"/>
        </w:rPr>
        <w:t xml:space="preserve"> (</w:t>
      </w:r>
      <w:r w:rsidR="007751A1" w:rsidRPr="00651C11">
        <w:t>t</w:t>
      </w:r>
      <w:r w:rsidR="001A1303" w:rsidRPr="00651C11">
        <w:t xml:space="preserve"> N</w:t>
      </w:r>
      <w:r w:rsidR="001A1303" w:rsidRPr="00E8585B">
        <w:rPr>
          <w:vertAlign w:val="subscript"/>
        </w:rPr>
        <w:t>2</w:t>
      </w:r>
      <w:r w:rsidR="001A1303" w:rsidRPr="00651C11">
        <w:t>O</w:t>
      </w:r>
      <w:r w:rsidR="007751A1" w:rsidRPr="00651C11">
        <w:t>), is calculated as:</w:t>
      </w:r>
    </w:p>
    <w:p w14:paraId="78935F83" w14:textId="20F3533A" w:rsidR="007751A1" w:rsidRPr="00651C11" w:rsidRDefault="00000000" w:rsidP="007751A1">
      <m:oMathPara>
        <m:oMath>
          <m:sSub>
            <m:sSubPr>
              <m:ctrlPr>
                <w:rPr>
                  <w:rFonts w:ascii="Cambria Math" w:hAnsi="Cambria Math"/>
                  <w:i/>
                </w:rPr>
              </m:ctrlPr>
            </m:sSubPr>
            <m:e>
              <m:r>
                <w:rPr>
                  <w:rFonts w:ascii="Cambria Math" w:hAnsi="Cambria Math"/>
                </w:rPr>
                <m:t>E</m:t>
              </m:r>
            </m:e>
            <m:sub>
              <m:r>
                <w:rPr>
                  <w:rFonts w:ascii="Cambria Math" w:hAnsi="Cambria Math"/>
                </w:rPr>
                <m:t>fert,leach</m:t>
              </m:r>
            </m:sub>
          </m:sSub>
          <m:r>
            <w:rPr>
              <w:rFonts w:ascii="Cambria Math" w:hAnsi="Cambria Math"/>
            </w:rPr>
            <m:t>=</m:t>
          </m:r>
          <m:nary>
            <m:naryPr>
              <m:chr m:val="∑"/>
              <m:limLoc m:val="subSup"/>
              <m:supHide m:val="1"/>
              <m:ctrlPr>
                <w:rPr>
                  <w:rFonts w:ascii="Cambria Math" w:hAnsi="Cambria Math" w:cs="Cambria Math"/>
                  <w:i/>
                </w:rPr>
              </m:ctrlPr>
            </m:naryPr>
            <m:sub>
              <m:r>
                <w:rPr>
                  <w:rFonts w:ascii="Cambria Math" w:hAnsi="Cambria Math" w:cs="Cambria Math"/>
                </w:rPr>
                <m:t>j</m:t>
              </m:r>
            </m:sub>
            <m:sup/>
            <m:e>
              <w:bookmarkStart w:id="64" w:name="_Hlk211414847"/>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leach,inorganic,j</m:t>
                  </m:r>
                </m:sub>
              </m:sSub>
              <w:bookmarkEnd w:id="64"/>
              <m:r>
                <w:rPr>
                  <w:rFonts w:ascii="Cambria Math" w:hAnsi="Cambria Math" w:cs="Cambria Math"/>
                </w:rPr>
                <m: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leach,organic,j</m:t>
                  </m:r>
                </m:sub>
              </m:sSub>
              <m:r>
                <w:rPr>
                  <w:rFonts w:ascii="Cambria Math" w:hAnsi="Cambria Math"/>
                </w:rPr>
                <m:t xml:space="preserve"> )×</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leach</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g,N2O</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e>
          </m:nary>
        </m:oMath>
      </m:oMathPara>
    </w:p>
    <w:p w14:paraId="48C41009" w14:textId="44E8A2AA"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leach,inorganic,j</m:t>
            </m:r>
          </m:sub>
        </m:sSub>
      </m:oMath>
      <w:r w:rsidRPr="00651C11">
        <w:t xml:space="preserve"> = mass of nitrogen lost through leaching and runoff from </w:t>
      </w:r>
      <w:r w:rsidR="00D07A12" w:rsidRPr="00651C11">
        <w:t xml:space="preserve">inorganic </w:t>
      </w:r>
      <w:r w:rsidR="00603C22" w:rsidRPr="00651C11">
        <w:t>fertiliser</w:t>
      </w:r>
      <w:r w:rsidR="00D07A12" w:rsidRPr="00651C11">
        <w:t xml:space="preserve"> </w:t>
      </w:r>
      <w:r w:rsidRPr="00651C11">
        <w:t>application in production system j (kg</w:t>
      </w:r>
      <w:r w:rsidR="00D07A12" w:rsidRPr="00651C11">
        <w:t xml:space="preserve"> </w:t>
      </w:r>
      <w:r w:rsidRPr="00651C11">
        <w:t>N)</w:t>
      </w:r>
    </w:p>
    <w:p w14:paraId="173A95A1" w14:textId="7C4A5FA7" w:rsidR="00D07A12" w:rsidRPr="00651C11" w:rsidRDefault="00000000" w:rsidP="00E8585B">
      <w:pPr>
        <w:ind w:left="1440"/>
      </w:pP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leach,organic,j</m:t>
            </m:r>
          </m:sub>
        </m:sSub>
      </m:oMath>
      <w:r w:rsidR="00D07A12" w:rsidRPr="00651C11">
        <w:t xml:space="preserve"> = mass of nitrogen lost through leaching and runoff from </w:t>
      </w:r>
      <w:r w:rsidR="00603C22" w:rsidRPr="00651C11">
        <w:t xml:space="preserve">organic </w:t>
      </w:r>
      <w:r w:rsidR="00D07A12" w:rsidRPr="00651C11">
        <w:t>fertiliser application (kg N)</w:t>
      </w:r>
    </w:p>
    <w:p w14:paraId="24A81565" w14:textId="25BD77B0" w:rsidR="007751A1" w:rsidRPr="00651C11" w:rsidRDefault="003C13AE" w:rsidP="007751A1">
      <w:pPr>
        <w:ind w:left="720" w:firstLine="72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leach</m:t>
            </m:r>
          </m:sub>
        </m:sSub>
      </m:oMath>
      <w:r w:rsidR="007751A1" w:rsidRPr="00651C11">
        <w:t xml:space="preserve"> = emission factor for nitrogen leaching and runoff (kg</w:t>
      </w:r>
      <w:r w:rsidR="00E8585B">
        <w:t xml:space="preserve"> </w:t>
      </w:r>
      <w:r w:rsidR="007751A1" w:rsidRPr="00651C11">
        <w:t>N</w:t>
      </w:r>
      <w:r w:rsidR="007751A1" w:rsidRPr="00651C11">
        <w:rPr>
          <w:vertAlign w:val="subscript"/>
        </w:rPr>
        <w:t>2</w:t>
      </w:r>
      <w:r w:rsidR="007751A1" w:rsidRPr="00651C11">
        <w:t>O-N / kg</w:t>
      </w:r>
      <w:r w:rsidR="00615E54">
        <w:t xml:space="preserve"> </w:t>
      </w:r>
      <w:r w:rsidR="007751A1" w:rsidRPr="00651C11">
        <w:t>N)</w:t>
      </w:r>
    </w:p>
    <w:p w14:paraId="54B39C9F" w14:textId="7623DEA1" w:rsidR="007751A1" w:rsidRPr="00651C11" w:rsidRDefault="007C25E7" w:rsidP="00E8585B">
      <w:pPr>
        <w:ind w:left="720" w:hanging="720"/>
      </w:pPr>
      <w:r w:rsidRPr="00651C11">
        <w:t>(</w:t>
      </w:r>
      <w:r w:rsidR="00D07A12" w:rsidRPr="00651C11">
        <w:t>2</w:t>
      </w:r>
      <w:r w:rsidRPr="00651C11">
        <w:t>)</w:t>
      </w:r>
      <w:r w:rsidRPr="00651C11">
        <w:tab/>
      </w:r>
      <w:r w:rsidR="00A97A8E" w:rsidRPr="00651C11">
        <w:t>M</w:t>
      </w:r>
      <w:r w:rsidR="007751A1" w:rsidRPr="00651C11">
        <w:t xml:space="preserve">ass of nitrogen lost through leaching and runoff from inorganic fertiliser application, </w:t>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leach,inorganic,j</m:t>
            </m:r>
          </m:sub>
        </m:sSub>
      </m:oMath>
      <w:r w:rsidR="003C13AE" w:rsidRPr="00651C11" w:rsidDel="003C13AE">
        <w:t xml:space="preserve"> </w:t>
      </w:r>
      <w:r w:rsidR="007751A1" w:rsidRPr="00651C11">
        <w:t>(kg</w:t>
      </w:r>
      <w:r w:rsidR="00A97A8E" w:rsidRPr="00651C11">
        <w:t xml:space="preserve"> </w:t>
      </w:r>
      <w:r w:rsidR="007751A1" w:rsidRPr="00651C11">
        <w:t>N), is calculated as:</w:t>
      </w:r>
    </w:p>
    <w:p w14:paraId="098C6299" w14:textId="51DA006B" w:rsidR="007751A1" w:rsidRPr="00651C11" w:rsidRDefault="00000000" w:rsidP="007751A1">
      <m:oMathPara>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leach,inorganic,j</m:t>
              </m:r>
            </m:sub>
          </m:sSub>
          <m:r>
            <w:rPr>
              <w:rFonts w:ascii="Cambria Math" w:hAnsi="Cambria Math"/>
            </w:rPr>
            <m:t>=</m:t>
          </m:r>
          <m:nary>
            <m:naryPr>
              <m:chr m:val="∑"/>
              <m:limLoc m:val="subSup"/>
              <m:supHide m:val="1"/>
              <m:ctrlPr>
                <w:rPr>
                  <w:rFonts w:ascii="Cambria Math" w:hAnsi="Cambria Math" w:cs="Cambria Math"/>
                  <w:i/>
                </w:rPr>
              </m:ctrlPr>
            </m:naryPr>
            <m:sub>
              <m:r>
                <w:rPr>
                  <w:rFonts w:ascii="Cambria Math" w:hAnsi="Cambria Math" w:cs="Cambria Math"/>
                </w:rPr>
                <m:t>f</m:t>
              </m:r>
            </m:sub>
            <m:sup/>
            <m:e>
              <m:r>
                <w:rPr>
                  <w:rFonts w:ascii="Cambria Math" w:hAnsi="Cambria Math"/>
                </w:rPr>
                <m:t>(</m:t>
              </m:r>
              <m:sSub>
                <m:sSubPr>
                  <m:ctrlPr>
                    <w:rPr>
                      <w:rFonts w:ascii="Cambria Math" w:hAnsi="Cambria Math"/>
                      <w:i/>
                    </w:rPr>
                  </m:ctrlPr>
                </m:sSubPr>
                <m:e>
                  <m:r>
                    <w:rPr>
                      <w:rFonts w:ascii="Cambria Math" w:hAnsi="Cambria Math"/>
                    </w:rPr>
                    <m:t>MN</m:t>
                  </m:r>
                </m:e>
                <m:sub>
                  <m:r>
                    <w:rPr>
                      <w:rFonts w:ascii="Cambria Math" w:hAnsi="Cambria Math"/>
                    </w:rPr>
                    <m:t>jf</m:t>
                  </m:r>
                </m:sub>
              </m:sSub>
              <m:r>
                <w:rPr>
                  <w:rFonts w:ascii="Cambria Math" w:hAnsi="Cambria Math"/>
                </w:rPr>
                <m:t>×</m:t>
              </m:r>
              <m:sSub>
                <m:sSubPr>
                  <m:ctrlPr>
                    <w:rPr>
                      <w:rFonts w:ascii="Cambria Math" w:hAnsi="Cambria Math" w:cs="Cambria Math"/>
                      <w:i/>
                    </w:rPr>
                  </m:ctrlPr>
                </m:sSubPr>
                <m:e>
                  <m:r>
                    <w:rPr>
                      <w:rFonts w:ascii="Cambria Math" w:hAnsi="Cambria Math"/>
                    </w:rPr>
                    <m:t>Frac</m:t>
                  </m:r>
                  <m:ctrlPr>
                    <w:rPr>
                      <w:rFonts w:ascii="Cambria Math" w:hAnsi="Cambria Math"/>
                      <w:i/>
                    </w:rPr>
                  </m:ctrlPr>
                </m:e>
                <m:sub>
                  <m:r>
                    <w:rPr>
                      <w:rFonts w:ascii="Cambria Math" w:hAnsi="Cambria Math"/>
                    </w:rPr>
                    <m:t>WET,j</m:t>
                  </m:r>
                </m:sub>
              </m:sSub>
              <m:r>
                <w:rPr>
                  <w:rFonts w:ascii="Cambria Math" w:hAnsi="Cambria Math" w:cs="Cambria Math"/>
                </w:rPr>
                <m:t>×</m:t>
              </m:r>
              <m:r>
                <w:rPr>
                  <w:rFonts w:ascii="Cambria Math" w:hAnsi="Cambria Math"/>
                </w:rPr>
                <m:t>Fra</m:t>
              </m:r>
              <m:sSub>
                <m:sSubPr>
                  <m:ctrlPr>
                    <w:rPr>
                      <w:rFonts w:ascii="Cambria Math" w:hAnsi="Cambria Math"/>
                      <w:i/>
                    </w:rPr>
                  </m:ctrlPr>
                </m:sSubPr>
                <m:e>
                  <m:r>
                    <w:rPr>
                      <w:rFonts w:ascii="Cambria Math" w:hAnsi="Cambria Math"/>
                    </w:rPr>
                    <m:t>c</m:t>
                  </m:r>
                </m:e>
                <m:sub>
                  <m:r>
                    <w:rPr>
                      <w:rFonts w:ascii="Cambria Math" w:hAnsi="Cambria Math"/>
                    </w:rPr>
                    <m:t>LEACH</m:t>
                  </m:r>
                </m:sub>
              </m:sSub>
              <m:r>
                <w:rPr>
                  <w:rFonts w:ascii="Cambria Math" w:hAnsi="Cambria Math"/>
                </w:rPr>
                <m:t>)</m:t>
              </m:r>
            </m:e>
          </m:nary>
        </m:oMath>
      </m:oMathPara>
    </w:p>
    <w:p w14:paraId="69AF2B19" w14:textId="57EC71F3"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jf</m:t>
            </m:r>
          </m:sub>
        </m:sSub>
      </m:oMath>
      <w:r w:rsidRPr="00651C11">
        <w:t xml:space="preserve">= mass of nitrogen </w:t>
      </w:r>
      <w:r w:rsidR="001A1FB3" w:rsidRPr="00651C11">
        <w:t>in</w:t>
      </w:r>
      <w:r w:rsidRPr="00651C11">
        <w:t xml:space="preserve"> inorganic fertiliser</w:t>
      </w:r>
      <w:r w:rsidR="001A1FB3" w:rsidRPr="00651C11">
        <w:t xml:space="preserve"> </w:t>
      </w:r>
      <w:r w:rsidRPr="00651C11">
        <w:t>(kg</w:t>
      </w:r>
      <w:r w:rsidR="00A97A8E" w:rsidRPr="00651C11">
        <w:t xml:space="preserve"> </w:t>
      </w:r>
      <w:r w:rsidRPr="00651C11">
        <w:t xml:space="preserve">N) </w:t>
      </w:r>
      <w:r w:rsidR="00615E54">
        <w:t>(</w:t>
      </w:r>
      <w:r w:rsidR="00053D48" w:rsidRPr="00651C11">
        <w:t xml:space="preserve">calculated in Section </w:t>
      </w:r>
      <w:r w:rsidR="00053D48" w:rsidRPr="00651C11">
        <w:fldChar w:fldCharType="begin"/>
      </w:r>
      <w:r w:rsidR="00053D48" w:rsidRPr="00651C11">
        <w:instrText xml:space="preserve"> REF _Ref207202558 \r \h  \* MERGEFORMAT </w:instrText>
      </w:r>
      <w:r w:rsidR="00053D48" w:rsidRPr="00651C11">
        <w:fldChar w:fldCharType="separate"/>
      </w:r>
      <w:r w:rsidR="00CB7DB5">
        <w:t>5.1</w:t>
      </w:r>
      <w:r w:rsidR="00053D48" w:rsidRPr="00651C11">
        <w:fldChar w:fldCharType="end"/>
      </w:r>
      <w:r w:rsidR="00053D48" w:rsidRPr="00651C11">
        <w:t>)</w:t>
      </w:r>
    </w:p>
    <w:p w14:paraId="00153BAC" w14:textId="56520623" w:rsidR="007751A1" w:rsidRPr="00651C11" w:rsidRDefault="00000000" w:rsidP="007751A1">
      <w:pPr>
        <w:ind w:left="1440"/>
      </w:pPr>
      <m:oMath>
        <m:sSub>
          <m:sSubPr>
            <m:ctrlPr>
              <w:rPr>
                <w:rFonts w:ascii="Cambria Math" w:hAnsi="Cambria Math" w:cs="Cambria Math"/>
                <w:i/>
              </w:rPr>
            </m:ctrlPr>
          </m:sSubPr>
          <m:e>
            <m:r>
              <w:rPr>
                <w:rFonts w:ascii="Cambria Math" w:hAnsi="Cambria Math"/>
              </w:rPr>
              <m:t>Frac</m:t>
            </m:r>
            <m:ctrlPr>
              <w:rPr>
                <w:rFonts w:ascii="Cambria Math" w:hAnsi="Cambria Math"/>
                <w:i/>
              </w:rPr>
            </m:ctrlPr>
          </m:e>
          <m:sub>
            <m:r>
              <w:rPr>
                <w:rFonts w:ascii="Cambria Math" w:hAnsi="Cambria Math"/>
              </w:rPr>
              <m:t>WET,j</m:t>
            </m:r>
          </m:sub>
        </m:sSub>
      </m:oMath>
      <w:r w:rsidR="007751A1" w:rsidRPr="00651C11">
        <w:t xml:space="preserve"> = fraction of N available for leaching and runoff</w:t>
      </w:r>
      <w:r w:rsidR="004165E4">
        <w:t xml:space="preserve"> </w:t>
      </w:r>
      <w:r w:rsidR="007751A1" w:rsidRPr="00651C11">
        <w:t>(dimensionless)</w:t>
      </w:r>
      <w:r w:rsidR="00424C1A" w:rsidRPr="00651C11">
        <w:t xml:space="preserve">. </w:t>
      </w:r>
    </w:p>
    <w:p w14:paraId="499EE3F1" w14:textId="57523E94" w:rsidR="007751A1" w:rsidRPr="00651C11" w:rsidRDefault="003C13AE" w:rsidP="007751A1">
      <w:pPr>
        <w:ind w:left="1440"/>
      </w:pPr>
      <m:oMath>
        <m:r>
          <w:rPr>
            <w:rFonts w:ascii="Cambria Math" w:hAnsi="Cambria Math"/>
          </w:rPr>
          <w:lastRenderedPageBreak/>
          <m:t>Fra</m:t>
        </m:r>
        <m:sSub>
          <m:sSubPr>
            <m:ctrlPr>
              <w:rPr>
                <w:rFonts w:ascii="Cambria Math" w:hAnsi="Cambria Math"/>
                <w:i/>
              </w:rPr>
            </m:ctrlPr>
          </m:sSubPr>
          <m:e>
            <m:r>
              <w:rPr>
                <w:rFonts w:ascii="Cambria Math" w:hAnsi="Cambria Math"/>
              </w:rPr>
              <m:t>c</m:t>
            </m:r>
          </m:e>
          <m:sub>
            <m:r>
              <w:rPr>
                <w:rFonts w:ascii="Cambria Math" w:hAnsi="Cambria Math"/>
              </w:rPr>
              <m:t>LEACH</m:t>
            </m:r>
          </m:sub>
        </m:sSub>
      </m:oMath>
      <w:r w:rsidR="007751A1" w:rsidRPr="00651C11">
        <w:t xml:space="preserve"> = fraction of N that is lost through leaching and runoff (dimensionless)</w:t>
      </w:r>
    </w:p>
    <w:p w14:paraId="6F9B5FB4" w14:textId="47966482" w:rsidR="007751A1" w:rsidRPr="00651C11" w:rsidRDefault="00603C22" w:rsidP="00E8585B">
      <w:pPr>
        <w:ind w:left="720" w:hanging="720"/>
      </w:pPr>
      <w:r w:rsidRPr="00651C11">
        <w:t>(3)</w:t>
      </w:r>
      <w:r w:rsidRPr="00651C11">
        <w:tab/>
        <w:t>M</w:t>
      </w:r>
      <w:r w:rsidR="007751A1" w:rsidRPr="00651C11">
        <w:t>ass of nitrogen lost through leaching and runoff from organic fertiliser application, M</w:t>
      </w:r>
      <w:r w:rsidR="007751A1" w:rsidRPr="00651C11">
        <w:rPr>
          <w:vertAlign w:val="subscript"/>
        </w:rPr>
        <w:t>l</w:t>
      </w:r>
      <w:r w:rsidR="003F4423" w:rsidRPr="00651C11">
        <w:rPr>
          <w:vertAlign w:val="subscript"/>
        </w:rPr>
        <w:t>each</w:t>
      </w:r>
      <w:r w:rsidR="007751A1" w:rsidRPr="00651C11">
        <w:rPr>
          <w:vertAlign w:val="subscript"/>
        </w:rPr>
        <w:t xml:space="preserve">,organic,j </w:t>
      </w:r>
      <w:r w:rsidR="007751A1" w:rsidRPr="00651C11">
        <w:t>(kgN), is calculated as:</w:t>
      </w:r>
    </w:p>
    <w:p w14:paraId="36B36AFC" w14:textId="1E254740" w:rsidR="007751A1" w:rsidRPr="00651C11" w:rsidRDefault="00000000" w:rsidP="007751A1">
      <m:oMathPara>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leach,organic,j</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f</m:t>
              </m:r>
            </m:sub>
            <m:sup/>
            <m:e>
              <m:sSub>
                <m:sSubPr>
                  <m:ctrlPr>
                    <w:rPr>
                      <w:rFonts w:ascii="Cambria Math" w:hAnsi="Cambria Math" w:cs="Cambria Math"/>
                      <w:i/>
                    </w:rPr>
                  </m:ctrlPr>
                </m:sSubPr>
                <m:e>
                  <m:r>
                    <w:rPr>
                      <w:rFonts w:ascii="Cambria Math" w:hAnsi="Cambria Math" w:cs="Cambria Math"/>
                    </w:rPr>
                    <m:t>(MNSoil</m:t>
                  </m:r>
                </m:e>
                <m:sub>
                  <m:r>
                    <w:rPr>
                      <w:rFonts w:ascii="Cambria Math" w:hAnsi="Cambria Math" w:cs="Cambria Math"/>
                    </w:rPr>
                    <m:t>jf</m:t>
                  </m:r>
                </m:sub>
              </m:sSub>
              <m:r>
                <w:rPr>
                  <w:rFonts w:ascii="Cambria Math" w:hAnsi="Cambria Math"/>
                </w:rPr>
                <m:t>×</m:t>
              </m:r>
              <m:sSub>
                <m:sSubPr>
                  <m:ctrlPr>
                    <w:rPr>
                      <w:rFonts w:ascii="Cambria Math" w:hAnsi="Cambria Math" w:cs="Cambria Math"/>
                      <w:i/>
                    </w:rPr>
                  </m:ctrlPr>
                </m:sSubPr>
                <m:e>
                  <m:r>
                    <w:rPr>
                      <w:rFonts w:ascii="Cambria Math" w:hAnsi="Cambria Math"/>
                    </w:rPr>
                    <m:t>Frac</m:t>
                  </m:r>
                  <m:ctrlPr>
                    <w:rPr>
                      <w:rFonts w:ascii="Cambria Math" w:hAnsi="Cambria Math"/>
                      <w:i/>
                    </w:rPr>
                  </m:ctrlPr>
                </m:e>
                <m:sub>
                  <m:r>
                    <w:rPr>
                      <w:rFonts w:ascii="Cambria Math" w:hAnsi="Cambria Math"/>
                    </w:rPr>
                    <m:t>WET,j</m:t>
                  </m:r>
                </m:sub>
              </m:sSub>
              <m:r>
                <w:rPr>
                  <w:rFonts w:ascii="Cambria Math" w:hAnsi="Cambria Math" w:cs="Cambria Math"/>
                </w:rPr>
                <m:t>×</m:t>
              </m:r>
              <m:r>
                <w:rPr>
                  <w:rFonts w:ascii="Cambria Math" w:hAnsi="Cambria Math"/>
                </w:rPr>
                <m:t>Fra</m:t>
              </m:r>
              <m:sSub>
                <m:sSubPr>
                  <m:ctrlPr>
                    <w:rPr>
                      <w:rFonts w:ascii="Cambria Math" w:hAnsi="Cambria Math"/>
                      <w:i/>
                    </w:rPr>
                  </m:ctrlPr>
                </m:sSubPr>
                <m:e>
                  <m:r>
                    <w:rPr>
                      <w:rFonts w:ascii="Cambria Math" w:hAnsi="Cambria Math"/>
                    </w:rPr>
                    <m:t>c</m:t>
                  </m:r>
                </m:e>
                <m:sub>
                  <m:r>
                    <w:rPr>
                      <w:rFonts w:ascii="Cambria Math" w:hAnsi="Cambria Math"/>
                    </w:rPr>
                    <m:t>LEACH</m:t>
                  </m:r>
                </m:sub>
              </m:sSub>
              <m:r>
                <w:rPr>
                  <w:rFonts w:ascii="Cambria Math" w:hAnsi="Cambria Math"/>
                </w:rPr>
                <m:t>)</m:t>
              </m:r>
            </m:e>
          </m:nary>
        </m:oMath>
      </m:oMathPara>
    </w:p>
    <w:p w14:paraId="1C1C2349" w14:textId="4CA94E77"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MNSoil</m:t>
            </m:r>
          </m:e>
          <m:sub>
            <m:r>
              <w:rPr>
                <w:rFonts w:ascii="Cambria Math" w:hAnsi="Cambria Math" w:cs="Cambria Math"/>
              </w:rPr>
              <m:t>jf</m:t>
            </m:r>
          </m:sub>
        </m:sSub>
      </m:oMath>
      <w:r w:rsidRPr="00651C11">
        <w:t xml:space="preserve"> = mass of nitrogen </w:t>
      </w:r>
      <w:r w:rsidR="00234A75" w:rsidRPr="00651C11">
        <w:t xml:space="preserve">in </w:t>
      </w:r>
      <w:r w:rsidRPr="00651C11">
        <w:t>organic fertiliser (kg</w:t>
      </w:r>
      <w:r w:rsidR="00234A75" w:rsidRPr="00651C11">
        <w:t xml:space="preserve"> </w:t>
      </w:r>
      <w:r w:rsidRPr="00651C11">
        <w:t xml:space="preserve">N) (calculated in </w:t>
      </w:r>
      <w:r w:rsidR="00B6329F" w:rsidRPr="00651C11">
        <w:t>S</w:t>
      </w:r>
      <w:r w:rsidRPr="00651C11">
        <w:t>ection</w:t>
      </w:r>
      <w:r w:rsidR="00207679" w:rsidRPr="00651C11">
        <w:t xml:space="preserve"> 5.2.1</w:t>
      </w:r>
      <w:r w:rsidRPr="00651C11">
        <w:t>)</w:t>
      </w:r>
    </w:p>
    <w:p w14:paraId="6172597E" w14:textId="77777777" w:rsidR="00C24412" w:rsidRPr="00651C11" w:rsidRDefault="00C24412" w:rsidP="007751A1">
      <w:pPr>
        <w:ind w:left="1440" w:hanging="1440"/>
      </w:pPr>
    </w:p>
    <w:p w14:paraId="18B0CE20" w14:textId="43D72EAF" w:rsidR="00D57F14" w:rsidRPr="00651C11" w:rsidRDefault="00D57F14" w:rsidP="00E3181F">
      <w:pPr>
        <w:pStyle w:val="Heading4"/>
        <w:rPr>
          <w:b/>
          <w:smallCaps/>
        </w:rPr>
      </w:pPr>
      <w:bookmarkStart w:id="65" w:name="_Toc212811308"/>
      <w:r w:rsidRPr="00651C11">
        <w:t>Method 2 — Fertiliser Leaching and Runoff N</w:t>
      </w:r>
      <w:r w:rsidRPr="00615E54">
        <w:rPr>
          <w:vertAlign w:val="subscript"/>
        </w:rPr>
        <w:t>2</w:t>
      </w:r>
      <w:r w:rsidRPr="00651C11">
        <w:t>O</w:t>
      </w:r>
      <w:bookmarkEnd w:id="65"/>
    </w:p>
    <w:p w14:paraId="1404CC93" w14:textId="32C9728B" w:rsidR="00A32B33" w:rsidRPr="00EF2179" w:rsidRDefault="00D31B94" w:rsidP="007751A1">
      <w:pPr>
        <w:rPr>
          <w:rFonts w:eastAsiaTheme="minorEastAsia"/>
        </w:rPr>
      </w:pPr>
      <w:r>
        <w:t>There is no Method 2 option for this emission source.</w:t>
      </w:r>
    </w:p>
    <w:p w14:paraId="57F5B797" w14:textId="77777777" w:rsidR="00A47483" w:rsidRPr="00651C11" w:rsidRDefault="00A47483">
      <w:pPr>
        <w:spacing w:after="160" w:line="288" w:lineRule="auto"/>
        <w:ind w:left="2160"/>
        <w:rPr>
          <w:rFonts w:asciiTheme="minorHAnsi" w:eastAsiaTheme="majorEastAsia" w:hAnsiTheme="minorHAnsi" w:cstheme="minorHAnsi"/>
          <w:bCs/>
          <w:i/>
          <w:iCs/>
          <w:color w:val="auto"/>
          <w:spacing w:val="20"/>
          <w:szCs w:val="22"/>
        </w:rPr>
      </w:pPr>
      <w:r w:rsidRPr="00651C11">
        <w:br w:type="page"/>
      </w:r>
    </w:p>
    <w:p w14:paraId="0875751D" w14:textId="5FFF15D7" w:rsidR="007751A1" w:rsidRPr="00651C11" w:rsidRDefault="007751A1" w:rsidP="00E3181F">
      <w:pPr>
        <w:pStyle w:val="Heading3"/>
      </w:pPr>
      <w:bookmarkStart w:id="66" w:name="_Toc212811309"/>
      <w:r w:rsidRPr="00651C11">
        <w:lastRenderedPageBreak/>
        <w:t>Data/Parameters</w:t>
      </w:r>
      <w:bookmarkEnd w:id="66"/>
      <w:r w:rsidRPr="00651C11">
        <w:t xml:space="preserve"> </w:t>
      </w:r>
    </w:p>
    <w:p w14:paraId="6ACDBEC9" w14:textId="76BA68CB" w:rsidR="00242F71" w:rsidRPr="00651C11" w:rsidRDefault="00D76E3E" w:rsidP="00E3181F">
      <w:pPr>
        <w:pStyle w:val="Heading4"/>
      </w:pPr>
      <w:bookmarkStart w:id="67" w:name="_Toc212811310"/>
      <w:r w:rsidRPr="00651C11">
        <w:t>Input Data (</w:t>
      </w:r>
      <w:r w:rsidR="00E8585B">
        <w:t>Required</w:t>
      </w:r>
      <w:r w:rsidRPr="00651C11">
        <w:t>)</w:t>
      </w:r>
      <w:bookmarkEnd w:id="67"/>
    </w:p>
    <w:p w14:paraId="713AA0DA" w14:textId="0292F8E3" w:rsidR="007751A1" w:rsidRPr="00D31B94" w:rsidRDefault="00D31B94" w:rsidP="007751A1">
      <w:pPr>
        <w:rPr>
          <w:rFonts w:eastAsiaTheme="minorEastAsia"/>
        </w:rPr>
      </w:pPr>
      <w:r w:rsidRPr="00651C11">
        <w:t xml:space="preserve">There is no additional input data required for this module. </w:t>
      </w:r>
    </w:p>
    <w:p w14:paraId="221AD2AF" w14:textId="2E3BEAE2" w:rsidR="00C8784A" w:rsidRPr="00C8784A" w:rsidRDefault="00D76E3E" w:rsidP="00C8784A">
      <w:pPr>
        <w:pStyle w:val="Heading4"/>
      </w:pPr>
      <w:bookmarkStart w:id="68" w:name="_Ref207886232"/>
      <w:bookmarkStart w:id="69" w:name="_Toc212811311"/>
      <w:r w:rsidRPr="00651C11">
        <w:t>Data (Method</w:t>
      </w:r>
      <w:r w:rsidR="004041F2">
        <w:t xml:space="preserve"> </w:t>
      </w:r>
      <w:r w:rsidR="00CB1EE4">
        <w:t xml:space="preserve">1 and </w:t>
      </w:r>
      <w:r w:rsidRPr="00651C11">
        <w:t>2 Options)</w:t>
      </w:r>
      <w:bookmarkEnd w:id="68"/>
      <w:bookmarkEnd w:id="69"/>
    </w:p>
    <w:p w14:paraId="483D41F6" w14:textId="1C5B3A05" w:rsidR="00B058DC" w:rsidRPr="00651C11" w:rsidRDefault="00D31B94" w:rsidP="007751A1">
      <w:r>
        <w:t>Not applicable.</w:t>
      </w:r>
    </w:p>
    <w:p w14:paraId="4C06CF9B" w14:textId="3B2AB571" w:rsidR="00A47483" w:rsidRDefault="007751A1" w:rsidP="004041F2">
      <w:pPr>
        <w:pStyle w:val="Heading4"/>
      </w:pPr>
      <w:bookmarkStart w:id="70" w:name="_Ref207886195"/>
      <w:bookmarkStart w:id="71" w:name="_Toc212811312"/>
      <w:r w:rsidRPr="00651C11">
        <w:t xml:space="preserve">Constant </w:t>
      </w:r>
      <w:r w:rsidR="00242F71" w:rsidRPr="00651C11">
        <w:t>Parameters</w:t>
      </w:r>
      <w:bookmarkEnd w:id="70"/>
      <w:bookmarkEnd w:id="71"/>
    </w:p>
    <w:tbl>
      <w:tblPr>
        <w:tblStyle w:val="GridTable5Dark-Accent21"/>
        <w:tblW w:w="8640" w:type="dxa"/>
        <w:tblInd w:w="720" w:type="dxa"/>
        <w:tblLook w:val="0680" w:firstRow="0" w:lastRow="0" w:firstColumn="1" w:lastColumn="0" w:noHBand="1" w:noVBand="1"/>
      </w:tblPr>
      <w:tblGrid>
        <w:gridCol w:w="2520"/>
        <w:gridCol w:w="6120"/>
      </w:tblGrid>
      <w:tr w:rsidR="00D31B94" w:rsidRPr="00651C11" w14:paraId="754D4BC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D154824" w14:textId="77777777" w:rsidR="00D31B94" w:rsidRPr="00651C11" w:rsidRDefault="00D31B94">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47D4859" w14:textId="77777777" w:rsidR="00D31B94" w:rsidRPr="00615E54" w:rsidRDefault="00D31B9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bookmarkStart w:id="72" w:name="_Hlk211415478"/>
            <w:r w:rsidRPr="00651C11">
              <w:rPr>
                <w:sz w:val="19"/>
                <w:szCs w:val="19"/>
                <w:lang w:val="en-AU"/>
              </w:rPr>
              <w:t>FracWET</w:t>
            </w:r>
            <w:r>
              <w:rPr>
                <w:sz w:val="19"/>
                <w:szCs w:val="19"/>
                <w:vertAlign w:val="subscript"/>
                <w:lang w:val="en-AU"/>
              </w:rPr>
              <w:t>j</w:t>
            </w:r>
            <w:bookmarkEnd w:id="72"/>
          </w:p>
        </w:tc>
      </w:tr>
      <w:tr w:rsidR="00D31B94" w:rsidRPr="00651C11" w14:paraId="29A982E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16216FF" w14:textId="77777777" w:rsidR="00D31B94" w:rsidRPr="00651C11" w:rsidRDefault="00D31B94">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B19038A" w14:textId="77777777" w:rsidR="00D31B94" w:rsidRPr="00651C11" w:rsidRDefault="00D31B9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dimensionless</w:t>
            </w:r>
          </w:p>
        </w:tc>
      </w:tr>
      <w:tr w:rsidR="00D31B94" w:rsidRPr="00651C11" w14:paraId="0921626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70E98A0" w14:textId="77777777" w:rsidR="00D31B94" w:rsidRPr="00651C11" w:rsidRDefault="00D31B94">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6021661" w14:textId="77777777" w:rsidR="00D31B94" w:rsidRPr="00651C11" w:rsidRDefault="00D31B9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 xml:space="preserve">Fraction of N that is available for leaching and runoff </w:t>
            </w:r>
            <w:r>
              <w:rPr>
                <w:sz w:val="19"/>
                <w:szCs w:val="19"/>
                <w:lang w:val="en-AU"/>
              </w:rPr>
              <w:t>in production system j</w:t>
            </w:r>
          </w:p>
        </w:tc>
      </w:tr>
      <w:tr w:rsidR="00D31B94" w:rsidRPr="00651C11" w14:paraId="468564A4"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0C9CB9C" w14:textId="77777777" w:rsidR="00D31B94" w:rsidRPr="00651C11" w:rsidRDefault="00D31B9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w:t>
            </w:r>
            <w:r w:rsidRPr="00651C11">
              <w:rPr>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894FB9C" w14:textId="77777777" w:rsidR="00D31B94" w:rsidRPr="00651C11" w:rsidRDefault="00D31B9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National Inventory Report Tables A5.5.10.1 and A5.5.10.2</w:t>
            </w:r>
          </w:p>
        </w:tc>
      </w:tr>
      <w:tr w:rsidR="00D31B94" w:rsidRPr="00651C11" w14:paraId="3870BA3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672C0AC" w14:textId="77777777" w:rsidR="00D31B94" w:rsidRPr="00651C11" w:rsidRDefault="00D31B9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B5638D5" w14:textId="12F48258" w:rsidR="00D31B94" w:rsidRPr="00651C11" w:rsidRDefault="00D31B94">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Pr>
                <w:spacing w:val="2"/>
                <w:kern w:val="21"/>
                <w:sz w:val="19"/>
                <w:szCs w:val="19"/>
                <w:lang w:val="en-AU" w:eastAsia="ja-JP"/>
              </w:rPr>
              <w:t xml:space="preserve">An entity-specific value for </w:t>
            </w:r>
            <w:r w:rsidRPr="00651C11">
              <w:rPr>
                <w:sz w:val="19"/>
                <w:szCs w:val="19"/>
                <w:lang w:val="en-AU"/>
              </w:rPr>
              <w:t>FracWET</w:t>
            </w:r>
            <w:r w:rsidRPr="00651C11">
              <w:rPr>
                <w:sz w:val="19"/>
                <w:szCs w:val="19"/>
                <w:vertAlign w:val="subscript"/>
                <w:lang w:val="en-AU"/>
              </w:rPr>
              <w:t>j</w:t>
            </w:r>
            <w:r>
              <w:rPr>
                <w:sz w:val="19"/>
                <w:szCs w:val="19"/>
                <w:lang w:val="en-AU"/>
              </w:rPr>
              <w:t xml:space="preserve"> must be selected based on </w:t>
            </w:r>
            <w:r w:rsidRPr="00651C11">
              <w:rPr>
                <w:sz w:val="19"/>
                <w:szCs w:val="19"/>
                <w:lang w:val="en-AU"/>
              </w:rPr>
              <w:t>whether the farming enterprise is located in a region where leaching occurs.</w:t>
            </w:r>
            <w:r w:rsidRPr="00651C11">
              <w:rPr>
                <w:spacing w:val="2"/>
                <w:kern w:val="21"/>
                <w:sz w:val="19"/>
                <w:szCs w:val="19"/>
                <w:lang w:val="en-AU" w:eastAsia="ja-JP"/>
              </w:rPr>
              <w:t xml:space="preserve"> Refer to Chapter 1 Section 1.</w:t>
            </w:r>
            <w:r w:rsidR="00763788">
              <w:rPr>
                <w:spacing w:val="2"/>
                <w:kern w:val="21"/>
                <w:sz w:val="19"/>
                <w:szCs w:val="19"/>
                <w:lang w:val="en-AU" w:eastAsia="ja-JP"/>
              </w:rPr>
              <w:t>8</w:t>
            </w:r>
            <w:r w:rsidRPr="00651C11">
              <w:rPr>
                <w:spacing w:val="2"/>
                <w:kern w:val="21"/>
                <w:sz w:val="19"/>
                <w:szCs w:val="19"/>
                <w:lang w:val="en-AU" w:eastAsia="ja-JP"/>
              </w:rPr>
              <w:t xml:space="preserve"> on guidance to determine whether the enterprise is in a leaching zone.</w:t>
            </w:r>
          </w:p>
          <w:p w14:paraId="35CF45FB" w14:textId="77777777" w:rsidR="00D31B94" w:rsidRPr="00651C11" w:rsidRDefault="00D31B9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 xml:space="preserve">For areas not subject to leaching, </w:t>
            </w:r>
            <w:r w:rsidRPr="00651C11">
              <w:rPr>
                <w:sz w:val="19"/>
                <w:szCs w:val="19"/>
                <w:lang w:val="en-AU"/>
              </w:rPr>
              <w:t>FracWET</w:t>
            </w:r>
            <w:r w:rsidRPr="00651C11">
              <w:rPr>
                <w:sz w:val="19"/>
                <w:szCs w:val="19"/>
                <w:vertAlign w:val="subscript"/>
                <w:lang w:val="en-AU"/>
              </w:rPr>
              <w:t>j</w:t>
            </w:r>
            <w:r w:rsidRPr="00651C11">
              <w:rPr>
                <w:spacing w:val="2"/>
                <w:kern w:val="21"/>
                <w:sz w:val="19"/>
                <w:szCs w:val="19"/>
                <w:lang w:val="en-AU" w:eastAsia="ja-JP"/>
              </w:rPr>
              <w:t xml:space="preserve"> = 0 and thus there are zero emissions associated with leaching and runoff from fertiliser application.</w:t>
            </w:r>
          </w:p>
          <w:p w14:paraId="6BBC78BC" w14:textId="77777777" w:rsidR="00D31B94" w:rsidRPr="00D31B94" w:rsidRDefault="00D31B94">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 xml:space="preserve">For areas subject to leaching, </w:t>
            </w:r>
            <w:r w:rsidRPr="00651C11">
              <w:rPr>
                <w:sz w:val="19"/>
                <w:szCs w:val="19"/>
                <w:lang w:val="en-AU"/>
              </w:rPr>
              <w:t>FracWET</w:t>
            </w:r>
            <w:r>
              <w:rPr>
                <w:sz w:val="19"/>
                <w:szCs w:val="19"/>
                <w:vertAlign w:val="subscript"/>
                <w:lang w:val="en-AU"/>
              </w:rPr>
              <w:t>j</w:t>
            </w:r>
            <w:r w:rsidRPr="00651C11">
              <w:rPr>
                <w:spacing w:val="2"/>
                <w:kern w:val="21"/>
                <w:sz w:val="19"/>
                <w:szCs w:val="19"/>
                <w:lang w:val="en-AU" w:eastAsia="ja-JP"/>
              </w:rPr>
              <w:t xml:space="preserve"> = 1.0.</w:t>
            </w:r>
          </w:p>
        </w:tc>
      </w:tr>
      <w:tr w:rsidR="00D31B94" w:rsidRPr="00651C11" w14:paraId="5DF99A2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7A5660A" w14:textId="77777777" w:rsidR="00D31B94" w:rsidRPr="00651C11" w:rsidRDefault="00D31B94">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F486A17" w14:textId="77777777" w:rsidR="00D31B94" w:rsidRPr="00651C11" w:rsidRDefault="00D31B9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lang w:val="en-AU"/>
              </w:rPr>
            </w:pPr>
            <w:r w:rsidRPr="00651C11">
              <w:rPr>
                <w:spacing w:val="2"/>
                <w:kern w:val="21"/>
                <w:sz w:val="19"/>
                <w:szCs w:val="19"/>
                <w:lang w:val="en-AU" w:eastAsia="ja-JP"/>
              </w:rPr>
              <w:t xml:space="preserve">For mixed-livestock enterprises, it is recommended to use the Method 2 approach, as the values provided in </w:t>
            </w:r>
            <w:r>
              <w:rPr>
                <w:spacing w:val="2"/>
                <w:kern w:val="21"/>
                <w:sz w:val="19"/>
                <w:szCs w:val="19"/>
                <w:lang w:eastAsia="ja-JP"/>
              </w:rPr>
              <w:t xml:space="preserve">Method 1 </w:t>
            </w:r>
            <w:r w:rsidRPr="00651C11">
              <w:rPr>
                <w:spacing w:val="2"/>
                <w:kern w:val="21"/>
                <w:sz w:val="19"/>
                <w:szCs w:val="19"/>
                <w:lang w:val="en-AU" w:eastAsia="ja-JP"/>
              </w:rPr>
              <w:t>do not include default values for mixed-livestock enterprises.</w:t>
            </w:r>
          </w:p>
          <w:p w14:paraId="181AFA1B" w14:textId="77777777" w:rsidR="00D31B94" w:rsidRPr="00651C11" w:rsidRDefault="00D31B9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iCs/>
                <w:spacing w:val="2"/>
                <w:kern w:val="21"/>
                <w:sz w:val="19"/>
                <w:szCs w:val="19"/>
                <w:lang w:val="en-AU"/>
              </w:rPr>
              <w:t xml:space="preserve">Ensure the most recently available published data is used in alignment with the Australian </w:t>
            </w:r>
            <w:r>
              <w:rPr>
                <w:iCs/>
                <w:spacing w:val="2"/>
                <w:kern w:val="21"/>
                <w:sz w:val="19"/>
                <w:szCs w:val="19"/>
                <w:lang w:val="en-AU"/>
              </w:rPr>
              <w:t>National Inventory Report</w:t>
            </w:r>
            <w:r w:rsidRPr="00651C11">
              <w:rPr>
                <w:iCs/>
                <w:spacing w:val="2"/>
                <w:kern w:val="21"/>
                <w:sz w:val="19"/>
                <w:szCs w:val="19"/>
                <w:lang w:val="en-AU"/>
              </w:rPr>
              <w:t>.</w:t>
            </w:r>
          </w:p>
        </w:tc>
      </w:tr>
    </w:tbl>
    <w:p w14:paraId="3DB17A78" w14:textId="77777777" w:rsidR="00D31B94" w:rsidRPr="00D31B94" w:rsidRDefault="00D31B94" w:rsidP="00D31B94"/>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6FEA391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9E8ACB6"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369B21"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FracLEACH</w:t>
            </w:r>
          </w:p>
        </w:tc>
      </w:tr>
      <w:tr w:rsidR="007751A1" w:rsidRPr="00651C11" w14:paraId="2BE5B36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79D5472"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9BD3D4E"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dimensionless</w:t>
            </w:r>
          </w:p>
        </w:tc>
      </w:tr>
      <w:tr w:rsidR="007751A1" w:rsidRPr="00651C11" w14:paraId="79A0D41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62036A2"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CDCB1E1" w14:textId="50E5F9F5" w:rsidR="007751A1" w:rsidRPr="00651C11" w:rsidRDefault="00646C96"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w:t>
            </w:r>
            <w:r w:rsidR="007751A1" w:rsidRPr="00651C11">
              <w:rPr>
                <w:sz w:val="19"/>
                <w:szCs w:val="19"/>
                <w:lang w:val="en-AU"/>
              </w:rPr>
              <w:t xml:space="preserve">raction of </w:t>
            </w:r>
            <w:r w:rsidRPr="00651C11">
              <w:rPr>
                <w:sz w:val="19"/>
                <w:szCs w:val="19"/>
                <w:lang w:val="en-AU"/>
              </w:rPr>
              <w:t>nitrogen</w:t>
            </w:r>
            <w:r w:rsidR="007751A1" w:rsidRPr="00651C11">
              <w:rPr>
                <w:sz w:val="19"/>
                <w:szCs w:val="19"/>
                <w:lang w:val="en-AU"/>
              </w:rPr>
              <w:t xml:space="preserve"> that is lost through leaching and runoff</w:t>
            </w:r>
          </w:p>
        </w:tc>
      </w:tr>
      <w:tr w:rsidR="00D22AEE" w:rsidRPr="00651C11" w14:paraId="7A7B17D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9F5378B" w14:textId="6B196D98"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60AA89" w14:textId="3D50B4AE"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Report Volume 1 </w:t>
            </w:r>
            <w:r w:rsidRPr="00651C11">
              <w:rPr>
                <w:spacing w:val="2"/>
                <w:kern w:val="21"/>
                <w:sz w:val="19"/>
                <w:szCs w:val="19"/>
              </w:rPr>
              <w:fldChar w:fldCharType="begin"/>
            </w:r>
            <w:r w:rsidR="008E4612">
              <w:rPr>
                <w:spacing w:val="2"/>
                <w:kern w:val="21"/>
                <w:sz w:val="19"/>
                <w:szCs w:val="19"/>
                <w:lang w:val="en-AU"/>
              </w:rPr>
              <w:instrText xml:space="preserve"> ADDIN ZOTERO_ITEM CSL_CITATION {"citationID":"PsgDiKWm","properties":{"formattedCitation":"[6, p. 1]","plainCitation":"[6, p. 1]","noteIndex":0},"citationItems":[{"id":10,"uris":["http://zotero.org/groups/4894696/items/GN3ZQESP"],"itemData":{"id":10,"type":"report","publisher":"Australian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651C11">
              <w:rPr>
                <w:spacing w:val="2"/>
                <w:kern w:val="21"/>
                <w:sz w:val="19"/>
                <w:szCs w:val="19"/>
              </w:rPr>
              <w:fldChar w:fldCharType="separate"/>
            </w:r>
            <w:r w:rsidR="008E4612" w:rsidRPr="008E4612">
              <w:rPr>
                <w:sz w:val="19"/>
              </w:rPr>
              <w:t>[6, p. 1]</w:t>
            </w:r>
            <w:r w:rsidRPr="00651C11">
              <w:rPr>
                <w:spacing w:val="2"/>
                <w:kern w:val="21"/>
                <w:sz w:val="19"/>
                <w:szCs w:val="19"/>
              </w:rPr>
              <w:fldChar w:fldCharType="end"/>
            </w:r>
          </w:p>
        </w:tc>
      </w:tr>
      <w:tr w:rsidR="00D22AEE" w:rsidRPr="00651C11" w14:paraId="12307DB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F4E9DA5" w14:textId="73C2DBAD"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602BD99" w14:textId="77777777"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0.24</w:t>
            </w:r>
          </w:p>
        </w:tc>
      </w:tr>
      <w:tr w:rsidR="007751A1" w:rsidRPr="00651C11" w14:paraId="09BB419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9527A03"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C1FC452" w14:textId="5CBCCBA8" w:rsidR="007751A1" w:rsidRPr="00651C11" w:rsidRDefault="00415E68"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6FD0732E" w14:textId="77777777" w:rsidR="007751A1" w:rsidRPr="00651C11"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3274298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ADF9B6E"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5A9E34"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EF</w:t>
            </w:r>
            <w:r w:rsidRPr="00651C11">
              <w:rPr>
                <w:sz w:val="19"/>
                <w:szCs w:val="19"/>
                <w:vertAlign w:val="subscript"/>
                <w:lang w:val="en-AU"/>
              </w:rPr>
              <w:t>leach</w:t>
            </w:r>
          </w:p>
        </w:tc>
      </w:tr>
      <w:tr w:rsidR="007751A1" w:rsidRPr="00651C11" w14:paraId="62794C9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D69E474"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26E09C3" w14:textId="691E804B" w:rsidR="007751A1" w:rsidRPr="00651C11" w:rsidRDefault="00111C09"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kg</w:t>
            </w:r>
            <w:r w:rsidR="0036446C" w:rsidRPr="00651C11">
              <w:rPr>
                <w:sz w:val="19"/>
                <w:szCs w:val="19"/>
                <w:lang w:val="en-AU"/>
              </w:rPr>
              <w:t xml:space="preserve"> </w:t>
            </w:r>
            <w:r w:rsidRPr="00651C11">
              <w:rPr>
                <w:sz w:val="19"/>
                <w:szCs w:val="19"/>
                <w:lang w:val="en-AU"/>
              </w:rPr>
              <w:t>N</w:t>
            </w:r>
            <w:r w:rsidR="007751A1" w:rsidRPr="00651C11">
              <w:rPr>
                <w:sz w:val="19"/>
                <w:szCs w:val="19"/>
                <w:vertAlign w:val="subscript"/>
                <w:lang w:val="en-AU"/>
              </w:rPr>
              <w:t>2</w:t>
            </w:r>
            <w:r w:rsidR="007751A1" w:rsidRPr="00651C11">
              <w:rPr>
                <w:sz w:val="19"/>
                <w:szCs w:val="19"/>
                <w:lang w:val="en-AU"/>
              </w:rPr>
              <w:t>O-N / kg</w:t>
            </w:r>
            <w:r w:rsidR="00E8585B">
              <w:rPr>
                <w:sz w:val="19"/>
                <w:szCs w:val="19"/>
                <w:lang w:val="en-AU"/>
              </w:rPr>
              <w:t xml:space="preserve"> </w:t>
            </w:r>
            <w:r w:rsidR="007751A1" w:rsidRPr="00651C11">
              <w:rPr>
                <w:sz w:val="19"/>
                <w:szCs w:val="19"/>
                <w:lang w:val="en-AU"/>
              </w:rPr>
              <w:t>N</w:t>
            </w:r>
          </w:p>
        </w:tc>
      </w:tr>
      <w:tr w:rsidR="007751A1" w:rsidRPr="00651C11" w14:paraId="135783F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27C1305"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CF2A2AC"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Emission factor for nitrogen leaching and runoff</w:t>
            </w:r>
          </w:p>
        </w:tc>
      </w:tr>
      <w:tr w:rsidR="00D22AEE" w:rsidRPr="00651C11" w14:paraId="6E50E16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F6F6325" w14:textId="381715E3"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3B3AF1" w14:textId="7B4858A8"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Report Volume 1 </w:t>
            </w:r>
            <w:r w:rsidRPr="00651C11">
              <w:rPr>
                <w:spacing w:val="2"/>
                <w:kern w:val="21"/>
                <w:sz w:val="19"/>
                <w:szCs w:val="19"/>
              </w:rPr>
              <w:fldChar w:fldCharType="begin"/>
            </w:r>
            <w:r w:rsidR="008E4612">
              <w:rPr>
                <w:spacing w:val="2"/>
                <w:kern w:val="21"/>
                <w:sz w:val="19"/>
                <w:szCs w:val="19"/>
                <w:lang w:val="en-AU"/>
              </w:rPr>
              <w:instrText xml:space="preserve"> ADDIN ZOTERO_ITEM CSL_CITATION {"citationID":"z4MjYCfG","properties":{"formattedCitation":"[6, p. 1]","plainCitation":"[6, p. 1]","noteIndex":0},"citationItems":[{"id":10,"uris":["http://zotero.org/groups/4894696/items/GN3ZQESP"],"itemData":{"id":10,"type":"report","publisher":"Australian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651C11">
              <w:rPr>
                <w:spacing w:val="2"/>
                <w:kern w:val="21"/>
                <w:sz w:val="19"/>
                <w:szCs w:val="19"/>
              </w:rPr>
              <w:fldChar w:fldCharType="separate"/>
            </w:r>
            <w:r w:rsidR="008E4612" w:rsidRPr="008E4612">
              <w:rPr>
                <w:sz w:val="19"/>
              </w:rPr>
              <w:t>[6, p. 1]</w:t>
            </w:r>
            <w:r w:rsidRPr="00651C11">
              <w:rPr>
                <w:spacing w:val="2"/>
                <w:kern w:val="21"/>
                <w:sz w:val="19"/>
                <w:szCs w:val="19"/>
              </w:rPr>
              <w:fldChar w:fldCharType="end"/>
            </w:r>
          </w:p>
        </w:tc>
      </w:tr>
      <w:tr w:rsidR="00D22AEE" w:rsidRPr="00651C11" w14:paraId="59553E4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FE31810" w14:textId="2EBF5000"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61EDEC7" w14:textId="77777777"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0.011</w:t>
            </w:r>
          </w:p>
        </w:tc>
      </w:tr>
      <w:tr w:rsidR="007751A1" w:rsidRPr="00651C11" w14:paraId="1D09608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642F64C"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lastRenderedPageBreak/>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1EF868B" w14:textId="4777E598" w:rsidR="007751A1" w:rsidRPr="00651C11" w:rsidRDefault="00415E68"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0BC919AD" w14:textId="77777777" w:rsidR="007751A1" w:rsidRPr="00651C11" w:rsidRDefault="007751A1" w:rsidP="007751A1"/>
    <w:p w14:paraId="3CEAB446" w14:textId="66B7AFF5" w:rsidR="002D73BF" w:rsidRPr="00651C11" w:rsidRDefault="002D73BF">
      <w:pPr>
        <w:spacing w:after="160" w:line="288" w:lineRule="auto"/>
        <w:ind w:left="2160"/>
      </w:pPr>
      <w:r w:rsidRPr="00651C11">
        <w:br w:type="page"/>
      </w:r>
    </w:p>
    <w:p w14:paraId="1312C4A3" w14:textId="0AB09804" w:rsidR="007751A1" w:rsidRPr="00651C11" w:rsidRDefault="007751A1" w:rsidP="00E3181F">
      <w:pPr>
        <w:pStyle w:val="Heading1"/>
      </w:pPr>
      <w:bookmarkStart w:id="73" w:name="_Toc202445146"/>
      <w:bookmarkStart w:id="74" w:name="_Toc207203314"/>
      <w:bookmarkStart w:id="75" w:name="_Toc212811313"/>
      <w:r w:rsidRPr="00651C11">
        <w:lastRenderedPageBreak/>
        <w:t xml:space="preserve">Agriculture </w:t>
      </w:r>
      <w:r w:rsidR="00B129A0">
        <w:t>R</w:t>
      </w:r>
      <w:r w:rsidRPr="00651C11">
        <w:t xml:space="preserve">esidue </w:t>
      </w:r>
      <w:r w:rsidR="00B129A0">
        <w:t>M</w:t>
      </w:r>
      <w:r w:rsidRPr="00651C11">
        <w:t>anagement</w:t>
      </w:r>
      <w:bookmarkEnd w:id="73"/>
      <w:bookmarkEnd w:id="74"/>
      <w:bookmarkEnd w:id="75"/>
    </w:p>
    <w:p w14:paraId="520E6792" w14:textId="126E772D" w:rsidR="007751A1" w:rsidRPr="00651C11" w:rsidRDefault="007751A1" w:rsidP="007751A1">
      <w:r w:rsidRPr="00651C11">
        <w:t xml:space="preserve">This module covers the </w:t>
      </w:r>
      <w:r w:rsidR="00F124C6" w:rsidRPr="00651C11">
        <w:t xml:space="preserve">estimation </w:t>
      </w:r>
      <w:r w:rsidRPr="00651C11">
        <w:t xml:space="preserve">of </w:t>
      </w:r>
      <w:r w:rsidR="00A759F5" w:rsidRPr="00651C11">
        <w:t>methane and nitrous oxide</w:t>
      </w:r>
      <w:r w:rsidRPr="00651C11">
        <w:t xml:space="preserve"> emissions that result from agricultural residues, both crop and pasture residues, being applied to soils or burnt. </w:t>
      </w:r>
      <w:r w:rsidRPr="00651C11">
        <w:fldChar w:fldCharType="begin"/>
      </w:r>
      <w:r w:rsidRPr="00651C11">
        <w:instrText xml:space="preserve"> REF _Ref205214736 \h </w:instrText>
      </w:r>
      <w:r w:rsidRPr="00651C11">
        <w:fldChar w:fldCharType="separate"/>
      </w:r>
      <w:r w:rsidR="00CB7DB5" w:rsidRPr="00651C11">
        <w:t xml:space="preserve">Figure </w:t>
      </w:r>
      <w:r w:rsidR="00CB7DB5">
        <w:rPr>
          <w:noProof/>
        </w:rPr>
        <w:t>2</w:t>
      </w:r>
      <w:r w:rsidRPr="00651C11">
        <w:fldChar w:fldCharType="end"/>
      </w:r>
      <w:r w:rsidRPr="00651C11">
        <w:t xml:space="preserve"> summarises the emission</w:t>
      </w:r>
      <w:r w:rsidR="005E74E2" w:rsidRPr="00651C11">
        <w:t xml:space="preserve"> source</w:t>
      </w:r>
      <w:r w:rsidRPr="00651C11">
        <w:t xml:space="preserve">s from the application of crop and pasture residues to soils, as well as the burning of crop residues. </w:t>
      </w:r>
    </w:p>
    <w:p w14:paraId="0DA83B63" w14:textId="77777777" w:rsidR="007751A1" w:rsidRPr="00651C11" w:rsidRDefault="007751A1" w:rsidP="007751A1">
      <w:pPr>
        <w:keepNext/>
      </w:pPr>
      <w:r w:rsidRPr="00651C11">
        <w:rPr>
          <w:noProof/>
        </w:rPr>
        <w:drawing>
          <wp:inline distT="0" distB="0" distL="0" distR="0" wp14:anchorId="1CB68BD2" wp14:editId="221EB2B6">
            <wp:extent cx="5731510" cy="2999740"/>
            <wp:effectExtent l="0" t="0" r="2540" b="0"/>
            <wp:docPr id="152031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18958" name=""/>
                    <pic:cNvPicPr/>
                  </pic:nvPicPr>
                  <pic:blipFill>
                    <a:blip r:embed="rId20"/>
                    <a:stretch>
                      <a:fillRect/>
                    </a:stretch>
                  </pic:blipFill>
                  <pic:spPr>
                    <a:xfrm>
                      <a:off x="0" y="0"/>
                      <a:ext cx="5731510" cy="2999740"/>
                    </a:xfrm>
                    <a:prstGeom prst="rect">
                      <a:avLst/>
                    </a:prstGeom>
                  </pic:spPr>
                </pic:pic>
              </a:graphicData>
            </a:graphic>
          </wp:inline>
        </w:drawing>
      </w:r>
    </w:p>
    <w:p w14:paraId="09FAF54C" w14:textId="26F97C57" w:rsidR="007751A1" w:rsidRPr="00651C11" w:rsidRDefault="007751A1" w:rsidP="007751A1">
      <w:pPr>
        <w:pStyle w:val="Caption"/>
      </w:pPr>
      <w:bookmarkStart w:id="76" w:name="_Ref205214736"/>
      <w:r w:rsidRPr="00651C11">
        <w:t xml:space="preserve">Figure </w:t>
      </w:r>
      <w:r>
        <w:fldChar w:fldCharType="begin"/>
      </w:r>
      <w:r>
        <w:instrText>SEQ Figure \* ARABIC</w:instrText>
      </w:r>
      <w:r>
        <w:fldChar w:fldCharType="separate"/>
      </w:r>
      <w:r w:rsidR="00CB7DB5">
        <w:rPr>
          <w:noProof/>
        </w:rPr>
        <w:t>2</w:t>
      </w:r>
      <w:r>
        <w:fldChar w:fldCharType="end"/>
      </w:r>
      <w:bookmarkEnd w:id="76"/>
      <w:r w:rsidRPr="00651C11">
        <w:t>: Emissions that result from agriculture residue management</w:t>
      </w:r>
    </w:p>
    <w:p w14:paraId="7BA11E27" w14:textId="77777777" w:rsidR="007751A1" w:rsidRPr="00651C11" w:rsidRDefault="007751A1" w:rsidP="007751A1">
      <w:r w:rsidRPr="00651C11">
        <w:t>The following subscripts are used in this module:</w:t>
      </w:r>
    </w:p>
    <w:tbl>
      <w:tblPr>
        <w:tblStyle w:val="Grid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6661"/>
      </w:tblGrid>
      <w:tr w:rsidR="00EF22CC" w:rsidRPr="00651C11" w14:paraId="086E2467" w14:textId="77777777" w:rsidTr="00082E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tcBorders>
              <w:bottom w:val="none" w:sz="0" w:space="0" w:color="auto"/>
            </w:tcBorders>
            <w:shd w:val="clear" w:color="auto" w:fill="000000" w:themeFill="text1"/>
          </w:tcPr>
          <w:p w14:paraId="6F0EAB30" w14:textId="77777777" w:rsidR="007751A1" w:rsidRPr="00651C11" w:rsidRDefault="007751A1" w:rsidP="00D112F1">
            <w:pPr>
              <w:rPr>
                <w:color w:val="FFFFFF" w:themeColor="background1"/>
                <w:sz w:val="19"/>
                <w:szCs w:val="19"/>
              </w:rPr>
            </w:pPr>
            <w:r w:rsidRPr="00651C11">
              <w:rPr>
                <w:color w:val="FFFFFF" w:themeColor="background1"/>
                <w:sz w:val="19"/>
                <w:szCs w:val="19"/>
              </w:rPr>
              <w:t>Subscript</w:t>
            </w:r>
          </w:p>
        </w:tc>
        <w:tc>
          <w:tcPr>
            <w:tcW w:w="6661" w:type="dxa"/>
            <w:tcBorders>
              <w:bottom w:val="none" w:sz="0" w:space="0" w:color="auto"/>
            </w:tcBorders>
            <w:shd w:val="clear" w:color="auto" w:fill="000000" w:themeFill="text1"/>
          </w:tcPr>
          <w:p w14:paraId="20CA355E" w14:textId="77777777" w:rsidR="007751A1" w:rsidRPr="00651C11" w:rsidRDefault="007751A1" w:rsidP="00D112F1">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651C11">
              <w:rPr>
                <w:color w:val="FFFFFF" w:themeColor="background1"/>
                <w:sz w:val="19"/>
                <w:szCs w:val="19"/>
              </w:rPr>
              <w:t>Meaning</w:t>
            </w:r>
          </w:p>
        </w:tc>
      </w:tr>
      <w:tr w:rsidR="007751A1" w:rsidRPr="00651C11" w14:paraId="5E634857" w14:textId="77777777" w:rsidTr="00082E84">
        <w:tc>
          <w:tcPr>
            <w:cnfStyle w:val="001000000000" w:firstRow="0" w:lastRow="0" w:firstColumn="1" w:lastColumn="0" w:oddVBand="0" w:evenVBand="0" w:oddHBand="0" w:evenHBand="0" w:firstRowFirstColumn="0" w:firstRowLastColumn="0" w:lastRowFirstColumn="0" w:lastRowLastColumn="0"/>
            <w:tcW w:w="1353" w:type="dxa"/>
          </w:tcPr>
          <w:p w14:paraId="4D4ECA14" w14:textId="77777777" w:rsidR="007751A1" w:rsidRPr="00651C11" w:rsidRDefault="007751A1" w:rsidP="00D112F1">
            <w:pPr>
              <w:rPr>
                <w:sz w:val="19"/>
                <w:szCs w:val="19"/>
              </w:rPr>
            </w:pPr>
            <w:r w:rsidRPr="00651C11">
              <w:rPr>
                <w:sz w:val="19"/>
                <w:szCs w:val="19"/>
              </w:rPr>
              <w:t>c</w:t>
            </w:r>
          </w:p>
        </w:tc>
        <w:tc>
          <w:tcPr>
            <w:tcW w:w="6661" w:type="dxa"/>
          </w:tcPr>
          <w:p w14:paraId="62AB3D80"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rPr>
            </w:pPr>
            <w:r w:rsidRPr="00651C11">
              <w:rPr>
                <w:sz w:val="19"/>
                <w:szCs w:val="19"/>
              </w:rPr>
              <w:t>Crop type</w:t>
            </w:r>
          </w:p>
        </w:tc>
      </w:tr>
      <w:tr w:rsidR="007751A1" w:rsidRPr="00651C11" w14:paraId="5FE2588C" w14:textId="77777777" w:rsidTr="00082E84">
        <w:tc>
          <w:tcPr>
            <w:cnfStyle w:val="001000000000" w:firstRow="0" w:lastRow="0" w:firstColumn="1" w:lastColumn="0" w:oddVBand="0" w:evenVBand="0" w:oddHBand="0" w:evenHBand="0" w:firstRowFirstColumn="0" w:firstRowLastColumn="0" w:lastRowFirstColumn="0" w:lastRowLastColumn="0"/>
            <w:tcW w:w="1353" w:type="dxa"/>
          </w:tcPr>
          <w:p w14:paraId="21DB2094" w14:textId="77777777" w:rsidR="007751A1" w:rsidRPr="00651C11" w:rsidRDefault="007751A1" w:rsidP="00D112F1">
            <w:pPr>
              <w:rPr>
                <w:sz w:val="19"/>
                <w:szCs w:val="19"/>
              </w:rPr>
            </w:pPr>
            <w:r w:rsidRPr="00651C11">
              <w:rPr>
                <w:sz w:val="19"/>
                <w:szCs w:val="19"/>
              </w:rPr>
              <w:t>p</w:t>
            </w:r>
          </w:p>
        </w:tc>
        <w:tc>
          <w:tcPr>
            <w:tcW w:w="6661" w:type="dxa"/>
          </w:tcPr>
          <w:p w14:paraId="6E7D819D"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rPr>
            </w:pPr>
            <w:r w:rsidRPr="00651C11">
              <w:rPr>
                <w:sz w:val="19"/>
                <w:szCs w:val="19"/>
              </w:rPr>
              <w:t>Pasture crop type</w:t>
            </w:r>
          </w:p>
        </w:tc>
      </w:tr>
    </w:tbl>
    <w:p w14:paraId="096BDE16" w14:textId="77777777" w:rsidR="007751A1" w:rsidRDefault="007751A1" w:rsidP="007751A1"/>
    <w:p w14:paraId="313DD1C3" w14:textId="4FA5732F" w:rsidR="004041F2" w:rsidRPr="001F59BF" w:rsidRDefault="004041F2" w:rsidP="001F59BF">
      <w:pPr>
        <w:pStyle w:val="Quote"/>
        <w:pBdr>
          <w:top w:val="single" w:sz="4" w:space="1" w:color="auto"/>
          <w:left w:val="single" w:sz="4" w:space="4" w:color="auto"/>
          <w:bottom w:val="single" w:sz="4" w:space="1" w:color="auto"/>
          <w:right w:val="single" w:sz="4" w:space="4" w:color="auto"/>
        </w:pBdr>
        <w:shd w:val="clear" w:color="auto" w:fill="E5ECCA" w:themeFill="accent3" w:themeFillTint="33"/>
        <w:rPr>
          <w:i w:val="0"/>
          <w:iCs w:val="0"/>
          <w:color w:val="auto"/>
        </w:rPr>
      </w:pPr>
      <w:r w:rsidRPr="001F59BF">
        <w:rPr>
          <w:i w:val="0"/>
          <w:iCs w:val="0"/>
          <w:color w:val="auto"/>
        </w:rPr>
        <w:t>Emission methodologies are provided with a total sum to quantify emissions at the entity-level (i.e., across all production systems and fertilisers). This may be subject to change in the future, pending allocation guidance in the C</w:t>
      </w:r>
      <w:r w:rsidR="004830AA">
        <w:rPr>
          <w:i w:val="0"/>
          <w:iCs w:val="0"/>
          <w:color w:val="auto"/>
        </w:rPr>
        <w:t xml:space="preserve">ommon </w:t>
      </w:r>
      <w:r w:rsidRPr="001F59BF">
        <w:rPr>
          <w:i w:val="0"/>
          <w:iCs w:val="0"/>
          <w:color w:val="auto"/>
        </w:rPr>
        <w:t>R</w:t>
      </w:r>
      <w:r w:rsidR="004830AA">
        <w:rPr>
          <w:i w:val="0"/>
          <w:iCs w:val="0"/>
          <w:color w:val="auto"/>
        </w:rPr>
        <w:t xml:space="preserve">equirements </w:t>
      </w:r>
      <w:r w:rsidRPr="001F59BF">
        <w:rPr>
          <w:i w:val="0"/>
          <w:iCs w:val="0"/>
          <w:color w:val="auto"/>
        </w:rPr>
        <w:t>F</w:t>
      </w:r>
      <w:r w:rsidR="004830AA">
        <w:rPr>
          <w:i w:val="0"/>
          <w:iCs w:val="0"/>
          <w:color w:val="auto"/>
        </w:rPr>
        <w:t>ramework</w:t>
      </w:r>
      <w:r w:rsidRPr="001F59BF">
        <w:rPr>
          <w:i w:val="0"/>
          <w:iCs w:val="0"/>
          <w:color w:val="auto"/>
        </w:rPr>
        <w:t>, to support product-level emission estimation.</w:t>
      </w:r>
    </w:p>
    <w:p w14:paraId="7AD0730D" w14:textId="77777777" w:rsidR="004041F2" w:rsidRPr="00651C11" w:rsidRDefault="004041F2" w:rsidP="007751A1"/>
    <w:p w14:paraId="53F9859D" w14:textId="77777777" w:rsidR="002D73BF" w:rsidRPr="00651C11" w:rsidRDefault="002D73BF">
      <w:pPr>
        <w:spacing w:after="160" w:line="288" w:lineRule="auto"/>
        <w:ind w:left="2160"/>
      </w:pPr>
      <w:r w:rsidRPr="00651C11">
        <w:br w:type="page"/>
      </w:r>
    </w:p>
    <w:p w14:paraId="197C2D7F" w14:textId="3BC1910E" w:rsidR="007751A1" w:rsidRPr="00651C11" w:rsidRDefault="00292FD1" w:rsidP="00133DF4">
      <w:pPr>
        <w:pStyle w:val="Heading2"/>
        <w:rPr>
          <w:rFonts w:eastAsia="MS Gothic"/>
        </w:rPr>
      </w:pPr>
      <w:bookmarkStart w:id="77" w:name="_Ref207202866"/>
      <w:bookmarkStart w:id="78" w:name="_Toc207203315"/>
      <w:bookmarkStart w:id="79" w:name="_Toc212811314"/>
      <w:r w:rsidRPr="00651C11">
        <w:rPr>
          <w:rFonts w:eastAsia="MS Gothic"/>
        </w:rPr>
        <w:lastRenderedPageBreak/>
        <w:t xml:space="preserve">Return </w:t>
      </w:r>
      <w:r w:rsidR="007751A1" w:rsidRPr="00651C11">
        <w:rPr>
          <w:rFonts w:eastAsia="MS Gothic"/>
        </w:rPr>
        <w:t>of crop residues to soils</w:t>
      </w:r>
      <w:bookmarkEnd w:id="77"/>
      <w:bookmarkEnd w:id="78"/>
      <w:bookmarkEnd w:id="79"/>
    </w:p>
    <w:p w14:paraId="4BEA1BBB" w14:textId="77777777" w:rsidR="007751A1" w:rsidRPr="00651C11" w:rsidRDefault="007751A1" w:rsidP="00E3181F">
      <w:pPr>
        <w:pStyle w:val="Heading3"/>
      </w:pPr>
      <w:bookmarkStart w:id="80" w:name="_Toc212811315"/>
      <w:r w:rsidRPr="00651C11">
        <w:t>Estimation methodology</w:t>
      </w:r>
      <w:bookmarkEnd w:id="80"/>
    </w:p>
    <w:p w14:paraId="76EF0331" w14:textId="47CB0379" w:rsidR="002E2C28" w:rsidRPr="00651C11" w:rsidRDefault="002E2C28" w:rsidP="00E3181F">
      <w:pPr>
        <w:pStyle w:val="Heading4"/>
        <w:rPr>
          <w:b/>
          <w:smallCaps/>
        </w:rPr>
      </w:pPr>
      <w:bookmarkStart w:id="81" w:name="_Ref211346507"/>
      <w:bookmarkStart w:id="82" w:name="_Toc212811316"/>
      <w:r w:rsidRPr="00651C11">
        <w:t xml:space="preserve">Method 1 — </w:t>
      </w:r>
      <w:r w:rsidR="00936713" w:rsidRPr="00651C11">
        <w:t xml:space="preserve">Crop </w:t>
      </w:r>
      <w:r w:rsidR="00222028" w:rsidRPr="00651C11">
        <w:t>R</w:t>
      </w:r>
      <w:r w:rsidR="00936713" w:rsidRPr="00651C11">
        <w:t>esidue</w:t>
      </w:r>
      <w:r w:rsidRPr="00651C11">
        <w:t xml:space="preserve"> N</w:t>
      </w:r>
      <w:r w:rsidRPr="00615E54">
        <w:rPr>
          <w:vertAlign w:val="subscript"/>
        </w:rPr>
        <w:t>2</w:t>
      </w:r>
      <w:r w:rsidRPr="00651C11">
        <w:t>O</w:t>
      </w:r>
      <w:r w:rsidR="00615E54">
        <w:t xml:space="preserve"> Emissions</w:t>
      </w:r>
      <w:bookmarkEnd w:id="81"/>
      <w:bookmarkEnd w:id="82"/>
    </w:p>
    <w:p w14:paraId="6F36B06B" w14:textId="272D98C0" w:rsidR="007751A1" w:rsidRPr="00651C11" w:rsidRDefault="00160291" w:rsidP="007751A1">
      <w:r w:rsidRPr="00651C11">
        <w:t>Emissions from the return of crop residues to soils are based on the crop type</w:t>
      </w:r>
      <w:r w:rsidR="00D942FD" w:rsidRPr="00651C11">
        <w:t xml:space="preserve"> (c), as different crops will contain varying levels of nitrogen</w:t>
      </w:r>
      <w:r w:rsidR="00557C95" w:rsidRPr="00651C11">
        <w:t xml:space="preserve">. The </w:t>
      </w:r>
      <w:r w:rsidR="00615E54">
        <w:t>State</w:t>
      </w:r>
      <w:r w:rsidR="00557C95" w:rsidRPr="00651C11">
        <w:t xml:space="preserve"> (i) will affect the selection of the </w:t>
      </w:r>
      <w:r w:rsidR="00615E54">
        <w:t>emission</w:t>
      </w:r>
      <w:r w:rsidR="00557C95" w:rsidRPr="00651C11">
        <w:t xml:space="preserve"> factor</w:t>
      </w:r>
      <w:r w:rsidR="007751A1" w:rsidRPr="00651C11">
        <w:t xml:space="preserve">. </w:t>
      </w:r>
    </w:p>
    <w:p w14:paraId="201AF0C2" w14:textId="3B4AEE8D" w:rsidR="007751A1" w:rsidRPr="00651C11" w:rsidRDefault="008B1AFC" w:rsidP="00615E54">
      <w:pPr>
        <w:ind w:left="720" w:hanging="720"/>
      </w:pPr>
      <w:r w:rsidRPr="00651C11">
        <w:t>(1)</w:t>
      </w:r>
      <w:r w:rsidR="00C972A2" w:rsidRPr="00651C11">
        <w:tab/>
        <w:t xml:space="preserve">Nitrous oxide </w:t>
      </w:r>
      <w:r w:rsidR="007751A1" w:rsidRPr="00651C11">
        <w:t xml:space="preserve">emissions from the </w:t>
      </w:r>
      <w:r w:rsidR="00292FD1" w:rsidRPr="00651C11">
        <w:t xml:space="preserve">return </w:t>
      </w:r>
      <w:r w:rsidR="007751A1" w:rsidRPr="00651C11">
        <w:t xml:space="preserve">of </w:t>
      </w:r>
      <w:r w:rsidR="00C972A2" w:rsidRPr="00651C11">
        <w:t xml:space="preserve">crop </w:t>
      </w:r>
      <w:r w:rsidR="007751A1" w:rsidRPr="00651C11">
        <w:t xml:space="preserve">residues </w:t>
      </w:r>
      <w:r w:rsidR="00615E54">
        <w:t xml:space="preserve">across all crops c </w:t>
      </w:r>
      <w:r w:rsidR="007751A1" w:rsidRPr="00651C11">
        <w:t xml:space="preserve">to the soil, </w:t>
      </w:r>
      <m:oMath>
        <m:r>
          <w:rPr>
            <w:rFonts w:ascii="Cambria Math" w:hAnsi="Cambria Math"/>
          </w:rPr>
          <m:t>E</m:t>
        </m:r>
      </m:oMath>
      <w:r w:rsidR="007751A1" w:rsidRPr="00651C11">
        <w:rPr>
          <w:rFonts w:eastAsiaTheme="minorEastAsia"/>
        </w:rPr>
        <w:t xml:space="preserve"> (</w:t>
      </w:r>
      <w:r w:rsidR="007751A1" w:rsidRPr="00651C11">
        <w:t>t</w:t>
      </w:r>
      <w:r w:rsidR="006E199B" w:rsidRPr="00651C11">
        <w:t xml:space="preserve"> N</w:t>
      </w:r>
      <w:r w:rsidR="006E199B" w:rsidRPr="00615E54">
        <w:rPr>
          <w:vertAlign w:val="subscript"/>
        </w:rPr>
        <w:t>2</w:t>
      </w:r>
      <w:r w:rsidR="006E199B" w:rsidRPr="00651C11">
        <w:t>O</w:t>
      </w:r>
      <w:r w:rsidR="007751A1" w:rsidRPr="00651C11">
        <w:t>)</w:t>
      </w:r>
      <w:r w:rsidR="007751A1" w:rsidRPr="00651C11">
        <w:rPr>
          <w:rFonts w:eastAsiaTheme="minorEastAsia"/>
        </w:rPr>
        <w:t>,</w:t>
      </w:r>
      <w:r w:rsidR="007751A1" w:rsidRPr="00651C11">
        <w:t xml:space="preserve"> are calculated as:</w:t>
      </w:r>
    </w:p>
    <w:p w14:paraId="44930DEE" w14:textId="05A9B31B" w:rsidR="007751A1" w:rsidRPr="00651C11" w:rsidRDefault="00615E54" w:rsidP="007751A1">
      <m:oMathPara>
        <m:oMath>
          <m:r>
            <w:rPr>
              <w:rFonts w:ascii="Cambria Math" w:hAnsi="Cambria Math"/>
            </w:rPr>
            <m:t>E=</m:t>
          </m:r>
          <m:nary>
            <m:naryPr>
              <m:chr m:val="∑"/>
              <m:limLoc m:val="subSup"/>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EF</m:t>
                  </m:r>
                </m:e>
                <m:sub>
                  <m:r>
                    <w:rPr>
                      <w:rFonts w:ascii="Cambria Math"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g,N2O</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e>
          </m:nary>
        </m:oMath>
      </m:oMathPara>
    </w:p>
    <w:p w14:paraId="588A39ED" w14:textId="50A5B6FF" w:rsidR="007751A1" w:rsidRPr="00651C11" w:rsidRDefault="007751A1" w:rsidP="007751A1">
      <w:r w:rsidRPr="00651C11">
        <w:t>Where</w:t>
      </w:r>
      <w:r w:rsidRPr="00651C11">
        <w:tab/>
      </w:r>
      <w:r w:rsidRPr="00651C11">
        <w:tab/>
      </w:r>
      <m:oMath>
        <m:sSub>
          <m:sSubPr>
            <m:ctrlPr>
              <w:rPr>
                <w:rFonts w:ascii="Cambria Math" w:hAnsi="Cambria Math"/>
                <w:i/>
              </w:rPr>
            </m:ctrlPr>
          </m:sSubPr>
          <m:e>
            <m:r>
              <w:rPr>
                <w:rFonts w:ascii="Cambria Math" w:hAnsi="Cambria Math"/>
              </w:rPr>
              <m:t>M</m:t>
            </m:r>
          </m:e>
          <m:sub>
            <m:r>
              <w:rPr>
                <w:rFonts w:ascii="Cambria Math" w:hAnsi="Cambria Math"/>
              </w:rPr>
              <m:t>c</m:t>
            </m:r>
          </m:sub>
        </m:sSub>
      </m:oMath>
      <w:r w:rsidRPr="00651C11">
        <w:rPr>
          <w:vertAlign w:val="subscript"/>
        </w:rPr>
        <w:t xml:space="preserve"> </w:t>
      </w:r>
      <w:r w:rsidRPr="00651C11">
        <w:t xml:space="preserve">= mass of nitrogen in </w:t>
      </w:r>
      <w:r w:rsidR="00E67F06" w:rsidRPr="00651C11">
        <w:t xml:space="preserve">crop c </w:t>
      </w:r>
      <w:r w:rsidRPr="00651C11">
        <w:t>residues returned to the soil (kg</w:t>
      </w:r>
      <w:r w:rsidR="006E199B" w:rsidRPr="00651C11">
        <w:t xml:space="preserve"> </w:t>
      </w:r>
      <w:r w:rsidRPr="00651C11">
        <w:t>N)</w:t>
      </w:r>
    </w:p>
    <w:p w14:paraId="49DD2A77" w14:textId="10C75C7E" w:rsidR="007751A1" w:rsidRPr="00651C11" w:rsidRDefault="00000000" w:rsidP="007751A1">
      <w:pPr>
        <w:ind w:left="1440"/>
      </w:pPr>
      <m:oMath>
        <m:sSub>
          <m:sSubPr>
            <m:ctrlPr>
              <w:rPr>
                <w:rFonts w:ascii="Cambria Math" w:hAnsi="Cambria Math"/>
                <w:i/>
              </w:rPr>
            </m:ctrlPr>
          </m:sSubPr>
          <m:e>
            <m:r>
              <w:rPr>
                <w:rFonts w:ascii="Cambria Math" w:hAnsi="Cambria Math"/>
              </w:rPr>
              <m:t>EF</m:t>
            </m:r>
          </m:e>
          <m:sub>
            <m:r>
              <w:rPr>
                <w:rFonts w:ascii="Cambria Math" w:hAnsi="Cambria Math"/>
              </w:rPr>
              <m:t>N</m:t>
            </m:r>
          </m:sub>
        </m:sSub>
      </m:oMath>
      <w:r w:rsidR="004041F2">
        <w:rPr>
          <w:rFonts w:eastAsiaTheme="minorEastAsia"/>
        </w:rPr>
        <w:t xml:space="preserve"> </w:t>
      </w:r>
      <w:r w:rsidR="007751A1" w:rsidRPr="00651C11">
        <w:t xml:space="preserve">= emission factor </w:t>
      </w:r>
      <w:r w:rsidR="00753335" w:rsidRPr="00651C11">
        <w:t xml:space="preserve">for crop </w:t>
      </w:r>
      <w:r w:rsidR="007751A1" w:rsidRPr="00651C11">
        <w:t>residues returned to the soil (</w:t>
      </w:r>
      <w:r w:rsidR="00111C09" w:rsidRPr="00651C11">
        <w:t>kg</w:t>
      </w:r>
      <w:r w:rsidR="006E199B" w:rsidRPr="00651C11">
        <w:t xml:space="preserve"> </w:t>
      </w:r>
      <w:r w:rsidR="00111C09" w:rsidRPr="00651C11">
        <w:t>N</w:t>
      </w:r>
      <w:r w:rsidR="007751A1" w:rsidRPr="00651C11">
        <w:rPr>
          <w:vertAlign w:val="subscript"/>
        </w:rPr>
        <w:t>2</w:t>
      </w:r>
      <w:r w:rsidR="007751A1" w:rsidRPr="00651C11">
        <w:t>O-N/ kg</w:t>
      </w:r>
      <w:r w:rsidR="006E199B" w:rsidRPr="00651C11">
        <w:t xml:space="preserve"> </w:t>
      </w:r>
      <w:r w:rsidR="007751A1" w:rsidRPr="00651C11">
        <w:t>N)</w:t>
      </w:r>
    </w:p>
    <w:p w14:paraId="2DA90CAB" w14:textId="02EE685C" w:rsidR="00137502" w:rsidRPr="00651C11" w:rsidRDefault="00000000" w:rsidP="00A84B96">
      <w:pPr>
        <w:ind w:left="1440"/>
        <w:rPr>
          <w:rFonts w:cs="Times New Roman (Body CS)"/>
          <w:szCs w:val="22"/>
          <w:vertAlign w:val="subscript"/>
        </w:rPr>
      </w:pPr>
      <m:oMath>
        <m:sSub>
          <m:sSubPr>
            <m:ctrlPr>
              <w:rPr>
                <w:rFonts w:ascii="Cambria Math" w:eastAsiaTheme="minorEastAsia" w:hAnsi="Cambria Math"/>
                <w:i/>
                <w:szCs w:val="22"/>
              </w:rPr>
            </m:ctrlPr>
          </m:sSubPr>
          <m:e>
            <m:r>
              <w:rPr>
                <w:rFonts w:ascii="Cambria Math" w:eastAsiaTheme="minorEastAsia" w:hAnsi="Cambria Math"/>
                <w:szCs w:val="22"/>
              </w:rPr>
              <m:t>C</m:t>
            </m:r>
          </m:e>
          <m:sub>
            <m:r>
              <w:rPr>
                <w:rFonts w:ascii="Cambria Math" w:eastAsiaTheme="minorEastAsia" w:hAnsi="Cambria Math"/>
                <w:szCs w:val="22"/>
              </w:rPr>
              <m:t>g,N2O</m:t>
            </m:r>
          </m:sub>
        </m:sSub>
      </m:oMath>
      <w:r w:rsidR="00137502" w:rsidRPr="00651C11">
        <w:rPr>
          <w:rFonts w:cs="Times New Roman (Body CS)"/>
          <w:szCs w:val="22"/>
          <w:vertAlign w:val="subscript"/>
        </w:rPr>
        <w:t xml:space="preserve"> </w:t>
      </w:r>
      <w:r w:rsidR="00137502" w:rsidRPr="00651C11">
        <w:rPr>
          <w:szCs w:val="22"/>
        </w:rPr>
        <w:t xml:space="preserve"> = </w:t>
      </w:r>
      <w:r w:rsidR="00A84B96" w:rsidRPr="00651C11">
        <w:rPr>
          <w:rFonts w:asciiTheme="majorHAnsi" w:hAnsiTheme="majorHAnsi" w:cstheme="majorHAnsi"/>
          <w:szCs w:val="22"/>
        </w:rPr>
        <w:t>f</w:t>
      </w:r>
      <w:r w:rsidR="00207568" w:rsidRPr="00651C11">
        <w:rPr>
          <w:rFonts w:asciiTheme="majorHAnsi" w:hAnsiTheme="majorHAnsi" w:cstheme="majorHAnsi"/>
          <w:szCs w:val="22"/>
        </w:rPr>
        <w:t>actor to convert elemental mass of nitrous oxide to molecular mass</w:t>
      </w:r>
      <w:r w:rsidR="00A84B96" w:rsidRPr="00651C11">
        <w:rPr>
          <w:rFonts w:asciiTheme="majorHAnsi" w:hAnsiTheme="majorHAnsi" w:cstheme="majorHAnsi"/>
          <w:szCs w:val="22"/>
        </w:rPr>
        <w:t xml:space="preserve"> (dimensionless)</w:t>
      </w:r>
    </w:p>
    <w:p w14:paraId="1ED17CFB" w14:textId="42933B52" w:rsidR="007751A1" w:rsidRPr="00651C11" w:rsidRDefault="000A25CE" w:rsidP="007751A1">
      <w:r w:rsidRPr="00651C11">
        <w:t>(2)</w:t>
      </w:r>
      <w:r w:rsidRPr="00651C11">
        <w:tab/>
        <w:t>M</w:t>
      </w:r>
      <w:r w:rsidR="007751A1" w:rsidRPr="00651C11">
        <w:t>ass of nitrogen in</w:t>
      </w:r>
      <w:r w:rsidRPr="00651C11">
        <w:t xml:space="preserve"> crop </w:t>
      </w:r>
      <w:r w:rsidR="007751A1" w:rsidRPr="00651C11">
        <w:t>residues returned to the soil,</w:t>
      </w:r>
      <w:r w:rsidR="00207568" w:rsidRPr="00651C11">
        <w:rPr>
          <w:rFonts w:ascii="Cambria Math" w:hAnsi="Cambria Math"/>
          <w:i/>
        </w:rPr>
        <w:t xml:space="preserve"> </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sidR="00A84B96" w:rsidRPr="00651C11">
        <w:t xml:space="preserve"> (</w:t>
      </w:r>
      <w:r w:rsidR="007751A1" w:rsidRPr="00651C11">
        <w:t>kg</w:t>
      </w:r>
      <w:r w:rsidRPr="00651C11">
        <w:t xml:space="preserve"> </w:t>
      </w:r>
      <w:r w:rsidR="007751A1" w:rsidRPr="00651C11">
        <w:t>N), is calculated as:</w:t>
      </w:r>
    </w:p>
    <w:p w14:paraId="65B479F4" w14:textId="77777777" w:rsidR="007751A1" w:rsidRPr="00651C11" w:rsidRDefault="00000000" w:rsidP="007751A1">
      <m:oMathPara>
        <m:oMath>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AGc</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-FFO</m:t>
                  </m:r>
                  <m:sSub>
                    <m:sSubPr>
                      <m:ctrlPr>
                        <w:rPr>
                          <w:rFonts w:ascii="Cambria Math" w:hAnsi="Cambria Math"/>
                          <w:i/>
                        </w:rPr>
                      </m:ctrlPr>
                    </m:sSubPr>
                    <m:e>
                      <m:r>
                        <w:rPr>
                          <w:rFonts w:ascii="Cambria Math" w:hAnsi="Cambria Math"/>
                        </w:rPr>
                        <m:t>D</m:t>
                      </m:r>
                    </m:e>
                    <m:sub>
                      <m:r>
                        <w:rPr>
                          <w:rFonts w:ascii="Cambria Math" w:hAnsi="Cambria Math"/>
                        </w:rPr>
                        <m:t>c</m:t>
                      </m:r>
                    </m:sub>
                  </m:sSub>
                </m:e>
              </m:d>
              <m:r>
                <w:rPr>
                  <w:rFonts w:ascii="Cambria Math" w:hAnsi="Cambria Math"/>
                </w:rPr>
                <m:t>×</m:t>
              </m:r>
              <m:sSub>
                <m:sSubPr>
                  <m:ctrlPr>
                    <w:rPr>
                      <w:rFonts w:ascii="Cambria Math" w:hAnsi="Cambria Math"/>
                      <w:i/>
                    </w:rPr>
                  </m:ctrlPr>
                </m:sSubPr>
                <m:e>
                  <m:r>
                    <w:rPr>
                      <w:rFonts w:ascii="Cambria Math" w:hAnsi="Cambria Math"/>
                    </w:rPr>
                    <m:t>DM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NC</m:t>
                  </m:r>
                </m:e>
                <m:sub>
                  <m:r>
                    <w:rPr>
                      <w:rFonts w:ascii="Cambria Math" w:hAnsi="Cambria Math"/>
                    </w:rPr>
                    <m:t>AGc</m:t>
                  </m:r>
                </m:sub>
              </m:sSub>
            </m:e>
          </m:d>
          <m:r>
            <w:rPr>
              <w:rFonts w:ascii="Cambria Math" w:eastAsiaTheme="minorEastAsia"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AGc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BGc</m:t>
                  </m:r>
                </m:sub>
              </m:sSub>
              <m:r>
                <w:rPr>
                  <w:rFonts w:ascii="Cambria Math" w:hAnsi="Cambria Math"/>
                </w:rPr>
                <m:t>×</m:t>
              </m:r>
              <m:sSub>
                <m:sSubPr>
                  <m:ctrlPr>
                    <w:rPr>
                      <w:rFonts w:ascii="Cambria Math" w:hAnsi="Cambria Math"/>
                      <w:i/>
                    </w:rPr>
                  </m:ctrlPr>
                </m:sSubPr>
                <m:e>
                  <m:r>
                    <w:rPr>
                      <w:rFonts w:ascii="Cambria Math" w:hAnsi="Cambria Math"/>
                    </w:rPr>
                    <m:t>DM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NC</m:t>
                  </m:r>
                </m:e>
                <m:sub>
                  <m:r>
                    <w:rPr>
                      <w:rFonts w:ascii="Cambria Math" w:hAnsi="Cambria Math"/>
                    </w:rPr>
                    <m:t>BGc</m:t>
                  </m:r>
                </m:sub>
              </m:sSub>
            </m:e>
          </m:d>
        </m:oMath>
      </m:oMathPara>
    </w:p>
    <w:p w14:paraId="57B77E80" w14:textId="4285CD34" w:rsidR="007751A1" w:rsidRPr="00651C11" w:rsidRDefault="007751A1" w:rsidP="007751A1">
      <w:r w:rsidRPr="00651C11">
        <w:t>Where</w:t>
      </w:r>
      <w:r w:rsidRPr="00651C11">
        <w:tab/>
      </w:r>
      <w:r w:rsidRPr="00651C11">
        <w:tab/>
      </w:r>
      <m:oMath>
        <m:sSub>
          <m:sSubPr>
            <m:ctrlPr>
              <w:rPr>
                <w:rFonts w:ascii="Cambria Math" w:hAnsi="Cambria Math"/>
                <w:i/>
              </w:rPr>
            </m:ctrlPr>
          </m:sSubPr>
          <m:e>
            <m:r>
              <w:rPr>
                <w:rFonts w:ascii="Cambria Math" w:hAnsi="Cambria Math"/>
              </w:rPr>
              <m:t>P</m:t>
            </m:r>
          </m:e>
          <m:sub>
            <m:r>
              <w:rPr>
                <w:rFonts w:ascii="Cambria Math" w:hAnsi="Cambria Math"/>
              </w:rPr>
              <m:t>c</m:t>
            </m:r>
          </m:sub>
        </m:sSub>
      </m:oMath>
      <w:r w:rsidRPr="00651C11">
        <w:t xml:space="preserve"> = annual production of crop c (kg) </w:t>
      </w:r>
    </w:p>
    <w:p w14:paraId="357CCDD1" w14:textId="794A7663" w:rsidR="007751A1" w:rsidRPr="00651C11" w:rsidRDefault="00000000" w:rsidP="007751A1">
      <w:pPr>
        <w:ind w:left="720" w:firstLine="720"/>
      </w:pPr>
      <m:oMath>
        <m:sSub>
          <m:sSubPr>
            <m:ctrlPr>
              <w:rPr>
                <w:rFonts w:ascii="Cambria Math" w:hAnsi="Cambria Math"/>
                <w:i/>
              </w:rPr>
            </m:ctrlPr>
          </m:sSubPr>
          <m:e>
            <m:r>
              <w:rPr>
                <w:rFonts w:ascii="Cambria Math" w:hAnsi="Cambria Math"/>
              </w:rPr>
              <m:t>R</m:t>
            </m:r>
          </m:e>
          <m:sub>
            <m:r>
              <w:rPr>
                <w:rFonts w:ascii="Cambria Math" w:hAnsi="Cambria Math"/>
              </w:rPr>
              <m:t>AGc</m:t>
            </m:r>
          </m:sub>
        </m:sSub>
      </m:oMath>
      <w:r w:rsidR="007751A1" w:rsidRPr="00651C11">
        <w:t xml:space="preserve"> = residue to crop ratio for crop c</w:t>
      </w:r>
      <w:r w:rsidR="00A84B96" w:rsidRPr="00651C11">
        <w:t xml:space="preserve"> </w:t>
      </w:r>
      <w:r w:rsidR="00A84B96" w:rsidRPr="00651C11">
        <w:rPr>
          <w:rFonts w:asciiTheme="majorHAnsi" w:hAnsiTheme="majorHAnsi" w:cstheme="majorHAnsi"/>
          <w:szCs w:val="22"/>
        </w:rPr>
        <w:t>(dimensionless)</w:t>
      </w:r>
    </w:p>
    <w:p w14:paraId="0FF09230" w14:textId="41634784" w:rsidR="007751A1" w:rsidRPr="00651C11" w:rsidRDefault="00000000" w:rsidP="00A84B96">
      <w:pPr>
        <w:ind w:left="1440"/>
      </w:pPr>
      <m:oMath>
        <m:sSub>
          <m:sSubPr>
            <m:ctrlPr>
              <w:rPr>
                <w:rFonts w:ascii="Cambria Math" w:hAnsi="Cambria Math"/>
                <w:i/>
              </w:rPr>
            </m:ctrlPr>
          </m:sSubPr>
          <m:e>
            <m:r>
              <w:rPr>
                <w:rFonts w:ascii="Cambria Math" w:hAnsi="Cambria Math"/>
              </w:rPr>
              <m:t>R</m:t>
            </m:r>
          </m:e>
          <m:sub>
            <m:r>
              <w:rPr>
                <w:rFonts w:ascii="Cambria Math" w:hAnsi="Cambria Math"/>
              </w:rPr>
              <m:t>BGc</m:t>
            </m:r>
          </m:sub>
        </m:sSub>
      </m:oMath>
      <w:r w:rsidR="007751A1" w:rsidRPr="00651C11">
        <w:t xml:space="preserve"> = below ground-residue to above ground residue ratio for crop c</w:t>
      </w:r>
      <w:r w:rsidR="00A84B96" w:rsidRPr="00651C11">
        <w:t xml:space="preserve"> </w:t>
      </w:r>
      <w:r w:rsidR="00A84B96" w:rsidRPr="00651C11">
        <w:rPr>
          <w:rFonts w:asciiTheme="majorHAnsi" w:hAnsiTheme="majorHAnsi" w:cstheme="majorHAnsi"/>
          <w:szCs w:val="22"/>
        </w:rPr>
        <w:t>(dimensionless)</w:t>
      </w:r>
    </w:p>
    <w:p w14:paraId="1B24E4F3" w14:textId="6A7A2BB5" w:rsidR="007751A1" w:rsidRPr="00651C11" w:rsidRDefault="00000000" w:rsidP="007751A1">
      <w:pPr>
        <w:ind w:left="720" w:firstLine="720"/>
      </w:pPr>
      <m:oMath>
        <m:sSub>
          <m:sSubPr>
            <m:ctrlPr>
              <w:rPr>
                <w:rFonts w:ascii="Cambria Math" w:hAnsi="Cambria Math"/>
                <w:i/>
              </w:rPr>
            </m:ctrlPr>
          </m:sSubPr>
          <m:e>
            <m:r>
              <w:rPr>
                <w:rFonts w:ascii="Cambria Math" w:hAnsi="Cambria Math"/>
              </w:rPr>
              <m:t>F</m:t>
            </m:r>
          </m:e>
          <m:sub>
            <m:r>
              <w:rPr>
                <w:rFonts w:ascii="Cambria Math" w:hAnsi="Cambria Math"/>
              </w:rPr>
              <m:t>c</m:t>
            </m:r>
          </m:sub>
        </m:sSub>
      </m:oMath>
      <w:r w:rsidR="007751A1" w:rsidRPr="00651C11">
        <w:t xml:space="preserve"> = fraction of crop residue that is burnt for crop c</w:t>
      </w:r>
      <w:r w:rsidR="00A84B96" w:rsidRPr="00651C11">
        <w:t xml:space="preserve"> </w:t>
      </w:r>
      <w:r w:rsidR="00A84B96" w:rsidRPr="00651C11">
        <w:rPr>
          <w:rFonts w:asciiTheme="majorHAnsi" w:hAnsiTheme="majorHAnsi" w:cstheme="majorHAnsi"/>
          <w:szCs w:val="22"/>
        </w:rPr>
        <w:t>(dimensionless)</w:t>
      </w:r>
    </w:p>
    <w:p w14:paraId="717009E1" w14:textId="4BBF290F" w:rsidR="007751A1" w:rsidRPr="00651C11" w:rsidRDefault="003C13AE" w:rsidP="00A84B96">
      <w:pPr>
        <w:ind w:left="1440"/>
      </w:pPr>
      <m:oMath>
        <m:r>
          <w:rPr>
            <w:rFonts w:ascii="Cambria Math" w:hAnsi="Cambria Math"/>
          </w:rPr>
          <m:t>FFO</m:t>
        </m:r>
        <m:sSub>
          <m:sSubPr>
            <m:ctrlPr>
              <w:rPr>
                <w:rFonts w:ascii="Cambria Math" w:hAnsi="Cambria Math"/>
                <w:i/>
              </w:rPr>
            </m:ctrlPr>
          </m:sSubPr>
          <m:e>
            <m:r>
              <w:rPr>
                <w:rFonts w:ascii="Cambria Math" w:hAnsi="Cambria Math"/>
              </w:rPr>
              <m:t>D</m:t>
            </m:r>
          </m:e>
          <m:sub>
            <m:r>
              <w:rPr>
                <w:rFonts w:ascii="Cambria Math" w:hAnsi="Cambria Math"/>
              </w:rPr>
              <m:t>c</m:t>
            </m:r>
          </m:sub>
        </m:sSub>
      </m:oMath>
      <w:r w:rsidR="007751A1" w:rsidRPr="00651C11">
        <w:t xml:space="preserve"> = fraction of the crop residue that is removed for crop c</w:t>
      </w:r>
      <w:r w:rsidR="00A84B96" w:rsidRPr="00651C11">
        <w:t xml:space="preserve"> </w:t>
      </w:r>
      <w:r w:rsidR="00A84B96" w:rsidRPr="00651C11">
        <w:rPr>
          <w:rFonts w:asciiTheme="majorHAnsi" w:hAnsiTheme="majorHAnsi" w:cstheme="majorHAnsi"/>
          <w:szCs w:val="22"/>
        </w:rPr>
        <w:t>(dimensionless)</w:t>
      </w:r>
    </w:p>
    <w:p w14:paraId="7237E124" w14:textId="2DEFB880" w:rsidR="007751A1" w:rsidRPr="00651C11" w:rsidRDefault="00000000" w:rsidP="007751A1">
      <w:pPr>
        <w:ind w:left="720" w:firstLine="720"/>
      </w:pPr>
      <m:oMath>
        <m:sSub>
          <m:sSubPr>
            <m:ctrlPr>
              <w:rPr>
                <w:rFonts w:ascii="Cambria Math" w:hAnsi="Cambria Math"/>
                <w:i/>
              </w:rPr>
            </m:ctrlPr>
          </m:sSubPr>
          <m:e>
            <m:r>
              <w:rPr>
                <w:rFonts w:ascii="Cambria Math" w:hAnsi="Cambria Math"/>
              </w:rPr>
              <m:t>DM</m:t>
            </m:r>
          </m:e>
          <m:sub>
            <m:r>
              <w:rPr>
                <w:rFonts w:ascii="Cambria Math" w:hAnsi="Cambria Math"/>
              </w:rPr>
              <m:t>c</m:t>
            </m:r>
          </m:sub>
        </m:sSub>
      </m:oMath>
      <w:r w:rsidR="007751A1" w:rsidRPr="00651C11">
        <w:t xml:space="preserve"> = dry matter content of crop c (kg dry weight/</w:t>
      </w:r>
      <w:r w:rsidR="00111C09" w:rsidRPr="00651C11">
        <w:t>kg</w:t>
      </w:r>
      <w:r w:rsidR="004041F2">
        <w:t xml:space="preserve"> c</w:t>
      </w:r>
      <w:r w:rsidR="007751A1" w:rsidRPr="00651C11">
        <w:t>rop residue)</w:t>
      </w:r>
    </w:p>
    <w:p w14:paraId="64C50B33" w14:textId="3B23445C" w:rsidR="007751A1" w:rsidRPr="00651C11" w:rsidRDefault="00000000" w:rsidP="007751A1">
      <w:pPr>
        <w:ind w:left="1440"/>
      </w:pPr>
      <m:oMath>
        <m:sSub>
          <m:sSubPr>
            <m:ctrlPr>
              <w:rPr>
                <w:rFonts w:ascii="Cambria Math" w:hAnsi="Cambria Math"/>
                <w:i/>
              </w:rPr>
            </m:ctrlPr>
          </m:sSubPr>
          <m:e>
            <m:r>
              <w:rPr>
                <w:rFonts w:ascii="Cambria Math" w:hAnsi="Cambria Math"/>
              </w:rPr>
              <m:t>NC</m:t>
            </m:r>
          </m:e>
          <m:sub>
            <m:r>
              <w:rPr>
                <w:rFonts w:ascii="Cambria Math" w:hAnsi="Cambria Math"/>
              </w:rPr>
              <m:t>AGc</m:t>
            </m:r>
          </m:sub>
        </m:sSub>
      </m:oMath>
      <w:r w:rsidR="007751A1" w:rsidRPr="00651C11">
        <w:rPr>
          <w:vertAlign w:val="subscript"/>
        </w:rPr>
        <w:t xml:space="preserve"> </w:t>
      </w:r>
      <w:r w:rsidR="007751A1" w:rsidRPr="00651C11">
        <w:t>= nitrogen content of above-ground crop residue of crop c (kg</w:t>
      </w:r>
      <w:r w:rsidR="00795559" w:rsidRPr="00651C11">
        <w:t xml:space="preserve"> </w:t>
      </w:r>
      <w:r w:rsidR="007751A1" w:rsidRPr="00651C11">
        <w:t>N/kg</w:t>
      </w:r>
      <w:r w:rsidR="00795559" w:rsidRPr="00651C11">
        <w:t xml:space="preserve"> </w:t>
      </w:r>
      <w:r w:rsidR="007751A1" w:rsidRPr="00651C11">
        <w:t xml:space="preserve">DM)  </w:t>
      </w:r>
    </w:p>
    <w:p w14:paraId="764B9DBB" w14:textId="55AA09A5" w:rsidR="007751A1" w:rsidRPr="00651C11" w:rsidRDefault="00000000" w:rsidP="007751A1">
      <w:pPr>
        <w:ind w:left="1440"/>
      </w:pPr>
      <m:oMath>
        <m:sSub>
          <m:sSubPr>
            <m:ctrlPr>
              <w:rPr>
                <w:rFonts w:ascii="Cambria Math" w:hAnsi="Cambria Math"/>
                <w:i/>
              </w:rPr>
            </m:ctrlPr>
          </m:sSubPr>
          <m:e>
            <m:r>
              <w:rPr>
                <w:rFonts w:ascii="Cambria Math" w:hAnsi="Cambria Math"/>
              </w:rPr>
              <m:t>NC</m:t>
            </m:r>
          </m:e>
          <m:sub>
            <m:r>
              <w:rPr>
                <w:rFonts w:ascii="Cambria Math" w:hAnsi="Cambria Math"/>
              </w:rPr>
              <m:t>BGc</m:t>
            </m:r>
          </m:sub>
        </m:sSub>
      </m:oMath>
      <w:r w:rsidR="007751A1" w:rsidRPr="00651C11">
        <w:t xml:space="preserve"> = nitrogen content of below-ground crop residue of crop c (kg</w:t>
      </w:r>
      <w:r w:rsidR="00795559" w:rsidRPr="00651C11">
        <w:t xml:space="preserve"> </w:t>
      </w:r>
      <w:r w:rsidR="007751A1" w:rsidRPr="00651C11">
        <w:t>N/kg</w:t>
      </w:r>
      <w:r w:rsidR="00795559" w:rsidRPr="00651C11">
        <w:t xml:space="preserve"> </w:t>
      </w:r>
      <w:r w:rsidR="007751A1" w:rsidRPr="00651C11">
        <w:t>DM)</w:t>
      </w:r>
    </w:p>
    <w:p w14:paraId="4DEF18F3" w14:textId="75C57136" w:rsidR="007751A1" w:rsidRPr="001F59BF" w:rsidRDefault="00D730C1" w:rsidP="001F59BF">
      <w:pPr>
        <w:pStyle w:val="Quote"/>
        <w:pBdr>
          <w:top w:val="single" w:sz="4" w:space="1" w:color="auto"/>
          <w:left w:val="single" w:sz="4" w:space="4" w:color="auto"/>
          <w:bottom w:val="single" w:sz="4" w:space="1" w:color="auto"/>
          <w:right w:val="single" w:sz="4" w:space="4" w:color="auto"/>
        </w:pBdr>
        <w:shd w:val="clear" w:color="auto" w:fill="E5ECCA" w:themeFill="accent3" w:themeFillTint="33"/>
        <w:rPr>
          <w:i w:val="0"/>
          <w:iCs w:val="0"/>
          <w:color w:val="auto"/>
        </w:rPr>
      </w:pPr>
      <w:r w:rsidRPr="001F59BF">
        <w:rPr>
          <w:i w:val="0"/>
          <w:iCs w:val="0"/>
          <w:color w:val="auto"/>
        </w:rPr>
        <w:t xml:space="preserve">Crop attribute data used in the </w:t>
      </w:r>
      <w:r w:rsidR="000A2724" w:rsidRPr="001F59BF">
        <w:rPr>
          <w:i w:val="0"/>
          <w:iCs w:val="0"/>
          <w:color w:val="auto"/>
        </w:rPr>
        <w:t>National Inventory Report</w:t>
      </w:r>
      <w:r w:rsidRPr="001F59BF">
        <w:rPr>
          <w:i w:val="0"/>
          <w:iCs w:val="0"/>
          <w:color w:val="auto"/>
        </w:rPr>
        <w:t xml:space="preserve"> is currently being reviewed. These will be incorporated in the Guidance when available</w:t>
      </w:r>
      <w:r w:rsidR="002A028F" w:rsidRPr="001F59BF">
        <w:rPr>
          <w:i w:val="0"/>
          <w:iCs w:val="0"/>
          <w:color w:val="auto"/>
        </w:rPr>
        <w:t>.</w:t>
      </w:r>
    </w:p>
    <w:p w14:paraId="36CF7B49" w14:textId="0DF2FDD9" w:rsidR="00D030CA" w:rsidRDefault="00D030CA" w:rsidP="00E3181F">
      <w:pPr>
        <w:pStyle w:val="Heading4"/>
      </w:pPr>
      <w:bookmarkStart w:id="83" w:name="_Ref211351134"/>
      <w:bookmarkStart w:id="84" w:name="_Toc212811317"/>
      <w:r w:rsidRPr="00651C11">
        <w:t xml:space="preserve">Method 2 — Crop </w:t>
      </w:r>
      <w:r w:rsidR="00222028" w:rsidRPr="00651C11">
        <w:t>R</w:t>
      </w:r>
      <w:r w:rsidRPr="00651C11">
        <w:t>esidue N</w:t>
      </w:r>
      <w:r w:rsidRPr="004041F2">
        <w:rPr>
          <w:vertAlign w:val="subscript"/>
        </w:rPr>
        <w:t>2</w:t>
      </w:r>
      <w:r w:rsidRPr="00651C11">
        <w:t>O</w:t>
      </w:r>
      <w:r w:rsidR="004041F2">
        <w:t xml:space="preserve"> Emissions</w:t>
      </w:r>
      <w:bookmarkEnd w:id="83"/>
      <w:bookmarkEnd w:id="84"/>
    </w:p>
    <w:p w14:paraId="622FA7C3" w14:textId="083E3CAE" w:rsidR="002D73BF" w:rsidRDefault="00EF2179" w:rsidP="00E3181F">
      <w:r w:rsidRPr="00651C11">
        <w:t>Method 2 is the same as Method 1 except that</w:t>
      </w:r>
      <w:r w:rsidR="00383210">
        <w:t xml:space="preserve"> </w:t>
      </w:r>
      <w:r w:rsidR="00AD4C98">
        <w:t xml:space="preserve">under equation </w:t>
      </w:r>
      <w:r w:rsidR="00AD4C98">
        <w:fldChar w:fldCharType="begin"/>
      </w:r>
      <w:r w:rsidR="00AD4C98">
        <w:instrText xml:space="preserve"> REF _Ref211346507 \r \h </w:instrText>
      </w:r>
      <w:r w:rsidR="00AD4C98">
        <w:fldChar w:fldCharType="separate"/>
      </w:r>
      <w:r w:rsidR="00CB7DB5">
        <w:t>6.1.1.1</w:t>
      </w:r>
      <w:r w:rsidR="00AD4C98">
        <w:fldChar w:fldCharType="end"/>
      </w:r>
      <w:r w:rsidR="00AD4C98">
        <w:t xml:space="preserve"> (2) a</w:t>
      </w:r>
      <w:r w:rsidR="00C86D77">
        <w:t>n</w:t>
      </w:r>
      <w:r w:rsidR="00AD4C98">
        <w:t xml:space="preserve"> </w:t>
      </w:r>
      <w:r w:rsidR="00C86D77">
        <w:t>entity</w:t>
      </w:r>
      <w:r w:rsidR="00AD4C98">
        <w:t xml:space="preserve">-specific </w:t>
      </w:r>
      <w:r w:rsidR="00AD4C98" w:rsidRPr="00651C11">
        <w:rPr>
          <w:sz w:val="19"/>
          <w:szCs w:val="19"/>
        </w:rPr>
        <w:t>FFOD</w:t>
      </w:r>
      <w:r w:rsidR="00AD4C98" w:rsidRPr="00651C11">
        <w:rPr>
          <w:sz w:val="19"/>
          <w:szCs w:val="19"/>
          <w:vertAlign w:val="subscript"/>
        </w:rPr>
        <w:t>c</w:t>
      </w:r>
      <w:r w:rsidR="00AD4C98">
        <w:rPr>
          <w:sz w:val="19"/>
          <w:szCs w:val="19"/>
          <w:vertAlign w:val="subscript"/>
        </w:rPr>
        <w:t xml:space="preserve"> </w:t>
      </w:r>
      <w:r w:rsidR="00AD4C98">
        <w:t xml:space="preserve">value is </w:t>
      </w:r>
      <w:r w:rsidR="00383210">
        <w:t>required</w:t>
      </w:r>
      <w:r w:rsidR="00AD4C98">
        <w:t xml:space="preserve"> in rice production systems.</w:t>
      </w:r>
    </w:p>
    <w:p w14:paraId="71E08447" w14:textId="6288EB8A" w:rsidR="00AD4C98" w:rsidRPr="00AD4C98" w:rsidRDefault="00AD4C98" w:rsidP="00AD4C98">
      <w:pPr>
        <w:pStyle w:val="ListParagraph"/>
        <w:numPr>
          <w:ilvl w:val="0"/>
          <w:numId w:val="68"/>
        </w:numPr>
        <w:rPr>
          <w:szCs w:val="22"/>
        </w:rPr>
      </w:pPr>
      <w:r w:rsidRPr="00AD4C98">
        <w:rPr>
          <w:szCs w:val="22"/>
        </w:rPr>
        <w:t>FFOD</w:t>
      </w:r>
      <w:r w:rsidRPr="00AD4C98">
        <w:rPr>
          <w:szCs w:val="22"/>
          <w:vertAlign w:val="subscript"/>
        </w:rPr>
        <w:t>c</w:t>
      </w:r>
      <w:r w:rsidRPr="00AD4C98">
        <w:rPr>
          <w:szCs w:val="22"/>
        </w:rPr>
        <w:t xml:space="preserve"> can be calculated where residues are baled as:</w:t>
      </w:r>
    </w:p>
    <w:p w14:paraId="4D3F949F" w14:textId="77777777" w:rsidR="00AD4C98" w:rsidRPr="00AD4C98" w:rsidRDefault="00AD4C98" w:rsidP="00AD4C98">
      <w:pPr>
        <w:tabs>
          <w:tab w:val="left" w:pos="142"/>
          <w:tab w:val="num" w:pos="540"/>
        </w:tabs>
        <w:spacing w:before="40" w:after="40" w:line="288" w:lineRule="auto"/>
        <w:rPr>
          <w:spacing w:val="2"/>
          <w:kern w:val="21"/>
          <w:szCs w:val="22"/>
        </w:rPr>
      </w:pPr>
      <m:oMathPara>
        <m:oMath>
          <m:r>
            <w:rPr>
              <w:rFonts w:ascii="Cambria Math" w:hAnsi="Cambria Math"/>
              <w:spacing w:val="2"/>
              <w:kern w:val="21"/>
              <w:szCs w:val="22"/>
            </w:rPr>
            <w:lastRenderedPageBreak/>
            <m:t>FFO</m:t>
          </m:r>
          <m:sSub>
            <m:sSubPr>
              <m:ctrlPr>
                <w:rPr>
                  <w:rFonts w:ascii="Cambria Math" w:hAnsi="Cambria Math"/>
                  <w:i/>
                  <w:spacing w:val="2"/>
                  <w:kern w:val="21"/>
                  <w:szCs w:val="22"/>
                </w:rPr>
              </m:ctrlPr>
            </m:sSubPr>
            <m:e>
              <m:r>
                <w:rPr>
                  <w:rFonts w:ascii="Cambria Math" w:hAnsi="Cambria Math"/>
                  <w:spacing w:val="2"/>
                  <w:kern w:val="21"/>
                  <w:szCs w:val="22"/>
                </w:rPr>
                <m:t>D</m:t>
              </m:r>
            </m:e>
            <m:sub>
              <m:r>
                <w:rPr>
                  <w:rFonts w:ascii="Cambria Math" w:hAnsi="Cambria Math"/>
                  <w:spacing w:val="2"/>
                  <w:kern w:val="21"/>
                  <w:szCs w:val="22"/>
                </w:rPr>
                <m:t>c</m:t>
              </m:r>
            </m:sub>
          </m:sSub>
          <m:r>
            <w:rPr>
              <w:rFonts w:ascii="Cambria Math" w:hAnsi="Cambria Math"/>
              <w:spacing w:val="2"/>
              <w:kern w:val="21"/>
              <w:szCs w:val="22"/>
            </w:rPr>
            <m:t>=</m:t>
          </m:r>
          <m:f>
            <m:fPr>
              <m:ctrlPr>
                <w:rPr>
                  <w:rFonts w:ascii="Cambria Math" w:hAnsi="Cambria Math"/>
                  <w:i/>
                  <w:spacing w:val="2"/>
                  <w:kern w:val="21"/>
                  <w:szCs w:val="22"/>
                </w:rPr>
              </m:ctrlPr>
            </m:fPr>
            <m:num>
              <m:r>
                <w:rPr>
                  <w:rFonts w:ascii="Cambria Math" w:hAnsi="Cambria Math"/>
                  <w:spacing w:val="2"/>
                  <w:kern w:val="21"/>
                  <w:szCs w:val="22"/>
                </w:rPr>
                <m:t>B×</m:t>
              </m:r>
              <m:sSub>
                <m:sSubPr>
                  <m:ctrlPr>
                    <w:rPr>
                      <w:rFonts w:ascii="Cambria Math" w:hAnsi="Cambria Math"/>
                      <w:i/>
                      <w:spacing w:val="2"/>
                      <w:kern w:val="21"/>
                      <w:szCs w:val="22"/>
                    </w:rPr>
                  </m:ctrlPr>
                </m:sSubPr>
                <m:e>
                  <m:r>
                    <w:rPr>
                      <w:rFonts w:ascii="Cambria Math" w:hAnsi="Cambria Math"/>
                      <w:spacing w:val="2"/>
                      <w:kern w:val="21"/>
                      <w:szCs w:val="22"/>
                    </w:rPr>
                    <m:t>M</m:t>
                  </m:r>
                </m:e>
                <m:sub>
                  <m:r>
                    <w:rPr>
                      <w:rFonts w:ascii="Cambria Math" w:hAnsi="Cambria Math"/>
                      <w:spacing w:val="2"/>
                      <w:kern w:val="21"/>
                      <w:szCs w:val="22"/>
                    </w:rPr>
                    <m:t>B</m:t>
                  </m:r>
                </m:sub>
              </m:sSub>
            </m:num>
            <m:den>
              <m:sSub>
                <m:sSubPr>
                  <m:ctrlPr>
                    <w:rPr>
                      <w:rFonts w:ascii="Cambria Math" w:hAnsi="Cambria Math"/>
                      <w:i/>
                      <w:spacing w:val="2"/>
                      <w:kern w:val="21"/>
                      <w:szCs w:val="22"/>
                    </w:rPr>
                  </m:ctrlPr>
                </m:sSubPr>
                <m:e>
                  <m:r>
                    <w:rPr>
                      <w:rFonts w:ascii="Cambria Math" w:hAnsi="Cambria Math"/>
                      <w:spacing w:val="2"/>
                      <w:kern w:val="21"/>
                      <w:szCs w:val="22"/>
                    </w:rPr>
                    <m:t>P</m:t>
                  </m:r>
                </m:e>
                <m:sub>
                  <m:r>
                    <w:rPr>
                      <w:rFonts w:ascii="Cambria Math" w:hAnsi="Cambria Math"/>
                      <w:spacing w:val="2"/>
                      <w:kern w:val="21"/>
                      <w:szCs w:val="22"/>
                    </w:rPr>
                    <m:t>c</m:t>
                  </m:r>
                </m:sub>
              </m:sSub>
              <m:r>
                <w:rPr>
                  <w:rFonts w:ascii="Cambria Math" w:hAnsi="Cambria Math"/>
                  <w:spacing w:val="2"/>
                  <w:kern w:val="21"/>
                  <w:szCs w:val="22"/>
                </w:rPr>
                <m:t>×</m:t>
              </m:r>
              <m:sSub>
                <m:sSubPr>
                  <m:ctrlPr>
                    <w:rPr>
                      <w:rFonts w:ascii="Cambria Math" w:hAnsi="Cambria Math"/>
                      <w:i/>
                      <w:spacing w:val="2"/>
                      <w:kern w:val="21"/>
                      <w:szCs w:val="22"/>
                    </w:rPr>
                  </m:ctrlPr>
                </m:sSubPr>
                <m:e>
                  <m:r>
                    <w:rPr>
                      <w:rFonts w:ascii="Cambria Math" w:hAnsi="Cambria Math"/>
                      <w:spacing w:val="2"/>
                      <w:kern w:val="21"/>
                      <w:szCs w:val="22"/>
                    </w:rPr>
                    <m:t>R</m:t>
                  </m:r>
                </m:e>
                <m:sub>
                  <m:r>
                    <w:rPr>
                      <w:rFonts w:ascii="Cambria Math" w:hAnsi="Cambria Math"/>
                      <w:spacing w:val="2"/>
                      <w:kern w:val="21"/>
                      <w:szCs w:val="22"/>
                    </w:rPr>
                    <m:t>AG,c</m:t>
                  </m:r>
                </m:sub>
              </m:sSub>
            </m:den>
          </m:f>
        </m:oMath>
      </m:oMathPara>
    </w:p>
    <w:p w14:paraId="1B358948" w14:textId="1AA8F46B" w:rsidR="00AD4C98" w:rsidRPr="00AD4C98" w:rsidRDefault="00AD4C98" w:rsidP="00AD4C98">
      <w:pPr>
        <w:tabs>
          <w:tab w:val="left" w:pos="142"/>
          <w:tab w:val="num" w:pos="540"/>
        </w:tabs>
        <w:spacing w:before="40" w:after="40" w:line="288" w:lineRule="auto"/>
        <w:rPr>
          <w:spacing w:val="2"/>
          <w:kern w:val="21"/>
          <w:szCs w:val="22"/>
        </w:rPr>
      </w:pPr>
      <w:r w:rsidRPr="00AD4C98">
        <w:rPr>
          <w:spacing w:val="2"/>
          <w:kern w:val="21"/>
          <w:szCs w:val="22"/>
        </w:rPr>
        <w:tab/>
      </w:r>
      <w:r w:rsidRPr="00AD4C98">
        <w:rPr>
          <w:spacing w:val="2"/>
          <w:kern w:val="21"/>
          <w:szCs w:val="22"/>
        </w:rPr>
        <w:tab/>
        <w:t>Where</w:t>
      </w:r>
      <w:r w:rsidRPr="00AD4C98">
        <w:rPr>
          <w:spacing w:val="2"/>
          <w:kern w:val="21"/>
          <w:szCs w:val="22"/>
        </w:rPr>
        <w:tab/>
      </w:r>
      <m:oMath>
        <m:r>
          <w:rPr>
            <w:rFonts w:ascii="Cambria Math" w:hAnsi="Cambria Math"/>
            <w:spacing w:val="2"/>
            <w:kern w:val="21"/>
            <w:szCs w:val="22"/>
          </w:rPr>
          <m:t>B</m:t>
        </m:r>
      </m:oMath>
      <w:r w:rsidRPr="00AD4C98">
        <w:rPr>
          <w:spacing w:val="2"/>
          <w:kern w:val="21"/>
          <w:szCs w:val="22"/>
        </w:rPr>
        <w:t xml:space="preserve"> = number of bales generated (dimensionless)</w:t>
      </w:r>
    </w:p>
    <w:p w14:paraId="6FE049BF" w14:textId="48A29626" w:rsidR="00AD4C98" w:rsidRPr="00AD4C98" w:rsidRDefault="00AD4C98" w:rsidP="00AD4C98">
      <w:pPr>
        <w:tabs>
          <w:tab w:val="left" w:pos="142"/>
          <w:tab w:val="num" w:pos="540"/>
        </w:tabs>
        <w:spacing w:before="40" w:after="40" w:line="288" w:lineRule="auto"/>
        <w:ind w:left="720"/>
        <w:rPr>
          <w:spacing w:val="2"/>
          <w:kern w:val="21"/>
          <w:szCs w:val="22"/>
        </w:rPr>
      </w:pPr>
      <w:r w:rsidRPr="00AD4C98">
        <w:rPr>
          <w:rFonts w:eastAsiaTheme="minorEastAsia"/>
          <w:spacing w:val="2"/>
          <w:kern w:val="21"/>
          <w:szCs w:val="22"/>
        </w:rPr>
        <w:tab/>
      </w:r>
      <m:oMath>
        <m:sSub>
          <m:sSubPr>
            <m:ctrlPr>
              <w:rPr>
                <w:rFonts w:ascii="Cambria Math" w:hAnsi="Cambria Math"/>
                <w:i/>
                <w:spacing w:val="2"/>
                <w:kern w:val="21"/>
                <w:szCs w:val="22"/>
              </w:rPr>
            </m:ctrlPr>
          </m:sSubPr>
          <m:e>
            <m:r>
              <w:rPr>
                <w:rFonts w:ascii="Cambria Math" w:hAnsi="Cambria Math"/>
                <w:spacing w:val="2"/>
                <w:kern w:val="21"/>
                <w:szCs w:val="22"/>
              </w:rPr>
              <m:t>M</m:t>
            </m:r>
          </m:e>
          <m:sub>
            <m:r>
              <w:rPr>
                <w:rFonts w:ascii="Cambria Math" w:hAnsi="Cambria Math"/>
                <w:spacing w:val="2"/>
                <w:kern w:val="21"/>
                <w:szCs w:val="22"/>
              </w:rPr>
              <m:t>B</m:t>
            </m:r>
          </m:sub>
        </m:sSub>
      </m:oMath>
      <w:r w:rsidRPr="00AD4C98">
        <w:rPr>
          <w:spacing w:val="2"/>
          <w:kern w:val="21"/>
          <w:szCs w:val="22"/>
        </w:rPr>
        <w:t xml:space="preserve"> = mass of each bale (kg)</w:t>
      </w:r>
    </w:p>
    <w:p w14:paraId="5E6E1202" w14:textId="437C0E06" w:rsidR="00AD4C98" w:rsidRDefault="00AD4C98" w:rsidP="00AD4C98">
      <w:pPr>
        <w:tabs>
          <w:tab w:val="left" w:pos="142"/>
          <w:tab w:val="num" w:pos="540"/>
        </w:tabs>
        <w:spacing w:before="40" w:after="40" w:line="288" w:lineRule="auto"/>
        <w:rPr>
          <w:szCs w:val="22"/>
        </w:rPr>
      </w:pPr>
      <w:r w:rsidRPr="00AD4C98">
        <w:rPr>
          <w:spacing w:val="2"/>
          <w:kern w:val="21"/>
          <w:szCs w:val="22"/>
        </w:rPr>
        <w:t xml:space="preserve">Where residues are stubble-grazed, the default value for </w:t>
      </w:r>
      <w:r w:rsidRPr="00AD4C98">
        <w:rPr>
          <w:szCs w:val="22"/>
        </w:rPr>
        <w:t>FFOD</w:t>
      </w:r>
      <w:r w:rsidRPr="00AD4C98">
        <w:rPr>
          <w:szCs w:val="22"/>
          <w:vertAlign w:val="subscript"/>
        </w:rPr>
        <w:t>c</w:t>
      </w:r>
      <w:r w:rsidRPr="00AD4C98">
        <w:rPr>
          <w:szCs w:val="22"/>
        </w:rPr>
        <w:t xml:space="preserve"> should be used.</w:t>
      </w:r>
    </w:p>
    <w:p w14:paraId="614A586F" w14:textId="77777777" w:rsidR="006D4768" w:rsidRPr="00AD4C98" w:rsidRDefault="006D4768" w:rsidP="00AD4C98">
      <w:pPr>
        <w:tabs>
          <w:tab w:val="left" w:pos="142"/>
          <w:tab w:val="num" w:pos="540"/>
        </w:tabs>
        <w:spacing w:before="40" w:after="40" w:line="288" w:lineRule="auto"/>
        <w:rPr>
          <w:spacing w:val="2"/>
          <w:kern w:val="21"/>
          <w:szCs w:val="22"/>
        </w:rPr>
      </w:pPr>
    </w:p>
    <w:p w14:paraId="4D317F82" w14:textId="5AC42F70" w:rsidR="004830AA" w:rsidRDefault="004830AA" w:rsidP="004830AA">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Pr>
          <w:b/>
          <w:bCs/>
          <w:i w:val="0"/>
          <w:iCs w:val="0"/>
          <w:color w:val="auto"/>
        </w:rPr>
        <w:t xml:space="preserve">Question Reference </w:t>
      </w:r>
      <w:r w:rsidR="00EB167B">
        <w:rPr>
          <w:b/>
          <w:bCs/>
          <w:i w:val="0"/>
          <w:iCs w:val="0"/>
          <w:color w:val="auto"/>
        </w:rPr>
        <w:t>6</w:t>
      </w:r>
      <w:r w:rsidR="006816A8" w:rsidRPr="00E23C68">
        <w:rPr>
          <w:b/>
          <w:bCs/>
          <w:i w:val="0"/>
          <w:iCs w:val="0"/>
          <w:color w:val="auto"/>
        </w:rPr>
        <w:t>.</w:t>
      </w:r>
      <w:r w:rsidR="00EB167B">
        <w:rPr>
          <w:b/>
          <w:bCs/>
          <w:i w:val="0"/>
          <w:iCs w:val="0"/>
          <w:color w:val="auto"/>
        </w:rPr>
        <w:t>1</w:t>
      </w:r>
      <w:r w:rsidR="006816A8" w:rsidRPr="00E23C68">
        <w:rPr>
          <w:b/>
          <w:bCs/>
          <w:i w:val="0"/>
          <w:iCs w:val="0"/>
          <w:color w:val="auto"/>
        </w:rPr>
        <w:t>.</w:t>
      </w:r>
      <w:r w:rsidR="006816A8" w:rsidRPr="00E23C68">
        <w:rPr>
          <w:i w:val="0"/>
          <w:iCs w:val="0"/>
          <w:color w:val="auto"/>
        </w:rPr>
        <w:t xml:space="preserve"> </w:t>
      </w:r>
    </w:p>
    <w:p w14:paraId="57266278" w14:textId="77777777" w:rsidR="00D06C59" w:rsidRDefault="005870C8">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Pr>
          <w:i w:val="0"/>
          <w:iCs w:val="0"/>
          <w:color w:val="auto"/>
        </w:rPr>
        <w:t xml:space="preserve">Are the </w:t>
      </w:r>
      <w:r w:rsidR="00555DA1">
        <w:rPr>
          <w:i w:val="0"/>
          <w:iCs w:val="0"/>
          <w:color w:val="auto"/>
        </w:rPr>
        <w:t xml:space="preserve">current </w:t>
      </w:r>
      <w:r w:rsidRPr="006446C5">
        <w:rPr>
          <w:i w:val="0"/>
          <w:iCs w:val="0"/>
          <w:color w:val="auto"/>
        </w:rPr>
        <w:t>default values for</w:t>
      </w:r>
      <w:r>
        <w:rPr>
          <w:i w:val="0"/>
          <w:iCs w:val="0"/>
          <w:color w:val="auto"/>
        </w:rPr>
        <w:t xml:space="preserve"> crop</w:t>
      </w:r>
      <w:r w:rsidRPr="006446C5">
        <w:rPr>
          <w:i w:val="0"/>
          <w:iCs w:val="0"/>
          <w:color w:val="auto"/>
        </w:rPr>
        <w:t xml:space="preserve"> </w:t>
      </w:r>
      <w:r>
        <w:rPr>
          <w:i w:val="0"/>
          <w:iCs w:val="0"/>
          <w:color w:val="auto"/>
        </w:rPr>
        <w:t xml:space="preserve">residue removals </w:t>
      </w:r>
      <w:r w:rsidR="005130C7">
        <w:rPr>
          <w:i w:val="0"/>
          <w:iCs w:val="0"/>
          <w:color w:val="auto"/>
        </w:rPr>
        <w:t xml:space="preserve">(FFOD) </w:t>
      </w:r>
      <w:r w:rsidRPr="006446C5">
        <w:rPr>
          <w:i w:val="0"/>
          <w:iCs w:val="0"/>
          <w:color w:val="auto"/>
        </w:rPr>
        <w:t>appropriate</w:t>
      </w:r>
      <w:r w:rsidR="00422839">
        <w:rPr>
          <w:i w:val="0"/>
          <w:iCs w:val="0"/>
          <w:color w:val="auto"/>
        </w:rPr>
        <w:t xml:space="preserve"> for each crop type</w:t>
      </w:r>
      <w:r w:rsidRPr="006446C5">
        <w:rPr>
          <w:i w:val="0"/>
          <w:iCs w:val="0"/>
          <w:color w:val="auto"/>
        </w:rPr>
        <w:t>?</w:t>
      </w:r>
      <w:r w:rsidR="005130C7">
        <w:rPr>
          <w:i w:val="0"/>
          <w:iCs w:val="0"/>
          <w:color w:val="auto"/>
        </w:rPr>
        <w:t xml:space="preserve"> </w:t>
      </w:r>
    </w:p>
    <w:p w14:paraId="0B419D0D" w14:textId="16E9CAC7" w:rsidR="00943321" w:rsidRDefault="005130C7">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Pr>
          <w:i w:val="0"/>
          <w:iCs w:val="0"/>
          <w:color w:val="auto"/>
        </w:rPr>
        <w:t>Are there alte</w:t>
      </w:r>
      <w:r w:rsidR="00D16C9A">
        <w:rPr>
          <w:i w:val="0"/>
          <w:iCs w:val="0"/>
          <w:color w:val="auto"/>
        </w:rPr>
        <w:t>rnative data</w:t>
      </w:r>
      <w:r w:rsidR="00D06C59">
        <w:rPr>
          <w:i w:val="0"/>
          <w:iCs w:val="0"/>
          <w:color w:val="auto"/>
        </w:rPr>
        <w:t xml:space="preserve"> sources </w:t>
      </w:r>
      <w:r w:rsidR="00D16C9A">
        <w:rPr>
          <w:i w:val="0"/>
          <w:iCs w:val="0"/>
          <w:color w:val="auto"/>
        </w:rPr>
        <w:t xml:space="preserve">that could be used to improve the default values? </w:t>
      </w:r>
      <w:r w:rsidR="004F7812">
        <w:rPr>
          <w:i w:val="0"/>
          <w:iCs w:val="0"/>
          <w:color w:val="auto"/>
        </w:rPr>
        <w:t>Or s</w:t>
      </w:r>
      <w:r w:rsidR="00225B91">
        <w:rPr>
          <w:i w:val="0"/>
          <w:iCs w:val="0"/>
          <w:color w:val="auto"/>
        </w:rPr>
        <w:t xml:space="preserve">hould </w:t>
      </w:r>
      <w:r w:rsidR="00D06C59">
        <w:rPr>
          <w:i w:val="0"/>
          <w:iCs w:val="0"/>
          <w:color w:val="auto"/>
        </w:rPr>
        <w:t xml:space="preserve">Method 1 require the use of </w:t>
      </w:r>
      <w:r w:rsidR="00225B91">
        <w:rPr>
          <w:i w:val="0"/>
          <w:iCs w:val="0"/>
          <w:color w:val="auto"/>
        </w:rPr>
        <w:t xml:space="preserve">site-specific </w:t>
      </w:r>
      <w:r w:rsidR="00943321">
        <w:rPr>
          <w:i w:val="0"/>
          <w:iCs w:val="0"/>
          <w:color w:val="auto"/>
        </w:rPr>
        <w:t xml:space="preserve">FFOD </w:t>
      </w:r>
      <w:r>
        <w:rPr>
          <w:i w:val="0"/>
          <w:iCs w:val="0"/>
          <w:color w:val="auto"/>
        </w:rPr>
        <w:t>data?</w:t>
      </w:r>
      <w:r w:rsidR="007C6B18">
        <w:rPr>
          <w:i w:val="0"/>
          <w:iCs w:val="0"/>
          <w:color w:val="auto"/>
        </w:rPr>
        <w:t xml:space="preserve"> </w:t>
      </w:r>
    </w:p>
    <w:p w14:paraId="1AA81DF6" w14:textId="4B1CCCDC" w:rsidR="0015473A" w:rsidRPr="00E23C68" w:rsidRDefault="006E0714" w:rsidP="00E23C68">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Pr>
          <w:i w:val="0"/>
          <w:iCs w:val="0"/>
          <w:color w:val="auto"/>
        </w:rPr>
        <w:t>A</w:t>
      </w:r>
      <w:r w:rsidR="00036F01">
        <w:rPr>
          <w:i w:val="0"/>
          <w:iCs w:val="0"/>
          <w:color w:val="auto"/>
        </w:rPr>
        <w:t xml:space="preserve"> </w:t>
      </w:r>
      <w:r w:rsidR="008164C1">
        <w:rPr>
          <w:i w:val="0"/>
          <w:iCs w:val="0"/>
          <w:color w:val="auto"/>
        </w:rPr>
        <w:t>Method 2 approach has been</w:t>
      </w:r>
      <w:r w:rsidR="00036F01">
        <w:rPr>
          <w:i w:val="0"/>
          <w:iCs w:val="0"/>
          <w:color w:val="auto"/>
        </w:rPr>
        <w:t xml:space="preserve"> provided </w:t>
      </w:r>
      <w:r w:rsidR="0070056E">
        <w:rPr>
          <w:i w:val="0"/>
          <w:iCs w:val="0"/>
          <w:color w:val="auto"/>
        </w:rPr>
        <w:t>for estimating</w:t>
      </w:r>
      <w:r w:rsidR="008164C1">
        <w:rPr>
          <w:i w:val="0"/>
          <w:iCs w:val="0"/>
          <w:color w:val="auto"/>
        </w:rPr>
        <w:t xml:space="preserve"> removals </w:t>
      </w:r>
      <w:r w:rsidR="00036F01">
        <w:rPr>
          <w:i w:val="0"/>
          <w:iCs w:val="0"/>
          <w:color w:val="auto"/>
        </w:rPr>
        <w:t>f</w:t>
      </w:r>
      <w:r w:rsidR="0070056E">
        <w:rPr>
          <w:i w:val="0"/>
          <w:iCs w:val="0"/>
          <w:color w:val="auto"/>
        </w:rPr>
        <w:t>rom</w:t>
      </w:r>
      <w:r w:rsidR="00036F01">
        <w:rPr>
          <w:i w:val="0"/>
          <w:iCs w:val="0"/>
          <w:color w:val="auto"/>
        </w:rPr>
        <w:t xml:space="preserve"> baling</w:t>
      </w:r>
      <w:r>
        <w:rPr>
          <w:i w:val="0"/>
          <w:iCs w:val="0"/>
          <w:color w:val="auto"/>
        </w:rPr>
        <w:t>. Is</w:t>
      </w:r>
      <w:r w:rsidR="00036F01">
        <w:rPr>
          <w:i w:val="0"/>
          <w:iCs w:val="0"/>
          <w:color w:val="auto"/>
        </w:rPr>
        <w:t xml:space="preserve"> </w:t>
      </w:r>
      <w:r w:rsidR="000477AE">
        <w:rPr>
          <w:i w:val="0"/>
          <w:iCs w:val="0"/>
          <w:color w:val="auto"/>
        </w:rPr>
        <w:t>the</w:t>
      </w:r>
      <w:r w:rsidR="00B04A97">
        <w:rPr>
          <w:i w:val="0"/>
          <w:iCs w:val="0"/>
          <w:color w:val="auto"/>
        </w:rPr>
        <w:t>re a</w:t>
      </w:r>
      <w:r w:rsidR="00E23C68">
        <w:rPr>
          <w:i w:val="0"/>
          <w:iCs w:val="0"/>
          <w:color w:val="auto"/>
        </w:rPr>
        <w:t xml:space="preserve"> recommended</w:t>
      </w:r>
      <w:r w:rsidR="000477AE">
        <w:rPr>
          <w:i w:val="0"/>
          <w:iCs w:val="0"/>
          <w:color w:val="auto"/>
        </w:rPr>
        <w:t xml:space="preserve"> approach for estimating crop stubble </w:t>
      </w:r>
      <w:r w:rsidR="00E23C68">
        <w:rPr>
          <w:i w:val="0"/>
          <w:iCs w:val="0"/>
          <w:color w:val="auto"/>
        </w:rPr>
        <w:t xml:space="preserve">removal </w:t>
      </w:r>
      <w:r w:rsidR="000477AE">
        <w:rPr>
          <w:i w:val="0"/>
          <w:iCs w:val="0"/>
          <w:color w:val="auto"/>
        </w:rPr>
        <w:t xml:space="preserve">from gazing that </w:t>
      </w:r>
      <w:r w:rsidR="00E23C68">
        <w:rPr>
          <w:i w:val="0"/>
          <w:iCs w:val="0"/>
          <w:color w:val="auto"/>
        </w:rPr>
        <w:t xml:space="preserve">could be </w:t>
      </w:r>
      <w:r>
        <w:rPr>
          <w:i w:val="0"/>
          <w:iCs w:val="0"/>
          <w:color w:val="auto"/>
        </w:rPr>
        <w:t>provided</w:t>
      </w:r>
      <w:r w:rsidR="00B04A97">
        <w:rPr>
          <w:i w:val="0"/>
          <w:iCs w:val="0"/>
          <w:color w:val="auto"/>
        </w:rPr>
        <w:t>?</w:t>
      </w:r>
    </w:p>
    <w:p w14:paraId="689D1298" w14:textId="77777777" w:rsidR="007751A1" w:rsidRPr="00651C11" w:rsidRDefault="007751A1" w:rsidP="00E3181F">
      <w:pPr>
        <w:pStyle w:val="Heading3"/>
      </w:pPr>
      <w:bookmarkStart w:id="85" w:name="_Toc212811318"/>
      <w:r w:rsidRPr="00651C11">
        <w:t>Data/Parameters</w:t>
      </w:r>
      <w:bookmarkEnd w:id="85"/>
      <w:r w:rsidRPr="00651C11">
        <w:t xml:space="preserve"> </w:t>
      </w:r>
    </w:p>
    <w:p w14:paraId="6444F7B1" w14:textId="43EA2FC4" w:rsidR="00242F71" w:rsidRPr="00651C11" w:rsidRDefault="00D76E3E" w:rsidP="00E3181F">
      <w:pPr>
        <w:pStyle w:val="Heading4"/>
      </w:pPr>
      <w:bookmarkStart w:id="86" w:name="_Toc212811319"/>
      <w:r w:rsidRPr="00651C11">
        <w:t>Input Data (</w:t>
      </w:r>
      <w:r w:rsidR="00F7313A" w:rsidRPr="00651C11">
        <w:t>Required</w:t>
      </w:r>
      <w:r w:rsidRPr="00651C11">
        <w:t>)</w:t>
      </w:r>
      <w:bookmarkEnd w:id="86"/>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592D77C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A1EBDA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85D9518"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P</w:t>
            </w:r>
            <w:r w:rsidRPr="00651C11">
              <w:rPr>
                <w:sz w:val="19"/>
                <w:szCs w:val="19"/>
                <w:vertAlign w:val="subscript"/>
                <w:lang w:val="en-AU"/>
              </w:rPr>
              <w:t>c</w:t>
            </w:r>
          </w:p>
        </w:tc>
      </w:tr>
      <w:tr w:rsidR="007751A1" w:rsidRPr="00651C11" w14:paraId="3A9D9A2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058369A"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33385B8"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kg</w:t>
            </w:r>
          </w:p>
        </w:tc>
      </w:tr>
      <w:tr w:rsidR="007751A1" w:rsidRPr="00651C11" w14:paraId="276327E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B30318C"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E99E1B"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Annual production of crop c</w:t>
            </w:r>
          </w:p>
        </w:tc>
      </w:tr>
      <w:tr w:rsidR="00D22AEE" w:rsidRPr="00651C11" w14:paraId="2AD7F52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1FECEAB" w14:textId="6602D206"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4B325D" w14:textId="77777777"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Farm records</w:t>
            </w:r>
          </w:p>
        </w:tc>
      </w:tr>
      <w:tr w:rsidR="007751A1" w:rsidRPr="00651C11" w14:paraId="3D55760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463867B4"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CEF3A54"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 xml:space="preserve">Records should be based on the total production of crop, in dry weight, within the reporting period. </w:t>
            </w:r>
          </w:p>
          <w:p w14:paraId="071CCBBB" w14:textId="77777777" w:rsidR="007751A1" w:rsidRPr="00651C11" w:rsidRDefault="002D5589"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pacing w:val="2"/>
                <w:kern w:val="21"/>
                <w:sz w:val="19"/>
                <w:szCs w:val="19"/>
                <w:lang w:val="en-AU" w:eastAsia="ja-JP"/>
              </w:rPr>
              <w:t xml:space="preserve">Where </w:t>
            </w:r>
            <w:r w:rsidR="00415E68" w:rsidRPr="00651C11">
              <w:rPr>
                <w:spacing w:val="2"/>
                <w:kern w:val="21"/>
                <w:sz w:val="19"/>
                <w:szCs w:val="19"/>
                <w:lang w:val="en-AU" w:eastAsia="ja-JP"/>
              </w:rPr>
              <w:t>crop failure has</w:t>
            </w:r>
            <w:r w:rsidRPr="00651C11">
              <w:rPr>
                <w:spacing w:val="2"/>
                <w:kern w:val="21"/>
                <w:sz w:val="19"/>
                <w:szCs w:val="19"/>
                <w:lang w:val="en-AU" w:eastAsia="ja-JP"/>
              </w:rPr>
              <w:t xml:space="preserve"> occurred</w:t>
            </w:r>
            <w:r w:rsidR="00415E68" w:rsidRPr="00651C11">
              <w:rPr>
                <w:spacing w:val="2"/>
                <w:kern w:val="21"/>
                <w:sz w:val="19"/>
                <w:szCs w:val="19"/>
                <w:lang w:val="en-AU" w:eastAsia="ja-JP"/>
              </w:rPr>
              <w:t xml:space="preserve"> that resulted in no harvest occurring</w:t>
            </w:r>
            <w:r w:rsidRPr="00651C11">
              <w:rPr>
                <w:spacing w:val="2"/>
                <w:kern w:val="21"/>
                <w:sz w:val="19"/>
                <w:szCs w:val="19"/>
                <w:lang w:val="en-AU" w:eastAsia="ja-JP"/>
              </w:rPr>
              <w:t>, P</w:t>
            </w:r>
            <w:r w:rsidRPr="00651C11">
              <w:rPr>
                <w:spacing w:val="2"/>
                <w:kern w:val="21"/>
                <w:sz w:val="19"/>
                <w:szCs w:val="19"/>
                <w:vertAlign w:val="subscript"/>
                <w:lang w:val="en-AU" w:eastAsia="ja-JP"/>
              </w:rPr>
              <w:t>c</w:t>
            </w:r>
            <w:r w:rsidRPr="00651C11">
              <w:rPr>
                <w:spacing w:val="2"/>
                <w:kern w:val="21"/>
                <w:sz w:val="19"/>
                <w:szCs w:val="19"/>
                <w:lang w:val="en-AU" w:eastAsia="ja-JP"/>
              </w:rPr>
              <w:t xml:space="preserve"> should be estimated based on the expected harvest of that year.</w:t>
            </w:r>
            <w:r w:rsidR="00415E68" w:rsidRPr="00651C11">
              <w:rPr>
                <w:spacing w:val="2"/>
                <w:kern w:val="21"/>
                <w:sz w:val="19"/>
                <w:szCs w:val="19"/>
                <w:lang w:val="en-AU" w:eastAsia="ja-JP"/>
              </w:rPr>
              <w:t xml:space="preserve"> Historical yield data or yield data from surrounding paddocks of the same crop type may be used to estimate an accurate value for </w:t>
            </w:r>
            <w:r w:rsidR="00415E68" w:rsidRPr="00651C11">
              <w:rPr>
                <w:sz w:val="19"/>
                <w:szCs w:val="19"/>
                <w:lang w:val="en-AU"/>
              </w:rPr>
              <w:t>P</w:t>
            </w:r>
            <w:r w:rsidR="00415E68" w:rsidRPr="00651C11">
              <w:rPr>
                <w:sz w:val="19"/>
                <w:szCs w:val="19"/>
                <w:vertAlign w:val="subscript"/>
                <w:lang w:val="en-AU"/>
              </w:rPr>
              <w:t>c</w:t>
            </w:r>
            <w:r w:rsidR="00415E68" w:rsidRPr="00651C11">
              <w:rPr>
                <w:sz w:val="19"/>
                <w:szCs w:val="19"/>
                <w:lang w:val="en-AU"/>
              </w:rPr>
              <w:t xml:space="preserve">. </w:t>
            </w:r>
          </w:p>
          <w:p w14:paraId="009DB5D6" w14:textId="633E66F3" w:rsidR="00415E68" w:rsidRPr="00651C11" w:rsidRDefault="00415E68"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z w:val="19"/>
                <w:szCs w:val="19"/>
                <w:lang w:val="en-AU"/>
              </w:rPr>
              <w:t>This value of P</w:t>
            </w:r>
            <w:r w:rsidRPr="00651C11">
              <w:rPr>
                <w:sz w:val="19"/>
                <w:szCs w:val="19"/>
                <w:vertAlign w:val="subscript"/>
                <w:lang w:val="en-AU"/>
              </w:rPr>
              <w:t xml:space="preserve">c </w:t>
            </w:r>
            <w:r w:rsidRPr="00651C11">
              <w:rPr>
                <w:sz w:val="19"/>
                <w:szCs w:val="19"/>
                <w:lang w:val="en-AU"/>
              </w:rPr>
              <w:t>is only used in the quantification of emissions of crop residues applied to soils and should not be used to attain a value of emission intensity of the crop product.</w:t>
            </w:r>
          </w:p>
        </w:tc>
      </w:tr>
    </w:tbl>
    <w:p w14:paraId="129DFFF4" w14:textId="77777777" w:rsidR="007751A1" w:rsidRPr="00651C11" w:rsidRDefault="007751A1" w:rsidP="007751A1"/>
    <w:tbl>
      <w:tblPr>
        <w:tblStyle w:val="GridTable5Dark-Accent21"/>
        <w:tblW w:w="8640" w:type="dxa"/>
        <w:tblInd w:w="720" w:type="dxa"/>
        <w:tblLayout w:type="fixed"/>
        <w:tblLook w:val="0680" w:firstRow="0" w:lastRow="0" w:firstColumn="1" w:lastColumn="0" w:noHBand="1" w:noVBand="1"/>
      </w:tblPr>
      <w:tblGrid>
        <w:gridCol w:w="2520"/>
        <w:gridCol w:w="6120"/>
      </w:tblGrid>
      <w:tr w:rsidR="0067422D" w:rsidRPr="00651C11" w14:paraId="0F82153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8218DD4" w14:textId="77777777" w:rsidR="0067422D" w:rsidRPr="00651C11" w:rsidRDefault="0067422D">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A4AB803" w14:textId="77777777" w:rsidR="0067422D" w:rsidRPr="00651C11" w:rsidRDefault="0067422D">
            <w:pPr>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F</w:t>
            </w:r>
            <w:r w:rsidRPr="00651C11">
              <w:rPr>
                <w:sz w:val="19"/>
                <w:szCs w:val="19"/>
                <w:vertAlign w:val="subscript"/>
                <w:lang w:val="en-AU"/>
              </w:rPr>
              <w:t>c</w:t>
            </w:r>
          </w:p>
        </w:tc>
      </w:tr>
      <w:tr w:rsidR="0067422D" w:rsidRPr="00651C11" w14:paraId="342219A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C73EB4B" w14:textId="77777777" w:rsidR="0067422D" w:rsidRPr="00651C11" w:rsidRDefault="0067422D">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61664B3" w14:textId="77777777" w:rsidR="0067422D" w:rsidRPr="00651C11" w:rsidRDefault="0067422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dimensionless</w:t>
            </w:r>
          </w:p>
        </w:tc>
      </w:tr>
      <w:tr w:rsidR="0067422D" w:rsidRPr="00651C11" w14:paraId="4E2A630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B3F8B84" w14:textId="77777777" w:rsidR="0067422D" w:rsidRPr="00651C11" w:rsidRDefault="0067422D">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D80AFC" w14:textId="77777777" w:rsidR="0067422D" w:rsidRPr="00651C11" w:rsidRDefault="0067422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Fraction of crop residue that is burnt for crop c</w:t>
            </w:r>
          </w:p>
        </w:tc>
      </w:tr>
      <w:tr w:rsidR="00D22AEE" w:rsidRPr="00651C11" w14:paraId="514A5AF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B26CD27" w14:textId="30C1C0CE"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85B1C06" w14:textId="7D5615E5"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Farm records</w:t>
            </w:r>
            <w:r>
              <w:rPr>
                <w:spacing w:val="2"/>
                <w:kern w:val="21"/>
                <w:sz w:val="19"/>
                <w:szCs w:val="19"/>
                <w:lang w:val="en-AU"/>
              </w:rPr>
              <w:t xml:space="preserve"> of area burnt and area cultivated. </w:t>
            </w:r>
            <w:r w:rsidRPr="00651C11">
              <w:rPr>
                <w:spacing w:val="2"/>
                <w:kern w:val="21"/>
                <w:sz w:val="19"/>
                <w:szCs w:val="19"/>
                <w:lang w:val="en-AU"/>
              </w:rPr>
              <w:t xml:space="preserve">Farm-specific estimate of </w:t>
            </w:r>
            <w:r w:rsidRPr="00651C11">
              <w:rPr>
                <w:sz w:val="19"/>
                <w:szCs w:val="19"/>
                <w:lang w:val="en-AU"/>
              </w:rPr>
              <w:t>F</w:t>
            </w:r>
            <w:r w:rsidRPr="00651C11">
              <w:rPr>
                <w:sz w:val="19"/>
                <w:szCs w:val="19"/>
                <w:vertAlign w:val="subscript"/>
                <w:lang w:val="en-AU"/>
              </w:rPr>
              <w:t>c</w:t>
            </w:r>
            <w:r w:rsidRPr="00651C11">
              <w:rPr>
                <w:spacing w:val="2"/>
                <w:kern w:val="21"/>
                <w:sz w:val="19"/>
                <w:szCs w:val="19"/>
                <w:lang w:val="en-AU"/>
              </w:rPr>
              <w:t xml:space="preserve"> can be calculated as:</w:t>
            </w:r>
          </w:p>
          <w:p w14:paraId="41171BA6" w14:textId="77777777" w:rsidR="00D22AEE" w:rsidRPr="00D22AEE" w:rsidRDefault="00000000"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m:oMathPara>
              <m:oMath>
                <m:f>
                  <m:fPr>
                    <m:ctrlPr>
                      <w:rPr>
                        <w:rFonts w:ascii="Cambria Math" w:hAnsi="Cambria Math"/>
                        <w:i/>
                        <w:spacing w:val="2"/>
                        <w:kern w:val="21"/>
                        <w:sz w:val="19"/>
                        <w:szCs w:val="19"/>
                        <w:lang w:val="en-AU"/>
                      </w:rPr>
                    </m:ctrlPr>
                  </m:fPr>
                  <m:num>
                    <m:r>
                      <w:rPr>
                        <w:rFonts w:ascii="Cambria Math" w:hAnsi="Cambria Math"/>
                        <w:spacing w:val="2"/>
                        <w:kern w:val="21"/>
                        <w:sz w:val="19"/>
                        <w:szCs w:val="19"/>
                        <w:lang w:val="en-AU"/>
                      </w:rPr>
                      <m:t>total area burnt (ha)</m:t>
                    </m:r>
                  </m:num>
                  <m:den>
                    <m:r>
                      <w:rPr>
                        <w:rFonts w:ascii="Cambria Math" w:hAnsi="Cambria Math"/>
                        <w:spacing w:val="2"/>
                        <w:kern w:val="21"/>
                        <w:sz w:val="19"/>
                        <w:szCs w:val="19"/>
                        <w:lang w:val="en-AU"/>
                      </w:rPr>
                      <m:t>total area cultivated (ha)</m:t>
                    </m:r>
                  </m:den>
                </m:f>
              </m:oMath>
            </m:oMathPara>
          </w:p>
          <w:p w14:paraId="1B0CE3F2" w14:textId="120DF32E"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F</w:t>
            </w:r>
            <w:r w:rsidRPr="00651C11">
              <w:rPr>
                <w:sz w:val="19"/>
                <w:szCs w:val="19"/>
                <w:vertAlign w:val="subscript"/>
                <w:lang w:val="en-AU"/>
              </w:rPr>
              <w:t xml:space="preserve">c </w:t>
            </w:r>
            <w:r>
              <w:rPr>
                <w:sz w:val="19"/>
                <w:szCs w:val="19"/>
                <w:lang w:val="en-AU"/>
              </w:rPr>
              <w:t xml:space="preserve"> may be sourced from:</w:t>
            </w:r>
          </w:p>
          <w:p w14:paraId="68F29F95" w14:textId="34146B16" w:rsidR="00D22AEE" w:rsidRDefault="00D22AEE" w:rsidP="00D22AEE">
            <w:pPr>
              <w:pStyle w:val="ListParagraph"/>
              <w:numPr>
                <w:ilvl w:val="0"/>
                <w:numId w:val="58"/>
              </w:num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lastRenderedPageBreak/>
              <w:t xml:space="preserve">shapefiles </w:t>
            </w:r>
            <w:r>
              <w:rPr>
                <w:spacing w:val="2"/>
                <w:kern w:val="21"/>
                <w:sz w:val="19"/>
                <w:szCs w:val="19"/>
                <w:lang w:val="en-AU"/>
              </w:rPr>
              <w:t>of areas burnt, in conjunction with evidence of burning, such as</w:t>
            </w:r>
          </w:p>
          <w:p w14:paraId="51925A08" w14:textId="116B1B75" w:rsidR="00D22AEE" w:rsidRDefault="00D22AEE" w:rsidP="00D22AEE">
            <w:pPr>
              <w:pStyle w:val="ListParagraph"/>
              <w:numPr>
                <w:ilvl w:val="1"/>
                <w:numId w:val="58"/>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22AEE">
              <w:rPr>
                <w:spacing w:val="2"/>
                <w:kern w:val="21"/>
                <w:sz w:val="19"/>
                <w:szCs w:val="19"/>
                <w:lang w:val="en-AU"/>
              </w:rPr>
              <w:t>monitoring reports</w:t>
            </w:r>
            <w:r>
              <w:rPr>
                <w:spacing w:val="2"/>
                <w:kern w:val="21"/>
                <w:sz w:val="19"/>
                <w:szCs w:val="19"/>
                <w:lang w:val="en-AU"/>
              </w:rPr>
              <w:t>,</w:t>
            </w:r>
          </w:p>
          <w:p w14:paraId="62A75BA6" w14:textId="77777777" w:rsidR="00D22AEE" w:rsidRDefault="00D22AEE" w:rsidP="00D22AEE">
            <w:pPr>
              <w:pStyle w:val="ListParagraph"/>
              <w:numPr>
                <w:ilvl w:val="1"/>
                <w:numId w:val="58"/>
              </w:num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22AEE">
              <w:rPr>
                <w:spacing w:val="2"/>
                <w:kern w:val="21"/>
                <w:sz w:val="19"/>
                <w:szCs w:val="19"/>
                <w:lang w:val="en-AU"/>
              </w:rPr>
              <w:t>field notes,</w:t>
            </w:r>
          </w:p>
          <w:p w14:paraId="212E1311" w14:textId="77777777" w:rsidR="00D22AEE" w:rsidRDefault="00D22AEE" w:rsidP="00D22AEE">
            <w:pPr>
              <w:pStyle w:val="ListParagraph"/>
              <w:numPr>
                <w:ilvl w:val="1"/>
                <w:numId w:val="58"/>
              </w:num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22AEE">
              <w:rPr>
                <w:spacing w:val="2"/>
                <w:kern w:val="21"/>
                <w:sz w:val="19"/>
                <w:szCs w:val="19"/>
                <w:lang w:val="en-AU"/>
              </w:rPr>
              <w:t xml:space="preserve">photography, or </w:t>
            </w:r>
          </w:p>
          <w:p w14:paraId="2A992C6F" w14:textId="3C4ACE06" w:rsidR="00D22AEE" w:rsidRPr="00D22AEE" w:rsidRDefault="00D22AEE" w:rsidP="00D22AEE">
            <w:pPr>
              <w:pStyle w:val="ListParagraph"/>
              <w:numPr>
                <w:ilvl w:val="1"/>
                <w:numId w:val="58"/>
              </w:num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22AEE">
              <w:rPr>
                <w:spacing w:val="2"/>
                <w:kern w:val="21"/>
                <w:sz w:val="19"/>
                <w:szCs w:val="19"/>
                <w:lang w:val="en-AU"/>
              </w:rPr>
              <w:t>aerial data to demonstrate burning occurring</w:t>
            </w:r>
          </w:p>
        </w:tc>
      </w:tr>
      <w:tr w:rsidR="0067422D" w:rsidRPr="00651C11" w14:paraId="0307FFD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8A37E2B" w14:textId="77777777" w:rsidR="0067422D" w:rsidRPr="00651C11" w:rsidRDefault="0067422D">
            <w:pPr>
              <w:rPr>
                <w:color w:val="auto"/>
                <w:spacing w:val="2"/>
                <w:kern w:val="21"/>
                <w:sz w:val="19"/>
                <w:szCs w:val="19"/>
                <w:lang w:val="en-AU"/>
              </w:rPr>
            </w:pPr>
            <w:r w:rsidRPr="00651C11">
              <w:rPr>
                <w:color w:val="auto"/>
                <w:spacing w:val="2"/>
                <w:kern w:val="21"/>
                <w:sz w:val="19"/>
                <w:szCs w:val="19"/>
                <w:lang w:val="en-AU" w:eastAsia="ja-JP"/>
              </w:rPr>
              <w:lastRenderedPageBreak/>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820BB5" w14:textId="6DD838EE" w:rsidR="0067422D" w:rsidRPr="00651C11" w:rsidRDefault="0067422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 </w:t>
            </w:r>
          </w:p>
        </w:tc>
      </w:tr>
    </w:tbl>
    <w:p w14:paraId="64EF8458" w14:textId="77777777" w:rsidR="0067422D" w:rsidRPr="00651C11" w:rsidRDefault="0067422D" w:rsidP="0067422D">
      <w:pPr>
        <w:rPr>
          <w:sz w:val="19"/>
          <w:szCs w:val="19"/>
        </w:rPr>
      </w:pPr>
    </w:p>
    <w:p w14:paraId="41760A7D" w14:textId="0F29A146" w:rsidR="007751A1" w:rsidRDefault="00D76E3E" w:rsidP="007751A1">
      <w:pPr>
        <w:pStyle w:val="Heading4"/>
      </w:pPr>
      <w:bookmarkStart w:id="87" w:name="_Toc212811320"/>
      <w:r w:rsidRPr="00651C11">
        <w:t>Data (Method</w:t>
      </w:r>
      <w:r w:rsidR="004041F2">
        <w:t xml:space="preserve"> 1 and</w:t>
      </w:r>
      <w:r w:rsidRPr="00651C11">
        <w:t xml:space="preserve"> 2 Options)</w:t>
      </w:r>
      <w:bookmarkEnd w:id="87"/>
    </w:p>
    <w:tbl>
      <w:tblPr>
        <w:tblStyle w:val="GridTable5Dark-Accent21"/>
        <w:tblW w:w="8640" w:type="dxa"/>
        <w:tblInd w:w="720" w:type="dxa"/>
        <w:tblLook w:val="0680" w:firstRow="0" w:lastRow="0" w:firstColumn="1" w:lastColumn="0" w:noHBand="1" w:noVBand="1"/>
      </w:tblPr>
      <w:tblGrid>
        <w:gridCol w:w="2520"/>
        <w:gridCol w:w="6120"/>
      </w:tblGrid>
      <w:tr w:rsidR="00EF2179" w:rsidRPr="00651C11" w14:paraId="5FD88BF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DE7F010" w14:textId="77777777" w:rsidR="00EF2179" w:rsidRPr="00651C11" w:rsidRDefault="00EF2179">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F19471" w14:textId="77777777" w:rsidR="00EF2179" w:rsidRPr="00651C11" w:rsidRDefault="00EF2179">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FFOD</w:t>
            </w:r>
            <w:r w:rsidRPr="00651C11">
              <w:rPr>
                <w:sz w:val="19"/>
                <w:szCs w:val="19"/>
                <w:vertAlign w:val="subscript"/>
                <w:lang w:val="en-AU"/>
              </w:rPr>
              <w:t>c</w:t>
            </w:r>
          </w:p>
        </w:tc>
      </w:tr>
      <w:tr w:rsidR="00EF2179" w:rsidRPr="00651C11" w14:paraId="0BD259A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17F5A0E" w14:textId="77777777" w:rsidR="00EF2179" w:rsidRPr="00651C11" w:rsidRDefault="00EF2179">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DAE8933" w14:textId="77777777" w:rsidR="00EF2179" w:rsidRPr="00651C11" w:rsidRDefault="00EF217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dimensionless</w:t>
            </w:r>
          </w:p>
        </w:tc>
      </w:tr>
      <w:tr w:rsidR="00EF2179" w:rsidRPr="00651C11" w14:paraId="17ED08A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FC4F86A" w14:textId="77777777" w:rsidR="00EF2179" w:rsidRPr="00651C11" w:rsidRDefault="00EF2179">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27AB134" w14:textId="77777777" w:rsidR="00EF2179" w:rsidRPr="00651C11" w:rsidRDefault="00EF217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Fraction of the crop residue that is removed for crop type c</w:t>
            </w:r>
          </w:p>
        </w:tc>
      </w:tr>
      <w:tr w:rsidR="00EF2179" w:rsidRPr="00651C11" w14:paraId="5D00EA5F"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B71FD07" w14:textId="3B24D19E" w:rsidR="00EF2179" w:rsidRPr="00651C11" w:rsidRDefault="00EF2179">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 xml:space="preserve">Method 1 </w:t>
            </w:r>
            <w:r w:rsidR="00CB1EE4">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04FA3D" w14:textId="53857A66" w:rsidR="00EF2179" w:rsidRPr="00651C11" w:rsidRDefault="00EF217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Report Volume 2 Table A5.5.9.1 </w:t>
            </w:r>
            <w:r w:rsidRPr="00651C11">
              <w:rPr>
                <w:sz w:val="19"/>
                <w:szCs w:val="19"/>
              </w:rPr>
              <w:fldChar w:fldCharType="begin"/>
            </w:r>
            <w:r w:rsidR="008E4612">
              <w:rPr>
                <w:sz w:val="19"/>
                <w:szCs w:val="19"/>
                <w:lang w:val="en-AU"/>
              </w:rPr>
              <w:instrText xml:space="preserve"> ADDIN ZOTERO_ITEM CSL_CITATION {"citationID":"IZEEs8uF","properties":{"formattedCitation":"[9, p. 2]","plainCitation":"[9, p. 2]","noteIndex":0},"citationItems":[{"id":930,"uris":["http://zotero.org/groups/4894696/items/SE4XTH67"],"itemData":{"id":930,"type":"report","publisher":"Australian Government","title":"National Inventory Report 2022: Volume 2","URL":"/https://www.dcceew.gov.au/sites/default/files/documents/national-inventory-report-2022-volume-2.pdf","author":[{"literal":"Department of Climate Change, Energy, the Environment and Water."}],"issued":{"date-parts":[["2024"]]}},"locator":"2"}],"schema":"https://github.com/citation-style-language/schema/raw/master/csl-citation.json"} </w:instrText>
            </w:r>
            <w:r w:rsidRPr="00651C11">
              <w:rPr>
                <w:sz w:val="19"/>
                <w:szCs w:val="19"/>
              </w:rPr>
              <w:fldChar w:fldCharType="separate"/>
            </w:r>
            <w:r w:rsidRPr="00651C11">
              <w:rPr>
                <w:sz w:val="19"/>
                <w:lang w:val="en-AU"/>
              </w:rPr>
              <w:t>[9, p. 2]</w:t>
            </w:r>
            <w:r w:rsidRPr="00651C11">
              <w:rPr>
                <w:sz w:val="19"/>
                <w:szCs w:val="19"/>
              </w:rPr>
              <w:fldChar w:fldCharType="end"/>
            </w:r>
          </w:p>
        </w:tc>
      </w:tr>
      <w:tr w:rsidR="00EF2179" w:rsidRPr="00651C11" w14:paraId="5F74B1EE" w14:textId="77777777" w:rsidTr="00175494">
        <w:trPr>
          <w:trHeight w:val="95"/>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72C3427" w14:textId="77777777" w:rsidR="00EF2179" w:rsidRPr="00651C11" w:rsidRDefault="00EF2179">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D256A88" w14:textId="4E6B15CB" w:rsidR="00EF2179" w:rsidRPr="00651C11" w:rsidRDefault="00EF217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Default values are provided in </w:t>
            </w:r>
            <w:r w:rsidR="00175494" w:rsidRPr="00175494">
              <w:rPr>
                <w:spacing w:val="2"/>
                <w:kern w:val="21"/>
                <w:sz w:val="19"/>
                <w:szCs w:val="19"/>
                <w:lang w:val="en-AU"/>
              </w:rPr>
              <w:t xml:space="preserve">Table </w:t>
            </w:r>
            <w:r w:rsidR="004A1E54">
              <w:rPr>
                <w:spacing w:val="2"/>
                <w:kern w:val="21"/>
                <w:sz w:val="19"/>
                <w:szCs w:val="19"/>
                <w:lang w:val="en-AU"/>
              </w:rPr>
              <w:t>12</w:t>
            </w:r>
            <w:r w:rsidR="00175494" w:rsidRPr="00175494">
              <w:rPr>
                <w:spacing w:val="2"/>
                <w:kern w:val="21"/>
                <w:sz w:val="19"/>
                <w:szCs w:val="19"/>
                <w:lang w:val="en-AU"/>
              </w:rPr>
              <w:t>.2.1.</w:t>
            </w:r>
            <w:r w:rsidR="00EF2368">
              <w:rPr>
                <w:spacing w:val="2"/>
                <w:kern w:val="21"/>
                <w:sz w:val="19"/>
                <w:szCs w:val="19"/>
                <w:lang w:val="en-AU"/>
              </w:rPr>
              <w:t>2</w:t>
            </w:r>
            <w:r w:rsidR="00175494">
              <w:rPr>
                <w:spacing w:val="2"/>
                <w:kern w:val="21"/>
                <w:sz w:val="19"/>
                <w:szCs w:val="19"/>
                <w:lang w:val="en-AU"/>
              </w:rPr>
              <w:t xml:space="preserve"> of the Appendix.</w:t>
            </w:r>
          </w:p>
        </w:tc>
      </w:tr>
      <w:tr w:rsidR="00EF2179" w:rsidRPr="00651C11" w14:paraId="0BCB88A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ADADF17" w14:textId="77777777" w:rsidR="00EF2179" w:rsidRPr="00651C11" w:rsidRDefault="00EF2179">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47A5C13" w14:textId="68B61C83" w:rsidR="00EF2179" w:rsidRPr="00651C11" w:rsidRDefault="00DB4ACB" w:rsidP="00AD4C9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C</w:t>
            </w:r>
            <w:r w:rsidR="00AD4C98">
              <w:rPr>
                <w:spacing w:val="2"/>
                <w:kern w:val="21"/>
                <w:sz w:val="19"/>
                <w:szCs w:val="19"/>
                <w:lang w:val="en-AU"/>
              </w:rPr>
              <w:t xml:space="preserve">alculated from equation </w:t>
            </w:r>
            <w:r w:rsidR="00C86D77">
              <w:rPr>
                <w:spacing w:val="2"/>
                <w:kern w:val="21"/>
                <w:sz w:val="19"/>
                <w:szCs w:val="19"/>
              </w:rPr>
              <w:fldChar w:fldCharType="begin"/>
            </w:r>
            <w:r w:rsidR="00C86D77">
              <w:rPr>
                <w:spacing w:val="2"/>
                <w:kern w:val="21"/>
                <w:sz w:val="19"/>
                <w:szCs w:val="19"/>
                <w:lang w:val="en-AU"/>
              </w:rPr>
              <w:instrText xml:space="preserve"> REF _Ref211351134 \r \h </w:instrText>
            </w:r>
            <w:r w:rsidR="00C86D77">
              <w:rPr>
                <w:spacing w:val="2"/>
                <w:kern w:val="21"/>
                <w:sz w:val="19"/>
                <w:szCs w:val="19"/>
              </w:rPr>
            </w:r>
            <w:r w:rsidR="00C86D77">
              <w:rPr>
                <w:spacing w:val="2"/>
                <w:kern w:val="21"/>
                <w:sz w:val="19"/>
                <w:szCs w:val="19"/>
              </w:rPr>
              <w:fldChar w:fldCharType="separate"/>
            </w:r>
            <w:r w:rsidR="00CB7DB5">
              <w:rPr>
                <w:spacing w:val="2"/>
                <w:kern w:val="21"/>
                <w:sz w:val="19"/>
                <w:szCs w:val="19"/>
                <w:lang w:val="en-AU"/>
              </w:rPr>
              <w:t>6.1.1.2</w:t>
            </w:r>
            <w:r w:rsidR="00C86D77">
              <w:rPr>
                <w:spacing w:val="2"/>
                <w:kern w:val="21"/>
                <w:sz w:val="19"/>
                <w:szCs w:val="19"/>
              </w:rPr>
              <w:fldChar w:fldCharType="end"/>
            </w:r>
            <w:r w:rsidR="00C86D77">
              <w:rPr>
                <w:spacing w:val="2"/>
                <w:kern w:val="21"/>
                <w:sz w:val="19"/>
                <w:szCs w:val="19"/>
                <w:lang w:val="en-AU"/>
              </w:rPr>
              <w:t xml:space="preserve"> (1).</w:t>
            </w:r>
          </w:p>
          <w:p w14:paraId="252B2530" w14:textId="16D73838" w:rsidR="00EF2179" w:rsidRPr="00651C11" w:rsidRDefault="00EF217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Where residues are stubble-grazed, the default value for </w:t>
            </w:r>
            <w:r w:rsidRPr="00651C11">
              <w:rPr>
                <w:sz w:val="19"/>
                <w:szCs w:val="19"/>
                <w:lang w:val="en-AU"/>
              </w:rPr>
              <w:t>FFOD</w:t>
            </w:r>
            <w:r w:rsidRPr="00651C11">
              <w:rPr>
                <w:sz w:val="19"/>
                <w:szCs w:val="19"/>
                <w:vertAlign w:val="subscript"/>
                <w:lang w:val="en-AU"/>
              </w:rPr>
              <w:t>c</w:t>
            </w:r>
            <w:r w:rsidRPr="00651C11">
              <w:rPr>
                <w:sz w:val="19"/>
                <w:szCs w:val="19"/>
                <w:lang w:val="en-AU"/>
              </w:rPr>
              <w:t xml:space="preserve"> should be used.</w:t>
            </w:r>
          </w:p>
          <w:p w14:paraId="033E6594" w14:textId="77777777" w:rsidR="00EF2179" w:rsidRPr="00651C11" w:rsidRDefault="00EF217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p>
        </w:tc>
      </w:tr>
      <w:tr w:rsidR="00EF2179" w:rsidRPr="00651C11" w14:paraId="6B1DDDE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1A4636C1" w14:textId="77777777" w:rsidR="00EF2179" w:rsidRPr="00651C11" w:rsidRDefault="00EF2179">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2AF4A8C" w14:textId="54081843" w:rsidR="00EF2179" w:rsidRPr="00651C11" w:rsidRDefault="00EF217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pacing w:val="2"/>
                <w:kern w:val="21"/>
                <w:sz w:val="19"/>
                <w:szCs w:val="19"/>
                <w:lang w:val="en-AU"/>
              </w:rPr>
              <w:t xml:space="preserve">Where a </w:t>
            </w:r>
            <w:r w:rsidR="0051715F">
              <w:rPr>
                <w:spacing w:val="2"/>
                <w:kern w:val="21"/>
                <w:sz w:val="19"/>
                <w:szCs w:val="19"/>
                <w:lang w:val="en-AU"/>
              </w:rPr>
              <w:t xml:space="preserve">Method </w:t>
            </w:r>
            <w:r w:rsidRPr="00651C11">
              <w:rPr>
                <w:spacing w:val="2"/>
                <w:kern w:val="21"/>
                <w:sz w:val="19"/>
                <w:szCs w:val="19"/>
                <w:lang w:val="en-AU"/>
              </w:rPr>
              <w:t xml:space="preserve">2 approach is adopted, justification of </w:t>
            </w:r>
            <w:r w:rsidRPr="00651C11">
              <w:rPr>
                <w:sz w:val="19"/>
                <w:szCs w:val="19"/>
                <w:lang w:val="en-AU"/>
              </w:rPr>
              <w:t>FFOD</w:t>
            </w:r>
            <w:r w:rsidRPr="00651C11">
              <w:rPr>
                <w:sz w:val="19"/>
                <w:szCs w:val="19"/>
                <w:vertAlign w:val="subscript"/>
                <w:lang w:val="en-AU"/>
              </w:rPr>
              <w:t>c</w:t>
            </w:r>
            <w:r w:rsidRPr="00651C11">
              <w:rPr>
                <w:sz w:val="19"/>
                <w:szCs w:val="19"/>
                <w:lang w:val="en-AU"/>
              </w:rPr>
              <w:t xml:space="preserve"> must be provided and evidence documented, which may include:</w:t>
            </w:r>
          </w:p>
          <w:p w14:paraId="69CB892D" w14:textId="77777777" w:rsidR="00EF2179" w:rsidRPr="00651C11" w:rsidRDefault="00EF2179">
            <w:pPr>
              <w:pStyle w:val="ListParagraph"/>
              <w:numPr>
                <w:ilvl w:val="0"/>
                <w:numId w:val="58"/>
              </w:num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rPr>
              <w:t xml:space="preserve">records or invoices for number of bales sold </w:t>
            </w:r>
            <m:oMath>
              <m:r>
                <w:rPr>
                  <w:rFonts w:ascii="Cambria Math" w:hAnsi="Cambria Math"/>
                  <w:spacing w:val="2"/>
                  <w:kern w:val="21"/>
                  <w:sz w:val="19"/>
                  <w:szCs w:val="19"/>
                  <w:lang w:val="en-AU"/>
                </w:rPr>
                <m:t>B,</m:t>
              </m:r>
            </m:oMath>
          </w:p>
          <w:p w14:paraId="405A8144" w14:textId="77777777" w:rsidR="00EF2179" w:rsidRPr="00651C11" w:rsidRDefault="00EF2179">
            <w:pPr>
              <w:pStyle w:val="ListParagraph"/>
              <w:numPr>
                <w:ilvl w:val="0"/>
                <w:numId w:val="58"/>
              </w:num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 xml:space="preserve">justification of approximate mass of bale </w:t>
            </w:r>
            <m:oMath>
              <m:sSub>
                <m:sSubPr>
                  <m:ctrlPr>
                    <w:rPr>
                      <w:rFonts w:ascii="Cambria Math" w:hAnsi="Cambria Math"/>
                      <w:i/>
                      <w:spacing w:val="2"/>
                      <w:kern w:val="21"/>
                      <w:sz w:val="19"/>
                      <w:szCs w:val="19"/>
                      <w:lang w:val="en-AU" w:eastAsia="ja-JP"/>
                    </w:rPr>
                  </m:ctrlPr>
                </m:sSubPr>
                <m:e>
                  <m:r>
                    <w:rPr>
                      <w:rFonts w:ascii="Cambria Math" w:hAnsi="Cambria Math"/>
                      <w:spacing w:val="2"/>
                      <w:kern w:val="21"/>
                      <w:sz w:val="19"/>
                      <w:szCs w:val="19"/>
                      <w:lang w:val="en-AU" w:eastAsia="ja-JP"/>
                    </w:rPr>
                    <m:t>M</m:t>
                  </m:r>
                </m:e>
                <m:sub>
                  <m:r>
                    <w:rPr>
                      <w:rFonts w:ascii="Cambria Math" w:hAnsi="Cambria Math"/>
                      <w:spacing w:val="2"/>
                      <w:kern w:val="21"/>
                      <w:sz w:val="19"/>
                      <w:szCs w:val="19"/>
                      <w:lang w:val="en-AU" w:eastAsia="ja-JP"/>
                    </w:rPr>
                    <m:t>B</m:t>
                  </m:r>
                </m:sub>
              </m:sSub>
            </m:oMath>
            <w:r w:rsidRPr="00651C11">
              <w:rPr>
                <w:spacing w:val="2"/>
                <w:kern w:val="21"/>
                <w:sz w:val="19"/>
                <w:szCs w:val="19"/>
                <w:lang w:val="en-AU" w:eastAsia="ja-JP"/>
              </w:rPr>
              <w:t>.</w:t>
            </w:r>
          </w:p>
        </w:tc>
      </w:tr>
    </w:tbl>
    <w:p w14:paraId="67E16F3A" w14:textId="77777777" w:rsidR="00EF2179" w:rsidRDefault="00EF2179" w:rsidP="007751A1"/>
    <w:tbl>
      <w:tblPr>
        <w:tblStyle w:val="GridTable5Dark-Accent21"/>
        <w:tblW w:w="8640" w:type="dxa"/>
        <w:tblInd w:w="720" w:type="dxa"/>
        <w:tblLook w:val="0680" w:firstRow="0" w:lastRow="0" w:firstColumn="1" w:lastColumn="0" w:noHBand="1" w:noVBand="1"/>
      </w:tblPr>
      <w:tblGrid>
        <w:gridCol w:w="2520"/>
        <w:gridCol w:w="6120"/>
      </w:tblGrid>
      <w:tr w:rsidR="00AD4C98" w:rsidRPr="00651C11" w14:paraId="2E19A80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9DCF074" w14:textId="77777777" w:rsidR="00AD4C98" w:rsidRPr="00651C11" w:rsidRDefault="00AD4C98">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C016F5B" w14:textId="51FEF2AD" w:rsidR="00AD4C98" w:rsidRPr="00651C11" w:rsidRDefault="00AD4C98">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m:oMath>
              <m:r>
                <w:rPr>
                  <w:rFonts w:ascii="Cambria Math" w:hAnsi="Cambria Math"/>
                  <w:spacing w:val="2"/>
                  <w:kern w:val="21"/>
                  <w:sz w:val="19"/>
                  <w:szCs w:val="19"/>
                  <w:lang w:val="en-AU"/>
                </w:rPr>
                <m:t>B</m:t>
              </m:r>
            </m:oMath>
            <w:r>
              <w:rPr>
                <w:spacing w:val="2"/>
                <w:kern w:val="21"/>
                <w:sz w:val="19"/>
                <w:szCs w:val="19"/>
                <w:lang w:val="en-AU"/>
              </w:rPr>
              <w:t xml:space="preserve"> </w:t>
            </w:r>
          </w:p>
        </w:tc>
      </w:tr>
      <w:tr w:rsidR="00AD4C98" w:rsidRPr="00651C11" w14:paraId="2F154F3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9504108" w14:textId="77777777" w:rsidR="00AD4C98" w:rsidRPr="00651C11" w:rsidRDefault="00AD4C98">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6DB88A1" w14:textId="19B87C1B" w:rsidR="00AD4C98" w:rsidRPr="00651C11" w:rsidRDefault="00AD4C9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dimensionless</w:t>
            </w:r>
          </w:p>
        </w:tc>
      </w:tr>
      <w:tr w:rsidR="00AD4C98" w:rsidRPr="00651C11" w14:paraId="28A1E38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F8D032A" w14:textId="77777777" w:rsidR="00AD4C98" w:rsidRPr="00651C11" w:rsidRDefault="00AD4C98">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BF4AB5" w14:textId="6094CCBF" w:rsidR="00AD4C98" w:rsidRPr="00651C11" w:rsidRDefault="00AD4C9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Number of bales generated</w:t>
            </w:r>
          </w:p>
        </w:tc>
      </w:tr>
      <w:tr w:rsidR="00AD4C98" w:rsidRPr="00651C11" w14:paraId="10C67B1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5A2DA2E" w14:textId="77777777" w:rsidR="00AD4C98" w:rsidRPr="00651C11" w:rsidRDefault="00AD4C98">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 xml:space="preserve">Method 1 </w:t>
            </w: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39907A1" w14:textId="147C00A1" w:rsidR="00AD4C98" w:rsidRPr="00651C11" w:rsidRDefault="00AD4C9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N/A – this parameter is not used in Method 1</w:t>
            </w:r>
          </w:p>
        </w:tc>
      </w:tr>
      <w:tr w:rsidR="00AD4C98" w:rsidRPr="00651C11" w14:paraId="56E89A7D" w14:textId="77777777" w:rsidTr="00AD4C98">
        <w:trPr>
          <w:trHeight w:val="274"/>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96BEAE8" w14:textId="77777777" w:rsidR="00AD4C98" w:rsidRPr="00651C11" w:rsidRDefault="00AD4C98" w:rsidP="00AD4C98">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D5CA9BE" w14:textId="77DE62A1" w:rsidR="00AD4C98" w:rsidRPr="00651C11" w:rsidRDefault="00AD4C98" w:rsidP="00AD4C98">
            <w:pPr>
              <w:tabs>
                <w:tab w:val="left" w:pos="3606"/>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N/A – this parameter is not used in Method 1</w:t>
            </w:r>
          </w:p>
        </w:tc>
      </w:tr>
      <w:tr w:rsidR="00AD4C98" w:rsidRPr="00651C11" w14:paraId="203F3B2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47B9DA7" w14:textId="77777777" w:rsidR="00AD4C98" w:rsidRPr="00651C11" w:rsidRDefault="00AD4C98" w:rsidP="00AD4C98">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9A1C5F" w14:textId="6E2567A2" w:rsidR="00AD4C98" w:rsidRPr="00651C11" w:rsidRDefault="00AD4C98" w:rsidP="00AD4C9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I</w:t>
            </w:r>
            <w:r w:rsidRPr="00651C11">
              <w:rPr>
                <w:spacing w:val="2"/>
                <w:kern w:val="21"/>
                <w:sz w:val="19"/>
                <w:szCs w:val="19"/>
                <w:lang w:val="en-AU"/>
              </w:rPr>
              <w:t xml:space="preserve">nvoices for the number of bales sold off-farm, or </w:t>
            </w:r>
            <w:r>
              <w:rPr>
                <w:spacing w:val="2"/>
                <w:kern w:val="21"/>
                <w:sz w:val="19"/>
                <w:szCs w:val="19"/>
                <w:lang w:val="en-AU"/>
              </w:rPr>
              <w:t xml:space="preserve">other </w:t>
            </w:r>
            <w:r w:rsidRPr="00651C11">
              <w:rPr>
                <w:spacing w:val="2"/>
                <w:kern w:val="21"/>
                <w:sz w:val="19"/>
                <w:szCs w:val="19"/>
                <w:lang w:val="en-AU"/>
              </w:rPr>
              <w:t>farm records documenting the number of bales made.</w:t>
            </w:r>
          </w:p>
        </w:tc>
      </w:tr>
      <w:tr w:rsidR="00AD4C98" w:rsidRPr="00651C11" w14:paraId="4D40C05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4CD6BC9" w14:textId="77777777" w:rsidR="00AD4C98" w:rsidRPr="00651C11" w:rsidRDefault="00AD4C98" w:rsidP="00AD4C98">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ACDA55" w14:textId="02605D69" w:rsidR="00AD4C98" w:rsidRPr="00651C11" w:rsidRDefault="00AD4C98" w:rsidP="00AD4C9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Check for alignment with rice cropping area and expected bale yield based on area</w:t>
            </w:r>
          </w:p>
        </w:tc>
      </w:tr>
    </w:tbl>
    <w:p w14:paraId="261DCB49" w14:textId="77777777" w:rsidR="00AD4C98" w:rsidRDefault="00AD4C98" w:rsidP="007751A1"/>
    <w:tbl>
      <w:tblPr>
        <w:tblStyle w:val="GridTable5Dark-Accent21"/>
        <w:tblW w:w="8640" w:type="dxa"/>
        <w:tblInd w:w="720" w:type="dxa"/>
        <w:tblLook w:val="0680" w:firstRow="0" w:lastRow="0" w:firstColumn="1" w:lastColumn="0" w:noHBand="1" w:noVBand="1"/>
      </w:tblPr>
      <w:tblGrid>
        <w:gridCol w:w="2520"/>
        <w:gridCol w:w="6120"/>
      </w:tblGrid>
      <w:tr w:rsidR="00AD4C98" w:rsidRPr="00651C11" w14:paraId="23108BC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A543D9D" w14:textId="77777777" w:rsidR="00AD4C98" w:rsidRPr="00AD4C98" w:rsidRDefault="00AD4C98">
            <w:pPr>
              <w:tabs>
                <w:tab w:val="left" w:pos="142"/>
                <w:tab w:val="num" w:pos="540"/>
              </w:tabs>
              <w:spacing w:before="40" w:after="40" w:line="288" w:lineRule="auto"/>
              <w:rPr>
                <w:color w:val="auto"/>
                <w:spacing w:val="2"/>
                <w:kern w:val="21"/>
                <w:sz w:val="19"/>
                <w:szCs w:val="19"/>
                <w:lang w:val="en-AU"/>
              </w:rPr>
            </w:pPr>
            <w:r w:rsidRPr="00AD4C98">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CCCACDF" w14:textId="52E6948D" w:rsidR="00AD4C98" w:rsidRPr="00AD4C98" w:rsidRDefault="00000000" w:rsidP="00AD4C9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m:oMath>
              <m:sSub>
                <m:sSubPr>
                  <m:ctrlPr>
                    <w:rPr>
                      <w:rFonts w:ascii="Cambria Math" w:hAnsi="Cambria Math"/>
                      <w:i/>
                      <w:color w:val="auto"/>
                      <w:spacing w:val="2"/>
                      <w:kern w:val="21"/>
                      <w:sz w:val="19"/>
                      <w:szCs w:val="19"/>
                      <w:lang w:val="en-AU"/>
                    </w:rPr>
                  </m:ctrlPr>
                </m:sSubPr>
                <m:e>
                  <m:r>
                    <w:rPr>
                      <w:rFonts w:ascii="Cambria Math" w:hAnsi="Cambria Math"/>
                      <w:color w:val="auto"/>
                      <w:spacing w:val="2"/>
                      <w:kern w:val="21"/>
                      <w:sz w:val="19"/>
                      <w:szCs w:val="19"/>
                      <w:lang w:val="en-AU"/>
                    </w:rPr>
                    <m:t>M</m:t>
                  </m:r>
                </m:e>
                <m:sub>
                  <m:r>
                    <w:rPr>
                      <w:rFonts w:ascii="Cambria Math" w:hAnsi="Cambria Math"/>
                      <w:color w:val="auto"/>
                      <w:spacing w:val="2"/>
                      <w:kern w:val="21"/>
                      <w:sz w:val="19"/>
                      <w:szCs w:val="19"/>
                      <w:lang w:val="en-AU"/>
                    </w:rPr>
                    <m:t>B</m:t>
                  </m:r>
                </m:sub>
              </m:sSub>
            </m:oMath>
            <w:r w:rsidR="00AD4C98" w:rsidRPr="00AD4C98">
              <w:rPr>
                <w:rFonts w:ascii="Cambria Math" w:hAnsi="Cambria Math"/>
                <w:i/>
                <w:color w:val="auto"/>
                <w:spacing w:val="2"/>
                <w:kern w:val="21"/>
                <w:sz w:val="19"/>
                <w:szCs w:val="19"/>
                <w:lang w:val="en-AU"/>
              </w:rPr>
              <w:t xml:space="preserve"> </w:t>
            </w:r>
          </w:p>
        </w:tc>
      </w:tr>
      <w:tr w:rsidR="00AD4C98" w:rsidRPr="00651C11" w14:paraId="28CB804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CD0186E" w14:textId="77777777" w:rsidR="00AD4C98" w:rsidRPr="00AD4C98" w:rsidRDefault="00AD4C98">
            <w:pPr>
              <w:tabs>
                <w:tab w:val="left" w:pos="142"/>
                <w:tab w:val="num" w:pos="540"/>
              </w:tabs>
              <w:spacing w:before="40" w:after="40" w:line="288" w:lineRule="auto"/>
              <w:rPr>
                <w:color w:val="auto"/>
                <w:spacing w:val="2"/>
                <w:kern w:val="21"/>
                <w:sz w:val="19"/>
                <w:szCs w:val="19"/>
                <w:lang w:val="en-AU"/>
              </w:rPr>
            </w:pPr>
            <w:r w:rsidRPr="00AD4C98">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6460F72" w14:textId="2F6F36E3" w:rsidR="00AD4C98" w:rsidRPr="00AD4C98" w:rsidRDefault="00AD4C9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AD4C98">
              <w:rPr>
                <w:color w:val="auto"/>
                <w:sz w:val="19"/>
                <w:szCs w:val="19"/>
                <w:lang w:val="en-AU"/>
              </w:rPr>
              <w:t>kg</w:t>
            </w:r>
          </w:p>
        </w:tc>
      </w:tr>
      <w:tr w:rsidR="00AD4C98" w:rsidRPr="00651C11" w14:paraId="3905902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205D56D" w14:textId="77777777" w:rsidR="00AD4C98" w:rsidRPr="00AD4C98" w:rsidRDefault="00AD4C98">
            <w:pPr>
              <w:tabs>
                <w:tab w:val="left" w:pos="142"/>
                <w:tab w:val="num" w:pos="540"/>
              </w:tabs>
              <w:spacing w:before="40" w:after="40" w:line="288" w:lineRule="auto"/>
              <w:rPr>
                <w:color w:val="auto"/>
                <w:spacing w:val="2"/>
                <w:kern w:val="21"/>
                <w:sz w:val="19"/>
                <w:szCs w:val="19"/>
                <w:lang w:val="en-AU"/>
              </w:rPr>
            </w:pPr>
            <w:r w:rsidRPr="00AD4C98">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4D98D10" w14:textId="18BA0ED7" w:rsidR="00AD4C98" w:rsidRPr="00AD4C98" w:rsidRDefault="00AD4C9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AD4C98">
              <w:rPr>
                <w:color w:val="auto"/>
                <w:spacing w:val="2"/>
                <w:kern w:val="21"/>
                <w:sz w:val="19"/>
                <w:szCs w:val="19"/>
                <w:lang w:val="en-AU"/>
              </w:rPr>
              <w:t>Average mass of each bale generated</w:t>
            </w:r>
          </w:p>
        </w:tc>
      </w:tr>
      <w:tr w:rsidR="00AD4C98" w:rsidRPr="00651C11" w14:paraId="0ACA6E8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57907BC" w14:textId="77777777" w:rsidR="00AD4C98" w:rsidRPr="00AD4C98" w:rsidRDefault="00AD4C98">
            <w:pPr>
              <w:tabs>
                <w:tab w:val="left" w:pos="142"/>
                <w:tab w:val="num" w:pos="540"/>
              </w:tabs>
              <w:spacing w:before="40" w:after="40" w:line="288" w:lineRule="auto"/>
              <w:rPr>
                <w:color w:val="auto"/>
                <w:spacing w:val="2"/>
                <w:kern w:val="21"/>
                <w:sz w:val="19"/>
                <w:szCs w:val="19"/>
                <w:lang w:val="en-AU"/>
              </w:rPr>
            </w:pPr>
            <w:r w:rsidRPr="00AD4C98">
              <w:rPr>
                <w:color w:val="auto"/>
                <w:spacing w:val="2"/>
                <w:kern w:val="21"/>
                <w:sz w:val="19"/>
                <w:szCs w:val="19"/>
                <w:lang w:val="en-AU"/>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2A74AA" w14:textId="77777777" w:rsidR="00AD4C98" w:rsidRPr="00AD4C98" w:rsidRDefault="00AD4C9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AD4C98">
              <w:rPr>
                <w:color w:val="auto"/>
                <w:spacing w:val="2"/>
                <w:kern w:val="21"/>
                <w:sz w:val="19"/>
                <w:szCs w:val="19"/>
                <w:lang w:val="en-AU"/>
              </w:rPr>
              <w:t>N/A – this parameter is not used in Method 1</w:t>
            </w:r>
          </w:p>
        </w:tc>
      </w:tr>
      <w:tr w:rsidR="00AD4C98" w:rsidRPr="00651C11" w14:paraId="699A310D" w14:textId="77777777">
        <w:trPr>
          <w:trHeight w:val="274"/>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2FF29E8" w14:textId="77777777" w:rsidR="00AD4C98" w:rsidRPr="00AD4C98" w:rsidRDefault="00AD4C98">
            <w:pPr>
              <w:tabs>
                <w:tab w:val="left" w:pos="142"/>
                <w:tab w:val="num" w:pos="540"/>
              </w:tabs>
              <w:spacing w:before="40" w:after="40" w:line="288" w:lineRule="auto"/>
              <w:rPr>
                <w:color w:val="auto"/>
                <w:spacing w:val="2"/>
                <w:kern w:val="21"/>
                <w:sz w:val="19"/>
                <w:szCs w:val="19"/>
                <w:lang w:val="en-AU"/>
              </w:rPr>
            </w:pPr>
            <w:r w:rsidRPr="00AD4C98">
              <w:rPr>
                <w:color w:val="auto"/>
                <w:spacing w:val="2"/>
                <w:kern w:val="21"/>
                <w:sz w:val="19"/>
                <w:szCs w:val="19"/>
                <w:lang w:val="en-AU"/>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1F75C3B" w14:textId="77777777" w:rsidR="00AD4C98" w:rsidRPr="00AD4C98" w:rsidRDefault="00AD4C98">
            <w:pPr>
              <w:tabs>
                <w:tab w:val="left" w:pos="3606"/>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AD4C98">
              <w:rPr>
                <w:color w:val="auto"/>
                <w:spacing w:val="2"/>
                <w:kern w:val="21"/>
                <w:sz w:val="19"/>
                <w:szCs w:val="19"/>
                <w:lang w:val="en-AU"/>
              </w:rPr>
              <w:t>N/A – this parameter is not used in Method 1</w:t>
            </w:r>
          </w:p>
        </w:tc>
      </w:tr>
      <w:tr w:rsidR="00AD4C98" w:rsidRPr="00651C11" w14:paraId="1C73338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B58B5F5" w14:textId="77777777" w:rsidR="00AD4C98" w:rsidRPr="00AD4C98" w:rsidRDefault="00AD4C98">
            <w:pPr>
              <w:tabs>
                <w:tab w:val="left" w:pos="142"/>
                <w:tab w:val="num" w:pos="540"/>
              </w:tabs>
              <w:spacing w:before="40" w:after="40" w:line="288" w:lineRule="auto"/>
              <w:rPr>
                <w:color w:val="auto"/>
                <w:spacing w:val="2"/>
                <w:kern w:val="21"/>
                <w:sz w:val="19"/>
                <w:szCs w:val="19"/>
                <w:lang w:val="en-AU"/>
              </w:rPr>
            </w:pPr>
            <w:r w:rsidRPr="00AD4C98">
              <w:rPr>
                <w:color w:val="auto"/>
                <w:spacing w:val="2"/>
                <w:kern w:val="21"/>
                <w:sz w:val="19"/>
                <w:szCs w:val="19"/>
                <w:lang w:val="en-AU"/>
              </w:rPr>
              <w:lastRenderedPageBreak/>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54969F8" w14:textId="2A2004C6" w:rsidR="00AD4C98" w:rsidRPr="00AD4C98" w:rsidRDefault="00AD4C9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AD4C98">
              <w:rPr>
                <w:color w:val="auto"/>
                <w:spacing w:val="2"/>
                <w:kern w:val="21"/>
                <w:sz w:val="19"/>
                <w:szCs w:val="19"/>
                <w:lang w:val="en-AU"/>
              </w:rPr>
              <w:t>Invoices f</w:t>
            </w:r>
            <w:r>
              <w:rPr>
                <w:color w:val="auto"/>
                <w:spacing w:val="2"/>
                <w:kern w:val="21"/>
                <w:sz w:val="19"/>
                <w:szCs w:val="19"/>
                <w:lang w:val="en-AU"/>
              </w:rPr>
              <w:t>rom bale sales</w:t>
            </w:r>
          </w:p>
        </w:tc>
      </w:tr>
      <w:tr w:rsidR="00AD4C98" w:rsidRPr="00651C11" w14:paraId="1E6CECDC"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A8B7844" w14:textId="77777777" w:rsidR="00AD4C98" w:rsidRPr="00651C11" w:rsidRDefault="00AD4C98">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391761D" w14:textId="6067237D" w:rsidR="00AD4C98" w:rsidRPr="00651C11" w:rsidRDefault="00AD4C9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Check for alignment with national average records for standard and large bale sizes</w:t>
            </w:r>
          </w:p>
        </w:tc>
      </w:tr>
    </w:tbl>
    <w:p w14:paraId="44AEDD4C" w14:textId="77777777" w:rsidR="00AD4C98" w:rsidRPr="00651C11" w:rsidRDefault="00AD4C98" w:rsidP="007751A1"/>
    <w:p w14:paraId="687D27BD" w14:textId="6CB05FC8" w:rsidR="007751A1" w:rsidRDefault="007751A1" w:rsidP="00E3181F">
      <w:pPr>
        <w:pStyle w:val="Heading4"/>
      </w:pPr>
      <w:bookmarkStart w:id="88" w:name="_Toc212811321"/>
      <w:r w:rsidRPr="00651C11">
        <w:t xml:space="preserve">Constant </w:t>
      </w:r>
      <w:r w:rsidR="00242F71" w:rsidRPr="00651C11">
        <w:t>Parameters</w:t>
      </w:r>
      <w:bookmarkEnd w:id="88"/>
    </w:p>
    <w:tbl>
      <w:tblPr>
        <w:tblStyle w:val="GridTable5Dark-Accent21"/>
        <w:tblW w:w="8640" w:type="dxa"/>
        <w:tblInd w:w="720" w:type="dxa"/>
        <w:tblLook w:val="0680" w:firstRow="0" w:lastRow="0" w:firstColumn="1" w:lastColumn="0" w:noHBand="1" w:noVBand="1"/>
      </w:tblPr>
      <w:tblGrid>
        <w:gridCol w:w="2520"/>
        <w:gridCol w:w="6120"/>
      </w:tblGrid>
      <w:tr w:rsidR="007E2F3A" w:rsidRPr="00651C11" w14:paraId="61EBD6C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EB8F61F" w14:textId="77777777" w:rsidR="007E2F3A" w:rsidRPr="00651C11" w:rsidRDefault="007E2F3A">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8C6E92A" w14:textId="77777777" w:rsidR="007E2F3A" w:rsidRPr="00651C11" w:rsidRDefault="007E2F3A">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EF</w:t>
            </w:r>
            <w:r w:rsidRPr="00651C11">
              <w:rPr>
                <w:sz w:val="19"/>
                <w:szCs w:val="19"/>
                <w:vertAlign w:val="subscript"/>
                <w:lang w:val="en-AU"/>
              </w:rPr>
              <w:t>N</w:t>
            </w:r>
          </w:p>
        </w:tc>
      </w:tr>
      <w:tr w:rsidR="007E2F3A" w:rsidRPr="00651C11" w14:paraId="61A7A85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F9ABCE6" w14:textId="77777777" w:rsidR="007E2F3A" w:rsidRPr="00651C11" w:rsidRDefault="007E2F3A">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4D9706" w14:textId="77777777" w:rsidR="007E2F3A" w:rsidRPr="00651C11" w:rsidRDefault="007E2F3A">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kg N</w:t>
            </w:r>
            <w:r w:rsidRPr="00651C11">
              <w:rPr>
                <w:sz w:val="19"/>
                <w:szCs w:val="19"/>
                <w:vertAlign w:val="subscript"/>
                <w:lang w:val="en-AU"/>
              </w:rPr>
              <w:t>2</w:t>
            </w:r>
            <w:r w:rsidRPr="00651C11">
              <w:rPr>
                <w:sz w:val="19"/>
                <w:szCs w:val="19"/>
                <w:lang w:val="en-AU"/>
              </w:rPr>
              <w:t>O-N/kg N</w:t>
            </w:r>
          </w:p>
        </w:tc>
      </w:tr>
      <w:tr w:rsidR="007E2F3A" w:rsidRPr="00651C11" w14:paraId="7BBDEED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7F28977" w14:textId="77777777" w:rsidR="007E2F3A" w:rsidRPr="00651C11" w:rsidRDefault="007E2F3A">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E909557" w14:textId="77777777" w:rsidR="007E2F3A" w:rsidRPr="00651C11" w:rsidRDefault="007E2F3A">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bookmarkStart w:id="89" w:name="_Hlk211432802"/>
            <w:r w:rsidRPr="00651C11">
              <w:rPr>
                <w:sz w:val="19"/>
                <w:szCs w:val="19"/>
                <w:lang w:val="en-AU"/>
              </w:rPr>
              <w:t>Emission factor for crop residues returned to the soil</w:t>
            </w:r>
            <w:bookmarkEnd w:id="89"/>
          </w:p>
        </w:tc>
      </w:tr>
      <w:tr w:rsidR="007E2F3A" w:rsidRPr="00651C11" w14:paraId="007DE72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0818055" w14:textId="1A9AAC94" w:rsidR="007E2F3A" w:rsidRPr="00651C11" w:rsidRDefault="007E2F3A">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251405" w14:textId="17EDE6A2" w:rsidR="007E2F3A" w:rsidRPr="00651C11" w:rsidRDefault="007E2F3A">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IPCC</w:t>
            </w:r>
            <w:r>
              <w:rPr>
                <w:spacing w:val="2"/>
                <w:kern w:val="21"/>
                <w:sz w:val="19"/>
                <w:szCs w:val="19"/>
                <w:lang w:val="en-AU"/>
              </w:rPr>
              <w:t xml:space="preserve"> 2019 Refinement Volume 4 Table</w:t>
            </w:r>
            <w:r w:rsidRPr="008E4612">
              <w:rPr>
                <w:spacing w:val="2"/>
                <w:kern w:val="21"/>
                <w:sz w:val="19"/>
                <w:szCs w:val="19"/>
                <w:lang w:val="en-AU"/>
              </w:rPr>
              <w:t xml:space="preserve"> 11.1</w:t>
            </w:r>
            <w:r w:rsidRPr="00651C11">
              <w:rPr>
                <w:spacing w:val="2"/>
                <w:kern w:val="21"/>
                <w:sz w:val="19"/>
                <w:szCs w:val="19"/>
                <w:lang w:val="en-AU"/>
              </w:rPr>
              <w:t xml:space="preserve"> </w:t>
            </w:r>
            <w:r>
              <w:rPr>
                <w:spacing w:val="2"/>
                <w:kern w:val="21"/>
                <w:sz w:val="19"/>
                <w:szCs w:val="19"/>
              </w:rPr>
              <w:fldChar w:fldCharType="begin"/>
            </w:r>
            <w:r>
              <w:rPr>
                <w:spacing w:val="2"/>
                <w:kern w:val="21"/>
                <w:sz w:val="19"/>
                <w:szCs w:val="19"/>
                <w:lang w:val="en-AU"/>
              </w:rPr>
              <w:instrText xml:space="preserve"> ADDIN ZOTERO_ITEM CSL_CITATION {"citationID":"t41DwXPx","properties":{"formattedCitation":"[1]","plainCitation":"[1]","noteIndex":0},"citationItems":[{"id":1185,"uris":["http://zotero.org/groups/4894696/items/RARWLLU5"],"itemData":{"id":1185,"type":"chapter","container-title":"2019 Refinement to the 2006 IPCC Guidelines for National Greenhouse Gas Inventories. Volume 4: Agriculture, Forestry and Other Land Use (AFOLU)","publisher":"IPCC","title":"Chapter 11: N</w:instrText>
            </w:r>
            <w:r>
              <w:rPr>
                <w:rFonts w:ascii="Cambria Math" w:hAnsi="Cambria Math" w:cs="Cambria Math"/>
                <w:spacing w:val="2"/>
                <w:kern w:val="21"/>
                <w:sz w:val="19"/>
                <w:szCs w:val="19"/>
                <w:lang w:val="en-AU"/>
              </w:rPr>
              <w:instrText>₂</w:instrText>
            </w:r>
            <w:r>
              <w:rPr>
                <w:spacing w:val="2"/>
                <w:kern w:val="21"/>
                <w:sz w:val="19"/>
                <w:szCs w:val="19"/>
                <w:lang w:val="en-AU"/>
              </w:rPr>
              <w:instrText>O Emissions from Managed Soils, and CO</w:instrText>
            </w:r>
            <w:r>
              <w:rPr>
                <w:rFonts w:ascii="Cambria Math" w:hAnsi="Cambria Math" w:cs="Cambria Math"/>
                <w:spacing w:val="2"/>
                <w:kern w:val="21"/>
                <w:sz w:val="19"/>
                <w:szCs w:val="19"/>
                <w:lang w:val="en-AU"/>
              </w:rPr>
              <w:instrText>₂</w:instrText>
            </w:r>
            <w:r>
              <w:rPr>
                <w:spacing w:val="2"/>
                <w:kern w:val="21"/>
                <w:sz w:val="19"/>
                <w:szCs w:val="19"/>
                <w:lang w:val="en-AU"/>
              </w:rPr>
              <w:instrText xml:space="preserve"> Emissions from Lime and Urea Application","URL":"https://www.ipcc-nggip.iges.or.jp/public/2019rf/pdf/4_Volume4/19R_V4_Ch11_Soils_N2O_CO2.pdf","author":[{"family":"Hergoualc’h","given":"Kristell"},{"family":"Akiyama","given":"Hiroko"},{"family":"Bernoux","given":"Martial"},{"family":"Chirinda","given":"Ngonidzashe"},{"family":"Prado","given":"Agustin","non-dropping-particle":"del"},{"family":"Kasimir","given":"Åsa"},{"family":"MacDonald","given":"James Douglas"},{"family":"Ogle","given":"Stephen Michael"},{"family":"Regina","given":"Kristiina"},{"family":"Weerden","given":"Tony John","non-dropping-particle":"van der"}],"editor":[{"literal":"IPCC – Task Force on National Greenhouse Gas Inventories"}],"issued":{"date-parts":[["2019"]]}}}],"schema":"https://github.com/citation-style-language/schema/raw/master/csl-citation.json"} </w:instrText>
            </w:r>
            <w:r>
              <w:rPr>
                <w:spacing w:val="2"/>
                <w:kern w:val="21"/>
                <w:sz w:val="19"/>
                <w:szCs w:val="19"/>
              </w:rPr>
              <w:fldChar w:fldCharType="separate"/>
            </w:r>
            <w:r w:rsidRPr="008E4612">
              <w:rPr>
                <w:sz w:val="19"/>
              </w:rPr>
              <w:t>[1]</w:t>
            </w:r>
            <w:r>
              <w:rPr>
                <w:spacing w:val="2"/>
                <w:kern w:val="21"/>
                <w:sz w:val="19"/>
                <w:szCs w:val="19"/>
              </w:rPr>
              <w:fldChar w:fldCharType="end"/>
            </w:r>
          </w:p>
        </w:tc>
      </w:tr>
      <w:tr w:rsidR="007E2F3A" w:rsidRPr="00651C11" w14:paraId="3FCA60CE" w14:textId="77777777">
        <w:trPr>
          <w:trHeight w:val="1739"/>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91A5747" w14:textId="0967838C" w:rsidR="007E2F3A" w:rsidRPr="007E2F3A" w:rsidRDefault="007E2F3A" w:rsidP="007E2F3A">
            <w:pPr>
              <w:tabs>
                <w:tab w:val="left" w:pos="142"/>
                <w:tab w:val="num" w:pos="540"/>
              </w:tabs>
              <w:spacing w:before="40" w:after="40" w:line="288" w:lineRule="auto"/>
              <w:rPr>
                <w:color w:val="auto"/>
                <w:spacing w:val="2"/>
                <w:kern w:val="21"/>
                <w:sz w:val="19"/>
                <w:szCs w:val="19"/>
                <w:lang w:val="en-AU"/>
              </w:rPr>
            </w:pPr>
            <w:r w:rsidRPr="007E2F3A">
              <w:rPr>
                <w:color w:val="auto"/>
                <w:spacing w:val="2"/>
                <w:kern w:val="21"/>
                <w:sz w:val="19"/>
                <w:szCs w:val="19"/>
                <w:lang w:val="en-AU"/>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5F6237" w14:textId="47D21DA3" w:rsidR="007E2F3A" w:rsidRPr="00651C11" w:rsidRDefault="007E2F3A" w:rsidP="007E2F3A">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Pr>
                <w:spacing w:val="2"/>
                <w:kern w:val="21"/>
                <w:sz w:val="19"/>
                <w:szCs w:val="19"/>
                <w:lang w:val="en-AU"/>
              </w:rPr>
              <w:t>The value for</w:t>
            </w:r>
            <w:r w:rsidRPr="00651C11">
              <w:rPr>
                <w:spacing w:val="2"/>
                <w:kern w:val="21"/>
                <w:sz w:val="19"/>
                <w:szCs w:val="19"/>
                <w:lang w:val="en-AU"/>
              </w:rPr>
              <w:t xml:space="preserve"> EF</w:t>
            </w:r>
            <w:r w:rsidRPr="00651C11">
              <w:rPr>
                <w:spacing w:val="2"/>
                <w:kern w:val="21"/>
                <w:sz w:val="19"/>
                <w:szCs w:val="19"/>
                <w:vertAlign w:val="subscript"/>
                <w:lang w:val="en-AU"/>
              </w:rPr>
              <w:t>N</w:t>
            </w:r>
            <w:r w:rsidRPr="00651C11">
              <w:rPr>
                <w:spacing w:val="2"/>
                <w:kern w:val="21"/>
                <w:sz w:val="19"/>
                <w:szCs w:val="19"/>
                <w:lang w:val="en-AU"/>
              </w:rPr>
              <w:t xml:space="preserve"> </w:t>
            </w:r>
            <w:r>
              <w:rPr>
                <w:spacing w:val="2"/>
                <w:kern w:val="21"/>
                <w:sz w:val="19"/>
                <w:szCs w:val="19"/>
                <w:lang w:val="en-AU"/>
              </w:rPr>
              <w:t xml:space="preserve">must be selected </w:t>
            </w:r>
            <w:r w:rsidRPr="00651C11">
              <w:rPr>
                <w:spacing w:val="2"/>
                <w:kern w:val="21"/>
                <w:sz w:val="19"/>
                <w:szCs w:val="19"/>
                <w:lang w:val="en-AU"/>
              </w:rPr>
              <w:t>specific to the climate zone (wet vs dry) in which the farm is located as follows:</w:t>
            </w:r>
          </w:p>
          <w:tbl>
            <w:tblPr>
              <w:tblStyle w:val="TableGrid"/>
              <w:tblW w:w="3196" w:type="dxa"/>
              <w:tblCellMar>
                <w:left w:w="58" w:type="dxa"/>
                <w:right w:w="58" w:type="dxa"/>
              </w:tblCellMar>
              <w:tblLook w:val="04A0" w:firstRow="1" w:lastRow="0" w:firstColumn="1" w:lastColumn="0" w:noHBand="0" w:noVBand="1"/>
            </w:tblPr>
            <w:tblGrid>
              <w:gridCol w:w="1740"/>
              <w:gridCol w:w="1456"/>
            </w:tblGrid>
            <w:tr w:rsidR="007E2F3A" w:rsidRPr="00651C11" w14:paraId="0CBCC75B" w14:textId="77777777">
              <w:trPr>
                <w:tblHeader/>
              </w:trPr>
              <w:tc>
                <w:tcPr>
                  <w:tcW w:w="1740" w:type="dxa"/>
                  <w:tcBorders>
                    <w:top w:val="single" w:sz="4" w:space="0" w:color="auto"/>
                    <w:left w:val="single" w:sz="4" w:space="0" w:color="auto"/>
                    <w:bottom w:val="single" w:sz="4" w:space="0" w:color="auto"/>
                    <w:right w:val="single" w:sz="4" w:space="0" w:color="auto"/>
                  </w:tcBorders>
                  <w:vAlign w:val="bottom"/>
                  <w:hideMark/>
                </w:tcPr>
                <w:p w14:paraId="4747B843" w14:textId="77777777" w:rsidR="007E2F3A" w:rsidRPr="00651C11" w:rsidRDefault="007E2F3A" w:rsidP="007E2F3A">
                  <w:pPr>
                    <w:pStyle w:val="BodyText"/>
                    <w:spacing w:before="60" w:after="60"/>
                    <w:rPr>
                      <w:rFonts w:asciiTheme="majorHAnsi" w:hAnsiTheme="majorHAnsi" w:cstheme="majorHAnsi"/>
                      <w:b/>
                      <w:bCs w:val="0"/>
                      <w:sz w:val="19"/>
                      <w:szCs w:val="19"/>
                      <w:lang w:val="en-AU" w:eastAsia="en-US"/>
                    </w:rPr>
                  </w:pPr>
                  <w:r w:rsidRPr="00651C11">
                    <w:rPr>
                      <w:rFonts w:asciiTheme="majorHAnsi" w:hAnsiTheme="majorHAnsi" w:cstheme="majorHAnsi"/>
                      <w:b/>
                      <w:bCs w:val="0"/>
                      <w:sz w:val="19"/>
                      <w:szCs w:val="19"/>
                      <w:lang w:val="en-AU" w:eastAsia="en-US"/>
                    </w:rPr>
                    <w:t>Climate zone</w:t>
                  </w:r>
                </w:p>
              </w:tc>
              <w:tc>
                <w:tcPr>
                  <w:tcW w:w="1456" w:type="dxa"/>
                  <w:tcBorders>
                    <w:top w:val="single" w:sz="4" w:space="0" w:color="auto"/>
                    <w:left w:val="single" w:sz="4" w:space="0" w:color="auto"/>
                    <w:bottom w:val="single" w:sz="4" w:space="0" w:color="auto"/>
                    <w:right w:val="single" w:sz="4" w:space="0" w:color="auto"/>
                  </w:tcBorders>
                  <w:hideMark/>
                </w:tcPr>
                <w:p w14:paraId="2574CBD7" w14:textId="77777777" w:rsidR="007E2F3A" w:rsidRPr="00651C11" w:rsidRDefault="007E2F3A" w:rsidP="007E2F3A">
                  <w:pPr>
                    <w:pStyle w:val="BodyText"/>
                    <w:spacing w:before="60" w:after="60"/>
                    <w:jc w:val="center"/>
                    <w:rPr>
                      <w:rFonts w:asciiTheme="majorHAnsi" w:hAnsiTheme="majorHAnsi" w:cstheme="majorHAnsi"/>
                      <w:b/>
                      <w:bCs w:val="0"/>
                      <w:sz w:val="19"/>
                      <w:szCs w:val="19"/>
                      <w:lang w:val="en-AU" w:eastAsia="en-US"/>
                    </w:rPr>
                  </w:pPr>
                  <w:r w:rsidRPr="00651C11">
                    <w:rPr>
                      <w:b/>
                      <w:bCs w:val="0"/>
                      <w:sz w:val="19"/>
                      <w:szCs w:val="19"/>
                      <w:lang w:val="en-AU"/>
                    </w:rPr>
                    <w:t>EF</w:t>
                  </w:r>
                  <w:r w:rsidRPr="00651C11">
                    <w:rPr>
                      <w:b/>
                      <w:bCs w:val="0"/>
                      <w:sz w:val="19"/>
                      <w:szCs w:val="19"/>
                      <w:vertAlign w:val="subscript"/>
                      <w:lang w:val="en-AU"/>
                    </w:rPr>
                    <w:t>N</w:t>
                  </w:r>
                </w:p>
              </w:tc>
            </w:tr>
            <w:tr w:rsidR="007E2F3A" w:rsidRPr="00651C11" w14:paraId="02684660" w14:textId="77777777">
              <w:tc>
                <w:tcPr>
                  <w:tcW w:w="1740" w:type="dxa"/>
                  <w:tcBorders>
                    <w:top w:val="single" w:sz="4" w:space="0" w:color="auto"/>
                    <w:left w:val="single" w:sz="4" w:space="0" w:color="auto"/>
                    <w:bottom w:val="single" w:sz="4" w:space="0" w:color="auto"/>
                    <w:right w:val="single" w:sz="4" w:space="0" w:color="auto"/>
                  </w:tcBorders>
                  <w:hideMark/>
                </w:tcPr>
                <w:p w14:paraId="4138B624" w14:textId="77777777" w:rsidR="007E2F3A" w:rsidRPr="00651C11" w:rsidRDefault="007E2F3A" w:rsidP="007E2F3A">
                  <w:pPr>
                    <w:pStyle w:val="BodyText"/>
                    <w:spacing w:before="60" w:after="60"/>
                    <w:rPr>
                      <w:rFonts w:asciiTheme="majorHAnsi" w:hAnsiTheme="majorHAnsi" w:cstheme="majorHAnsi"/>
                      <w:sz w:val="19"/>
                      <w:szCs w:val="19"/>
                      <w:lang w:val="en-AU" w:eastAsia="en-US"/>
                    </w:rPr>
                  </w:pPr>
                  <w:r w:rsidRPr="00651C11">
                    <w:rPr>
                      <w:rFonts w:asciiTheme="majorHAnsi" w:hAnsiTheme="majorHAnsi" w:cstheme="majorHAnsi"/>
                      <w:sz w:val="19"/>
                      <w:szCs w:val="19"/>
                      <w:lang w:val="en-AU" w:eastAsia="en-US"/>
                    </w:rPr>
                    <w:t>Dry climate</w:t>
                  </w:r>
                </w:p>
              </w:tc>
              <w:tc>
                <w:tcPr>
                  <w:tcW w:w="1456" w:type="dxa"/>
                  <w:tcBorders>
                    <w:top w:val="single" w:sz="4" w:space="0" w:color="auto"/>
                    <w:left w:val="single" w:sz="4" w:space="0" w:color="auto"/>
                    <w:bottom w:val="single" w:sz="4" w:space="0" w:color="auto"/>
                    <w:right w:val="single" w:sz="4" w:space="0" w:color="auto"/>
                  </w:tcBorders>
                  <w:hideMark/>
                </w:tcPr>
                <w:p w14:paraId="37B052E1" w14:textId="77777777" w:rsidR="007E2F3A" w:rsidRPr="00651C11" w:rsidRDefault="007E2F3A" w:rsidP="007E2F3A">
                  <w:pPr>
                    <w:pStyle w:val="BodyText"/>
                    <w:spacing w:before="60" w:after="60"/>
                    <w:jc w:val="center"/>
                    <w:rPr>
                      <w:rFonts w:asciiTheme="majorHAnsi" w:hAnsiTheme="majorHAnsi" w:cstheme="majorHAnsi"/>
                      <w:bCs w:val="0"/>
                      <w:sz w:val="19"/>
                      <w:szCs w:val="19"/>
                      <w:lang w:val="en-AU" w:eastAsia="en-US"/>
                    </w:rPr>
                  </w:pPr>
                  <w:r w:rsidRPr="00651C11">
                    <w:rPr>
                      <w:rFonts w:asciiTheme="majorHAnsi" w:hAnsiTheme="majorHAnsi" w:cstheme="majorHAnsi"/>
                      <w:sz w:val="19"/>
                      <w:szCs w:val="19"/>
                      <w:lang w:val="en-AU" w:eastAsia="en-US"/>
                    </w:rPr>
                    <w:t>0.005</w:t>
                  </w:r>
                </w:p>
              </w:tc>
            </w:tr>
            <w:tr w:rsidR="007E2F3A" w:rsidRPr="00651C11" w14:paraId="2F621330" w14:textId="77777777">
              <w:tc>
                <w:tcPr>
                  <w:tcW w:w="1740" w:type="dxa"/>
                  <w:tcBorders>
                    <w:top w:val="single" w:sz="4" w:space="0" w:color="auto"/>
                    <w:left w:val="single" w:sz="4" w:space="0" w:color="auto"/>
                    <w:bottom w:val="single" w:sz="4" w:space="0" w:color="auto"/>
                    <w:right w:val="single" w:sz="4" w:space="0" w:color="auto"/>
                  </w:tcBorders>
                </w:tcPr>
                <w:p w14:paraId="75609309" w14:textId="77777777" w:rsidR="007E2F3A" w:rsidRPr="00651C11" w:rsidRDefault="007E2F3A" w:rsidP="007E2F3A">
                  <w:pPr>
                    <w:pStyle w:val="BodyText"/>
                    <w:spacing w:before="60" w:after="60"/>
                    <w:rPr>
                      <w:rFonts w:asciiTheme="majorHAnsi" w:hAnsiTheme="majorHAnsi" w:cstheme="majorHAnsi"/>
                      <w:sz w:val="19"/>
                      <w:szCs w:val="19"/>
                      <w:lang w:val="en-AU" w:eastAsia="en-US"/>
                    </w:rPr>
                  </w:pPr>
                  <w:r w:rsidRPr="00651C11">
                    <w:rPr>
                      <w:rFonts w:asciiTheme="majorHAnsi" w:hAnsiTheme="majorHAnsi" w:cstheme="majorHAnsi"/>
                      <w:sz w:val="19"/>
                      <w:szCs w:val="19"/>
                      <w:lang w:val="en-AU" w:eastAsia="en-US"/>
                    </w:rPr>
                    <w:t>Wet climate</w:t>
                  </w:r>
                </w:p>
              </w:tc>
              <w:tc>
                <w:tcPr>
                  <w:tcW w:w="1456" w:type="dxa"/>
                  <w:tcBorders>
                    <w:top w:val="single" w:sz="4" w:space="0" w:color="auto"/>
                    <w:left w:val="single" w:sz="4" w:space="0" w:color="auto"/>
                    <w:bottom w:val="single" w:sz="4" w:space="0" w:color="auto"/>
                    <w:right w:val="single" w:sz="4" w:space="0" w:color="auto"/>
                  </w:tcBorders>
                </w:tcPr>
                <w:p w14:paraId="14F5A906" w14:textId="77777777" w:rsidR="007E2F3A" w:rsidRPr="00651C11" w:rsidRDefault="007E2F3A" w:rsidP="007E2F3A">
                  <w:pPr>
                    <w:pStyle w:val="BodyText"/>
                    <w:spacing w:before="60" w:after="60"/>
                    <w:jc w:val="center"/>
                    <w:rPr>
                      <w:rFonts w:asciiTheme="majorHAnsi" w:hAnsiTheme="majorHAnsi" w:cstheme="majorHAnsi"/>
                      <w:bCs w:val="0"/>
                      <w:sz w:val="19"/>
                      <w:szCs w:val="19"/>
                      <w:lang w:val="en-AU" w:eastAsia="en-US"/>
                    </w:rPr>
                  </w:pPr>
                  <w:r w:rsidRPr="00651C11">
                    <w:rPr>
                      <w:rFonts w:asciiTheme="majorHAnsi" w:hAnsiTheme="majorHAnsi" w:cstheme="majorHAnsi"/>
                      <w:sz w:val="19"/>
                      <w:szCs w:val="19"/>
                      <w:lang w:val="en-AU" w:eastAsia="en-US"/>
                    </w:rPr>
                    <w:t>0.006</w:t>
                  </w:r>
                </w:p>
              </w:tc>
            </w:tr>
          </w:tbl>
          <w:p w14:paraId="6221A52B" w14:textId="599480E7" w:rsidR="007E2F3A" w:rsidRPr="007E2F3A" w:rsidRDefault="007E2F3A" w:rsidP="007E2F3A">
            <w:pPr>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pacing w:val="2"/>
                <w:kern w:val="21"/>
                <w:sz w:val="19"/>
                <w:szCs w:val="19"/>
                <w:lang w:val="en-AU" w:eastAsia="ja-JP"/>
              </w:rPr>
              <w:t>Refer to Chapter 1 Section 1.</w:t>
            </w:r>
            <w:r w:rsidR="00763788">
              <w:rPr>
                <w:spacing w:val="2"/>
                <w:kern w:val="21"/>
                <w:sz w:val="19"/>
                <w:szCs w:val="19"/>
                <w:lang w:val="en-AU" w:eastAsia="ja-JP"/>
              </w:rPr>
              <w:t>8</w:t>
            </w:r>
            <w:r w:rsidRPr="00651C11">
              <w:rPr>
                <w:spacing w:val="2"/>
                <w:kern w:val="21"/>
                <w:sz w:val="19"/>
                <w:szCs w:val="19"/>
                <w:lang w:val="en-AU" w:eastAsia="ja-JP"/>
              </w:rPr>
              <w:t xml:space="preserve"> on guidance </w:t>
            </w:r>
            <w:r w:rsidRPr="00EF2179">
              <w:rPr>
                <w:color w:val="auto"/>
                <w:spacing w:val="2"/>
                <w:kern w:val="21"/>
                <w:sz w:val="19"/>
                <w:szCs w:val="19"/>
                <w:lang w:val="en-AU" w:eastAsia="ja-JP"/>
              </w:rPr>
              <w:t xml:space="preserve">to determine which climate zones the enterprise is located in. </w:t>
            </w:r>
            <w:r w:rsidRPr="00EF2179">
              <w:rPr>
                <w:rFonts w:asciiTheme="majorHAnsi" w:hAnsiTheme="majorHAnsi" w:cstheme="majorHAnsi"/>
                <w:iCs/>
                <w:color w:val="auto"/>
                <w:spacing w:val="2"/>
                <w:kern w:val="21"/>
                <w:sz w:val="19"/>
                <w:szCs w:val="19"/>
                <w:lang w:val="en-AU"/>
              </w:rPr>
              <w:t>Wet and dry climates used in this classification are a subset of the temperate and tropical climate zones – this is not to be confused with rainfall zones.</w:t>
            </w:r>
          </w:p>
        </w:tc>
      </w:tr>
      <w:tr w:rsidR="007E2F3A" w:rsidRPr="00651C11" w14:paraId="5F96F5C3"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A04AEC9" w14:textId="77777777" w:rsidR="007E2F3A" w:rsidRPr="00651C11" w:rsidRDefault="007E2F3A" w:rsidP="007E2F3A">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0B2348D" w14:textId="7C8DFDC9" w:rsidR="007E2F3A" w:rsidRPr="00651C11" w:rsidRDefault="007E2F3A" w:rsidP="007E2F3A">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
        </w:tc>
      </w:tr>
    </w:tbl>
    <w:p w14:paraId="4FA383CB" w14:textId="77777777" w:rsidR="007E2F3A" w:rsidRPr="007E2F3A" w:rsidRDefault="007E2F3A" w:rsidP="007E2F3A"/>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12D475E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46A5EB2"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FBF8EC2"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R</w:t>
            </w:r>
            <w:r w:rsidRPr="00651C11">
              <w:rPr>
                <w:sz w:val="19"/>
                <w:szCs w:val="19"/>
                <w:vertAlign w:val="subscript"/>
                <w:lang w:val="en-AU"/>
              </w:rPr>
              <w:t>AGc</w:t>
            </w:r>
          </w:p>
        </w:tc>
      </w:tr>
      <w:tr w:rsidR="007751A1" w:rsidRPr="00651C11" w14:paraId="4B6A0D9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BBB0490"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0AB019F"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dimensionless</w:t>
            </w:r>
          </w:p>
        </w:tc>
      </w:tr>
      <w:tr w:rsidR="007751A1" w:rsidRPr="00651C11" w14:paraId="206248B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E988272"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BD11D69"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Residue to crop ratio for crop type c</w:t>
            </w:r>
          </w:p>
        </w:tc>
      </w:tr>
      <w:tr w:rsidR="00D22AEE" w:rsidRPr="00651C11" w14:paraId="270B379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58C932E" w14:textId="414F1E63"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CF751D6" w14:textId="3FF5AFC7"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Report Volume 2 Table A5.5.9.1 </w:t>
            </w:r>
            <w:r w:rsidRPr="00651C11">
              <w:rPr>
                <w:sz w:val="19"/>
                <w:szCs w:val="19"/>
              </w:rPr>
              <w:fldChar w:fldCharType="begin"/>
            </w:r>
            <w:r w:rsidR="008E4612">
              <w:rPr>
                <w:sz w:val="19"/>
                <w:szCs w:val="19"/>
                <w:lang w:val="en-AU"/>
              </w:rPr>
              <w:instrText xml:space="preserve"> ADDIN ZOTERO_ITEM CSL_CITATION {"citationID":"NQik1kEQ","properties":{"formattedCitation":"[9, p. 2]","plainCitation":"[9, p. 2]","noteIndex":0},"citationItems":[{"id":930,"uris":["http://zotero.org/groups/4894696/items/SE4XTH67"],"itemData":{"id":930,"type":"report","publisher":"Australian Government","title":"National Inventory Report 2022: Volume 2","URL":"/https://www.dcceew.gov.au/sites/default/files/documents/national-inventory-report-2022-volume-2.pdf","author":[{"literal":"Department of Climate Change, Energy, the Environment and Water."}],"issued":{"date-parts":[["2024"]]}},"locator":"2"}],"schema":"https://github.com/citation-style-language/schema/raw/master/csl-citation.json"} </w:instrText>
            </w:r>
            <w:r w:rsidRPr="00651C11">
              <w:rPr>
                <w:sz w:val="19"/>
                <w:szCs w:val="19"/>
              </w:rPr>
              <w:fldChar w:fldCharType="separate"/>
            </w:r>
            <w:r w:rsidRPr="00651C11">
              <w:rPr>
                <w:sz w:val="19"/>
                <w:lang w:val="en-AU"/>
              </w:rPr>
              <w:t>[9, p. 2]</w:t>
            </w:r>
            <w:r w:rsidRPr="00651C11">
              <w:rPr>
                <w:sz w:val="19"/>
                <w:szCs w:val="19"/>
              </w:rPr>
              <w:fldChar w:fldCharType="end"/>
            </w:r>
          </w:p>
        </w:tc>
      </w:tr>
      <w:tr w:rsidR="00D22AEE" w:rsidRPr="00651C11" w14:paraId="4536028F" w14:textId="77777777" w:rsidTr="00175494">
        <w:trPr>
          <w:trHeight w:val="131"/>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46156B4" w14:textId="2416BEE3" w:rsidR="00D22AEE" w:rsidRPr="00651C11" w:rsidRDefault="00D22AEE" w:rsidP="00D22AEE">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4E2A08C" w14:textId="492E3EDC" w:rsidR="00175494" w:rsidRPr="00651C11" w:rsidRDefault="001B597A"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Refer to Table 12</w:t>
            </w:r>
            <w:r w:rsidR="00175494" w:rsidRPr="00175494">
              <w:rPr>
                <w:spacing w:val="2"/>
                <w:kern w:val="21"/>
                <w:sz w:val="19"/>
                <w:szCs w:val="19"/>
                <w:lang w:val="en-AU"/>
              </w:rPr>
              <w:t>.2.1.1</w:t>
            </w:r>
            <w:r w:rsidR="00175494">
              <w:rPr>
                <w:spacing w:val="2"/>
                <w:kern w:val="21"/>
                <w:sz w:val="19"/>
                <w:szCs w:val="19"/>
                <w:lang w:val="en-AU"/>
              </w:rPr>
              <w:t xml:space="preserve"> in the Appendix.</w:t>
            </w:r>
          </w:p>
        </w:tc>
      </w:tr>
      <w:tr w:rsidR="007751A1" w:rsidRPr="00651C11" w14:paraId="4D15D09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440D10C6"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4495A31" w14:textId="3B4E6FD0" w:rsidR="007751A1" w:rsidRPr="00651C11" w:rsidRDefault="00415E68"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58F0BD19" w14:textId="77777777" w:rsidR="007751A1" w:rsidRPr="00651C11"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70B473D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6934C6A"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BE73A4C"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R</w:t>
            </w:r>
            <w:r w:rsidRPr="00651C11">
              <w:rPr>
                <w:sz w:val="19"/>
                <w:szCs w:val="19"/>
                <w:vertAlign w:val="subscript"/>
                <w:lang w:val="en-AU"/>
              </w:rPr>
              <w:t>BGc</w:t>
            </w:r>
          </w:p>
        </w:tc>
      </w:tr>
      <w:tr w:rsidR="007751A1" w:rsidRPr="00651C11" w14:paraId="78B72D2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5CDC1AC"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8BBBF9"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dimensionless</w:t>
            </w:r>
          </w:p>
        </w:tc>
      </w:tr>
      <w:tr w:rsidR="007751A1" w:rsidRPr="00651C11" w14:paraId="1129FFB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64C0803"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DDC22A5"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Below ground-residue to above ground residue ratio for crop type c</w:t>
            </w:r>
          </w:p>
        </w:tc>
      </w:tr>
      <w:tr w:rsidR="00D22AEE" w:rsidRPr="00651C11" w14:paraId="5DDA00F7" w14:textId="77777777" w:rsidTr="0077272E">
        <w:trPr>
          <w:trHeight w:val="572"/>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342E46C" w14:textId="1B8895CA"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841C2C7" w14:textId="7C80AA1B"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Report Volume 2 Table A5.5.9.1 </w:t>
            </w:r>
            <w:r w:rsidRPr="00651C11">
              <w:rPr>
                <w:sz w:val="19"/>
                <w:szCs w:val="19"/>
              </w:rPr>
              <w:fldChar w:fldCharType="begin"/>
            </w:r>
            <w:r w:rsidR="008E4612">
              <w:rPr>
                <w:sz w:val="19"/>
                <w:szCs w:val="19"/>
                <w:lang w:val="en-AU"/>
              </w:rPr>
              <w:instrText xml:space="preserve"> ADDIN ZOTERO_ITEM CSL_CITATION {"citationID":"9lf9orsL","properties":{"formattedCitation":"[9, p. 2]","plainCitation":"[9, p. 2]","noteIndex":0},"citationItems":[{"id":930,"uris":["http://zotero.org/groups/4894696/items/SE4XTH67"],"itemData":{"id":930,"type":"report","publisher":"Australian Government","title":"National Inventory Report 2022: Volume 2","URL":"/https://www.dcceew.gov.au/sites/default/files/documents/national-inventory-report-2022-volume-2.pdf","author":[{"literal":"Department of Climate Change, Energy, the Environment and Water."}],"issued":{"date-parts":[["2024"]]}},"locator":"2"}],"schema":"https://github.com/citation-style-language/schema/raw/master/csl-citation.json"} </w:instrText>
            </w:r>
            <w:r w:rsidRPr="00651C11">
              <w:rPr>
                <w:sz w:val="19"/>
                <w:szCs w:val="19"/>
              </w:rPr>
              <w:fldChar w:fldCharType="separate"/>
            </w:r>
            <w:r w:rsidRPr="00651C11">
              <w:rPr>
                <w:sz w:val="19"/>
                <w:lang w:val="en-AU"/>
              </w:rPr>
              <w:t>[9, p. 2]</w:t>
            </w:r>
            <w:r w:rsidRPr="00651C11">
              <w:rPr>
                <w:sz w:val="19"/>
                <w:szCs w:val="19"/>
              </w:rPr>
              <w:fldChar w:fldCharType="end"/>
            </w:r>
          </w:p>
        </w:tc>
      </w:tr>
      <w:tr w:rsidR="00D22AEE" w:rsidRPr="00651C11" w14:paraId="3CB4B529" w14:textId="77777777" w:rsidTr="00175494">
        <w:trPr>
          <w:trHeight w:val="132"/>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F63F82C" w14:textId="7B700C3A" w:rsidR="00D22AEE" w:rsidRPr="00651C11" w:rsidRDefault="00D22AEE" w:rsidP="00D22AEE">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34016BA" w14:textId="249BB1FC" w:rsidR="00D22AEE" w:rsidRPr="00651C11" w:rsidRDefault="001B597A"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Refer to Table 12</w:t>
            </w:r>
            <w:r w:rsidR="00175494" w:rsidRPr="00175494">
              <w:rPr>
                <w:spacing w:val="2"/>
                <w:kern w:val="21"/>
                <w:sz w:val="19"/>
                <w:szCs w:val="19"/>
                <w:lang w:val="en-AU"/>
              </w:rPr>
              <w:t>.2.1.1</w:t>
            </w:r>
            <w:r w:rsidR="00175494">
              <w:rPr>
                <w:spacing w:val="2"/>
                <w:kern w:val="21"/>
                <w:sz w:val="19"/>
                <w:szCs w:val="19"/>
                <w:lang w:val="en-AU"/>
              </w:rPr>
              <w:t xml:space="preserve"> in the Appendix.</w:t>
            </w:r>
          </w:p>
        </w:tc>
      </w:tr>
      <w:tr w:rsidR="007751A1" w:rsidRPr="00651C11" w14:paraId="699872A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7B96CCB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lastRenderedPageBreak/>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337AA98" w14:textId="4D62ED73" w:rsidR="007751A1" w:rsidRPr="00651C11" w:rsidRDefault="00415E68"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w:t>
            </w:r>
            <w:r w:rsidR="00D31B94">
              <w:rPr>
                <w:iCs/>
                <w:spacing w:val="2"/>
                <w:kern w:val="21"/>
                <w:sz w:val="19"/>
                <w:szCs w:val="19"/>
                <w:lang w:val="en-AU"/>
              </w:rPr>
              <w:t>National Inventory Report</w:t>
            </w:r>
            <w:r w:rsidRPr="00651C11">
              <w:rPr>
                <w:iCs/>
                <w:spacing w:val="2"/>
                <w:kern w:val="21"/>
                <w:sz w:val="19"/>
                <w:szCs w:val="19"/>
                <w:lang w:val="en-AU"/>
              </w:rPr>
              <w:t>.</w:t>
            </w:r>
          </w:p>
        </w:tc>
      </w:tr>
    </w:tbl>
    <w:p w14:paraId="1872ED39" w14:textId="59565404" w:rsidR="00EF22CC" w:rsidRPr="00651C11" w:rsidRDefault="00EF22CC"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5F9215D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EA3DF00"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AECA42"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DM</w:t>
            </w:r>
            <w:r w:rsidRPr="00651C11">
              <w:rPr>
                <w:sz w:val="19"/>
                <w:szCs w:val="19"/>
                <w:vertAlign w:val="subscript"/>
                <w:lang w:val="en-AU"/>
              </w:rPr>
              <w:t>c</w:t>
            </w:r>
          </w:p>
        </w:tc>
      </w:tr>
      <w:tr w:rsidR="007751A1" w:rsidRPr="00651C11" w14:paraId="2B8077B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25D17CD"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866D183" w14:textId="6A845FAF"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kg dry weight/</w:t>
            </w:r>
            <w:r w:rsidR="00111C09" w:rsidRPr="00651C11">
              <w:rPr>
                <w:sz w:val="19"/>
                <w:szCs w:val="19"/>
                <w:lang w:val="en-AU"/>
              </w:rPr>
              <w:t>kg</w:t>
            </w:r>
            <w:r w:rsidR="002A028F" w:rsidRPr="00651C11">
              <w:rPr>
                <w:sz w:val="19"/>
                <w:szCs w:val="19"/>
                <w:lang w:val="en-AU"/>
              </w:rPr>
              <w:t xml:space="preserve"> c</w:t>
            </w:r>
            <w:r w:rsidRPr="00651C11">
              <w:rPr>
                <w:sz w:val="19"/>
                <w:szCs w:val="19"/>
                <w:lang w:val="en-AU"/>
              </w:rPr>
              <w:t>rop residue</w:t>
            </w:r>
          </w:p>
        </w:tc>
      </w:tr>
      <w:tr w:rsidR="007751A1" w:rsidRPr="00651C11" w14:paraId="1B301B8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A7D9240"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E609B3C"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Dry matter content of crop type c</w:t>
            </w:r>
          </w:p>
        </w:tc>
      </w:tr>
      <w:tr w:rsidR="00D22AEE" w:rsidRPr="00651C11" w14:paraId="1087F6C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F9DA007" w14:textId="416A7CF5"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D110208" w14:textId="21829335"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w:t>
            </w:r>
            <w:r w:rsidR="007E2F3A">
              <w:rPr>
                <w:spacing w:val="2"/>
                <w:kern w:val="21"/>
                <w:sz w:val="19"/>
                <w:szCs w:val="19"/>
                <w:lang w:val="en-AU"/>
              </w:rPr>
              <w:t xml:space="preserve">Report </w:t>
            </w:r>
            <w:r w:rsidRPr="00651C11">
              <w:rPr>
                <w:spacing w:val="2"/>
                <w:kern w:val="21"/>
                <w:sz w:val="19"/>
                <w:szCs w:val="19"/>
                <w:lang w:val="en-AU"/>
              </w:rPr>
              <w:t xml:space="preserve">Volume 2 Table A5.5.9.1 </w:t>
            </w:r>
            <w:r w:rsidRPr="00651C11">
              <w:rPr>
                <w:sz w:val="19"/>
                <w:szCs w:val="19"/>
              </w:rPr>
              <w:fldChar w:fldCharType="begin"/>
            </w:r>
            <w:r w:rsidR="008E4612">
              <w:rPr>
                <w:sz w:val="19"/>
                <w:szCs w:val="19"/>
                <w:lang w:val="en-AU"/>
              </w:rPr>
              <w:instrText xml:space="preserve"> ADDIN ZOTERO_ITEM CSL_CITATION {"citationID":"QZ5M2LjP","properties":{"formattedCitation":"[9, p. 2]","plainCitation":"[9, p. 2]","noteIndex":0},"citationItems":[{"id":930,"uris":["http://zotero.org/groups/4894696/items/SE4XTH67"],"itemData":{"id":930,"type":"report","publisher":"Australian Government","title":"National Inventory Report 2022: Volume 2","URL":"/https://www.dcceew.gov.au/sites/default/files/documents/national-inventory-report-2022-volume-2.pdf","author":[{"literal":"Department of Climate Change, Energy, the Environment and Water."}],"issued":{"date-parts":[["2024"]]}},"locator":"2"}],"schema":"https://github.com/citation-style-language/schema/raw/master/csl-citation.json"} </w:instrText>
            </w:r>
            <w:r w:rsidRPr="00651C11">
              <w:rPr>
                <w:sz w:val="19"/>
                <w:szCs w:val="19"/>
              </w:rPr>
              <w:fldChar w:fldCharType="separate"/>
            </w:r>
            <w:r w:rsidRPr="00651C11">
              <w:rPr>
                <w:sz w:val="19"/>
                <w:lang w:val="en-AU"/>
              </w:rPr>
              <w:t>[9, p. 2]</w:t>
            </w:r>
            <w:r w:rsidRPr="00651C11">
              <w:rPr>
                <w:sz w:val="19"/>
                <w:szCs w:val="19"/>
              </w:rPr>
              <w:fldChar w:fldCharType="end"/>
            </w:r>
          </w:p>
        </w:tc>
      </w:tr>
      <w:tr w:rsidR="00175494" w:rsidRPr="00651C11" w14:paraId="0142EBE7" w14:textId="77777777" w:rsidTr="00175494">
        <w:trPr>
          <w:trHeight w:val="233"/>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B12EC29" w14:textId="578A7286" w:rsidR="00175494" w:rsidRPr="00651C11" w:rsidRDefault="00175494" w:rsidP="0017549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EAF9710" w14:textId="3D619907" w:rsidR="00175494" w:rsidRPr="00651C11" w:rsidRDefault="001B597A" w:rsidP="0017549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Refer to Table 12</w:t>
            </w:r>
            <w:r w:rsidR="00175494" w:rsidRPr="00175494">
              <w:rPr>
                <w:spacing w:val="2"/>
                <w:kern w:val="21"/>
                <w:sz w:val="19"/>
                <w:szCs w:val="19"/>
                <w:lang w:val="en-AU"/>
              </w:rPr>
              <w:t>.2.1.1</w:t>
            </w:r>
            <w:r w:rsidR="00175494">
              <w:rPr>
                <w:spacing w:val="2"/>
                <w:kern w:val="21"/>
                <w:sz w:val="19"/>
                <w:szCs w:val="19"/>
                <w:lang w:val="en-AU"/>
              </w:rPr>
              <w:t xml:space="preserve"> in the Appendix.</w:t>
            </w:r>
          </w:p>
        </w:tc>
      </w:tr>
      <w:tr w:rsidR="00175494" w:rsidRPr="00651C11" w14:paraId="0AF0C5F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F609B09" w14:textId="77777777" w:rsidR="00175494" w:rsidRPr="00651C11" w:rsidRDefault="00175494" w:rsidP="00175494">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828A939" w14:textId="2F60064C" w:rsidR="00175494" w:rsidRPr="00651C11" w:rsidRDefault="00175494" w:rsidP="0017549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iCs/>
                <w:spacing w:val="2"/>
                <w:kern w:val="21"/>
                <w:sz w:val="19"/>
                <w:szCs w:val="19"/>
                <w:lang w:val="en-AU"/>
              </w:rPr>
              <w:t xml:space="preserve">Ensure the most recently available published data is used in alignment with the </w:t>
            </w:r>
            <w:r w:rsidR="007E2F3A">
              <w:rPr>
                <w:iCs/>
                <w:spacing w:val="2"/>
                <w:kern w:val="21"/>
                <w:sz w:val="19"/>
                <w:szCs w:val="19"/>
                <w:lang w:val="en-AU"/>
              </w:rPr>
              <w:t>National Inventory Report</w:t>
            </w:r>
            <w:r w:rsidRPr="00651C11">
              <w:rPr>
                <w:iCs/>
                <w:spacing w:val="2"/>
                <w:kern w:val="21"/>
                <w:sz w:val="19"/>
                <w:szCs w:val="19"/>
                <w:lang w:val="en-AU"/>
              </w:rPr>
              <w:t>.</w:t>
            </w:r>
          </w:p>
        </w:tc>
      </w:tr>
    </w:tbl>
    <w:p w14:paraId="51E6D7BD" w14:textId="77777777" w:rsidR="007751A1" w:rsidRPr="00651C11"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4957CC4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FEF4D0C"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A6B819A"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NC</w:t>
            </w:r>
            <w:r w:rsidRPr="00651C11">
              <w:rPr>
                <w:sz w:val="19"/>
                <w:szCs w:val="19"/>
                <w:vertAlign w:val="subscript"/>
                <w:lang w:val="en-AU"/>
              </w:rPr>
              <w:t>AGc</w:t>
            </w:r>
          </w:p>
        </w:tc>
      </w:tr>
      <w:tr w:rsidR="007751A1" w:rsidRPr="00651C11" w14:paraId="2CF27D9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844D01B"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F06F82" w14:textId="0238730F" w:rsidR="007751A1" w:rsidRPr="00651C11" w:rsidRDefault="00B704B8"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111C09" w:rsidRPr="00651C11">
              <w:rPr>
                <w:sz w:val="19"/>
                <w:szCs w:val="19"/>
                <w:lang w:val="en-AU"/>
              </w:rPr>
              <w:t>g</w:t>
            </w:r>
            <w:r>
              <w:rPr>
                <w:sz w:val="19"/>
                <w:szCs w:val="19"/>
                <w:lang w:val="en-AU"/>
              </w:rPr>
              <w:t xml:space="preserve"> </w:t>
            </w:r>
            <w:r w:rsidR="00111C09" w:rsidRPr="00651C11">
              <w:rPr>
                <w:sz w:val="19"/>
                <w:szCs w:val="19"/>
                <w:lang w:val="en-AU"/>
              </w:rPr>
              <w:t>N</w:t>
            </w:r>
            <w:r w:rsidR="007751A1" w:rsidRPr="00651C11">
              <w:rPr>
                <w:sz w:val="19"/>
                <w:szCs w:val="19"/>
                <w:lang w:val="en-AU"/>
              </w:rPr>
              <w:t>/kg DM</w:t>
            </w:r>
          </w:p>
        </w:tc>
      </w:tr>
      <w:tr w:rsidR="007751A1" w:rsidRPr="00651C11" w14:paraId="4E35291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DC88F2C"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2298737"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Nitrogen content of above-ground crop residue of crop type c</w:t>
            </w:r>
          </w:p>
        </w:tc>
      </w:tr>
      <w:tr w:rsidR="00D22AEE" w:rsidRPr="00651C11" w14:paraId="008B4AB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8771918" w14:textId="5E3EC98E"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C0AAC93" w14:textId="0CAC9FDD" w:rsidR="00D22AEE" w:rsidRPr="00651C11" w:rsidRDefault="00D31B94"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National Inventory Report</w:t>
            </w:r>
            <w:r w:rsidR="00D22AEE" w:rsidRPr="00651C11">
              <w:rPr>
                <w:spacing w:val="2"/>
                <w:kern w:val="21"/>
                <w:sz w:val="19"/>
                <w:szCs w:val="19"/>
                <w:lang w:val="en-AU"/>
              </w:rPr>
              <w:t xml:space="preserve"> Volume 2 Table A5.5.9.1 </w:t>
            </w:r>
            <w:r w:rsidR="00D22AEE" w:rsidRPr="00651C11">
              <w:rPr>
                <w:sz w:val="19"/>
                <w:szCs w:val="19"/>
              </w:rPr>
              <w:fldChar w:fldCharType="begin"/>
            </w:r>
            <w:r w:rsidR="008E4612">
              <w:rPr>
                <w:sz w:val="19"/>
                <w:szCs w:val="19"/>
                <w:lang w:val="en-AU"/>
              </w:rPr>
              <w:instrText xml:space="preserve"> ADDIN ZOTERO_ITEM CSL_CITATION {"citationID":"WOljboQ1","properties":{"formattedCitation":"[9, p. 2]","plainCitation":"[9, p. 2]","noteIndex":0},"citationItems":[{"id":930,"uris":["http://zotero.org/groups/4894696/items/SE4XTH67"],"itemData":{"id":930,"type":"report","publisher":"Australian Government","title":"National Inventory Report 2022: Volume 2","URL":"/https://www.dcceew.gov.au/sites/default/files/documents/national-inventory-report-2022-volume-2.pdf","author":[{"literal":"Department of Climate Change, Energy, the Environment and Water."}],"issued":{"date-parts":[["2024"]]}},"locator":"2"}],"schema":"https://github.com/citation-style-language/schema/raw/master/csl-citation.json"} </w:instrText>
            </w:r>
            <w:r w:rsidR="00D22AEE" w:rsidRPr="00651C11">
              <w:rPr>
                <w:sz w:val="19"/>
                <w:szCs w:val="19"/>
              </w:rPr>
              <w:fldChar w:fldCharType="separate"/>
            </w:r>
            <w:r w:rsidR="00D22AEE" w:rsidRPr="00651C11">
              <w:rPr>
                <w:sz w:val="19"/>
                <w:lang w:val="en-AU"/>
              </w:rPr>
              <w:t>[9, p. 2]</w:t>
            </w:r>
            <w:r w:rsidR="00D22AEE" w:rsidRPr="00651C11">
              <w:rPr>
                <w:sz w:val="19"/>
                <w:szCs w:val="19"/>
              </w:rPr>
              <w:fldChar w:fldCharType="end"/>
            </w:r>
          </w:p>
        </w:tc>
      </w:tr>
      <w:tr w:rsidR="00D22AEE" w:rsidRPr="00651C11" w14:paraId="3FD6A191" w14:textId="77777777" w:rsidTr="00175494">
        <w:trPr>
          <w:trHeight w:val="127"/>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ABEE523" w14:textId="5CFC5D03"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8C53030" w14:textId="6491DF67" w:rsidR="00D22AEE" w:rsidRPr="00651C11" w:rsidRDefault="001B597A"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Refer to Table 12</w:t>
            </w:r>
            <w:r w:rsidR="00175494" w:rsidRPr="00175494">
              <w:rPr>
                <w:spacing w:val="2"/>
                <w:kern w:val="21"/>
                <w:sz w:val="19"/>
                <w:szCs w:val="19"/>
                <w:lang w:val="en-AU"/>
              </w:rPr>
              <w:t>.2.1.1</w:t>
            </w:r>
            <w:r w:rsidR="00175494">
              <w:rPr>
                <w:spacing w:val="2"/>
                <w:kern w:val="21"/>
                <w:sz w:val="19"/>
                <w:szCs w:val="19"/>
                <w:lang w:val="en-AU"/>
              </w:rPr>
              <w:t xml:space="preserve"> in the Appendix.</w:t>
            </w:r>
          </w:p>
        </w:tc>
      </w:tr>
      <w:tr w:rsidR="007751A1" w:rsidRPr="00651C11" w14:paraId="0713076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8010288"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CAE07D" w14:textId="7BBCD40F" w:rsidR="007751A1" w:rsidRPr="00651C11" w:rsidRDefault="00415E68"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iCs/>
                <w:spacing w:val="2"/>
                <w:kern w:val="21"/>
                <w:sz w:val="19"/>
                <w:szCs w:val="19"/>
                <w:lang w:val="en-AU"/>
              </w:rPr>
              <w:t xml:space="preserve">Ensure the most recently available published data is used in alignment with the </w:t>
            </w:r>
            <w:r w:rsidR="00D31B94">
              <w:rPr>
                <w:iCs/>
                <w:spacing w:val="2"/>
                <w:kern w:val="21"/>
                <w:sz w:val="19"/>
                <w:szCs w:val="19"/>
                <w:lang w:val="en-AU"/>
              </w:rPr>
              <w:t>National Inventory Report</w:t>
            </w:r>
            <w:r w:rsidRPr="00651C11">
              <w:rPr>
                <w:iCs/>
                <w:spacing w:val="2"/>
                <w:kern w:val="21"/>
                <w:sz w:val="19"/>
                <w:szCs w:val="19"/>
                <w:lang w:val="en-AU"/>
              </w:rPr>
              <w:t>.</w:t>
            </w:r>
          </w:p>
        </w:tc>
      </w:tr>
    </w:tbl>
    <w:p w14:paraId="7E2E9822" w14:textId="77777777" w:rsidR="00C86D77" w:rsidRDefault="00C86D77" w:rsidP="00C86D77">
      <w:pPr>
        <w:spacing w:after="160" w:line="288" w:lineRule="auto"/>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1386ECE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C1775AA"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B09D6ED"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NC</w:t>
            </w:r>
            <w:r w:rsidRPr="00651C11">
              <w:rPr>
                <w:sz w:val="19"/>
                <w:szCs w:val="19"/>
                <w:vertAlign w:val="subscript"/>
                <w:lang w:val="en-AU"/>
              </w:rPr>
              <w:t>BGc</w:t>
            </w:r>
          </w:p>
        </w:tc>
      </w:tr>
      <w:tr w:rsidR="007751A1" w:rsidRPr="00651C11" w14:paraId="753F87F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A3A6914"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DDDE8F9" w14:textId="33AACAB5" w:rsidR="007751A1" w:rsidRPr="00651C11" w:rsidRDefault="00B704B8"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111C09" w:rsidRPr="00651C11">
              <w:rPr>
                <w:sz w:val="19"/>
                <w:szCs w:val="19"/>
                <w:lang w:val="en-AU"/>
              </w:rPr>
              <w:t>g</w:t>
            </w:r>
            <w:r>
              <w:rPr>
                <w:sz w:val="19"/>
                <w:szCs w:val="19"/>
                <w:lang w:val="en-AU"/>
              </w:rPr>
              <w:t xml:space="preserve"> </w:t>
            </w:r>
            <w:r w:rsidR="00111C09" w:rsidRPr="00651C11">
              <w:rPr>
                <w:sz w:val="19"/>
                <w:szCs w:val="19"/>
                <w:lang w:val="en-AU"/>
              </w:rPr>
              <w:t>N</w:t>
            </w:r>
            <w:r w:rsidR="007751A1" w:rsidRPr="00651C11">
              <w:rPr>
                <w:sz w:val="19"/>
                <w:szCs w:val="19"/>
                <w:lang w:val="en-AU"/>
              </w:rPr>
              <w:t>/kg DM</w:t>
            </w:r>
          </w:p>
        </w:tc>
      </w:tr>
      <w:tr w:rsidR="007751A1" w:rsidRPr="00651C11" w14:paraId="2F83418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14F59E9"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C38F105"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Nitrogen content of below-ground crop residue of crop type c</w:t>
            </w:r>
          </w:p>
        </w:tc>
      </w:tr>
      <w:tr w:rsidR="00D22AEE" w:rsidRPr="00651C11" w14:paraId="72F9897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976BE6C" w14:textId="4B1E4365"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B742D45" w14:textId="4FE2F5F0" w:rsidR="00D22AEE" w:rsidRPr="00651C11" w:rsidRDefault="00D31B94"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National Inventory Report</w:t>
            </w:r>
            <w:r w:rsidR="00D22AEE" w:rsidRPr="00651C11">
              <w:rPr>
                <w:spacing w:val="2"/>
                <w:kern w:val="21"/>
                <w:sz w:val="19"/>
                <w:szCs w:val="19"/>
                <w:lang w:val="en-AU"/>
              </w:rPr>
              <w:t xml:space="preserve"> Table Volume 2 A5.5.9.1 </w:t>
            </w:r>
            <w:r w:rsidR="00D22AEE" w:rsidRPr="00651C11">
              <w:rPr>
                <w:sz w:val="19"/>
                <w:szCs w:val="19"/>
              </w:rPr>
              <w:fldChar w:fldCharType="begin"/>
            </w:r>
            <w:r w:rsidR="008E4612">
              <w:rPr>
                <w:sz w:val="19"/>
                <w:szCs w:val="19"/>
                <w:lang w:val="en-AU"/>
              </w:rPr>
              <w:instrText xml:space="preserve"> ADDIN ZOTERO_ITEM CSL_CITATION {"citationID":"WXhbDlEX","properties":{"formattedCitation":"[9, p. 2]","plainCitation":"[9, p. 2]","noteIndex":0},"citationItems":[{"id":930,"uris":["http://zotero.org/groups/4894696/items/SE4XTH67"],"itemData":{"id":930,"type":"report","publisher":"Australian Government","title":"National Inventory Report 2022: Volume 2","URL":"/https://www.dcceew.gov.au/sites/default/files/documents/national-inventory-report-2022-volume-2.pdf","author":[{"literal":"Department of Climate Change, Energy, the Environment and Water."}],"issued":{"date-parts":[["2024"]]}},"locator":"2"}],"schema":"https://github.com/citation-style-language/schema/raw/master/csl-citation.json"} </w:instrText>
            </w:r>
            <w:r w:rsidR="00D22AEE" w:rsidRPr="00651C11">
              <w:rPr>
                <w:sz w:val="19"/>
                <w:szCs w:val="19"/>
              </w:rPr>
              <w:fldChar w:fldCharType="separate"/>
            </w:r>
            <w:r w:rsidR="00D22AEE" w:rsidRPr="00651C11">
              <w:rPr>
                <w:sz w:val="19"/>
                <w:lang w:val="en-AU"/>
              </w:rPr>
              <w:t>[9, p. 2]</w:t>
            </w:r>
            <w:r w:rsidR="00D22AEE" w:rsidRPr="00651C11">
              <w:rPr>
                <w:sz w:val="19"/>
                <w:szCs w:val="19"/>
              </w:rPr>
              <w:fldChar w:fldCharType="end"/>
            </w:r>
          </w:p>
        </w:tc>
      </w:tr>
      <w:tr w:rsidR="00175494" w:rsidRPr="00651C11" w14:paraId="690FCC03" w14:textId="77777777" w:rsidTr="00175494">
        <w:trPr>
          <w:trHeight w:val="59"/>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A1B1BBA" w14:textId="6D5D1E03" w:rsidR="00175494" w:rsidRPr="00651C11" w:rsidRDefault="00175494" w:rsidP="0017549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A2AE91" w14:textId="33918CCB" w:rsidR="00175494" w:rsidRPr="00651C11" w:rsidRDefault="001B597A" w:rsidP="0017549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Refer to Table 12</w:t>
            </w:r>
            <w:r w:rsidR="00175494" w:rsidRPr="00175494">
              <w:rPr>
                <w:spacing w:val="2"/>
                <w:kern w:val="21"/>
                <w:sz w:val="19"/>
                <w:szCs w:val="19"/>
                <w:lang w:val="en-AU"/>
              </w:rPr>
              <w:t>.2.1.1</w:t>
            </w:r>
            <w:r w:rsidR="00175494">
              <w:rPr>
                <w:spacing w:val="2"/>
                <w:kern w:val="21"/>
                <w:sz w:val="19"/>
                <w:szCs w:val="19"/>
                <w:lang w:val="en-AU"/>
              </w:rPr>
              <w:t xml:space="preserve"> in the Appendix.</w:t>
            </w:r>
          </w:p>
        </w:tc>
      </w:tr>
      <w:tr w:rsidR="00175494" w:rsidRPr="00651C11" w14:paraId="1675943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E12790A" w14:textId="77777777" w:rsidR="00175494" w:rsidRPr="00651C11" w:rsidRDefault="00175494" w:rsidP="00175494">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BA4854" w14:textId="0C631565" w:rsidR="00175494" w:rsidRPr="00651C11" w:rsidRDefault="00175494" w:rsidP="0017549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iCs/>
                <w:spacing w:val="2"/>
                <w:kern w:val="21"/>
                <w:sz w:val="19"/>
                <w:szCs w:val="19"/>
                <w:lang w:val="en-AU"/>
              </w:rPr>
              <w:t xml:space="preserve">Ensure the most recently available published data is used in alignment with the </w:t>
            </w:r>
            <w:r w:rsidR="00D31B94">
              <w:rPr>
                <w:iCs/>
                <w:spacing w:val="2"/>
                <w:kern w:val="21"/>
                <w:sz w:val="19"/>
                <w:szCs w:val="19"/>
                <w:lang w:val="en-AU"/>
              </w:rPr>
              <w:t>National Inventory Report</w:t>
            </w:r>
            <w:r w:rsidRPr="00651C11">
              <w:rPr>
                <w:iCs/>
                <w:spacing w:val="2"/>
                <w:kern w:val="21"/>
                <w:sz w:val="19"/>
                <w:szCs w:val="19"/>
                <w:lang w:val="en-AU"/>
              </w:rPr>
              <w:t>.</w:t>
            </w:r>
          </w:p>
        </w:tc>
      </w:tr>
    </w:tbl>
    <w:p w14:paraId="37C493D8" w14:textId="77777777" w:rsidR="007751A1" w:rsidRPr="00651C11" w:rsidRDefault="007751A1" w:rsidP="007751A1"/>
    <w:p w14:paraId="497903F2" w14:textId="77777777" w:rsidR="00EF22CC" w:rsidRPr="00651C11" w:rsidRDefault="00EF22CC">
      <w:pPr>
        <w:spacing w:after="160" w:line="288" w:lineRule="auto"/>
        <w:ind w:left="2160"/>
        <w:rPr>
          <w:rFonts w:eastAsia="MS Gothic" w:cstheme="majorBidi"/>
          <w:color w:val="auto"/>
          <w:spacing w:val="20"/>
        </w:rPr>
      </w:pPr>
      <w:bookmarkStart w:id="90" w:name="_Ref207203046"/>
      <w:bookmarkStart w:id="91" w:name="_Toc207203316"/>
      <w:r w:rsidRPr="00651C11">
        <w:rPr>
          <w:rFonts w:eastAsia="MS Gothic"/>
        </w:rPr>
        <w:br w:type="page"/>
      </w:r>
    </w:p>
    <w:p w14:paraId="471C123A" w14:textId="2C6F6B6D" w:rsidR="007751A1" w:rsidRPr="00651C11" w:rsidRDefault="007751A1" w:rsidP="00133DF4">
      <w:pPr>
        <w:pStyle w:val="Heading2"/>
        <w:rPr>
          <w:rFonts w:eastAsia="MS Gothic"/>
        </w:rPr>
      </w:pPr>
      <w:bookmarkStart w:id="92" w:name="_Ref211407347"/>
      <w:bookmarkStart w:id="93" w:name="_Ref211408270"/>
      <w:bookmarkStart w:id="94" w:name="_Toc212811322"/>
      <w:commentRangeStart w:id="95"/>
      <w:r w:rsidRPr="00651C11">
        <w:rPr>
          <w:rFonts w:eastAsia="MS Gothic"/>
        </w:rPr>
        <w:lastRenderedPageBreak/>
        <w:t>Application of pasture residues to soils</w:t>
      </w:r>
      <w:bookmarkEnd w:id="90"/>
      <w:bookmarkEnd w:id="91"/>
      <w:bookmarkEnd w:id="92"/>
      <w:bookmarkEnd w:id="93"/>
      <w:bookmarkEnd w:id="94"/>
      <w:commentRangeEnd w:id="95"/>
      <w:r w:rsidR="000D1D40" w:rsidRPr="00651C11">
        <w:rPr>
          <w:rStyle w:val="CommentReference"/>
          <w:rFonts w:eastAsia="MS Gothic"/>
          <w:sz w:val="26"/>
          <w:szCs w:val="26"/>
        </w:rPr>
        <w:commentReference w:id="95"/>
      </w:r>
    </w:p>
    <w:p w14:paraId="1AF408B3" w14:textId="77777777" w:rsidR="007751A1" w:rsidRPr="00651C11" w:rsidRDefault="007751A1" w:rsidP="00E3181F">
      <w:pPr>
        <w:pStyle w:val="Heading3"/>
      </w:pPr>
      <w:bookmarkStart w:id="96" w:name="_Toc212811323"/>
      <w:r w:rsidRPr="00651C11">
        <w:t>Estimation methodology</w:t>
      </w:r>
      <w:bookmarkEnd w:id="96"/>
    </w:p>
    <w:p w14:paraId="7E7BED27" w14:textId="368576EA" w:rsidR="00006A60" w:rsidRPr="00651C11" w:rsidRDefault="00006A60" w:rsidP="00006A60">
      <w:r w:rsidRPr="00651C11">
        <w:t xml:space="preserve">Nitrous oxide emissions are generated when pasture residues are returned to soils. </w:t>
      </w:r>
    </w:p>
    <w:p w14:paraId="1C7FD123" w14:textId="67FD9FB7" w:rsidR="007432F9" w:rsidRPr="00651C11" w:rsidRDefault="007432F9" w:rsidP="00E3181F">
      <w:pPr>
        <w:pStyle w:val="Heading4"/>
        <w:rPr>
          <w:b/>
          <w:smallCaps/>
        </w:rPr>
      </w:pPr>
      <w:bookmarkStart w:id="97" w:name="_Ref211351811"/>
      <w:bookmarkStart w:id="98" w:name="_Toc212811324"/>
      <w:r w:rsidRPr="00651C11">
        <w:t xml:space="preserve">Method 1 — Pasture </w:t>
      </w:r>
      <w:r w:rsidR="00C86D77">
        <w:t>R</w:t>
      </w:r>
      <w:r w:rsidRPr="00651C11">
        <w:t>esidue N</w:t>
      </w:r>
      <w:r w:rsidRPr="00C86D77">
        <w:rPr>
          <w:vertAlign w:val="subscript"/>
        </w:rPr>
        <w:t>2</w:t>
      </w:r>
      <w:r w:rsidRPr="00651C11">
        <w:t>O</w:t>
      </w:r>
      <w:r w:rsidR="00C86D77">
        <w:t xml:space="preserve"> Emissions</w:t>
      </w:r>
      <w:bookmarkEnd w:id="97"/>
      <w:bookmarkEnd w:id="98"/>
    </w:p>
    <w:p w14:paraId="1B765A1F" w14:textId="77777777" w:rsidR="007432F9" w:rsidRPr="00651C11" w:rsidRDefault="007432F9" w:rsidP="00C86D77"/>
    <w:p w14:paraId="22EA90A4" w14:textId="203399CE" w:rsidR="007751A1" w:rsidRPr="00651C11" w:rsidRDefault="006200CE" w:rsidP="00C86D77">
      <w:pPr>
        <w:ind w:left="720" w:hanging="720"/>
      </w:pPr>
      <w:r w:rsidRPr="00651C11">
        <w:t xml:space="preserve">(1) </w:t>
      </w:r>
      <w:r w:rsidRPr="00651C11">
        <w:tab/>
        <w:t>Nitrous oxide emissions from</w:t>
      </w:r>
      <w:r w:rsidR="007751A1" w:rsidRPr="00651C11">
        <w:t xml:space="preserve"> the </w:t>
      </w:r>
      <w:r w:rsidR="00EB75FC" w:rsidRPr="00651C11">
        <w:t xml:space="preserve">return of pasture </w:t>
      </w:r>
      <w:r w:rsidR="007751A1" w:rsidRPr="00651C11">
        <w:t xml:space="preserve">residues </w:t>
      </w:r>
      <w:r w:rsidR="00C86D77">
        <w:t xml:space="preserve">from all pasture types p </w:t>
      </w:r>
      <w:r w:rsidR="007751A1" w:rsidRPr="00651C11">
        <w:t xml:space="preserve">to the soil, </w:t>
      </w:r>
      <m:oMath>
        <m:sSub>
          <m:sSubPr>
            <m:ctrlPr>
              <w:rPr>
                <w:rFonts w:ascii="Cambria Math" w:hAnsi="Cambria Math"/>
                <w:i/>
              </w:rPr>
            </m:ctrlPr>
          </m:sSubPr>
          <m:e>
            <m:r>
              <w:rPr>
                <w:rFonts w:ascii="Cambria Math" w:hAnsi="Cambria Math"/>
              </w:rPr>
              <m:t>E</m:t>
            </m:r>
          </m:e>
          <m:sub>
            <m:r>
              <w:rPr>
                <w:rFonts w:ascii="Cambria Math" w:hAnsi="Cambria Math"/>
              </w:rPr>
              <m:t>N2O</m:t>
            </m:r>
          </m:sub>
        </m:sSub>
      </m:oMath>
      <w:r w:rsidR="007751A1" w:rsidRPr="00651C11">
        <w:rPr>
          <w:rFonts w:eastAsiaTheme="minorEastAsia"/>
        </w:rPr>
        <w:t xml:space="preserve"> (</w:t>
      </w:r>
      <w:r w:rsidR="007751A1" w:rsidRPr="00651C11">
        <w:t>t</w:t>
      </w:r>
      <w:r w:rsidR="00EB75FC" w:rsidRPr="00651C11">
        <w:t xml:space="preserve"> N</w:t>
      </w:r>
      <w:r w:rsidR="00EB75FC" w:rsidRPr="00C86D77">
        <w:rPr>
          <w:vertAlign w:val="subscript"/>
        </w:rPr>
        <w:t>2</w:t>
      </w:r>
      <w:r w:rsidR="00EB75FC" w:rsidRPr="00651C11">
        <w:t>O</w:t>
      </w:r>
      <w:r w:rsidR="007751A1" w:rsidRPr="00651C11">
        <w:rPr>
          <w:rFonts w:eastAsiaTheme="minorEastAsia"/>
        </w:rPr>
        <w:t>)</w:t>
      </w:r>
      <w:r w:rsidR="007751A1" w:rsidRPr="00651C11">
        <w:t>, are calculated as:</w:t>
      </w:r>
    </w:p>
    <w:p w14:paraId="1BBB9B1A" w14:textId="0F26EADD" w:rsidR="007751A1" w:rsidRPr="00651C11" w:rsidRDefault="00000000" w:rsidP="007751A1">
      <m:oMathPara>
        <m:oMath>
          <m:sSub>
            <m:sSubPr>
              <m:ctrlPr>
                <w:rPr>
                  <w:rFonts w:ascii="Cambria Math" w:hAnsi="Cambria Math"/>
                  <w:i/>
                </w:rPr>
              </m:ctrlPr>
            </m:sSubPr>
            <m:e>
              <m:r>
                <w:rPr>
                  <w:rFonts w:ascii="Cambria Math" w:hAnsi="Cambria Math"/>
                </w:rPr>
                <m:t>E</m:t>
              </m:r>
            </m:e>
            <m:sub>
              <m:r>
                <w:rPr>
                  <w:rFonts w:ascii="Cambria Math" w:hAnsi="Cambria Math"/>
                </w:rPr>
                <m:t>N2O</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EF</m:t>
                  </m:r>
                </m:e>
                <m:sub>
                  <m:r>
                    <w:rPr>
                      <w:rFonts w:ascii="Cambria Math"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g,N2O</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e>
          </m:nary>
        </m:oMath>
      </m:oMathPara>
    </w:p>
    <w:p w14:paraId="0739FEC7" w14:textId="728C9F6D" w:rsidR="007751A1" w:rsidRPr="00651C11" w:rsidRDefault="007751A1" w:rsidP="007751A1">
      <w:pPr>
        <w:ind w:left="1440" w:hanging="1440"/>
      </w:pPr>
      <w:r w:rsidRPr="00651C11">
        <w:t>Where</w:t>
      </w:r>
      <w:r w:rsidRPr="00651C11">
        <w:tab/>
      </w:r>
      <m:oMath>
        <m:sSub>
          <m:sSubPr>
            <m:ctrlPr>
              <w:rPr>
                <w:rFonts w:ascii="Cambria Math" w:hAnsi="Cambria Math"/>
                <w:i/>
              </w:rPr>
            </m:ctrlPr>
          </m:sSubPr>
          <m:e>
            <m:r>
              <w:rPr>
                <w:rFonts w:ascii="Cambria Math" w:hAnsi="Cambria Math"/>
              </w:rPr>
              <m:t>M</m:t>
            </m:r>
          </m:e>
          <m:sub>
            <m:r>
              <w:rPr>
                <w:rFonts w:ascii="Cambria Math" w:hAnsi="Cambria Math"/>
              </w:rPr>
              <m:t>p</m:t>
            </m:r>
          </m:sub>
        </m:sSub>
      </m:oMath>
      <w:r w:rsidRPr="00651C11">
        <w:rPr>
          <w:vertAlign w:val="subscript"/>
        </w:rPr>
        <w:t xml:space="preserve"> </w:t>
      </w:r>
      <w:r w:rsidRPr="00651C11">
        <w:t xml:space="preserve">= the mass of nitrogen in </w:t>
      </w:r>
      <w:r w:rsidR="00305B2A" w:rsidRPr="00651C11">
        <w:t xml:space="preserve">pasture p </w:t>
      </w:r>
      <w:r w:rsidRPr="00651C11">
        <w:t>residues returned to the soil (kg</w:t>
      </w:r>
      <w:r w:rsidR="002F4B28" w:rsidRPr="00651C11">
        <w:t xml:space="preserve"> </w:t>
      </w:r>
      <w:r w:rsidRPr="00651C11">
        <w:t>N)</w:t>
      </w:r>
    </w:p>
    <w:p w14:paraId="56EFD2F6" w14:textId="799E82C8" w:rsidR="007751A1" w:rsidRPr="00651C11" w:rsidRDefault="00305B2A" w:rsidP="00C86D77">
      <w:pPr>
        <w:ind w:left="720" w:hanging="720"/>
      </w:pPr>
      <w:r w:rsidRPr="00651C11">
        <w:t>(2)</w:t>
      </w:r>
      <w:r w:rsidRPr="00651C11">
        <w:tab/>
        <w:t>M</w:t>
      </w:r>
      <w:r w:rsidR="007751A1" w:rsidRPr="00651C11">
        <w:t xml:space="preserve">ass of nitrogen in </w:t>
      </w:r>
      <w:r w:rsidR="00432BCA" w:rsidRPr="00651C11">
        <w:t xml:space="preserve">pasture </w:t>
      </w:r>
      <w:r w:rsidR="007751A1" w:rsidRPr="00651C11">
        <w:t xml:space="preserve">residues returned to the soil, </w:t>
      </w:r>
      <m:oMath>
        <m:sSub>
          <m:sSubPr>
            <m:ctrlPr>
              <w:rPr>
                <w:rFonts w:ascii="Cambria Math" w:hAnsi="Cambria Math"/>
                <w:i/>
              </w:rPr>
            </m:ctrlPr>
          </m:sSubPr>
          <m:e>
            <m:r>
              <w:rPr>
                <w:rFonts w:ascii="Cambria Math" w:hAnsi="Cambria Math"/>
              </w:rPr>
              <m:t>M</m:t>
            </m:r>
          </m:e>
          <m:sub>
            <m:r>
              <w:rPr>
                <w:rFonts w:ascii="Cambria Math" w:hAnsi="Cambria Math"/>
              </w:rPr>
              <m:t>p</m:t>
            </m:r>
          </m:sub>
        </m:sSub>
      </m:oMath>
      <w:r w:rsidR="007751A1" w:rsidRPr="00651C11">
        <w:t xml:space="preserve"> (kg</w:t>
      </w:r>
      <w:r w:rsidR="00432BCA" w:rsidRPr="00651C11">
        <w:t xml:space="preserve"> </w:t>
      </w:r>
      <w:r w:rsidR="00D00259" w:rsidRPr="00651C11">
        <w:t>N</w:t>
      </w:r>
      <w:r w:rsidR="007751A1" w:rsidRPr="00651C11">
        <w:t>), is calculated as:</w:t>
      </w:r>
      <w:r w:rsidR="007751A1" w:rsidRPr="00651C11">
        <w:rPr>
          <w:rFonts w:ascii="Cambria Math" w:hAnsi="Cambria Math"/>
          <w:i/>
        </w:rPr>
        <w:br/>
      </w:r>
      <m:oMathPara>
        <m:oMath>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p</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e>
              </m:d>
              <m:r>
                <w:rPr>
                  <w:rFonts w:ascii="Cambria Math" w:hAnsi="Cambria Math"/>
                </w:rPr>
                <m:t>×(1-FFO</m:t>
              </m:r>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)×N</m:t>
              </m:r>
              <m:sSub>
                <m:sSubPr>
                  <m:ctrlPr>
                    <w:rPr>
                      <w:rFonts w:ascii="Cambria Math" w:hAnsi="Cambria Math"/>
                      <w:i/>
                    </w:rPr>
                  </m:ctrlPr>
                </m:sSubPr>
                <m:e>
                  <m:r>
                    <w:rPr>
                      <w:rFonts w:ascii="Cambria Math" w:hAnsi="Cambria Math"/>
                    </w:rPr>
                    <m:t>C</m:t>
                  </m:r>
                </m:e>
                <m:sub>
                  <m:r>
                    <w:rPr>
                      <w:rFonts w:ascii="Cambria Math" w:hAnsi="Cambria Math"/>
                    </w:rPr>
                    <m:t>AGp</m:t>
                  </m:r>
                </m:sub>
              </m:sSub>
            </m:e>
          </m:d>
          <m:r>
            <w:rPr>
              <w:rFonts w:ascii="Cambria Math" w:eastAsiaTheme="minorEastAsia"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p</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BGp</m:t>
                  </m:r>
                </m:sub>
              </m:sSub>
              <m:r>
                <w:rPr>
                  <w:rFonts w:ascii="Cambria Math" w:hAnsi="Cambria Math"/>
                </w:rPr>
                <m:t>×N</m:t>
              </m:r>
              <m:sSub>
                <m:sSubPr>
                  <m:ctrlPr>
                    <w:rPr>
                      <w:rFonts w:ascii="Cambria Math" w:hAnsi="Cambria Math"/>
                      <w:i/>
                    </w:rPr>
                  </m:ctrlPr>
                </m:sSubPr>
                <m:e>
                  <m:r>
                    <w:rPr>
                      <w:rFonts w:ascii="Cambria Math" w:hAnsi="Cambria Math"/>
                    </w:rPr>
                    <m:t>C</m:t>
                  </m:r>
                </m:e>
                <m:sub>
                  <m:r>
                    <w:rPr>
                      <w:rFonts w:ascii="Cambria Math" w:hAnsi="Cambria Math"/>
                    </w:rPr>
                    <m:t>BGp</m:t>
                  </m:r>
                </m:sub>
              </m:sSub>
            </m:e>
          </m:d>
        </m:oMath>
      </m:oMathPara>
    </w:p>
    <w:p w14:paraId="497D09D3" w14:textId="4F2289AE" w:rsidR="007751A1" w:rsidRDefault="007751A1" w:rsidP="007751A1">
      <w:r w:rsidRPr="00651C11">
        <w:t xml:space="preserve">Where </w:t>
      </w:r>
      <w:r w:rsidRPr="00651C11">
        <w:tab/>
      </w:r>
      <w:r w:rsidRPr="00651C11">
        <w:tab/>
      </w:r>
      <m:oMath>
        <m:sSub>
          <m:sSubPr>
            <m:ctrlPr>
              <w:rPr>
                <w:rFonts w:ascii="Cambria Math" w:hAnsi="Cambria Math"/>
                <w:i/>
              </w:rPr>
            </m:ctrlPr>
          </m:sSubPr>
          <m:e>
            <m:r>
              <w:rPr>
                <w:rFonts w:ascii="Cambria Math" w:hAnsi="Cambria Math"/>
              </w:rPr>
              <m:t>A</m:t>
            </m:r>
          </m:e>
          <m:sub>
            <m:r>
              <w:rPr>
                <w:rFonts w:ascii="Cambria Math" w:hAnsi="Cambria Math"/>
              </w:rPr>
              <m:t>p</m:t>
            </m:r>
          </m:sub>
        </m:sSub>
      </m:oMath>
      <w:r w:rsidRPr="00651C11">
        <w:t xml:space="preserve"> = </w:t>
      </w:r>
      <w:r w:rsidR="0015473A">
        <w:t>a</w:t>
      </w:r>
      <w:r w:rsidRPr="00651C11">
        <w:t xml:space="preserve">rea of pasture </w:t>
      </w:r>
      <w:r w:rsidR="00C361CA" w:rsidRPr="00651C11">
        <w:t xml:space="preserve">renewed or </w:t>
      </w:r>
      <w:commentRangeStart w:id="99"/>
      <w:r w:rsidR="00C361CA" w:rsidRPr="00651C11">
        <w:t>removed</w:t>
      </w:r>
      <w:r w:rsidRPr="00651C11">
        <w:t xml:space="preserve"> </w:t>
      </w:r>
      <w:commentRangeEnd w:id="99"/>
      <w:r w:rsidR="000D1D40" w:rsidRPr="00651C11">
        <w:rPr>
          <w:rStyle w:val="CommentReference"/>
          <w:sz w:val="22"/>
          <w:szCs w:val="18"/>
        </w:rPr>
        <w:commentReference w:id="99"/>
      </w:r>
      <w:r w:rsidRPr="00651C11">
        <w:t>(ha)</w:t>
      </w:r>
    </w:p>
    <w:p w14:paraId="0704A948" w14:textId="16459C1E" w:rsidR="004830AA" w:rsidRPr="00D74AC7" w:rsidRDefault="004830AA" w:rsidP="00D74AC7">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1F59BF">
        <w:rPr>
          <w:b/>
          <w:bCs/>
          <w:i w:val="0"/>
          <w:iCs w:val="0"/>
          <w:color w:val="auto"/>
        </w:rPr>
        <w:t xml:space="preserve">Question Reference </w:t>
      </w:r>
      <w:r w:rsidR="00EE3FD4">
        <w:rPr>
          <w:b/>
          <w:bCs/>
          <w:i w:val="0"/>
          <w:iCs w:val="0"/>
          <w:color w:val="auto"/>
        </w:rPr>
        <w:t>6</w:t>
      </w:r>
      <w:r w:rsidR="006816A8" w:rsidRPr="001F59BF">
        <w:rPr>
          <w:b/>
          <w:bCs/>
          <w:i w:val="0"/>
          <w:iCs w:val="0"/>
          <w:color w:val="auto"/>
        </w:rPr>
        <w:t>.</w:t>
      </w:r>
      <w:r w:rsidR="00EE3FD4">
        <w:rPr>
          <w:b/>
          <w:bCs/>
          <w:i w:val="0"/>
          <w:iCs w:val="0"/>
          <w:color w:val="auto"/>
        </w:rPr>
        <w:t>2</w:t>
      </w:r>
      <w:r w:rsidR="006816A8" w:rsidRPr="00D74AC7">
        <w:rPr>
          <w:b/>
          <w:bCs/>
          <w:i w:val="0"/>
          <w:iCs w:val="0"/>
          <w:color w:val="auto"/>
        </w:rPr>
        <w:t>.</w:t>
      </w:r>
      <w:r w:rsidR="006816A8" w:rsidRPr="00D74AC7">
        <w:rPr>
          <w:i w:val="0"/>
          <w:iCs w:val="0"/>
          <w:color w:val="auto"/>
        </w:rPr>
        <w:t xml:space="preserve"> </w:t>
      </w:r>
    </w:p>
    <w:p w14:paraId="737BCD32" w14:textId="44D46DA5" w:rsidR="004830AA" w:rsidRPr="00DC30E4" w:rsidRDefault="00343C73" w:rsidP="00DC30E4">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D74AC7">
        <w:rPr>
          <w:i w:val="0"/>
          <w:iCs w:val="0"/>
          <w:color w:val="auto"/>
        </w:rPr>
        <w:t xml:space="preserve">What </w:t>
      </w:r>
      <w:r w:rsidR="00AC4574">
        <w:rPr>
          <w:i w:val="0"/>
          <w:iCs w:val="0"/>
          <w:color w:val="auto"/>
        </w:rPr>
        <w:t>types</w:t>
      </w:r>
      <w:r>
        <w:rPr>
          <w:i w:val="0"/>
          <w:iCs w:val="0"/>
          <w:color w:val="auto"/>
        </w:rPr>
        <w:t xml:space="preserve"> </w:t>
      </w:r>
      <w:r w:rsidRPr="00D74AC7">
        <w:rPr>
          <w:i w:val="0"/>
          <w:iCs w:val="0"/>
          <w:color w:val="auto"/>
        </w:rPr>
        <w:t xml:space="preserve">of data do farmers typically have </w:t>
      </w:r>
      <w:r w:rsidR="00AC4574">
        <w:rPr>
          <w:i w:val="0"/>
          <w:iCs w:val="0"/>
          <w:color w:val="auto"/>
        </w:rPr>
        <w:t>regarding</w:t>
      </w:r>
      <w:r>
        <w:rPr>
          <w:i w:val="0"/>
          <w:iCs w:val="0"/>
          <w:color w:val="auto"/>
        </w:rPr>
        <w:t xml:space="preserve"> </w:t>
      </w:r>
      <w:r w:rsidRPr="00D74AC7">
        <w:rPr>
          <w:i w:val="0"/>
          <w:iCs w:val="0"/>
          <w:color w:val="auto"/>
        </w:rPr>
        <w:t>pasture renew</w:t>
      </w:r>
      <w:r w:rsidR="00D67E54">
        <w:rPr>
          <w:i w:val="0"/>
          <w:iCs w:val="0"/>
          <w:color w:val="auto"/>
        </w:rPr>
        <w:t>al activities</w:t>
      </w:r>
      <w:r w:rsidRPr="00D74AC7">
        <w:rPr>
          <w:i w:val="0"/>
          <w:iCs w:val="0"/>
          <w:color w:val="auto"/>
        </w:rPr>
        <w:t xml:space="preserve">? </w:t>
      </w:r>
    </w:p>
    <w:p w14:paraId="2067D67E" w14:textId="7F7CE8EE" w:rsidR="00343C73" w:rsidRPr="000C1702" w:rsidRDefault="00343C73" w:rsidP="00D71C41">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D74AC7">
        <w:rPr>
          <w:i w:val="0"/>
          <w:iCs w:val="0"/>
          <w:color w:val="auto"/>
        </w:rPr>
        <w:t xml:space="preserve">Would it be </w:t>
      </w:r>
      <w:r w:rsidR="00902554">
        <w:rPr>
          <w:i w:val="0"/>
          <w:iCs w:val="0"/>
          <w:color w:val="auto"/>
        </w:rPr>
        <w:t>useful</w:t>
      </w:r>
      <w:r>
        <w:rPr>
          <w:i w:val="0"/>
          <w:iCs w:val="0"/>
          <w:color w:val="auto"/>
        </w:rPr>
        <w:t xml:space="preserve"> to </w:t>
      </w:r>
      <w:r w:rsidR="00902554">
        <w:rPr>
          <w:i w:val="0"/>
          <w:iCs w:val="0"/>
          <w:color w:val="auto"/>
        </w:rPr>
        <w:t>include a</w:t>
      </w:r>
      <w:r w:rsidRPr="00D74AC7">
        <w:rPr>
          <w:i w:val="0"/>
          <w:iCs w:val="0"/>
          <w:color w:val="auto"/>
        </w:rPr>
        <w:t xml:space="preserve"> list of activities </w:t>
      </w:r>
      <w:r w:rsidR="00DC30E4">
        <w:rPr>
          <w:i w:val="0"/>
          <w:iCs w:val="0"/>
          <w:color w:val="auto"/>
        </w:rPr>
        <w:t xml:space="preserve">that </w:t>
      </w:r>
      <w:r>
        <w:rPr>
          <w:i w:val="0"/>
          <w:iCs w:val="0"/>
          <w:color w:val="auto"/>
        </w:rPr>
        <w:t xml:space="preserve">qualify </w:t>
      </w:r>
      <w:r w:rsidRPr="00D71C41">
        <w:rPr>
          <w:i w:val="0"/>
          <w:iCs w:val="0"/>
          <w:color w:val="auto"/>
        </w:rPr>
        <w:t>as</w:t>
      </w:r>
      <w:r w:rsidR="00D71C41">
        <w:rPr>
          <w:i w:val="0"/>
          <w:iCs w:val="0"/>
          <w:color w:val="auto"/>
        </w:rPr>
        <w:t xml:space="preserve"> </w:t>
      </w:r>
      <w:r w:rsidR="00BC13CF">
        <w:rPr>
          <w:i w:val="0"/>
          <w:iCs w:val="0"/>
          <w:color w:val="auto"/>
        </w:rPr>
        <w:t>pasture</w:t>
      </w:r>
      <w:r w:rsidR="00D71C41">
        <w:rPr>
          <w:i w:val="0"/>
          <w:iCs w:val="0"/>
          <w:color w:val="auto"/>
        </w:rPr>
        <w:t xml:space="preserve"> </w:t>
      </w:r>
      <w:r w:rsidRPr="00D71C41">
        <w:rPr>
          <w:i w:val="0"/>
          <w:iCs w:val="0"/>
          <w:color w:val="auto"/>
        </w:rPr>
        <w:t>renewal</w:t>
      </w:r>
      <w:r w:rsidR="00D71C41">
        <w:rPr>
          <w:i w:val="0"/>
          <w:iCs w:val="0"/>
          <w:color w:val="auto"/>
        </w:rPr>
        <w:t>?</w:t>
      </w:r>
      <w:r w:rsidRPr="00D71C41">
        <w:rPr>
          <w:i w:val="0"/>
          <w:iCs w:val="0"/>
          <w:color w:val="auto"/>
        </w:rPr>
        <w:t xml:space="preserve"> </w:t>
      </w:r>
      <w:r w:rsidR="00D74AC7">
        <w:rPr>
          <w:i w:val="0"/>
          <w:iCs w:val="0"/>
          <w:color w:val="auto"/>
        </w:rPr>
        <w:t>For example,</w:t>
      </w:r>
      <w:r w:rsidR="00D71C41">
        <w:rPr>
          <w:i w:val="0"/>
          <w:iCs w:val="0"/>
          <w:color w:val="auto"/>
        </w:rPr>
        <w:t xml:space="preserve"> </w:t>
      </w:r>
      <w:r w:rsidRPr="00D71C41">
        <w:rPr>
          <w:i w:val="0"/>
          <w:iCs w:val="0"/>
          <w:color w:val="auto"/>
        </w:rPr>
        <w:t>return</w:t>
      </w:r>
      <w:r w:rsidR="00BC13CF">
        <w:rPr>
          <w:i w:val="0"/>
          <w:iCs w:val="0"/>
          <w:color w:val="auto"/>
        </w:rPr>
        <w:t>ing</w:t>
      </w:r>
      <w:r w:rsidRPr="00D71C41">
        <w:rPr>
          <w:i w:val="0"/>
          <w:iCs w:val="0"/>
          <w:color w:val="auto"/>
        </w:rPr>
        <w:t xml:space="preserve"> residues to soils during seedbed preparation (e.g. tilling), or</w:t>
      </w:r>
      <w:r w:rsidR="002302BC">
        <w:rPr>
          <w:i w:val="0"/>
          <w:iCs w:val="0"/>
          <w:color w:val="auto"/>
        </w:rPr>
        <w:t xml:space="preserve"> </w:t>
      </w:r>
      <w:r w:rsidRPr="00D71C41">
        <w:rPr>
          <w:i w:val="0"/>
          <w:iCs w:val="0"/>
          <w:color w:val="auto"/>
        </w:rPr>
        <w:t xml:space="preserve">when pastures are removed </w:t>
      </w:r>
      <w:r w:rsidR="000C1702">
        <w:rPr>
          <w:i w:val="0"/>
          <w:iCs w:val="0"/>
          <w:color w:val="auto"/>
        </w:rPr>
        <w:t>as part of</w:t>
      </w:r>
      <w:r w:rsidR="00D67E54">
        <w:rPr>
          <w:i w:val="0"/>
          <w:iCs w:val="0"/>
          <w:color w:val="auto"/>
        </w:rPr>
        <w:t xml:space="preserve"> </w:t>
      </w:r>
      <w:r w:rsidRPr="00D71C41">
        <w:rPr>
          <w:i w:val="0"/>
          <w:iCs w:val="0"/>
          <w:color w:val="auto"/>
        </w:rPr>
        <w:t>rotations</w:t>
      </w:r>
      <w:r w:rsidR="00D67E54">
        <w:rPr>
          <w:i w:val="0"/>
          <w:iCs w:val="0"/>
          <w:color w:val="auto"/>
        </w:rPr>
        <w:t>.</w:t>
      </w:r>
      <w:r w:rsidRPr="00D71C41">
        <w:rPr>
          <w:i w:val="0"/>
          <w:iCs w:val="0"/>
          <w:color w:val="auto"/>
        </w:rPr>
        <w:t xml:space="preserve"> </w:t>
      </w:r>
    </w:p>
    <w:p w14:paraId="4C0B31EA" w14:textId="63AB4EB5" w:rsidR="007751A1" w:rsidRPr="00651C11" w:rsidRDefault="00000000" w:rsidP="00B704B8">
      <w:pPr>
        <w:ind w:left="1440"/>
      </w:pPr>
      <m:oMath>
        <m:sSub>
          <m:sSubPr>
            <m:ctrlPr>
              <w:rPr>
                <w:rFonts w:ascii="Cambria Math" w:hAnsi="Cambria Math"/>
                <w:i/>
              </w:rPr>
            </m:ctrlPr>
          </m:sSubPr>
          <m:e>
            <m:r>
              <w:rPr>
                <w:rFonts w:ascii="Cambria Math" w:hAnsi="Cambria Math"/>
              </w:rPr>
              <m:t>Y</m:t>
            </m:r>
          </m:e>
          <m:sub>
            <m:r>
              <w:rPr>
                <w:rFonts w:ascii="Cambria Math" w:hAnsi="Cambria Math"/>
              </w:rPr>
              <m:t>p</m:t>
            </m:r>
          </m:sub>
        </m:sSub>
      </m:oMath>
      <w:r w:rsidR="007751A1" w:rsidRPr="00651C11">
        <w:t xml:space="preserve"> = </w:t>
      </w:r>
      <w:r w:rsidR="0015473A">
        <w:t>a</w:t>
      </w:r>
      <w:r w:rsidR="007751A1" w:rsidRPr="00651C11">
        <w:t>verage yield of pasture crop (t DM/ha)</w:t>
      </w:r>
    </w:p>
    <w:p w14:paraId="6486B0F4" w14:textId="041C998E" w:rsidR="007751A1" w:rsidRPr="00651C11" w:rsidRDefault="00D00259" w:rsidP="007751A1">
      <w:pPr>
        <w:ind w:left="720" w:firstLine="720"/>
      </w:pPr>
      <m:oMath>
        <m:r>
          <w:rPr>
            <w:rFonts w:ascii="Cambria Math" w:hAnsi="Cambria Math"/>
          </w:rPr>
          <m:t>N</m:t>
        </m:r>
        <m:sSub>
          <m:sSubPr>
            <m:ctrlPr>
              <w:rPr>
                <w:rFonts w:ascii="Cambria Math" w:hAnsi="Cambria Math"/>
                <w:i/>
              </w:rPr>
            </m:ctrlPr>
          </m:sSubPr>
          <m:e>
            <m:r>
              <w:rPr>
                <w:rFonts w:ascii="Cambria Math" w:hAnsi="Cambria Math"/>
              </w:rPr>
              <m:t>C</m:t>
            </m:r>
          </m:e>
          <m:sub>
            <m:r>
              <w:rPr>
                <w:rFonts w:ascii="Cambria Math" w:hAnsi="Cambria Math"/>
              </w:rPr>
              <m:t>AGp</m:t>
            </m:r>
          </m:sub>
        </m:sSub>
      </m:oMath>
      <w:r w:rsidR="007751A1" w:rsidRPr="00651C11">
        <w:t xml:space="preserve"> = N content of above-ground pasture residue (</w:t>
      </w:r>
      <w:r w:rsidR="00111C09" w:rsidRPr="00651C11">
        <w:t>kg</w:t>
      </w:r>
      <w:r w:rsidR="003D6196" w:rsidRPr="00651C11">
        <w:t xml:space="preserve"> </w:t>
      </w:r>
      <w:r w:rsidR="00111C09" w:rsidRPr="00651C11">
        <w:t>N</w:t>
      </w:r>
      <w:r w:rsidR="007751A1" w:rsidRPr="00651C11">
        <w:t>/kg DM)</w:t>
      </w:r>
    </w:p>
    <w:p w14:paraId="1E3F5D67" w14:textId="0D4F3DE9" w:rsidR="007751A1" w:rsidRPr="00651C11" w:rsidRDefault="00000000" w:rsidP="007751A1">
      <w:pPr>
        <w:ind w:left="720" w:firstLine="720"/>
      </w:pPr>
      <m:oMath>
        <m:sSub>
          <m:sSubPr>
            <m:ctrlPr>
              <w:rPr>
                <w:rFonts w:ascii="Cambria Math" w:hAnsi="Cambria Math"/>
                <w:i/>
              </w:rPr>
            </m:ctrlPr>
          </m:sSubPr>
          <m:e>
            <m:r>
              <w:rPr>
                <w:rFonts w:ascii="Cambria Math" w:hAnsi="Cambria Math"/>
              </w:rPr>
              <m:t>R</m:t>
            </m:r>
          </m:e>
          <m:sub>
            <m:r>
              <w:rPr>
                <w:rFonts w:ascii="Cambria Math" w:hAnsi="Cambria Math"/>
              </w:rPr>
              <m:t>BGp</m:t>
            </m:r>
          </m:sub>
        </m:sSub>
      </m:oMath>
      <w:r w:rsidR="007751A1" w:rsidRPr="00651C11">
        <w:t xml:space="preserve"> = below-ground residue to above-ground residue ratio for pasture crop </w:t>
      </w:r>
    </w:p>
    <w:p w14:paraId="7FEF0D4F" w14:textId="3E62FCA9" w:rsidR="007751A1" w:rsidRPr="00651C11" w:rsidRDefault="00D00259" w:rsidP="007751A1">
      <w:pPr>
        <w:ind w:left="720" w:firstLine="720"/>
      </w:pPr>
      <m:oMath>
        <m:r>
          <w:rPr>
            <w:rFonts w:ascii="Cambria Math" w:hAnsi="Cambria Math"/>
          </w:rPr>
          <m:t>N</m:t>
        </m:r>
        <m:sSub>
          <m:sSubPr>
            <m:ctrlPr>
              <w:rPr>
                <w:rFonts w:ascii="Cambria Math" w:hAnsi="Cambria Math"/>
                <w:i/>
              </w:rPr>
            </m:ctrlPr>
          </m:sSubPr>
          <m:e>
            <m:r>
              <w:rPr>
                <w:rFonts w:ascii="Cambria Math" w:hAnsi="Cambria Math"/>
              </w:rPr>
              <m:t>C</m:t>
            </m:r>
          </m:e>
          <m:sub>
            <m:r>
              <w:rPr>
                <w:rFonts w:ascii="Cambria Math" w:hAnsi="Cambria Math"/>
              </w:rPr>
              <m:t>BGp</m:t>
            </m:r>
          </m:sub>
        </m:sSub>
      </m:oMath>
      <w:r w:rsidR="007751A1" w:rsidRPr="00651C11">
        <w:t xml:space="preserve"> = N content of below-ground pasture crop residue (</w:t>
      </w:r>
      <w:r w:rsidR="00111C09" w:rsidRPr="00651C11">
        <w:t>kg</w:t>
      </w:r>
      <w:r w:rsidR="003D6196" w:rsidRPr="00651C11">
        <w:t xml:space="preserve"> </w:t>
      </w:r>
      <w:r w:rsidR="00111C09" w:rsidRPr="00651C11">
        <w:t>N</w:t>
      </w:r>
      <w:r w:rsidR="007751A1" w:rsidRPr="00651C11">
        <w:t>/kg DM)</w:t>
      </w:r>
    </w:p>
    <w:p w14:paraId="37613033" w14:textId="454028A0" w:rsidR="00006A60" w:rsidRDefault="00D00259" w:rsidP="00B704B8">
      <w:pPr>
        <w:ind w:left="720" w:firstLine="720"/>
      </w:pPr>
      <m:oMath>
        <m:r>
          <w:rPr>
            <w:rFonts w:ascii="Cambria Math" w:hAnsi="Cambria Math"/>
          </w:rPr>
          <m:t>FFO</m:t>
        </m:r>
        <m:sSub>
          <m:sSubPr>
            <m:ctrlPr>
              <w:rPr>
                <w:rFonts w:ascii="Cambria Math" w:hAnsi="Cambria Math"/>
                <w:i/>
              </w:rPr>
            </m:ctrlPr>
          </m:sSubPr>
          <m:e>
            <m:r>
              <w:rPr>
                <w:rFonts w:ascii="Cambria Math" w:hAnsi="Cambria Math"/>
              </w:rPr>
              <m:t>D</m:t>
            </m:r>
          </m:e>
          <m:sub>
            <m:r>
              <w:rPr>
                <w:rFonts w:ascii="Cambria Math" w:hAnsi="Cambria Math"/>
              </w:rPr>
              <m:t>p</m:t>
            </m:r>
          </m:sub>
        </m:sSub>
      </m:oMath>
      <w:r w:rsidR="007751A1" w:rsidRPr="00651C11">
        <w:t xml:space="preserve"> = fraction of pasture yield that is removed </w:t>
      </w:r>
    </w:p>
    <w:p w14:paraId="146C3C41" w14:textId="77777777" w:rsidR="00B704B8" w:rsidRPr="00651C11" w:rsidRDefault="00B704B8" w:rsidP="00B704B8"/>
    <w:p w14:paraId="4A8C2FF4" w14:textId="61F4727B" w:rsidR="00006A60" w:rsidRPr="00B704B8" w:rsidRDefault="00006A60" w:rsidP="00B704B8">
      <w:pPr>
        <w:pStyle w:val="Heading4"/>
      </w:pPr>
      <w:bookmarkStart w:id="100" w:name="_Toc212811325"/>
      <w:r w:rsidRPr="00B704B8">
        <w:t xml:space="preserve">Method 2 — Pasture </w:t>
      </w:r>
      <w:r w:rsidR="00C86D77" w:rsidRPr="00B704B8">
        <w:t>R</w:t>
      </w:r>
      <w:r w:rsidRPr="00B704B8">
        <w:t>esidue N2O</w:t>
      </w:r>
      <w:r w:rsidR="00C86D77" w:rsidRPr="00B704B8">
        <w:t xml:space="preserve"> Emissions</w:t>
      </w:r>
      <w:bookmarkEnd w:id="100"/>
    </w:p>
    <w:p w14:paraId="632C0039" w14:textId="5A15679E" w:rsidR="00006A60" w:rsidRPr="00651C11" w:rsidRDefault="00C86D77" w:rsidP="00C86D77">
      <w:r>
        <w:t xml:space="preserve">Method 2 is the same as Method 1 except that </w:t>
      </w:r>
      <w:r w:rsidR="00B704B8">
        <w:t xml:space="preserve">under equation </w:t>
      </w:r>
      <w:r w:rsidR="00B704B8">
        <w:fldChar w:fldCharType="begin"/>
      </w:r>
      <w:r w:rsidR="00B704B8">
        <w:instrText xml:space="preserve"> REF _Ref211351811 \r \h </w:instrText>
      </w:r>
      <w:r w:rsidR="00B704B8">
        <w:fldChar w:fldCharType="separate"/>
      </w:r>
      <w:r w:rsidR="00CB7DB5">
        <w:t>6.2.1.1</w:t>
      </w:r>
      <w:r w:rsidR="00B704B8">
        <w:fldChar w:fldCharType="end"/>
      </w:r>
      <w:r w:rsidR="00B704B8">
        <w:t xml:space="preserve"> (2) an entity-specific value for average pasture yield </w:t>
      </w:r>
      <m:oMath>
        <m:sSub>
          <m:sSubPr>
            <m:ctrlPr>
              <w:rPr>
                <w:rFonts w:ascii="Cambria Math" w:hAnsi="Cambria Math"/>
                <w:i/>
              </w:rPr>
            </m:ctrlPr>
          </m:sSubPr>
          <m:e>
            <m:r>
              <w:rPr>
                <w:rFonts w:ascii="Cambria Math" w:hAnsi="Cambria Math"/>
              </w:rPr>
              <m:t>Y</m:t>
            </m:r>
          </m:e>
          <m:sub>
            <m:r>
              <w:rPr>
                <w:rFonts w:ascii="Cambria Math" w:hAnsi="Cambria Math"/>
              </w:rPr>
              <m:t>p</m:t>
            </m:r>
          </m:sub>
        </m:sSub>
      </m:oMath>
      <w:r w:rsidR="00B704B8">
        <w:rPr>
          <w:rFonts w:eastAsiaTheme="minorEastAsia"/>
        </w:rPr>
        <w:t xml:space="preserve"> is required.</w:t>
      </w:r>
    </w:p>
    <w:p w14:paraId="5F741FC7" w14:textId="77777777" w:rsidR="00EF22CC" w:rsidRPr="00651C11" w:rsidRDefault="00EF22CC">
      <w:pPr>
        <w:spacing w:after="160" w:line="288" w:lineRule="auto"/>
        <w:ind w:left="2160"/>
        <w:rPr>
          <w:rFonts w:asciiTheme="minorHAnsi" w:eastAsiaTheme="majorEastAsia" w:hAnsiTheme="minorHAnsi" w:cstheme="minorHAnsi"/>
          <w:bCs/>
          <w:i/>
          <w:iCs/>
          <w:color w:val="auto"/>
          <w:spacing w:val="20"/>
          <w:szCs w:val="22"/>
        </w:rPr>
      </w:pPr>
      <w:r w:rsidRPr="00651C11">
        <w:br w:type="page"/>
      </w:r>
    </w:p>
    <w:p w14:paraId="26A33E3B" w14:textId="18ADD293" w:rsidR="007751A1" w:rsidRPr="00651C11" w:rsidRDefault="007751A1" w:rsidP="00E3181F">
      <w:pPr>
        <w:pStyle w:val="Heading3"/>
      </w:pPr>
      <w:bookmarkStart w:id="101" w:name="_Toc212811326"/>
      <w:r w:rsidRPr="00651C11">
        <w:lastRenderedPageBreak/>
        <w:t>Data/Parameters</w:t>
      </w:r>
      <w:bookmarkEnd w:id="101"/>
    </w:p>
    <w:p w14:paraId="157905EA" w14:textId="7F56B2EC" w:rsidR="00242F71" w:rsidRPr="00651C11" w:rsidRDefault="00D76E3E" w:rsidP="00E3181F">
      <w:pPr>
        <w:pStyle w:val="Heading4"/>
      </w:pPr>
      <w:bookmarkStart w:id="102" w:name="_Toc212811327"/>
      <w:r w:rsidRPr="00651C11">
        <w:t>Input Data (</w:t>
      </w:r>
      <w:r w:rsidR="00E84AD7" w:rsidRPr="00651C11">
        <w:t>Required</w:t>
      </w:r>
      <w:r w:rsidRPr="00651C11">
        <w:t>)</w:t>
      </w:r>
      <w:bookmarkEnd w:id="102"/>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29CBB14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1F1E67F"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82475E4"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r w:rsidRPr="00651C11">
              <w:rPr>
                <w:spacing w:val="2"/>
                <w:kern w:val="21"/>
                <w:sz w:val="19"/>
                <w:szCs w:val="19"/>
                <w:lang w:val="en-AU"/>
              </w:rPr>
              <w:t>A</w:t>
            </w:r>
            <w:r w:rsidRPr="00651C11">
              <w:rPr>
                <w:spacing w:val="2"/>
                <w:kern w:val="21"/>
                <w:sz w:val="19"/>
                <w:szCs w:val="19"/>
                <w:vertAlign w:val="subscript"/>
                <w:lang w:val="en-AU"/>
              </w:rPr>
              <w:t>p</w:t>
            </w:r>
          </w:p>
        </w:tc>
      </w:tr>
      <w:tr w:rsidR="007751A1" w:rsidRPr="00651C11" w14:paraId="454A2FD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65CB79B"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DFC5B60"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ha</w:t>
            </w:r>
          </w:p>
        </w:tc>
      </w:tr>
      <w:tr w:rsidR="007751A1" w:rsidRPr="00651C11" w14:paraId="6CB822B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A1A2D43"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473B3B" w14:textId="345B5C2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Area of pasture crop p</w:t>
            </w:r>
            <w:r w:rsidR="00B704B8">
              <w:rPr>
                <w:sz w:val="19"/>
                <w:szCs w:val="19"/>
                <w:lang w:val="en-AU"/>
              </w:rPr>
              <w:t xml:space="preserve"> renewed or removed</w:t>
            </w:r>
          </w:p>
        </w:tc>
      </w:tr>
      <w:tr w:rsidR="007751A1" w:rsidRPr="00651C11" w14:paraId="1D87C39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F19CAD5" w14:textId="1C976CEA" w:rsidR="007751A1" w:rsidRPr="00651C11" w:rsidRDefault="00D22AEE" w:rsidP="00D112F1">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w:t>
            </w:r>
            <w:r w:rsidR="00CB1EE4">
              <w:rPr>
                <w:color w:val="auto"/>
                <w:spacing w:val="2"/>
                <w:kern w:val="21"/>
                <w:sz w:val="19"/>
                <w:szCs w:val="19"/>
                <w:lang w:val="en-AU"/>
              </w:rPr>
              <w:t xml:space="preserve">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B87384D" w14:textId="38272F33" w:rsidR="00B704B8"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Geospatial files, farm records</w:t>
            </w:r>
          </w:p>
        </w:tc>
      </w:tr>
      <w:tr w:rsidR="007751A1" w:rsidRPr="00651C11" w14:paraId="2D77BFE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6C0FB1C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2C61A69" w14:textId="77777777" w:rsidR="007751A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Area estimates for each pasture crop type p should not exceed the total area of pasture available on the farm. When using geospatial records to estimate area, conservative approaches to map the edges of pastures should be adopted.</w:t>
            </w:r>
          </w:p>
          <w:p w14:paraId="31232CBB" w14:textId="1C425471" w:rsidR="00B704B8" w:rsidRPr="00651C11" w:rsidRDefault="00B704B8"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Pr>
                <w:spacing w:val="2"/>
                <w:kern w:val="21"/>
                <w:sz w:val="19"/>
                <w:szCs w:val="19"/>
                <w:lang w:val="en-AU" w:eastAsia="ja-JP"/>
              </w:rPr>
              <w:t>Area of pasture renewed or removed should align with typical renewal periods based on system intensity.</w:t>
            </w:r>
          </w:p>
        </w:tc>
      </w:tr>
    </w:tbl>
    <w:p w14:paraId="6609BCB5" w14:textId="77777777" w:rsidR="007751A1" w:rsidRPr="00651C11" w:rsidRDefault="007751A1" w:rsidP="007751A1"/>
    <w:p w14:paraId="03933698" w14:textId="454A8016" w:rsidR="00D71C41" w:rsidRPr="001C1175" w:rsidRDefault="00D71C41" w:rsidP="001C1175">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1C1175">
        <w:rPr>
          <w:b/>
          <w:bCs/>
          <w:i w:val="0"/>
          <w:iCs w:val="0"/>
          <w:color w:val="auto"/>
        </w:rPr>
        <w:t xml:space="preserve">Question Reference </w:t>
      </w:r>
      <w:r w:rsidR="00573842">
        <w:rPr>
          <w:b/>
          <w:bCs/>
          <w:i w:val="0"/>
          <w:iCs w:val="0"/>
          <w:color w:val="auto"/>
        </w:rPr>
        <w:t>6</w:t>
      </w:r>
      <w:r w:rsidR="00F33B14" w:rsidRPr="001C1175">
        <w:rPr>
          <w:b/>
          <w:bCs/>
          <w:i w:val="0"/>
          <w:iCs w:val="0"/>
          <w:color w:val="auto"/>
        </w:rPr>
        <w:t>.</w:t>
      </w:r>
      <w:r w:rsidR="00573842">
        <w:rPr>
          <w:b/>
          <w:bCs/>
          <w:i w:val="0"/>
          <w:iCs w:val="0"/>
          <w:color w:val="auto"/>
        </w:rPr>
        <w:t>3</w:t>
      </w:r>
      <w:r w:rsidR="00AA326E" w:rsidRPr="001C1175">
        <w:rPr>
          <w:b/>
          <w:bCs/>
          <w:i w:val="0"/>
          <w:iCs w:val="0"/>
          <w:color w:val="auto"/>
        </w:rPr>
        <w:t>.</w:t>
      </w:r>
      <w:r w:rsidR="00AA326E" w:rsidRPr="001C1175">
        <w:rPr>
          <w:i w:val="0"/>
          <w:iCs w:val="0"/>
          <w:color w:val="auto"/>
        </w:rPr>
        <w:t xml:space="preserve"> </w:t>
      </w:r>
    </w:p>
    <w:p w14:paraId="4C524463" w14:textId="3530544F" w:rsidR="00415E68" w:rsidRPr="001F59BF" w:rsidRDefault="00AA326E" w:rsidP="001C1175">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1C1175">
        <w:rPr>
          <w:i w:val="0"/>
          <w:iCs w:val="0"/>
          <w:color w:val="auto"/>
        </w:rPr>
        <w:t>Would it be valuable to have more specific guidance on how to quantify areas</w:t>
      </w:r>
      <w:r>
        <w:rPr>
          <w:i w:val="0"/>
          <w:iCs w:val="0"/>
          <w:color w:val="auto"/>
        </w:rPr>
        <w:t xml:space="preserve"> </w:t>
      </w:r>
      <w:r w:rsidR="001C1175">
        <w:rPr>
          <w:i w:val="0"/>
          <w:iCs w:val="0"/>
          <w:color w:val="auto"/>
        </w:rPr>
        <w:t>of pasture renew</w:t>
      </w:r>
      <w:r w:rsidR="00127FFA">
        <w:rPr>
          <w:i w:val="0"/>
          <w:iCs w:val="0"/>
          <w:color w:val="auto"/>
        </w:rPr>
        <w:t>ed or removed</w:t>
      </w:r>
      <w:r w:rsidRPr="001C1175">
        <w:rPr>
          <w:i w:val="0"/>
          <w:iCs w:val="0"/>
          <w:color w:val="auto"/>
        </w:rPr>
        <w:t xml:space="preserve"> using spatial mapping software</w:t>
      </w:r>
      <w:r w:rsidRPr="001F59BF">
        <w:rPr>
          <w:i w:val="0"/>
          <w:iCs w:val="0"/>
          <w:color w:val="auto"/>
        </w:rPr>
        <w:t>?</w:t>
      </w:r>
    </w:p>
    <w:p w14:paraId="1E996A03" w14:textId="77777777" w:rsidR="007751A1" w:rsidRPr="00651C11" w:rsidRDefault="007751A1" w:rsidP="007751A1"/>
    <w:p w14:paraId="7AB1A0C9" w14:textId="39F23973" w:rsidR="00242F71" w:rsidRPr="00651C11" w:rsidRDefault="00D76E3E" w:rsidP="00E3181F">
      <w:pPr>
        <w:pStyle w:val="Heading4"/>
      </w:pPr>
      <w:bookmarkStart w:id="103" w:name="_Toc212811328"/>
      <w:r w:rsidRPr="00651C11">
        <w:t>Input Data (Method</w:t>
      </w:r>
      <w:r w:rsidR="0017336B" w:rsidRPr="00651C11">
        <w:t xml:space="preserve"> 1 and</w:t>
      </w:r>
      <w:r w:rsidRPr="00651C11">
        <w:t xml:space="preserve"> 2 Options)</w:t>
      </w:r>
      <w:bookmarkEnd w:id="103"/>
    </w:p>
    <w:p w14:paraId="6276C32C" w14:textId="77777777" w:rsidR="007751A1" w:rsidRPr="00651C11"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73579D5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12A6719"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C1E413"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Y</w:t>
            </w:r>
            <w:r w:rsidRPr="00651C11">
              <w:rPr>
                <w:sz w:val="19"/>
                <w:szCs w:val="19"/>
                <w:vertAlign w:val="subscript"/>
                <w:lang w:val="en-AU"/>
              </w:rPr>
              <w:t>p</w:t>
            </w:r>
          </w:p>
        </w:tc>
      </w:tr>
      <w:tr w:rsidR="007751A1" w:rsidRPr="00651C11" w14:paraId="3AE013B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33D1D1B"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A925552"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t dry matter/ha</w:t>
            </w:r>
          </w:p>
        </w:tc>
      </w:tr>
      <w:tr w:rsidR="007751A1" w:rsidRPr="00651C11" w14:paraId="323A0FE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160432B"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4FDA89B"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Average yield of pasture crop p</w:t>
            </w:r>
          </w:p>
        </w:tc>
      </w:tr>
      <w:tr w:rsidR="007751A1" w:rsidRPr="00651C11" w14:paraId="1908677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882248E" w14:textId="3F623158" w:rsidR="007751A1" w:rsidRPr="00651C11" w:rsidRDefault="00B91353"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 xml:space="preserve">Method 1 </w:t>
            </w:r>
            <w:r w:rsidR="00CB1EE4">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3C14888" w14:textId="36CA5472" w:rsidR="007751A1" w:rsidRPr="00651C11" w:rsidRDefault="00B91353"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National Inventory</w:t>
            </w:r>
            <w:r w:rsidR="007751A1" w:rsidRPr="00651C11">
              <w:rPr>
                <w:spacing w:val="2"/>
                <w:kern w:val="21"/>
                <w:sz w:val="19"/>
                <w:szCs w:val="19"/>
                <w:lang w:val="en-AU"/>
              </w:rPr>
              <w:t xml:space="preserve"> </w:t>
            </w:r>
            <w:r w:rsidR="00E27BED" w:rsidRPr="00651C11">
              <w:rPr>
                <w:spacing w:val="2"/>
                <w:kern w:val="21"/>
                <w:sz w:val="19"/>
                <w:szCs w:val="19"/>
                <w:lang w:val="en-AU"/>
              </w:rPr>
              <w:t xml:space="preserve">Report </w:t>
            </w:r>
            <w:r w:rsidR="00684A65" w:rsidRPr="00651C11">
              <w:rPr>
                <w:spacing w:val="2"/>
                <w:kern w:val="21"/>
                <w:sz w:val="19"/>
                <w:szCs w:val="19"/>
                <w:lang w:val="en-AU"/>
              </w:rPr>
              <w:t xml:space="preserve">Volume 2 Table </w:t>
            </w:r>
            <w:r w:rsidR="007751A1" w:rsidRPr="00651C11">
              <w:rPr>
                <w:spacing w:val="2"/>
                <w:kern w:val="21"/>
                <w:sz w:val="19"/>
                <w:szCs w:val="19"/>
                <w:lang w:val="en-AU"/>
              </w:rPr>
              <w:t>A5.5.9.2</w:t>
            </w:r>
            <w:r w:rsidR="00684A65" w:rsidRPr="00651C11">
              <w:rPr>
                <w:spacing w:val="2"/>
                <w:kern w:val="21"/>
                <w:sz w:val="19"/>
                <w:szCs w:val="19"/>
                <w:lang w:val="en-AU"/>
              </w:rPr>
              <w:t xml:space="preserve"> </w:t>
            </w:r>
            <w:r w:rsidR="00684A65" w:rsidRPr="00651C11">
              <w:rPr>
                <w:sz w:val="19"/>
                <w:szCs w:val="19"/>
              </w:rPr>
              <w:fldChar w:fldCharType="begin"/>
            </w:r>
            <w:r w:rsidR="008E4612">
              <w:rPr>
                <w:sz w:val="19"/>
                <w:szCs w:val="19"/>
                <w:lang w:val="en-AU"/>
              </w:rPr>
              <w:instrText xml:space="preserve"> ADDIN ZOTERO_ITEM CSL_CITATION {"citationID":"APXABIHK","properties":{"formattedCitation":"[9, p. 2]","plainCitation":"[9, p. 2]","noteIndex":0},"citationItems":[{"id":930,"uris":["http://zotero.org/groups/4894696/items/SE4XTH67"],"itemData":{"id":930,"type":"report","publisher":"Australian Government","title":"National Inventory Report 2022: Volume 2","URL":"/https://www.dcceew.gov.au/sites/default/files/documents/national-inventory-report-2022-volume-2.pdf","author":[{"literal":"Department of Climate Change, Energy, the Environment and Water."}],"issued":{"date-parts":[["2024"]]}},"locator":"2"}],"schema":"https://github.com/citation-style-language/schema/raw/master/csl-citation.json"} </w:instrText>
            </w:r>
            <w:r w:rsidR="00684A65" w:rsidRPr="00651C11">
              <w:rPr>
                <w:sz w:val="19"/>
                <w:szCs w:val="19"/>
              </w:rPr>
              <w:fldChar w:fldCharType="separate"/>
            </w:r>
            <w:r w:rsidR="00684A65" w:rsidRPr="00651C11">
              <w:rPr>
                <w:sz w:val="19"/>
                <w:lang w:val="en-AU"/>
              </w:rPr>
              <w:t>[9, p. 2]</w:t>
            </w:r>
            <w:r w:rsidR="00684A65" w:rsidRPr="00651C11">
              <w:rPr>
                <w:sz w:val="19"/>
                <w:szCs w:val="19"/>
              </w:rPr>
              <w:fldChar w:fldCharType="end"/>
            </w:r>
          </w:p>
        </w:tc>
      </w:tr>
      <w:tr w:rsidR="00175494" w:rsidRPr="00651C11" w14:paraId="3A404F20" w14:textId="77777777" w:rsidTr="00175494">
        <w:trPr>
          <w:trHeight w:val="59"/>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2753250" w14:textId="6051CE9D" w:rsidR="00175494" w:rsidRPr="00651C11" w:rsidRDefault="00175494" w:rsidP="00175494">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A6044E8" w14:textId="1BB5578D" w:rsidR="00175494" w:rsidRPr="00651C11" w:rsidRDefault="001B597A" w:rsidP="0017549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Refer to Table 12</w:t>
            </w:r>
            <w:r w:rsidR="00175494" w:rsidRPr="00175494">
              <w:rPr>
                <w:spacing w:val="2"/>
                <w:kern w:val="21"/>
                <w:sz w:val="19"/>
                <w:szCs w:val="19"/>
                <w:lang w:val="en-AU"/>
              </w:rPr>
              <w:t>.2.1.</w:t>
            </w:r>
            <w:r w:rsidR="001D6A1B">
              <w:rPr>
                <w:spacing w:val="2"/>
                <w:kern w:val="21"/>
                <w:sz w:val="19"/>
                <w:szCs w:val="19"/>
                <w:lang w:val="en-AU"/>
              </w:rPr>
              <w:t>3</w:t>
            </w:r>
            <w:r w:rsidR="00175494">
              <w:rPr>
                <w:spacing w:val="2"/>
                <w:kern w:val="21"/>
                <w:sz w:val="19"/>
                <w:szCs w:val="19"/>
                <w:lang w:val="en-AU"/>
              </w:rPr>
              <w:t xml:space="preserve"> in the Appendix.</w:t>
            </w:r>
          </w:p>
        </w:tc>
      </w:tr>
      <w:tr w:rsidR="00175494" w:rsidRPr="00651C11" w14:paraId="42202C3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028461B" w14:textId="27AA723A" w:rsidR="00175494" w:rsidRPr="00651C11" w:rsidRDefault="00175494" w:rsidP="00175494">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4165E97" w14:textId="3986539C" w:rsidR="00175494" w:rsidRPr="00651C11" w:rsidRDefault="00175494" w:rsidP="0017549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Where yield, in dry matter, of pasture crops is known, this can be used to replace the default (</w:t>
            </w:r>
            <w:r>
              <w:rPr>
                <w:spacing w:val="2"/>
                <w:kern w:val="21"/>
                <w:sz w:val="19"/>
                <w:szCs w:val="19"/>
                <w:lang w:val="en-AU" w:eastAsia="ja-JP"/>
              </w:rPr>
              <w:t>Method</w:t>
            </w:r>
            <w:r w:rsidRPr="00651C11">
              <w:rPr>
                <w:spacing w:val="2"/>
                <w:kern w:val="21"/>
                <w:sz w:val="19"/>
                <w:szCs w:val="19"/>
                <w:lang w:val="en-AU" w:eastAsia="ja-JP"/>
              </w:rPr>
              <w:t xml:space="preserve"> 1) values.</w:t>
            </w:r>
          </w:p>
          <w:p w14:paraId="59378618" w14:textId="268C5617" w:rsidR="00175494" w:rsidRPr="00651C11" w:rsidRDefault="00175494" w:rsidP="0017549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 xml:space="preserve">Yield records must be used to justify the use of the </w:t>
            </w:r>
            <w:r>
              <w:rPr>
                <w:spacing w:val="2"/>
                <w:kern w:val="21"/>
                <w:sz w:val="19"/>
                <w:szCs w:val="19"/>
                <w:lang w:val="en-AU" w:eastAsia="ja-JP"/>
              </w:rPr>
              <w:t>Method</w:t>
            </w:r>
            <w:r w:rsidRPr="00651C11">
              <w:rPr>
                <w:spacing w:val="2"/>
                <w:kern w:val="21"/>
                <w:sz w:val="19"/>
                <w:szCs w:val="19"/>
                <w:lang w:val="en-AU" w:eastAsia="ja-JP"/>
              </w:rPr>
              <w:t xml:space="preserve"> 2 approach, rather than estimates. </w:t>
            </w:r>
          </w:p>
        </w:tc>
      </w:tr>
      <w:tr w:rsidR="00175494" w:rsidRPr="00651C11" w14:paraId="469B760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674E4B72" w14:textId="77777777" w:rsidR="00175494" w:rsidRPr="00651C11" w:rsidRDefault="00175494" w:rsidP="00175494">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1B13718" w14:textId="707485FF" w:rsidR="00175494" w:rsidRPr="00651C11" w:rsidRDefault="00175494" w:rsidP="0017549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w:t>
            </w:r>
            <w:r w:rsidR="00D31B94">
              <w:rPr>
                <w:iCs/>
                <w:spacing w:val="2"/>
                <w:kern w:val="21"/>
                <w:sz w:val="19"/>
                <w:szCs w:val="19"/>
                <w:lang w:val="en-AU"/>
              </w:rPr>
              <w:t>National Inventory Report</w:t>
            </w:r>
            <w:r w:rsidRPr="00651C11">
              <w:rPr>
                <w:iCs/>
                <w:spacing w:val="2"/>
                <w:kern w:val="21"/>
                <w:sz w:val="19"/>
                <w:szCs w:val="19"/>
                <w:lang w:val="en-AU"/>
              </w:rPr>
              <w:t>.</w:t>
            </w:r>
          </w:p>
        </w:tc>
      </w:tr>
    </w:tbl>
    <w:p w14:paraId="550BAA02" w14:textId="77777777" w:rsidR="007751A1" w:rsidRPr="00651C11" w:rsidRDefault="007751A1" w:rsidP="007751A1"/>
    <w:p w14:paraId="1A5A7E4F" w14:textId="18C9C0F3" w:rsidR="007751A1" w:rsidRPr="00651C11" w:rsidRDefault="007751A1" w:rsidP="00E3181F">
      <w:pPr>
        <w:pStyle w:val="Heading4"/>
      </w:pPr>
      <w:bookmarkStart w:id="104" w:name="_Toc212811329"/>
      <w:r w:rsidRPr="00651C11">
        <w:t>Constant</w:t>
      </w:r>
      <w:r w:rsidR="00242F71" w:rsidRPr="00651C11">
        <w:t xml:space="preserve"> Parameters</w:t>
      </w:r>
      <w:bookmarkEnd w:id="104"/>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0D78BCA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CAC5A25"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B0AEED2"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NC</w:t>
            </w:r>
            <w:r w:rsidRPr="00651C11">
              <w:rPr>
                <w:sz w:val="19"/>
                <w:szCs w:val="19"/>
                <w:vertAlign w:val="subscript"/>
                <w:lang w:val="en-AU"/>
              </w:rPr>
              <w:t>AGp</w:t>
            </w:r>
          </w:p>
        </w:tc>
      </w:tr>
      <w:tr w:rsidR="007751A1" w:rsidRPr="00651C11" w14:paraId="7C79FD3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BEA9F72"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2F3C284" w14:textId="7DBF4FE6" w:rsidR="007751A1" w:rsidRPr="00651C11" w:rsidRDefault="00B704B8"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111C09" w:rsidRPr="00651C11">
              <w:rPr>
                <w:sz w:val="19"/>
                <w:szCs w:val="19"/>
                <w:lang w:val="en-AU"/>
              </w:rPr>
              <w:t>g</w:t>
            </w:r>
            <w:r>
              <w:rPr>
                <w:sz w:val="19"/>
                <w:szCs w:val="19"/>
                <w:lang w:val="en-AU"/>
              </w:rPr>
              <w:t xml:space="preserve"> </w:t>
            </w:r>
            <w:r w:rsidR="00111C09" w:rsidRPr="00651C11">
              <w:rPr>
                <w:sz w:val="19"/>
                <w:szCs w:val="19"/>
                <w:lang w:val="en-AU"/>
              </w:rPr>
              <w:t>N</w:t>
            </w:r>
            <w:r w:rsidR="007751A1" w:rsidRPr="00651C11">
              <w:rPr>
                <w:sz w:val="19"/>
                <w:szCs w:val="19"/>
                <w:lang w:val="en-AU"/>
              </w:rPr>
              <w:t>/kg dry matter</w:t>
            </w:r>
          </w:p>
        </w:tc>
      </w:tr>
      <w:tr w:rsidR="007751A1" w:rsidRPr="00651C11" w14:paraId="54FD4BA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EF4412E"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B757B05" w14:textId="7560E6F8"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N content of above-ground pasture crop p residue</w:t>
            </w:r>
          </w:p>
        </w:tc>
      </w:tr>
      <w:tr w:rsidR="00D22AEE" w:rsidRPr="00651C11" w14:paraId="26476EF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44C2188" w14:textId="4064D667"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AF2C68" w14:textId="513601EF" w:rsidR="00D22AEE" w:rsidRPr="00651C11" w:rsidRDefault="00D31B94"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National Inventory Report</w:t>
            </w:r>
            <w:r w:rsidR="00D22AEE" w:rsidRPr="00651C11">
              <w:rPr>
                <w:spacing w:val="2"/>
                <w:kern w:val="21"/>
                <w:sz w:val="19"/>
                <w:szCs w:val="19"/>
                <w:lang w:val="en-AU"/>
              </w:rPr>
              <w:t xml:space="preserve"> Volume 2 Table A5.5.9.2 </w:t>
            </w:r>
            <w:r w:rsidR="00D22AEE" w:rsidRPr="00651C11">
              <w:rPr>
                <w:sz w:val="19"/>
                <w:szCs w:val="19"/>
              </w:rPr>
              <w:fldChar w:fldCharType="begin"/>
            </w:r>
            <w:r w:rsidR="008E4612">
              <w:rPr>
                <w:sz w:val="19"/>
                <w:szCs w:val="19"/>
                <w:lang w:val="en-AU"/>
              </w:rPr>
              <w:instrText xml:space="preserve"> ADDIN ZOTERO_ITEM CSL_CITATION {"citationID":"3vuh65w0","properties":{"formattedCitation":"[9, p. 2]","plainCitation":"[9, p. 2]","noteIndex":0},"citationItems":[{"id":930,"uris":["http://zotero.org/groups/4894696/items/SE4XTH67"],"itemData":{"id":930,"type":"report","publisher":"Australian Government","title":"National Inventory Report 2022: Volume 2","URL":"/https://www.dcceew.gov.au/sites/default/files/documents/national-inventory-report-2022-volume-2.pdf","author":[{"literal":"Department of Climate Change, Energy, the Environment and Water."}],"issued":{"date-parts":[["2024"]]}},"locator":"2"}],"schema":"https://github.com/citation-style-language/schema/raw/master/csl-citation.json"} </w:instrText>
            </w:r>
            <w:r w:rsidR="00D22AEE" w:rsidRPr="00651C11">
              <w:rPr>
                <w:sz w:val="19"/>
                <w:szCs w:val="19"/>
              </w:rPr>
              <w:fldChar w:fldCharType="separate"/>
            </w:r>
            <w:r w:rsidR="00D22AEE" w:rsidRPr="00651C11">
              <w:rPr>
                <w:sz w:val="19"/>
                <w:lang w:val="en-AU"/>
              </w:rPr>
              <w:t>[9, p. 2]</w:t>
            </w:r>
            <w:r w:rsidR="00D22AEE" w:rsidRPr="00651C11">
              <w:rPr>
                <w:sz w:val="19"/>
                <w:szCs w:val="19"/>
              </w:rPr>
              <w:fldChar w:fldCharType="end"/>
            </w:r>
          </w:p>
        </w:tc>
      </w:tr>
      <w:tr w:rsidR="000D4E61" w:rsidRPr="00651C11" w14:paraId="797FFE09" w14:textId="77777777" w:rsidTr="000D4E61">
        <w:trPr>
          <w:trHeight w:val="59"/>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D79DE9E" w14:textId="50075B8C" w:rsidR="000D4E61" w:rsidRPr="00651C11" w:rsidRDefault="000D4E61" w:rsidP="000D4E61">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lastRenderedPageBreak/>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A2506BA" w14:textId="16EC7E16" w:rsidR="000D4E61" w:rsidRPr="00651C11" w:rsidRDefault="001B597A" w:rsidP="000D4E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Refer to Table 12</w:t>
            </w:r>
            <w:r w:rsidR="000D4E61" w:rsidRPr="00175494">
              <w:rPr>
                <w:spacing w:val="2"/>
                <w:kern w:val="21"/>
                <w:sz w:val="19"/>
                <w:szCs w:val="19"/>
                <w:lang w:val="en-AU"/>
              </w:rPr>
              <w:t>.2.1.</w:t>
            </w:r>
            <w:r w:rsidR="006244C4">
              <w:rPr>
                <w:spacing w:val="2"/>
                <w:kern w:val="21"/>
                <w:sz w:val="19"/>
                <w:szCs w:val="19"/>
                <w:lang w:val="en-AU"/>
              </w:rPr>
              <w:t>3</w:t>
            </w:r>
            <w:r w:rsidR="000D4E61">
              <w:rPr>
                <w:spacing w:val="2"/>
                <w:kern w:val="21"/>
                <w:sz w:val="19"/>
                <w:szCs w:val="19"/>
                <w:lang w:val="en-AU"/>
              </w:rPr>
              <w:t xml:space="preserve"> in the Appendix.</w:t>
            </w:r>
          </w:p>
        </w:tc>
      </w:tr>
      <w:tr w:rsidR="000D4E61" w:rsidRPr="00651C11" w14:paraId="1C51AFA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3E4191D6" w14:textId="77777777" w:rsidR="000D4E61" w:rsidRPr="00651C11" w:rsidRDefault="000D4E61" w:rsidP="000D4E6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4848E3D" w14:textId="174D89C2" w:rsidR="000D4E61" w:rsidRPr="00651C11" w:rsidRDefault="000D4E61" w:rsidP="000D4E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7503186A" w14:textId="4B3ED185" w:rsidR="00EF22CC" w:rsidRPr="00651C11" w:rsidRDefault="00EF22CC" w:rsidP="00B704B8">
      <w:pPr>
        <w:spacing w:after="160" w:line="288" w:lineRule="auto"/>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1F5091D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BA46288"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C64BA6B"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R</w:t>
            </w:r>
            <w:r w:rsidRPr="00651C11">
              <w:rPr>
                <w:sz w:val="19"/>
                <w:szCs w:val="19"/>
                <w:vertAlign w:val="subscript"/>
                <w:lang w:val="en-AU"/>
              </w:rPr>
              <w:t>BGp</w:t>
            </w:r>
          </w:p>
        </w:tc>
      </w:tr>
      <w:tr w:rsidR="007751A1" w:rsidRPr="00651C11" w14:paraId="0AE5922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0F8697B"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F3753F"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Dimensionless</w:t>
            </w:r>
          </w:p>
        </w:tc>
      </w:tr>
      <w:tr w:rsidR="007751A1" w:rsidRPr="00651C11" w14:paraId="5130EA8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425D39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A3227E2" w14:textId="4E8581E3"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Below-ground residue to above-ground residue ratio for pasture crop p</w:t>
            </w:r>
          </w:p>
        </w:tc>
      </w:tr>
      <w:tr w:rsidR="00D22AEE" w:rsidRPr="00651C11" w14:paraId="432C96C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CA15C29" w14:textId="57435A67"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559700E" w14:textId="21934AC9" w:rsidR="00D22AEE" w:rsidRPr="00651C11" w:rsidRDefault="00D31B94"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National Inventory Report</w:t>
            </w:r>
            <w:r w:rsidR="00D22AEE" w:rsidRPr="00651C11">
              <w:rPr>
                <w:spacing w:val="2"/>
                <w:kern w:val="21"/>
                <w:sz w:val="19"/>
                <w:szCs w:val="19"/>
                <w:lang w:val="en-AU"/>
              </w:rPr>
              <w:t xml:space="preserve"> Volume 2 Table A5.5.9.2 </w:t>
            </w:r>
            <w:r w:rsidR="00D22AEE" w:rsidRPr="00651C11">
              <w:rPr>
                <w:sz w:val="19"/>
                <w:szCs w:val="19"/>
              </w:rPr>
              <w:fldChar w:fldCharType="begin"/>
            </w:r>
            <w:r w:rsidR="008E4612">
              <w:rPr>
                <w:sz w:val="19"/>
                <w:szCs w:val="19"/>
                <w:lang w:val="en-AU"/>
              </w:rPr>
              <w:instrText xml:space="preserve"> ADDIN ZOTERO_ITEM CSL_CITATION {"citationID":"ylto3Cq1","properties":{"formattedCitation":"[9, p. 2]","plainCitation":"[9, p. 2]","noteIndex":0},"citationItems":[{"id":930,"uris":["http://zotero.org/groups/4894696/items/SE4XTH67"],"itemData":{"id":930,"type":"report","publisher":"Australian Government","title":"National Inventory Report 2022: Volume 2","URL":"/https://www.dcceew.gov.au/sites/default/files/documents/national-inventory-report-2022-volume-2.pdf","author":[{"literal":"Department of Climate Change, Energy, the Environment and Water."}],"issued":{"date-parts":[["2024"]]}},"locator":"2"}],"schema":"https://github.com/citation-style-language/schema/raw/master/csl-citation.json"} </w:instrText>
            </w:r>
            <w:r w:rsidR="00D22AEE" w:rsidRPr="00651C11">
              <w:rPr>
                <w:sz w:val="19"/>
                <w:szCs w:val="19"/>
              </w:rPr>
              <w:fldChar w:fldCharType="separate"/>
            </w:r>
            <w:r w:rsidR="00D22AEE" w:rsidRPr="00651C11">
              <w:rPr>
                <w:sz w:val="19"/>
                <w:lang w:val="en-AU"/>
              </w:rPr>
              <w:t>[9, p. 2]</w:t>
            </w:r>
            <w:r w:rsidR="00D22AEE" w:rsidRPr="00651C11">
              <w:rPr>
                <w:sz w:val="19"/>
                <w:szCs w:val="19"/>
              </w:rPr>
              <w:fldChar w:fldCharType="end"/>
            </w:r>
          </w:p>
        </w:tc>
      </w:tr>
      <w:tr w:rsidR="000D4E61" w:rsidRPr="00651C11" w14:paraId="568A3B30" w14:textId="77777777" w:rsidTr="000D4E61">
        <w:trPr>
          <w:trHeight w:val="10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0A184B9" w14:textId="0CC2EAEA" w:rsidR="000D4E61" w:rsidRPr="00651C11" w:rsidRDefault="000D4E61" w:rsidP="000D4E61">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414A1A5" w14:textId="09ADDEDF" w:rsidR="000D4E61" w:rsidRPr="00651C11" w:rsidRDefault="001B597A" w:rsidP="000D4E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Refer to Table 12</w:t>
            </w:r>
            <w:r w:rsidR="000D4E61" w:rsidRPr="00175494">
              <w:rPr>
                <w:spacing w:val="2"/>
                <w:kern w:val="21"/>
                <w:sz w:val="19"/>
                <w:szCs w:val="19"/>
                <w:lang w:val="en-AU"/>
              </w:rPr>
              <w:t>.2.1.</w:t>
            </w:r>
            <w:r w:rsidR="006244C4">
              <w:rPr>
                <w:spacing w:val="2"/>
                <w:kern w:val="21"/>
                <w:sz w:val="19"/>
                <w:szCs w:val="19"/>
                <w:lang w:val="en-AU"/>
              </w:rPr>
              <w:t>3</w:t>
            </w:r>
            <w:r w:rsidR="000D4E61">
              <w:rPr>
                <w:spacing w:val="2"/>
                <w:kern w:val="21"/>
                <w:sz w:val="19"/>
                <w:szCs w:val="19"/>
                <w:lang w:val="en-AU"/>
              </w:rPr>
              <w:t xml:space="preserve"> in the Appendix.</w:t>
            </w:r>
          </w:p>
        </w:tc>
      </w:tr>
      <w:tr w:rsidR="000D4E61" w:rsidRPr="00651C11" w14:paraId="51D38C2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100D9135" w14:textId="77777777" w:rsidR="000D4E61" w:rsidRPr="00651C11" w:rsidRDefault="000D4E61" w:rsidP="000D4E6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3885FE3" w14:textId="075E1E9A" w:rsidR="000D4E61" w:rsidRPr="00651C11" w:rsidRDefault="000D4E61" w:rsidP="000D4E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3BB4F51C" w14:textId="77777777" w:rsidR="007751A1" w:rsidRPr="00651C11"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6D7AA8A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82C0273"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B66AFFF"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NC</w:t>
            </w:r>
            <w:r w:rsidRPr="00651C11">
              <w:rPr>
                <w:sz w:val="19"/>
                <w:szCs w:val="19"/>
                <w:vertAlign w:val="subscript"/>
                <w:lang w:val="en-AU"/>
              </w:rPr>
              <w:t>BGp</w:t>
            </w:r>
          </w:p>
        </w:tc>
      </w:tr>
      <w:tr w:rsidR="007751A1" w:rsidRPr="00651C11" w14:paraId="226C3AD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5A4A812"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8D08431" w14:textId="6312668F" w:rsidR="007751A1" w:rsidRPr="00651C11" w:rsidRDefault="00B704B8"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111C09" w:rsidRPr="00651C11">
              <w:rPr>
                <w:sz w:val="19"/>
                <w:szCs w:val="19"/>
                <w:lang w:val="en-AU"/>
              </w:rPr>
              <w:t>g</w:t>
            </w:r>
            <w:r w:rsidR="00C82750" w:rsidRPr="00651C11">
              <w:rPr>
                <w:sz w:val="19"/>
                <w:szCs w:val="19"/>
                <w:lang w:val="en-AU"/>
              </w:rPr>
              <w:t xml:space="preserve"> </w:t>
            </w:r>
            <w:r w:rsidR="00111C09" w:rsidRPr="00651C11">
              <w:rPr>
                <w:sz w:val="19"/>
                <w:szCs w:val="19"/>
                <w:lang w:val="en-AU"/>
              </w:rPr>
              <w:t>N</w:t>
            </w:r>
            <w:r w:rsidR="007751A1" w:rsidRPr="00651C11">
              <w:rPr>
                <w:sz w:val="19"/>
                <w:szCs w:val="19"/>
                <w:lang w:val="en-AU"/>
              </w:rPr>
              <w:t>/kg dry matter</w:t>
            </w:r>
          </w:p>
        </w:tc>
      </w:tr>
      <w:tr w:rsidR="007751A1" w:rsidRPr="00651C11" w14:paraId="5B3AC12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D1A51A7"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5BB3DB2" w14:textId="77C3ADFD"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N content of below-ground pasture crop p residue</w:t>
            </w:r>
          </w:p>
        </w:tc>
      </w:tr>
      <w:tr w:rsidR="00D22AEE" w:rsidRPr="00651C11" w14:paraId="351C610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8121B03" w14:textId="5120CBA1"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A3345A" w14:textId="7F69031B" w:rsidR="00D22AEE" w:rsidRPr="00651C11" w:rsidRDefault="00D31B94"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National Inventory Report</w:t>
            </w:r>
            <w:r w:rsidR="00D22AEE" w:rsidRPr="00651C11">
              <w:rPr>
                <w:spacing w:val="2"/>
                <w:kern w:val="21"/>
                <w:sz w:val="19"/>
                <w:szCs w:val="19"/>
                <w:lang w:val="en-AU"/>
              </w:rPr>
              <w:t xml:space="preserve"> Volume 2 Table A5.5.9.2 </w:t>
            </w:r>
            <w:r w:rsidR="00D22AEE" w:rsidRPr="00651C11">
              <w:rPr>
                <w:sz w:val="19"/>
                <w:szCs w:val="19"/>
              </w:rPr>
              <w:fldChar w:fldCharType="begin"/>
            </w:r>
            <w:r w:rsidR="008E4612">
              <w:rPr>
                <w:sz w:val="19"/>
                <w:szCs w:val="19"/>
                <w:lang w:val="en-AU"/>
              </w:rPr>
              <w:instrText xml:space="preserve"> ADDIN ZOTERO_ITEM CSL_CITATION {"citationID":"MY5OqYnx","properties":{"formattedCitation":"[9, p. 2]","plainCitation":"[9, p. 2]","noteIndex":0},"citationItems":[{"id":930,"uris":["http://zotero.org/groups/4894696/items/SE4XTH67"],"itemData":{"id":930,"type":"report","publisher":"Australian Government","title":"National Inventory Report 2022: Volume 2","URL":"/https://www.dcceew.gov.au/sites/default/files/documents/national-inventory-report-2022-volume-2.pdf","author":[{"literal":"Department of Climate Change, Energy, the Environment and Water."}],"issued":{"date-parts":[["2024"]]}},"locator":"2"}],"schema":"https://github.com/citation-style-language/schema/raw/master/csl-citation.json"} </w:instrText>
            </w:r>
            <w:r w:rsidR="00D22AEE" w:rsidRPr="00651C11">
              <w:rPr>
                <w:sz w:val="19"/>
                <w:szCs w:val="19"/>
              </w:rPr>
              <w:fldChar w:fldCharType="separate"/>
            </w:r>
            <w:r w:rsidR="00D22AEE" w:rsidRPr="00651C11">
              <w:rPr>
                <w:sz w:val="19"/>
                <w:lang w:val="en-AU"/>
              </w:rPr>
              <w:t>[9, p. 2]</w:t>
            </w:r>
            <w:r w:rsidR="00D22AEE" w:rsidRPr="00651C11">
              <w:rPr>
                <w:sz w:val="19"/>
                <w:szCs w:val="19"/>
              </w:rPr>
              <w:fldChar w:fldCharType="end"/>
            </w:r>
          </w:p>
        </w:tc>
      </w:tr>
      <w:tr w:rsidR="000D4E61" w:rsidRPr="00651C11" w14:paraId="088E908F" w14:textId="77777777" w:rsidTr="000D4E61">
        <w:trPr>
          <w:trHeight w:val="59"/>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CC3E8F8" w14:textId="52D81676" w:rsidR="000D4E61" w:rsidRPr="00651C11" w:rsidRDefault="000D4E61" w:rsidP="000D4E61">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B65B99C" w14:textId="6E4BD26C" w:rsidR="000D4E61" w:rsidRPr="00651C11" w:rsidRDefault="001B597A" w:rsidP="000D4E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Refer to Table 12</w:t>
            </w:r>
            <w:r w:rsidR="000D4E61" w:rsidRPr="00175494">
              <w:rPr>
                <w:spacing w:val="2"/>
                <w:kern w:val="21"/>
                <w:sz w:val="19"/>
                <w:szCs w:val="19"/>
                <w:lang w:val="en-AU"/>
              </w:rPr>
              <w:t>.2.1.</w:t>
            </w:r>
            <w:r w:rsidR="006244C4">
              <w:rPr>
                <w:spacing w:val="2"/>
                <w:kern w:val="21"/>
                <w:sz w:val="19"/>
                <w:szCs w:val="19"/>
                <w:lang w:val="en-AU"/>
              </w:rPr>
              <w:t>3</w:t>
            </w:r>
            <w:r w:rsidR="000D4E61">
              <w:rPr>
                <w:spacing w:val="2"/>
                <w:kern w:val="21"/>
                <w:sz w:val="19"/>
                <w:szCs w:val="19"/>
                <w:lang w:val="en-AU"/>
              </w:rPr>
              <w:t xml:space="preserve"> in the Appendix.</w:t>
            </w:r>
          </w:p>
        </w:tc>
      </w:tr>
      <w:tr w:rsidR="000D4E61" w:rsidRPr="00651C11" w14:paraId="0382EA9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604C6D3A" w14:textId="77777777" w:rsidR="000D4E61" w:rsidRPr="00651C11" w:rsidRDefault="000D4E61" w:rsidP="000D4E6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073B82" w14:textId="424FC2D7" w:rsidR="000D4E61" w:rsidRPr="00651C11" w:rsidRDefault="000D4E61" w:rsidP="000D4E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506E0F73" w14:textId="77777777" w:rsidR="007751A1" w:rsidRPr="00651C11"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0FD5F37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95386E5"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6ACA0C"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FFOD</w:t>
            </w:r>
            <w:r w:rsidRPr="00651C11">
              <w:rPr>
                <w:sz w:val="19"/>
                <w:szCs w:val="19"/>
                <w:vertAlign w:val="subscript"/>
                <w:lang w:val="en-AU"/>
              </w:rPr>
              <w:t>p</w:t>
            </w:r>
          </w:p>
        </w:tc>
      </w:tr>
      <w:tr w:rsidR="007751A1" w:rsidRPr="00651C11" w14:paraId="7039746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DE92206"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3CB1035"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Dimensionless</w:t>
            </w:r>
          </w:p>
        </w:tc>
      </w:tr>
      <w:tr w:rsidR="007751A1" w:rsidRPr="00651C11" w14:paraId="57741A2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7347C1F"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38A9B49" w14:textId="05694178"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Fraction of pasture yield that is removed for pasture crop p</w:t>
            </w:r>
          </w:p>
        </w:tc>
      </w:tr>
      <w:tr w:rsidR="00D22AEE" w:rsidRPr="00651C11" w14:paraId="1A5D0CA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C1D4EAC" w14:textId="6D6C5CEB"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B5FEEE8" w14:textId="7FD1EF42"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Report Volume 2 Table A5.5.9.2 </w:t>
            </w:r>
            <w:r w:rsidRPr="00651C11">
              <w:rPr>
                <w:sz w:val="19"/>
                <w:szCs w:val="19"/>
              </w:rPr>
              <w:fldChar w:fldCharType="begin"/>
            </w:r>
            <w:r w:rsidR="008E4612">
              <w:rPr>
                <w:sz w:val="19"/>
                <w:szCs w:val="19"/>
                <w:lang w:val="en-AU"/>
              </w:rPr>
              <w:instrText xml:space="preserve"> ADDIN ZOTERO_ITEM CSL_CITATION {"citationID":"3PwyogoW","properties":{"formattedCitation":"[9, p. 2]","plainCitation":"[9, p. 2]","noteIndex":0},"citationItems":[{"id":930,"uris":["http://zotero.org/groups/4894696/items/SE4XTH67"],"itemData":{"id":930,"type":"report","publisher":"Australian Government","title":"National Inventory Report 2022: Volume 2","URL":"/https://www.dcceew.gov.au/sites/default/files/documents/national-inventory-report-2022-volume-2.pdf","author":[{"literal":"Department of Climate Change, Energy, the Environment and Water."}],"issued":{"date-parts":[["2024"]]}},"locator":"2"}],"schema":"https://github.com/citation-style-language/schema/raw/master/csl-citation.json"} </w:instrText>
            </w:r>
            <w:r w:rsidRPr="00651C11">
              <w:rPr>
                <w:sz w:val="19"/>
                <w:szCs w:val="19"/>
              </w:rPr>
              <w:fldChar w:fldCharType="separate"/>
            </w:r>
            <w:r w:rsidRPr="00651C11">
              <w:rPr>
                <w:sz w:val="19"/>
                <w:lang w:val="en-AU"/>
              </w:rPr>
              <w:t>[9, p. 2]</w:t>
            </w:r>
            <w:r w:rsidRPr="00651C11">
              <w:rPr>
                <w:sz w:val="19"/>
                <w:szCs w:val="19"/>
              </w:rPr>
              <w:fldChar w:fldCharType="end"/>
            </w:r>
          </w:p>
        </w:tc>
      </w:tr>
      <w:tr w:rsidR="000D4E61" w:rsidRPr="00651C11" w14:paraId="5174840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EBA47DD" w14:textId="2EA95491" w:rsidR="000D4E61" w:rsidRPr="00651C11" w:rsidRDefault="000D4E61" w:rsidP="000D4E61">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B63DF26" w14:textId="6DD46906" w:rsidR="000D4E61" w:rsidRPr="00651C11" w:rsidRDefault="001B597A" w:rsidP="000D4E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Refer to Table 12</w:t>
            </w:r>
            <w:r w:rsidR="000D4E61" w:rsidRPr="00175494">
              <w:rPr>
                <w:spacing w:val="2"/>
                <w:kern w:val="21"/>
                <w:sz w:val="19"/>
                <w:szCs w:val="19"/>
                <w:lang w:val="en-AU"/>
              </w:rPr>
              <w:t>.2.1.</w:t>
            </w:r>
            <w:r w:rsidR="006244C4">
              <w:rPr>
                <w:spacing w:val="2"/>
                <w:kern w:val="21"/>
                <w:sz w:val="19"/>
                <w:szCs w:val="19"/>
                <w:lang w:val="en-AU"/>
              </w:rPr>
              <w:t>3</w:t>
            </w:r>
            <w:r w:rsidR="000D4E61">
              <w:rPr>
                <w:spacing w:val="2"/>
                <w:kern w:val="21"/>
                <w:sz w:val="19"/>
                <w:szCs w:val="19"/>
                <w:lang w:val="en-AU"/>
              </w:rPr>
              <w:t xml:space="preserve"> in the Appendix.</w:t>
            </w:r>
          </w:p>
        </w:tc>
      </w:tr>
      <w:tr w:rsidR="000D4E61" w:rsidRPr="00651C11" w14:paraId="768F701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7DF8F3F9" w14:textId="77777777" w:rsidR="000D4E61" w:rsidRPr="00651C11" w:rsidRDefault="000D4E61" w:rsidP="000D4E6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B4A0F3" w14:textId="5A23A947" w:rsidR="000D4E61" w:rsidRPr="00651C11" w:rsidRDefault="000D4E61" w:rsidP="000D4E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3FCF2284" w14:textId="77777777" w:rsidR="00B704B8" w:rsidRDefault="00B704B8" w:rsidP="00B704B8">
      <w:bookmarkStart w:id="105" w:name="_Toc207203317"/>
    </w:p>
    <w:p w14:paraId="60D5BF4A" w14:textId="77777777" w:rsidR="001F4DCD" w:rsidRDefault="001F4DCD" w:rsidP="00B704B8"/>
    <w:p w14:paraId="66F423F7" w14:textId="77777777" w:rsidR="001F4DCD" w:rsidRPr="00651C11" w:rsidRDefault="001F4DCD" w:rsidP="00133DF4">
      <w:pPr>
        <w:pStyle w:val="Heading2"/>
      </w:pPr>
      <w:bookmarkStart w:id="106" w:name="_Toc212811330"/>
      <w:r w:rsidRPr="00651C11">
        <w:t>Leaching and run-off of crop and pasture residues</w:t>
      </w:r>
      <w:bookmarkEnd w:id="106"/>
    </w:p>
    <w:p w14:paraId="3F14A4C1" w14:textId="77777777" w:rsidR="001F4DCD" w:rsidRPr="00651C11" w:rsidRDefault="001F4DCD" w:rsidP="001F4DCD">
      <w:pPr>
        <w:pStyle w:val="Heading3"/>
      </w:pPr>
      <w:bookmarkStart w:id="107" w:name="_Toc212811331"/>
      <w:r w:rsidRPr="00651C11">
        <w:t>Estimation methodology</w:t>
      </w:r>
      <w:bookmarkEnd w:id="107"/>
    </w:p>
    <w:p w14:paraId="16015AC8" w14:textId="77777777" w:rsidR="001F4DCD" w:rsidRPr="00651C11" w:rsidRDefault="001F4DCD" w:rsidP="001F4DCD">
      <w:pPr>
        <w:pStyle w:val="Heading4"/>
        <w:rPr>
          <w:b/>
          <w:smallCaps/>
        </w:rPr>
      </w:pPr>
      <w:bookmarkStart w:id="108" w:name="_Ref211407571"/>
      <w:bookmarkStart w:id="109" w:name="_Toc212811332"/>
      <w:r w:rsidRPr="00651C11">
        <w:t>Method 1 —Residue Leaching and Runoff N</w:t>
      </w:r>
      <w:r w:rsidRPr="002F273A">
        <w:rPr>
          <w:vertAlign w:val="subscript"/>
        </w:rPr>
        <w:t>2</w:t>
      </w:r>
      <w:r w:rsidRPr="00651C11">
        <w:t>O</w:t>
      </w:r>
      <w:bookmarkEnd w:id="108"/>
      <w:bookmarkEnd w:id="109"/>
    </w:p>
    <w:p w14:paraId="4D0455E4" w14:textId="77777777" w:rsidR="001F4DCD" w:rsidRPr="00651C11" w:rsidRDefault="001F4DCD" w:rsidP="001F4DCD"/>
    <w:p w14:paraId="3A5FDE40" w14:textId="77777777" w:rsidR="001F4DCD" w:rsidRPr="00651C11" w:rsidRDefault="001F4DCD" w:rsidP="001F4DCD">
      <w:pPr>
        <w:ind w:left="720" w:hanging="720"/>
      </w:pPr>
      <w:r w:rsidRPr="00651C11">
        <w:lastRenderedPageBreak/>
        <w:t>(1)</w:t>
      </w:r>
      <w:r w:rsidRPr="00651C11">
        <w:tab/>
        <w:t xml:space="preserve">Nitrous oxide leaching and runoff </w:t>
      </w:r>
      <w:r>
        <w:t xml:space="preserve">emissions </w:t>
      </w:r>
      <w:r w:rsidRPr="00651C11">
        <w:t>from crop and pasture residues returned to the</w:t>
      </w:r>
      <w:r>
        <w:t xml:space="preserve"> soil, across all crop residues c and pasture residues p,</w:t>
      </w:r>
      <w:r w:rsidRPr="00651C11">
        <w:t xml:space="preserve"> </w:t>
      </w:r>
      <m:oMath>
        <m:sSub>
          <m:sSubPr>
            <m:ctrlPr>
              <w:rPr>
                <w:rFonts w:ascii="Cambria Math" w:hAnsi="Cambria Math"/>
                <w:i/>
              </w:rPr>
            </m:ctrlPr>
          </m:sSubPr>
          <m:e>
            <m:r>
              <w:rPr>
                <w:rFonts w:ascii="Cambria Math" w:hAnsi="Cambria Math"/>
              </w:rPr>
              <m:t>E</m:t>
            </m:r>
          </m:e>
          <m:sub>
            <m:r>
              <w:rPr>
                <w:rFonts w:ascii="Cambria Math" w:hAnsi="Cambria Math"/>
              </w:rPr>
              <m:t>N2O</m:t>
            </m:r>
          </m:sub>
        </m:sSub>
      </m:oMath>
      <w:r w:rsidRPr="00651C11">
        <w:rPr>
          <w:rFonts w:eastAsiaTheme="minorEastAsia"/>
        </w:rPr>
        <w:t xml:space="preserve"> (</w:t>
      </w:r>
      <w:r w:rsidRPr="00651C11">
        <w:t>t N</w:t>
      </w:r>
      <w:r w:rsidRPr="002F273A">
        <w:rPr>
          <w:vertAlign w:val="subscript"/>
        </w:rPr>
        <w:t>2</w:t>
      </w:r>
      <w:r w:rsidRPr="00651C11">
        <w:t>O</w:t>
      </w:r>
      <w:r w:rsidRPr="00651C11">
        <w:rPr>
          <w:rFonts w:eastAsiaTheme="minorEastAsia"/>
        </w:rPr>
        <w:t>),</w:t>
      </w:r>
      <w:r w:rsidRPr="00651C11">
        <w:t xml:space="preserve"> is calculated as:</w:t>
      </w:r>
    </w:p>
    <w:p w14:paraId="0ADE0F9A" w14:textId="77777777" w:rsidR="001F4DCD" w:rsidRPr="00651C11" w:rsidRDefault="00000000" w:rsidP="001F4DCD">
      <m:oMathPara>
        <m:oMath>
          <m:sSub>
            <m:sSubPr>
              <m:ctrlPr>
                <w:rPr>
                  <w:rFonts w:ascii="Cambria Math" w:hAnsi="Cambria Math"/>
                  <w:i/>
                </w:rPr>
              </m:ctrlPr>
            </m:sSubPr>
            <m:e>
              <m:r>
                <w:rPr>
                  <w:rFonts w:ascii="Cambria Math" w:hAnsi="Cambria Math"/>
                </w:rPr>
                <m:t>E</m:t>
              </m:r>
            </m:e>
            <m:sub>
              <m:r>
                <w:rPr>
                  <w:rFonts w:ascii="Cambria Math" w:hAnsi="Cambria Math"/>
                </w:rPr>
                <m:t>N2O</m:t>
              </m:r>
            </m:sub>
          </m:sSub>
          <m:r>
            <w:rPr>
              <w:rFonts w:ascii="Cambria Math" w:hAnsi="Cambria Math"/>
            </w:rPr>
            <m:t>=</m:t>
          </m:r>
          <m:nary>
            <m:naryPr>
              <m:chr m:val="∑"/>
              <m:limLoc m:val="subSup"/>
              <m:supHide m:val="1"/>
              <m:ctrlPr>
                <w:rPr>
                  <w:rFonts w:ascii="Cambria Math" w:hAnsi="Cambria Math" w:cs="Cambria Math"/>
                  <w:i/>
                </w:rPr>
              </m:ctrlPr>
            </m:naryPr>
            <m:sub>
              <m:r>
                <w:rPr>
                  <w:rFonts w:ascii="Cambria Math" w:hAnsi="Cambria Math" w:cs="Cambria Math"/>
                </w:rPr>
                <m:t>c</m:t>
              </m:r>
            </m:sub>
            <m:sup/>
            <m:e>
              <m:nary>
                <m:naryPr>
                  <m:chr m:val="∑"/>
                  <m:limLoc m:val="subSup"/>
                  <m:supHide m:val="1"/>
                  <m:ctrlPr>
                    <w:rPr>
                      <w:rFonts w:ascii="Cambria Math" w:hAnsi="Cambria Math" w:cs="Cambria Math"/>
                      <w:i/>
                    </w:rPr>
                  </m:ctrlPr>
                </m:naryPr>
                <m:sub>
                  <m:r>
                    <w:rPr>
                      <w:rFonts w:ascii="Cambria Math" w:hAnsi="Cambria Math" w:cs="Cambria Math"/>
                    </w:rPr>
                    <m:t>p</m:t>
                  </m:r>
                </m:sub>
                <m:sup/>
                <m:e>
                  <w:bookmarkStart w:id="110" w:name="OLE_LINK3"/>
                  <w:bookmarkStart w:id="111" w:name="OLE_LINK4"/>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leach,cp</m:t>
                      </m:r>
                    </m:sub>
                  </m:sSub>
                  <w:bookmarkEnd w:id="110"/>
                  <w:bookmarkEnd w:id="111"/>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leach</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g,N2O</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e>
              </m:nary>
            </m:e>
          </m:nary>
        </m:oMath>
      </m:oMathPara>
    </w:p>
    <w:p w14:paraId="04092BF7" w14:textId="77777777" w:rsidR="001F4DCD" w:rsidRPr="00651C11" w:rsidRDefault="001F4DCD" w:rsidP="001F4DCD">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leach,cp</m:t>
            </m:r>
          </m:sub>
        </m:sSub>
      </m:oMath>
      <w:r w:rsidRPr="00651C11">
        <w:t xml:space="preserve"> = mass of nitrogen lost through leaching and runoff from the crop residue c or pasture residue p (kg N)</w:t>
      </w:r>
    </w:p>
    <w:p w14:paraId="6EE84BDD" w14:textId="77777777" w:rsidR="001F4DCD" w:rsidRPr="00651C11" w:rsidRDefault="001F4DCD" w:rsidP="001F4DCD">
      <w:pPr>
        <w:ind w:left="144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leach</m:t>
            </m:r>
          </m:sub>
        </m:sSub>
      </m:oMath>
      <w:r w:rsidRPr="00651C11">
        <w:t>= emission factor for leaching and runoff (kg N</w:t>
      </w:r>
      <w:r w:rsidRPr="00651C11">
        <w:rPr>
          <w:vertAlign w:val="subscript"/>
        </w:rPr>
        <w:t>2</w:t>
      </w:r>
      <w:r w:rsidRPr="00651C11">
        <w:t xml:space="preserve">O-N / kg N) </w:t>
      </w:r>
    </w:p>
    <w:p w14:paraId="60B352C5" w14:textId="77777777" w:rsidR="001F4DCD" w:rsidRPr="00651C11" w:rsidRDefault="001F4DCD" w:rsidP="001F4DCD">
      <w:pPr>
        <w:ind w:left="720" w:hanging="720"/>
      </w:pPr>
      <w:r w:rsidRPr="00651C11">
        <w:t>(2)</w:t>
      </w:r>
      <w:r w:rsidRPr="00651C11">
        <w:tab/>
        <w:t xml:space="preserve">Mass of nitrogen lost through leaching and runoff, </w:t>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leach,cp</m:t>
            </m:r>
          </m:sub>
        </m:sSub>
      </m:oMath>
      <w:r w:rsidRPr="00651C11">
        <w:t xml:space="preserve"> (kg N),</w:t>
      </w:r>
      <w:r>
        <w:t xml:space="preserve"> </w:t>
      </w:r>
      <w:r w:rsidRPr="00651C11">
        <w:t>is calculated as:</w:t>
      </w:r>
    </w:p>
    <w:p w14:paraId="5A7B4893" w14:textId="77777777" w:rsidR="001F4DCD" w:rsidRPr="00651C11" w:rsidRDefault="00000000" w:rsidP="001F4DCD">
      <m:oMathPara>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leach,cp</m:t>
              </m:r>
            </m:sub>
          </m:sSub>
          <m:r>
            <w:rPr>
              <w:rFonts w:ascii="Cambria Math" w:hAnsi="Cambria Math"/>
            </w:rPr>
            <m: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cp</m:t>
              </m:r>
            </m:sub>
          </m:sSub>
          <m:r>
            <w:rPr>
              <w:rFonts w:ascii="Cambria Math" w:hAnsi="Cambria Math"/>
            </w:rPr>
            <m:t>×Fra</m:t>
          </m:r>
          <m:sSub>
            <m:sSubPr>
              <m:ctrlPr>
                <w:rPr>
                  <w:rFonts w:ascii="Cambria Math" w:hAnsi="Cambria Math" w:cs="Cambria Math"/>
                  <w:i/>
                </w:rPr>
              </m:ctrlPr>
            </m:sSubPr>
            <m:e>
              <m:r>
                <w:rPr>
                  <w:rFonts w:ascii="Cambria Math" w:hAnsi="Cambria Math"/>
                </w:rPr>
                <m:t>cWET</m:t>
              </m:r>
              <m:ctrlPr>
                <w:rPr>
                  <w:rFonts w:ascii="Cambria Math" w:hAnsi="Cambria Math"/>
                  <w:i/>
                </w:rPr>
              </m:ctrlPr>
            </m:e>
            <m:sub>
              <m:r>
                <w:rPr>
                  <w:rFonts w:ascii="Cambria Math" w:hAnsi="Cambria Math"/>
                </w:rPr>
                <m:t>j</m:t>
              </m:r>
            </m:sub>
          </m:sSub>
          <m:r>
            <w:rPr>
              <w:rFonts w:ascii="Cambria Math" w:hAnsi="Cambria Math" w:cs="Cambria Math"/>
            </w:rPr>
            <m:t>×</m:t>
          </m:r>
          <m:r>
            <w:rPr>
              <w:rFonts w:ascii="Cambria Math" w:hAnsi="Cambria Math"/>
            </w:rPr>
            <m:t>FracLEACH</m:t>
          </m:r>
        </m:oMath>
      </m:oMathPara>
    </w:p>
    <w:p w14:paraId="469C16A7" w14:textId="13C4E263" w:rsidR="001F4DCD" w:rsidRPr="00651C11" w:rsidRDefault="001F4DCD" w:rsidP="001F4DCD">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cp</m:t>
            </m:r>
          </m:sub>
        </m:sSub>
      </m:oMath>
      <w:r w:rsidRPr="00651C11">
        <w:t xml:space="preserve"> = mass of nitrogen in crop residues c </w:t>
      </w:r>
      <w:r>
        <w:t>or</w:t>
      </w:r>
      <w:r w:rsidRPr="00651C11">
        <w:t xml:space="preserve"> pasture residues p applied to soils (kg</w:t>
      </w:r>
      <w:r>
        <w:t xml:space="preserve"> </w:t>
      </w:r>
      <w:r w:rsidRPr="00651C11">
        <w:t xml:space="preserve">N) (refer to Sections </w:t>
      </w:r>
      <w:r w:rsidRPr="00651C11">
        <w:fldChar w:fldCharType="begin"/>
      </w:r>
      <w:r w:rsidRPr="00651C11">
        <w:instrText xml:space="preserve"> REF _Ref207202866 \r \h  \* MERGEFORMAT </w:instrText>
      </w:r>
      <w:r w:rsidRPr="00651C11">
        <w:fldChar w:fldCharType="separate"/>
      </w:r>
      <w:r w:rsidR="00CB7DB5">
        <w:t>6.1</w:t>
      </w:r>
      <w:r w:rsidRPr="00651C11">
        <w:fldChar w:fldCharType="end"/>
      </w:r>
      <w:r w:rsidRPr="00651C11">
        <w:t xml:space="preserve"> and </w:t>
      </w:r>
      <w:r>
        <w:fldChar w:fldCharType="begin"/>
      </w:r>
      <w:r>
        <w:instrText xml:space="preserve"> REF _Ref211407347 \r \h </w:instrText>
      </w:r>
      <w:r>
        <w:fldChar w:fldCharType="separate"/>
      </w:r>
      <w:r w:rsidR="00CB7DB5">
        <w:t>6.2</w:t>
      </w:r>
      <w:r>
        <w:fldChar w:fldCharType="end"/>
      </w:r>
      <w:r>
        <w:t xml:space="preserve"> </w:t>
      </w:r>
      <w:r w:rsidRPr="00651C11">
        <w:t>for the calculation of this value for crops and pastures respectively)</w:t>
      </w:r>
    </w:p>
    <w:p w14:paraId="6D1DEA0B" w14:textId="77777777" w:rsidR="001F4DCD" w:rsidRPr="00651C11" w:rsidRDefault="001F4DCD" w:rsidP="001F4DCD">
      <w:pPr>
        <w:ind w:left="1440"/>
      </w:pPr>
      <m:oMath>
        <m:r>
          <w:rPr>
            <w:rFonts w:ascii="Cambria Math" w:hAnsi="Cambria Math"/>
          </w:rPr>
          <m:t>Fra</m:t>
        </m:r>
        <m:sSub>
          <m:sSubPr>
            <m:ctrlPr>
              <w:rPr>
                <w:rFonts w:ascii="Cambria Math" w:hAnsi="Cambria Math" w:cs="Cambria Math"/>
                <w:i/>
              </w:rPr>
            </m:ctrlPr>
          </m:sSubPr>
          <m:e>
            <m:r>
              <w:rPr>
                <w:rFonts w:ascii="Cambria Math" w:hAnsi="Cambria Math"/>
              </w:rPr>
              <m:t>cWET</m:t>
            </m:r>
            <m:ctrlPr>
              <w:rPr>
                <w:rFonts w:ascii="Cambria Math" w:hAnsi="Cambria Math"/>
                <w:i/>
              </w:rPr>
            </m:ctrlPr>
          </m:e>
          <m:sub>
            <m:r>
              <w:rPr>
                <w:rFonts w:ascii="Cambria Math" w:hAnsi="Cambria Math"/>
              </w:rPr>
              <m:t>j</m:t>
            </m:r>
          </m:sub>
        </m:sSub>
      </m:oMath>
      <w:r w:rsidRPr="00651C11">
        <w:t xml:space="preserve"> = fraction of N that is available for leaching and runoff from production system j</w:t>
      </w:r>
      <w:r>
        <w:t xml:space="preserve"> (dimensionless)</w:t>
      </w:r>
    </w:p>
    <w:p w14:paraId="2FA89EFC" w14:textId="77777777" w:rsidR="001F4DCD" w:rsidRPr="00651C11" w:rsidRDefault="001F4DCD" w:rsidP="001F4DCD">
      <w:pPr>
        <w:ind w:left="1440"/>
      </w:pPr>
      <m:oMath>
        <m:r>
          <w:rPr>
            <w:rFonts w:ascii="Cambria Math" w:hAnsi="Cambria Math"/>
          </w:rPr>
          <m:t>FracLEACH</m:t>
        </m:r>
      </m:oMath>
      <w:r w:rsidRPr="00651C11">
        <w:t xml:space="preserve"> = fraction of N that is lost through leaching and runoff </w:t>
      </w:r>
      <w:r>
        <w:t>(dimensionless)</w:t>
      </w:r>
    </w:p>
    <w:p w14:paraId="72E7EE1A" w14:textId="77777777" w:rsidR="001F4DCD" w:rsidRPr="00651C11" w:rsidRDefault="001F4DCD" w:rsidP="001F4DCD">
      <w:r w:rsidRPr="00651C11">
        <w:t>.</w:t>
      </w:r>
    </w:p>
    <w:p w14:paraId="46A6635D" w14:textId="77777777" w:rsidR="001F4DCD" w:rsidRPr="00651C11" w:rsidRDefault="001F4DCD" w:rsidP="001F4DCD">
      <w:pPr>
        <w:pStyle w:val="Heading4"/>
        <w:rPr>
          <w:b/>
          <w:smallCaps/>
        </w:rPr>
      </w:pPr>
      <w:bookmarkStart w:id="112" w:name="_Toc212811333"/>
      <w:r w:rsidRPr="00651C11">
        <w:t>Method 2 —Residue Leaching and Runoff N</w:t>
      </w:r>
      <w:r w:rsidRPr="002F273A">
        <w:rPr>
          <w:vertAlign w:val="subscript"/>
        </w:rPr>
        <w:t>2</w:t>
      </w:r>
      <w:r w:rsidRPr="00651C11">
        <w:t>O</w:t>
      </w:r>
      <w:bookmarkEnd w:id="112"/>
    </w:p>
    <w:p w14:paraId="3E53EE94" w14:textId="77777777" w:rsidR="00017695" w:rsidRPr="00EF2179" w:rsidRDefault="00017695" w:rsidP="00017695">
      <w:pPr>
        <w:rPr>
          <w:rFonts w:eastAsiaTheme="minorEastAsia"/>
        </w:rPr>
      </w:pPr>
      <w:r>
        <w:t>There is no Method 2 option for this emission source.</w:t>
      </w:r>
    </w:p>
    <w:p w14:paraId="708BCDCB" w14:textId="77777777" w:rsidR="001F4DCD" w:rsidRPr="00651C11" w:rsidRDefault="001F4DCD" w:rsidP="001F4DCD"/>
    <w:p w14:paraId="3119CEA9" w14:textId="77777777" w:rsidR="001F4DCD" w:rsidRPr="00651C11" w:rsidRDefault="001F4DCD" w:rsidP="001F4DCD">
      <w:pPr>
        <w:pStyle w:val="Heading3"/>
      </w:pPr>
      <w:bookmarkStart w:id="113" w:name="_Toc212811334"/>
      <w:r w:rsidRPr="00651C11">
        <w:t>Data/Parameters</w:t>
      </w:r>
      <w:bookmarkEnd w:id="113"/>
      <w:r w:rsidRPr="00651C11">
        <w:t xml:space="preserve"> </w:t>
      </w:r>
    </w:p>
    <w:p w14:paraId="4619F260" w14:textId="77777777" w:rsidR="001F4DCD" w:rsidRPr="00651C11" w:rsidRDefault="001F4DCD" w:rsidP="001F4DCD">
      <w:pPr>
        <w:pStyle w:val="Heading4"/>
      </w:pPr>
      <w:bookmarkStart w:id="114" w:name="_Toc212811335"/>
      <w:r w:rsidRPr="00651C11">
        <w:t>Input Data (Required)</w:t>
      </w:r>
      <w:bookmarkEnd w:id="114"/>
    </w:p>
    <w:p w14:paraId="6C742391" w14:textId="0D0D7AD9" w:rsidR="001F4DCD" w:rsidRPr="00651C11" w:rsidRDefault="001F4DCD" w:rsidP="001F4DCD">
      <w:r w:rsidRPr="00651C11">
        <w:t xml:space="preserve">The input data required for the estimation of field burning emissions is the same as that used in Sections </w:t>
      </w:r>
      <w:r w:rsidRPr="00651C11">
        <w:fldChar w:fldCharType="begin"/>
      </w:r>
      <w:r w:rsidRPr="00651C11">
        <w:instrText xml:space="preserve"> REF _Ref207202866 \r \h  \* MERGEFORMAT </w:instrText>
      </w:r>
      <w:r w:rsidRPr="00651C11">
        <w:fldChar w:fldCharType="separate"/>
      </w:r>
      <w:r w:rsidR="00CB7DB5">
        <w:t>6.1</w:t>
      </w:r>
      <w:r w:rsidRPr="00651C11">
        <w:fldChar w:fldCharType="end"/>
      </w:r>
      <w:r w:rsidRPr="00651C11">
        <w:t xml:space="preserve"> and </w:t>
      </w:r>
      <w:r>
        <w:fldChar w:fldCharType="begin"/>
      </w:r>
      <w:r>
        <w:instrText xml:space="preserve"> REF _Ref211408270 \r \h </w:instrText>
      </w:r>
      <w:r>
        <w:fldChar w:fldCharType="separate"/>
      </w:r>
      <w:r w:rsidR="00CB7DB5">
        <w:t>6.2</w:t>
      </w:r>
      <w:r>
        <w:fldChar w:fldCharType="end"/>
      </w:r>
      <w:r w:rsidRPr="00651C11">
        <w:t xml:space="preserve"> of this module</w:t>
      </w:r>
      <w:r>
        <w:t>,</w:t>
      </w:r>
      <w:r w:rsidRPr="00651C11">
        <w:t xml:space="preserve"> for the input data required for the calculation of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m:t>
            </m:r>
          </m:sub>
        </m:sSub>
      </m:oMath>
      <w:r w:rsidRPr="00651C11">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oMath>
      <w:r w:rsidRPr="00651C11">
        <w:rPr>
          <w:rFonts w:eastAsiaTheme="minorEastAsia"/>
        </w:rPr>
        <w:t xml:space="preserve"> </w:t>
      </w:r>
      <w:r w:rsidRPr="00651C11">
        <w:t>for crops and pastures respectively.</w:t>
      </w:r>
    </w:p>
    <w:p w14:paraId="3E855196" w14:textId="77777777" w:rsidR="001F4DCD" w:rsidRPr="00651C11" w:rsidRDefault="001F4DCD" w:rsidP="001F4DCD">
      <w:pPr>
        <w:pStyle w:val="Heading4"/>
      </w:pPr>
      <w:bookmarkStart w:id="115" w:name="_Toc212811336"/>
      <w:r w:rsidRPr="00651C11">
        <w:t>Data (Method</w:t>
      </w:r>
      <w:r>
        <w:t xml:space="preserve"> 1 and</w:t>
      </w:r>
      <w:r w:rsidRPr="00651C11">
        <w:t xml:space="preserve"> 2 Options)</w:t>
      </w:r>
      <w:bookmarkEnd w:id="115"/>
    </w:p>
    <w:p w14:paraId="2500CCA9" w14:textId="062E71C1" w:rsidR="001F4DCD" w:rsidRPr="00651C11" w:rsidRDefault="00017695" w:rsidP="001F4DCD">
      <w:r>
        <w:rPr>
          <w:szCs w:val="22"/>
        </w:rPr>
        <w:t>Not applicable.</w:t>
      </w:r>
    </w:p>
    <w:p w14:paraId="2AB8359B" w14:textId="77777777" w:rsidR="001F4DCD" w:rsidRPr="00651C11" w:rsidRDefault="001F4DCD" w:rsidP="001F4DCD">
      <w:pPr>
        <w:pStyle w:val="Heading4"/>
      </w:pPr>
      <w:bookmarkStart w:id="116" w:name="_Toc212811337"/>
      <w:r w:rsidRPr="00651C11">
        <w:t>Constant Parameters</w:t>
      </w:r>
      <w:bookmarkEnd w:id="116"/>
    </w:p>
    <w:p w14:paraId="77ED3659" w14:textId="67C66E17" w:rsidR="001F4DCD" w:rsidRPr="00651C11" w:rsidRDefault="001F4DCD" w:rsidP="001F4DCD">
      <w:pPr>
        <w:rPr>
          <w:szCs w:val="22"/>
        </w:rPr>
      </w:pPr>
      <w:r w:rsidRPr="00651C11">
        <w:rPr>
          <w:szCs w:val="22"/>
        </w:rPr>
        <w:t xml:space="preserve">Refer to Section </w:t>
      </w:r>
      <w:r w:rsidRPr="00651C11">
        <w:rPr>
          <w:szCs w:val="22"/>
        </w:rPr>
        <w:fldChar w:fldCharType="begin"/>
      </w:r>
      <w:r w:rsidRPr="00651C11">
        <w:rPr>
          <w:szCs w:val="22"/>
        </w:rPr>
        <w:instrText xml:space="preserve"> REF _Ref207886195 \r \h </w:instrText>
      </w:r>
      <w:r w:rsidRPr="00651C11">
        <w:rPr>
          <w:szCs w:val="22"/>
        </w:rPr>
      </w:r>
      <w:r w:rsidRPr="00651C11">
        <w:rPr>
          <w:szCs w:val="22"/>
        </w:rPr>
        <w:fldChar w:fldCharType="separate"/>
      </w:r>
      <w:r w:rsidR="00CB7DB5">
        <w:rPr>
          <w:szCs w:val="22"/>
        </w:rPr>
        <w:t>5.5.2.3</w:t>
      </w:r>
      <w:r w:rsidRPr="00651C11">
        <w:rPr>
          <w:szCs w:val="22"/>
        </w:rPr>
        <w:fldChar w:fldCharType="end"/>
      </w:r>
      <w:r w:rsidRPr="00651C11">
        <w:rPr>
          <w:szCs w:val="22"/>
        </w:rPr>
        <w:t xml:space="preserve"> for the parameter tables for</w:t>
      </w:r>
      <w:r>
        <w:rPr>
          <w:szCs w:val="22"/>
        </w:rPr>
        <w:t xml:space="preserve"> </w:t>
      </w: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leach</m:t>
            </m:r>
          </m:sub>
        </m:sSub>
      </m:oMath>
      <w:r w:rsidR="00017695">
        <w:rPr>
          <w:szCs w:val="22"/>
        </w:rPr>
        <w:t xml:space="preserve">, </w:t>
      </w:r>
      <m:oMath>
        <m:r>
          <w:rPr>
            <w:rFonts w:ascii="Cambria Math" w:hAnsi="Cambria Math"/>
          </w:rPr>
          <m:t>Fra</m:t>
        </m:r>
        <m:sSub>
          <m:sSubPr>
            <m:ctrlPr>
              <w:rPr>
                <w:rFonts w:ascii="Cambria Math" w:hAnsi="Cambria Math" w:cs="Cambria Math"/>
                <w:i/>
              </w:rPr>
            </m:ctrlPr>
          </m:sSubPr>
          <m:e>
            <m:r>
              <w:rPr>
                <w:rFonts w:ascii="Cambria Math" w:hAnsi="Cambria Math"/>
              </w:rPr>
              <m:t>cWET</m:t>
            </m:r>
            <m:ctrlPr>
              <w:rPr>
                <w:rFonts w:ascii="Cambria Math" w:hAnsi="Cambria Math"/>
                <w:i/>
              </w:rPr>
            </m:ctrlPr>
          </m:e>
          <m:sub>
            <m:r>
              <w:rPr>
                <w:rFonts w:ascii="Cambria Math" w:hAnsi="Cambria Math"/>
              </w:rPr>
              <m:t>j</m:t>
            </m:r>
          </m:sub>
        </m:sSub>
      </m:oMath>
      <w:r w:rsidR="00017695">
        <w:rPr>
          <w:rFonts w:eastAsiaTheme="minorEastAsia"/>
        </w:rPr>
        <w:t xml:space="preserve"> </w:t>
      </w:r>
      <w:r w:rsidR="00017695">
        <w:rPr>
          <w:rFonts w:eastAsiaTheme="minorEastAsia"/>
          <w:szCs w:val="22"/>
        </w:rPr>
        <w:t xml:space="preserve">and </w:t>
      </w:r>
      <m:oMath>
        <m:r>
          <w:rPr>
            <w:rFonts w:ascii="Cambria Math" w:hAnsi="Cambria Math"/>
          </w:rPr>
          <m:t>FracLEACH</m:t>
        </m:r>
      </m:oMath>
      <w:r w:rsidRPr="00651C11">
        <w:rPr>
          <w:szCs w:val="22"/>
        </w:rPr>
        <w:t>.</w:t>
      </w:r>
    </w:p>
    <w:p w14:paraId="624AF9A1" w14:textId="77777777" w:rsidR="001F4DCD" w:rsidRDefault="001F4DCD" w:rsidP="001F4DCD">
      <w:pPr>
        <w:spacing w:after="160" w:line="288" w:lineRule="auto"/>
      </w:pPr>
    </w:p>
    <w:p w14:paraId="2B3DF9F1" w14:textId="77777777" w:rsidR="00B704B8" w:rsidRPr="00B704B8" w:rsidRDefault="00B704B8" w:rsidP="00B704B8"/>
    <w:p w14:paraId="7DB87D15" w14:textId="5736B7F6" w:rsidR="007751A1" w:rsidRPr="00651C11" w:rsidRDefault="007751A1" w:rsidP="00133DF4">
      <w:pPr>
        <w:pStyle w:val="Heading2"/>
      </w:pPr>
      <w:bookmarkStart w:id="117" w:name="_Toc212811338"/>
      <w:r w:rsidRPr="00651C11">
        <w:lastRenderedPageBreak/>
        <w:t>Field burning of crop residues</w:t>
      </w:r>
      <w:bookmarkEnd w:id="105"/>
      <w:bookmarkEnd w:id="117"/>
    </w:p>
    <w:p w14:paraId="29A38072" w14:textId="77777777" w:rsidR="007751A1" w:rsidRPr="00651C11" w:rsidRDefault="007751A1" w:rsidP="00E3181F">
      <w:pPr>
        <w:pStyle w:val="Heading3"/>
      </w:pPr>
      <w:bookmarkStart w:id="118" w:name="_Toc212811339"/>
      <w:r w:rsidRPr="00651C11">
        <w:t>Estimation methodology</w:t>
      </w:r>
      <w:bookmarkEnd w:id="118"/>
    </w:p>
    <w:p w14:paraId="00836BF6" w14:textId="1BAB060E" w:rsidR="007751A1" w:rsidRPr="00651C11" w:rsidRDefault="007751A1" w:rsidP="007751A1">
      <w:r w:rsidRPr="00651C11">
        <w:t xml:space="preserve">Emissions from the burning of crop </w:t>
      </w:r>
      <w:r w:rsidR="00175100" w:rsidRPr="00651C11">
        <w:t>residue</w:t>
      </w:r>
      <w:r w:rsidR="00022A4D" w:rsidRPr="00651C11">
        <w:t>s</w:t>
      </w:r>
      <w:r w:rsidRPr="00651C11">
        <w:t xml:space="preserve"> are estimated only</w:t>
      </w:r>
      <w:r w:rsidR="00E0568E" w:rsidRPr="00651C11">
        <w:t xml:space="preserve"> for </w:t>
      </w:r>
      <w:r w:rsidR="00FF4FB2" w:rsidRPr="00651C11">
        <w:t>methane and nitrous oxide</w:t>
      </w:r>
      <w:r w:rsidRPr="00651C11">
        <w:t xml:space="preserve">. </w:t>
      </w:r>
      <w:r w:rsidR="00E0568E" w:rsidRPr="00651C11">
        <w:t>Carbon dioxide (CO</w:t>
      </w:r>
      <w:r w:rsidR="00E0568E" w:rsidRPr="00651C11">
        <w:rPr>
          <w:vertAlign w:val="subscript"/>
        </w:rPr>
        <w:t>2</w:t>
      </w:r>
      <w:r w:rsidR="00E0568E" w:rsidRPr="00651C11">
        <w:t>) emission</w:t>
      </w:r>
      <w:r w:rsidR="00B704B8">
        <w:t>s</w:t>
      </w:r>
      <w:r w:rsidR="00E0568E" w:rsidRPr="00651C11">
        <w:t xml:space="preserve"> are not estimate</w:t>
      </w:r>
      <w:r w:rsidR="00B704B8">
        <w:t>d</w:t>
      </w:r>
      <w:r w:rsidR="00E0568E" w:rsidRPr="00651C11">
        <w:t xml:space="preserve">, as it </w:t>
      </w:r>
      <w:r w:rsidRPr="00651C11">
        <w:t>is assumed that any CO</w:t>
      </w:r>
      <w:r w:rsidRPr="00651C11">
        <w:rPr>
          <w:vertAlign w:val="subscript"/>
        </w:rPr>
        <w:t>2</w:t>
      </w:r>
      <w:r w:rsidRPr="00651C11">
        <w:t xml:space="preserve"> released </w:t>
      </w:r>
      <w:r w:rsidR="00D25453" w:rsidRPr="00651C11">
        <w:t xml:space="preserve">during burning </w:t>
      </w:r>
      <w:r w:rsidRPr="00651C11">
        <w:t>is equivalent to the CO</w:t>
      </w:r>
      <w:r w:rsidRPr="00651C11">
        <w:rPr>
          <w:vertAlign w:val="subscript"/>
        </w:rPr>
        <w:t>2</w:t>
      </w:r>
      <w:r w:rsidRPr="00651C11">
        <w:t xml:space="preserve"> that </w:t>
      </w:r>
      <w:r w:rsidR="002123CF" w:rsidRPr="00651C11">
        <w:t>was</w:t>
      </w:r>
      <w:r w:rsidRPr="00651C11">
        <w:t xml:space="preserve"> absorbed from the atmosphere while the crop was growing.</w:t>
      </w:r>
    </w:p>
    <w:p w14:paraId="4CD167FA" w14:textId="7949D25D" w:rsidR="007751A1" w:rsidRPr="00526719" w:rsidRDefault="009C1480" w:rsidP="007751A1">
      <w:pPr>
        <w:pStyle w:val="Heading4"/>
        <w:rPr>
          <w:b/>
          <w:smallCaps/>
        </w:rPr>
      </w:pPr>
      <w:bookmarkStart w:id="119" w:name="_Toc212811340"/>
      <w:r w:rsidRPr="00651C11">
        <w:t xml:space="preserve">Method 1 — </w:t>
      </w:r>
      <w:r w:rsidR="00C55735" w:rsidRPr="00651C11">
        <w:t>Burning of Crop Residues</w:t>
      </w:r>
      <w:r w:rsidRPr="00651C11">
        <w:t xml:space="preserve"> </w:t>
      </w:r>
      <w:r w:rsidR="00526719">
        <w:t>CH</w:t>
      </w:r>
      <w:r w:rsidR="00526719" w:rsidRPr="00526719">
        <w:rPr>
          <w:vertAlign w:val="subscript"/>
        </w:rPr>
        <w:t>4</w:t>
      </w:r>
      <w:bookmarkEnd w:id="119"/>
    </w:p>
    <w:p w14:paraId="188EB0B9" w14:textId="34209A96" w:rsidR="007751A1" w:rsidRPr="00651C11" w:rsidRDefault="00A67A0C" w:rsidP="00B704B8">
      <w:pPr>
        <w:ind w:left="720" w:hanging="720"/>
      </w:pPr>
      <w:r w:rsidRPr="00651C11">
        <w:t>(1)</w:t>
      </w:r>
      <w:r w:rsidRPr="00651C11">
        <w:tab/>
      </w:r>
      <w:r w:rsidR="008A1CE5" w:rsidRPr="00651C11">
        <w:t>M</w:t>
      </w:r>
      <w:r w:rsidR="007751A1" w:rsidRPr="00651C11">
        <w:t>ethane emissions from the burning of crop residue</w:t>
      </w:r>
      <w:r w:rsidR="00B704B8">
        <w:t>s</w:t>
      </w:r>
      <w:r w:rsidR="007751A1" w:rsidRPr="00651C11">
        <w:t xml:space="preserve"> </w:t>
      </w:r>
      <m:oMath>
        <m:sSub>
          <m:sSubPr>
            <m:ctrlPr>
              <w:rPr>
                <w:rFonts w:ascii="Cambria Math" w:hAnsi="Cambria Math"/>
                <w:bCs/>
                <w:i/>
              </w:rPr>
            </m:ctrlPr>
          </m:sSubPr>
          <m:e>
            <m:r>
              <w:rPr>
                <w:rFonts w:ascii="Cambria Math" w:hAnsi="Cambria Math"/>
              </w:rPr>
              <m:t>E</m:t>
            </m:r>
            <m:ctrlPr>
              <w:rPr>
                <w:rFonts w:ascii="Cambria Math" w:hAnsi="Cambria Math"/>
                <w:i/>
              </w:rPr>
            </m:ctrlPr>
          </m:e>
          <m:sub>
            <m:r>
              <w:rPr>
                <w:rFonts w:ascii="Cambria Math" w:hAnsi="Cambria Math"/>
              </w:rPr>
              <m:t>CH4</m:t>
            </m:r>
          </m:sub>
        </m:sSub>
        <m:r>
          <w:rPr>
            <w:rFonts w:ascii="Cambria Math" w:hAnsi="Cambria Math"/>
          </w:rPr>
          <m:t xml:space="preserve"> </m:t>
        </m:r>
      </m:oMath>
      <w:r w:rsidR="007751A1" w:rsidRPr="00651C11">
        <w:rPr>
          <w:rFonts w:eastAsiaTheme="minorEastAsia"/>
        </w:rPr>
        <w:t>(</w:t>
      </w:r>
      <w:r w:rsidR="007751A1" w:rsidRPr="00651C11">
        <w:t>t</w:t>
      </w:r>
      <w:r w:rsidR="008A1CE5" w:rsidRPr="00651C11">
        <w:t xml:space="preserve"> </w:t>
      </w:r>
      <w:r w:rsidR="007751A1" w:rsidRPr="00651C11">
        <w:t>C</w:t>
      </w:r>
      <w:r w:rsidR="00BB1282" w:rsidRPr="00651C11">
        <w:t>H</w:t>
      </w:r>
      <w:r w:rsidR="00BB1282" w:rsidRPr="00651C11">
        <w:rPr>
          <w:vertAlign w:val="subscript"/>
        </w:rPr>
        <w:t>4</w:t>
      </w:r>
      <w:r w:rsidR="007751A1" w:rsidRPr="00651C11">
        <w:rPr>
          <w:rFonts w:eastAsiaTheme="minorEastAsia"/>
        </w:rPr>
        <w:t xml:space="preserve">), </w:t>
      </w:r>
      <w:r w:rsidR="007751A1" w:rsidRPr="00651C11">
        <w:t>are calculated as:</w:t>
      </w:r>
    </w:p>
    <w:p w14:paraId="351E726A" w14:textId="09C15093" w:rsidR="007751A1" w:rsidRPr="00651C11" w:rsidRDefault="00000000" w:rsidP="007751A1">
      <m:oMathPara>
        <m:oMath>
          <m:sSub>
            <m:sSubPr>
              <m:ctrlPr>
                <w:rPr>
                  <w:rFonts w:ascii="Cambria Math" w:hAnsi="Cambria Math"/>
                  <w:i/>
                </w:rPr>
              </m:ctrlPr>
            </m:sSubPr>
            <m:e>
              <m:r>
                <w:rPr>
                  <w:rFonts w:ascii="Cambria Math" w:hAnsi="Cambria Math"/>
                </w:rPr>
                <m:t>E</m:t>
              </m:r>
            </m:e>
            <m:sub>
              <m:r>
                <w:rPr>
                  <w:rFonts w:ascii="Cambria Math" w:hAnsi="Cambria Math"/>
                </w:rPr>
                <m:t>CH4</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c</m:t>
              </m:r>
            </m:sub>
            <m:sup/>
            <m:e>
              <w:bookmarkStart w:id="120" w:name="OLE_LINK1"/>
              <w:bookmarkStart w:id="121" w:name="OLE_LINK2"/>
              <m:sSub>
                <m:sSubPr>
                  <m:ctrlPr>
                    <w:rPr>
                      <w:rFonts w:ascii="Cambria Math" w:hAnsi="Cambria Math"/>
                      <w:i/>
                    </w:rPr>
                  </m:ctrlPr>
                </m:sSubPr>
                <m:e>
                  <m:r>
                    <w:rPr>
                      <w:rFonts w:ascii="Cambria Math" w:hAnsi="Cambria Math"/>
                    </w:rPr>
                    <m:t>M</m:t>
                  </m:r>
                </m:e>
                <m:sub>
                  <m:r>
                    <w:rPr>
                      <w:rFonts w:ascii="Cambria Math" w:hAnsi="Cambria Math"/>
                    </w:rPr>
                    <m:t>burn,c</m:t>
                  </m:r>
                </m:sub>
              </m:sSub>
              <m:r>
                <w:rPr>
                  <w:rFonts w:ascii="Cambria Math" w:hAnsi="Cambria Math"/>
                </w:rPr>
                <m:t>×</m:t>
              </m:r>
              <w:bookmarkEnd w:id="120"/>
              <w:bookmarkEnd w:id="121"/>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CH4</m:t>
                  </m:r>
                </m:sub>
              </m:sSub>
              <m:r>
                <w:rPr>
                  <w:rFonts w:ascii="Cambria Math" w:eastAsiaTheme="minorEastAsia" w:hAnsi="Cambria Math"/>
                </w:rPr>
                <m:t>×</m:t>
              </m:r>
              <m:sSub>
                <m:sSubPr>
                  <m:ctrlPr>
                    <w:rPr>
                      <w:rFonts w:ascii="Cambria Math" w:hAnsi="Cambria Math"/>
                      <w:i/>
                    </w:rPr>
                  </m:ctrlPr>
                </m:sSubPr>
                <m:e>
                  <m:r>
                    <w:rPr>
                      <w:rFonts w:ascii="Cambria Math" w:hAnsi="Cambria Math"/>
                    </w:rPr>
                    <m:t>C</m:t>
                  </m:r>
                </m:e>
                <m:sub>
                  <m:r>
                    <w:rPr>
                      <w:rFonts w:ascii="Cambria Math" w:hAnsi="Cambria Math"/>
                    </w:rPr>
                    <m:t>g,CH4</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e>
          </m:nary>
        </m:oMath>
      </m:oMathPara>
    </w:p>
    <w:p w14:paraId="6C1811BD" w14:textId="581B9D73" w:rsidR="007751A1" w:rsidRPr="00651C11" w:rsidRDefault="007751A1" w:rsidP="007751A1">
      <w:r w:rsidRPr="00651C11">
        <w:t>Where</w:t>
      </w:r>
      <w:r w:rsidRPr="00651C11">
        <w:tab/>
      </w:r>
      <w:r w:rsidRPr="00651C11">
        <w:tab/>
      </w:r>
      <m:oMath>
        <m:sSub>
          <m:sSubPr>
            <m:ctrlPr>
              <w:rPr>
                <w:rFonts w:ascii="Cambria Math" w:hAnsi="Cambria Math"/>
                <w:i/>
              </w:rPr>
            </m:ctrlPr>
          </m:sSubPr>
          <m:e>
            <m:r>
              <w:rPr>
                <w:rFonts w:ascii="Cambria Math" w:hAnsi="Cambria Math"/>
              </w:rPr>
              <m:t>M</m:t>
            </m:r>
          </m:e>
          <m:sub>
            <m:r>
              <w:rPr>
                <w:rFonts w:ascii="Cambria Math" w:hAnsi="Cambria Math"/>
              </w:rPr>
              <m:t>burn,c</m:t>
            </m:r>
          </m:sub>
        </m:sSub>
      </m:oMath>
      <w:r w:rsidRPr="00651C11">
        <w:rPr>
          <w:vertAlign w:val="subscript"/>
        </w:rPr>
        <w:t xml:space="preserve"> </w:t>
      </w:r>
      <w:r w:rsidRPr="00651C11">
        <w:t>= mass of residue burnt</w:t>
      </w:r>
      <w:r w:rsidR="00FC319B" w:rsidRPr="00651C11">
        <w:t xml:space="preserve"> for crop type c</w:t>
      </w:r>
      <w:r w:rsidRPr="00651C11">
        <w:t xml:space="preserve"> (kg)</w:t>
      </w:r>
    </w:p>
    <w:p w14:paraId="726D7991" w14:textId="5E2B8C62" w:rsidR="007751A1" w:rsidRPr="00651C11" w:rsidRDefault="007751A1" w:rsidP="007751A1">
      <w:pPr>
        <w:rPr>
          <w:szCs w:val="22"/>
        </w:rPr>
      </w:pPr>
      <w:r w:rsidRPr="00651C11">
        <w:tab/>
      </w:r>
      <w:r w:rsidRPr="00651C11">
        <w:tab/>
      </w:r>
      <m:oMath>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c</m:t>
            </m:r>
          </m:sub>
        </m:sSub>
      </m:oMath>
      <w:r w:rsidRPr="00651C11">
        <w:t xml:space="preserve"> = </w:t>
      </w:r>
      <w:r w:rsidRPr="00651C11">
        <w:rPr>
          <w:szCs w:val="22"/>
        </w:rPr>
        <w:t>carbon mass fraction in the residues of crop type c</w:t>
      </w:r>
      <w:r w:rsidR="00386A9B" w:rsidRPr="00651C11">
        <w:rPr>
          <w:szCs w:val="22"/>
        </w:rPr>
        <w:t xml:space="preserve"> </w:t>
      </w:r>
      <w:r w:rsidR="00386A9B" w:rsidRPr="00651C11">
        <w:rPr>
          <w:rFonts w:asciiTheme="majorHAnsi" w:hAnsiTheme="majorHAnsi" w:cstheme="majorHAnsi"/>
          <w:szCs w:val="22"/>
        </w:rPr>
        <w:t>(dimensionless)</w:t>
      </w:r>
    </w:p>
    <w:p w14:paraId="6CDD9DE5" w14:textId="2358D4E6" w:rsidR="007751A1" w:rsidRPr="00651C11" w:rsidRDefault="007751A1" w:rsidP="0015473A">
      <w:pPr>
        <w:tabs>
          <w:tab w:val="left" w:pos="720"/>
          <w:tab w:val="left" w:pos="1440"/>
          <w:tab w:val="left" w:pos="2160"/>
          <w:tab w:val="left" w:pos="2880"/>
          <w:tab w:val="left" w:pos="3600"/>
          <w:tab w:val="left" w:pos="4320"/>
          <w:tab w:val="left" w:pos="5721"/>
        </w:tabs>
        <w:ind w:left="1440"/>
        <w:rPr>
          <w:szCs w:val="22"/>
        </w:rPr>
      </w:pPr>
      <m:oMath>
        <m:r>
          <w:rPr>
            <w:rFonts w:ascii="Cambria Math" w:eastAsiaTheme="minorEastAsia" w:hAnsi="Cambria Math"/>
            <w:szCs w:val="22"/>
          </w:rPr>
          <m:t>E</m:t>
        </m:r>
        <m:sSub>
          <m:sSubPr>
            <m:ctrlPr>
              <w:rPr>
                <w:rFonts w:ascii="Cambria Math" w:eastAsiaTheme="minorEastAsia" w:hAnsi="Cambria Math"/>
                <w:i/>
                <w:szCs w:val="22"/>
              </w:rPr>
            </m:ctrlPr>
          </m:sSubPr>
          <m:e>
            <m:r>
              <w:rPr>
                <w:rFonts w:ascii="Cambria Math" w:eastAsiaTheme="minorEastAsia" w:hAnsi="Cambria Math"/>
                <w:szCs w:val="22"/>
              </w:rPr>
              <m:t>F</m:t>
            </m:r>
          </m:e>
          <m:sub>
            <m:r>
              <w:rPr>
                <w:rFonts w:ascii="Cambria Math" w:eastAsiaTheme="minorEastAsia" w:hAnsi="Cambria Math"/>
                <w:szCs w:val="22"/>
              </w:rPr>
              <m:t>CH4</m:t>
            </m:r>
          </m:sub>
        </m:sSub>
      </m:oMath>
      <w:r w:rsidRPr="00651C11">
        <w:rPr>
          <w:szCs w:val="22"/>
        </w:rPr>
        <w:t>= emission factor for methane</w:t>
      </w:r>
      <w:r w:rsidR="0015473A">
        <w:rPr>
          <w:szCs w:val="22"/>
        </w:rPr>
        <w:t xml:space="preserve"> from burning of crop residues</w:t>
      </w:r>
      <w:r w:rsidRPr="00651C11">
        <w:rPr>
          <w:szCs w:val="22"/>
        </w:rPr>
        <w:t xml:space="preserve"> (kg</w:t>
      </w:r>
      <w:r w:rsidR="00526719">
        <w:rPr>
          <w:szCs w:val="22"/>
        </w:rPr>
        <w:t xml:space="preserve"> </w:t>
      </w:r>
      <w:r w:rsidRPr="00651C11">
        <w:rPr>
          <w:szCs w:val="22"/>
        </w:rPr>
        <w:t>CH</w:t>
      </w:r>
      <w:r w:rsidRPr="00651C11">
        <w:rPr>
          <w:szCs w:val="22"/>
          <w:vertAlign w:val="subscript"/>
        </w:rPr>
        <w:t>4</w:t>
      </w:r>
      <w:r w:rsidRPr="00651C11">
        <w:rPr>
          <w:szCs w:val="22"/>
        </w:rPr>
        <w:t>/kg</w:t>
      </w:r>
      <w:r w:rsidR="00526719">
        <w:rPr>
          <w:szCs w:val="22"/>
        </w:rPr>
        <w:t xml:space="preserve"> </w:t>
      </w:r>
      <w:r w:rsidR="00386A9B" w:rsidRPr="00651C11">
        <w:rPr>
          <w:szCs w:val="22"/>
        </w:rPr>
        <w:t>CH</w:t>
      </w:r>
      <w:r w:rsidR="00386A9B" w:rsidRPr="00651C11">
        <w:rPr>
          <w:szCs w:val="22"/>
          <w:vertAlign w:val="subscript"/>
        </w:rPr>
        <w:t>4</w:t>
      </w:r>
      <w:r w:rsidRPr="00651C11">
        <w:rPr>
          <w:szCs w:val="22"/>
        </w:rPr>
        <w:t xml:space="preserve"> burnt)</w:t>
      </w:r>
    </w:p>
    <w:p w14:paraId="75ABC80F" w14:textId="4C839FA6" w:rsidR="00386A9B" w:rsidRDefault="00000000" w:rsidP="00386A9B">
      <w:pPr>
        <w:tabs>
          <w:tab w:val="left" w:pos="720"/>
          <w:tab w:val="left" w:pos="1440"/>
          <w:tab w:val="left" w:pos="2160"/>
          <w:tab w:val="left" w:pos="2880"/>
          <w:tab w:val="left" w:pos="3600"/>
          <w:tab w:val="left" w:pos="4320"/>
          <w:tab w:val="left" w:pos="5721"/>
        </w:tabs>
        <w:ind w:left="1440"/>
        <w:rPr>
          <w:rFonts w:asciiTheme="majorHAnsi" w:hAnsiTheme="majorHAnsi" w:cstheme="majorHAnsi"/>
          <w:szCs w:val="22"/>
        </w:rPr>
      </w:pPr>
      <m:oMath>
        <m:sSub>
          <m:sSubPr>
            <m:ctrlPr>
              <w:rPr>
                <w:rFonts w:ascii="Cambria Math" w:hAnsi="Cambria Math"/>
                <w:i/>
                <w:szCs w:val="22"/>
              </w:rPr>
            </m:ctrlPr>
          </m:sSubPr>
          <m:e>
            <m:r>
              <w:rPr>
                <w:rFonts w:ascii="Cambria Math" w:hAnsi="Cambria Math"/>
                <w:szCs w:val="22"/>
              </w:rPr>
              <m:t>C</m:t>
            </m:r>
          </m:e>
          <m:sub>
            <m:r>
              <w:rPr>
                <w:rFonts w:ascii="Cambria Math" w:hAnsi="Cambria Math"/>
                <w:szCs w:val="22"/>
              </w:rPr>
              <m:t>g,CH4</m:t>
            </m:r>
          </m:sub>
        </m:sSub>
      </m:oMath>
      <w:r w:rsidR="00386A9B" w:rsidRPr="00651C11">
        <w:rPr>
          <w:rFonts w:eastAsiaTheme="minorEastAsia"/>
          <w:szCs w:val="22"/>
        </w:rPr>
        <w:t xml:space="preserve"> = </w:t>
      </w:r>
      <w:r w:rsidR="00386A9B" w:rsidRPr="00651C11">
        <w:rPr>
          <w:rFonts w:asciiTheme="majorHAnsi" w:hAnsiTheme="majorHAnsi" w:cstheme="majorHAnsi"/>
          <w:szCs w:val="22"/>
        </w:rPr>
        <w:t>factor to convert elemental mass of methane to molecular mass (dimensionless)</w:t>
      </w:r>
    </w:p>
    <w:p w14:paraId="159E6203" w14:textId="1064086E" w:rsidR="00526719" w:rsidRPr="00526719" w:rsidRDefault="00526719" w:rsidP="00526719">
      <w:pPr>
        <w:pStyle w:val="Heading4"/>
        <w:rPr>
          <w:b/>
          <w:smallCaps/>
        </w:rPr>
      </w:pPr>
      <w:bookmarkStart w:id="122" w:name="_Toc212811341"/>
      <w:r w:rsidRPr="00651C11">
        <w:t xml:space="preserve">Method </w:t>
      </w:r>
      <w:r>
        <w:t>2</w:t>
      </w:r>
      <w:r w:rsidRPr="00651C11">
        <w:t xml:space="preserve"> — Burning of Crop Residues </w:t>
      </w:r>
      <w:r>
        <w:t>CH</w:t>
      </w:r>
      <w:r w:rsidRPr="00526719">
        <w:rPr>
          <w:vertAlign w:val="subscript"/>
        </w:rPr>
        <w:t>4</w:t>
      </w:r>
      <w:bookmarkEnd w:id="122"/>
    </w:p>
    <w:p w14:paraId="1F35C4FD" w14:textId="684BEEAB" w:rsidR="00526719" w:rsidRDefault="00526719" w:rsidP="00526719">
      <w:pPr>
        <w:tabs>
          <w:tab w:val="left" w:pos="720"/>
          <w:tab w:val="left" w:pos="1440"/>
          <w:tab w:val="left" w:pos="2160"/>
          <w:tab w:val="left" w:pos="2880"/>
          <w:tab w:val="left" w:pos="3600"/>
          <w:tab w:val="left" w:pos="4320"/>
          <w:tab w:val="left" w:pos="5721"/>
        </w:tabs>
        <w:rPr>
          <w:szCs w:val="22"/>
        </w:rPr>
      </w:pPr>
      <w:r>
        <w:rPr>
          <w:szCs w:val="22"/>
        </w:rPr>
        <w:t>There is no Method 2 option for this emission source.</w:t>
      </w:r>
    </w:p>
    <w:p w14:paraId="487772AD" w14:textId="691D4708" w:rsidR="00526719" w:rsidRPr="00526719" w:rsidRDefault="00526719" w:rsidP="00526719">
      <w:pPr>
        <w:pStyle w:val="Heading4"/>
        <w:rPr>
          <w:b/>
          <w:smallCaps/>
        </w:rPr>
      </w:pPr>
      <w:bookmarkStart w:id="123" w:name="_Toc212811342"/>
      <w:r w:rsidRPr="00651C11">
        <w:t xml:space="preserve">Method 1 — Burning of Crop Residues </w:t>
      </w:r>
      <w:r>
        <w:t>N</w:t>
      </w:r>
      <w:r w:rsidRPr="00526719">
        <w:rPr>
          <w:vertAlign w:val="subscript"/>
        </w:rPr>
        <w:t>2</w:t>
      </w:r>
      <w:r>
        <w:t>O</w:t>
      </w:r>
      <w:bookmarkEnd w:id="123"/>
    </w:p>
    <w:p w14:paraId="0CFF3B87" w14:textId="2D9B0A53" w:rsidR="007751A1" w:rsidRPr="00651C11" w:rsidRDefault="00A67A0C" w:rsidP="00526719">
      <w:pPr>
        <w:ind w:left="720" w:hanging="720"/>
      </w:pPr>
      <w:r w:rsidRPr="00651C11">
        <w:t>(</w:t>
      </w:r>
      <w:r w:rsidR="00526719">
        <w:t>1</w:t>
      </w:r>
      <w:r w:rsidRPr="00651C11">
        <w:t>)</w:t>
      </w:r>
      <w:r w:rsidRPr="00651C11">
        <w:tab/>
      </w:r>
      <w:r w:rsidR="00526719">
        <w:t>N</w:t>
      </w:r>
      <w:r w:rsidR="007751A1" w:rsidRPr="00651C11">
        <w:t xml:space="preserve">itrous oxide emissions from the burning of crop residue </w:t>
      </w:r>
      <m:oMath>
        <m:sSub>
          <m:sSubPr>
            <m:ctrlPr>
              <w:rPr>
                <w:rFonts w:ascii="Cambria Math" w:hAnsi="Cambria Math"/>
                <w:bCs/>
                <w:i/>
              </w:rPr>
            </m:ctrlPr>
          </m:sSubPr>
          <m:e>
            <m:r>
              <w:rPr>
                <w:rFonts w:ascii="Cambria Math" w:hAnsi="Cambria Math"/>
              </w:rPr>
              <m:t>E</m:t>
            </m:r>
            <m:ctrlPr>
              <w:rPr>
                <w:rFonts w:ascii="Cambria Math" w:hAnsi="Cambria Math"/>
                <w:i/>
              </w:rPr>
            </m:ctrlPr>
          </m:e>
          <m:sub>
            <m:r>
              <w:rPr>
                <w:rFonts w:ascii="Cambria Math" w:hAnsi="Cambria Math"/>
              </w:rPr>
              <m:t>N2O</m:t>
            </m:r>
          </m:sub>
        </m:sSub>
        <m:r>
          <w:rPr>
            <w:rFonts w:ascii="Cambria Math" w:hAnsi="Cambria Math"/>
          </w:rPr>
          <m:t xml:space="preserve"> </m:t>
        </m:r>
      </m:oMath>
      <w:r w:rsidR="007751A1" w:rsidRPr="00651C11">
        <w:rPr>
          <w:rFonts w:eastAsiaTheme="minorEastAsia"/>
        </w:rPr>
        <w:t>(</w:t>
      </w:r>
      <w:r w:rsidR="007751A1" w:rsidRPr="00651C11">
        <w:t>t</w:t>
      </w:r>
      <w:r w:rsidR="00A10B5B" w:rsidRPr="00651C11">
        <w:t xml:space="preserve"> N</w:t>
      </w:r>
      <w:r w:rsidR="00A10B5B" w:rsidRPr="00526719">
        <w:rPr>
          <w:vertAlign w:val="subscript"/>
        </w:rPr>
        <w:t>2</w:t>
      </w:r>
      <w:r w:rsidR="00A10B5B" w:rsidRPr="00651C11">
        <w:t>O</w:t>
      </w:r>
      <w:r w:rsidR="007751A1" w:rsidRPr="00651C11">
        <w:rPr>
          <w:rFonts w:eastAsiaTheme="minorEastAsia"/>
        </w:rPr>
        <w:t>),</w:t>
      </w:r>
      <m:oMath>
        <m:r>
          <w:rPr>
            <w:rFonts w:ascii="Cambria Math" w:hAnsi="Cambria Math"/>
          </w:rPr>
          <m:t xml:space="preserve"> </m:t>
        </m:r>
      </m:oMath>
      <w:r w:rsidR="007751A1" w:rsidRPr="00651C11">
        <w:t>are calculated as:</w:t>
      </w:r>
      <w:r w:rsidR="007751A1" w:rsidRPr="00651C11">
        <w:rPr>
          <w:rFonts w:ascii="Cambria Math" w:hAnsi="Cambria Math"/>
          <w:i/>
        </w:rPr>
        <w:br/>
      </w:r>
      <m:oMathPara>
        <m:oMath>
          <m:sSub>
            <m:sSubPr>
              <m:ctrlPr>
                <w:rPr>
                  <w:rFonts w:ascii="Cambria Math" w:hAnsi="Cambria Math"/>
                  <w:i/>
                </w:rPr>
              </m:ctrlPr>
            </m:sSubPr>
            <m:e>
              <m:r>
                <w:rPr>
                  <w:rFonts w:ascii="Cambria Math" w:hAnsi="Cambria Math"/>
                </w:rPr>
                <m:t>E</m:t>
              </m:r>
            </m:e>
            <m:sub>
              <m:r>
                <w:rPr>
                  <w:rFonts w:ascii="Cambria Math" w:hAnsi="Cambria Math"/>
                </w:rPr>
                <m:t>N2O</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M</m:t>
                  </m:r>
                </m:e>
                <m:sub>
                  <m:r>
                    <w:rPr>
                      <w:rFonts w:ascii="Cambria Math" w:hAnsi="Cambria Math"/>
                    </w:rPr>
                    <m:t>burn,c</m:t>
                  </m:r>
                </m:sub>
              </m:sSub>
              <m:r>
                <w:rPr>
                  <w:rFonts w:ascii="Cambria Math" w:hAnsi="Cambria Math"/>
                </w:rPr>
                <m:t>×</m:t>
              </m:r>
              <m:sSub>
                <m:sSubPr>
                  <m:ctrlPr>
                    <w:rPr>
                      <w:rFonts w:ascii="Cambria Math" w:hAnsi="Cambria Math"/>
                      <w:i/>
                    </w:rPr>
                  </m:ctrlPr>
                </m:sSubPr>
                <m:e>
                  <m:r>
                    <w:rPr>
                      <w:rFonts w:ascii="Cambria Math" w:hAnsi="Cambria Math"/>
                    </w:rPr>
                    <m:t>NC</m:t>
                  </m:r>
                </m:e>
                <m:sub>
                  <m:r>
                    <w:rPr>
                      <w:rFonts w:ascii="Cambria Math" w:hAnsi="Cambria Math"/>
                    </w:rPr>
                    <m:t>AGc</m:t>
                  </m:r>
                </m:sub>
              </m:sSub>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N2O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g,N2O</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e>
          </m:nary>
        </m:oMath>
      </m:oMathPara>
    </w:p>
    <w:p w14:paraId="369B5BB9" w14:textId="2AE64F07" w:rsidR="007751A1" w:rsidRPr="00651C11" w:rsidRDefault="007751A1" w:rsidP="007751A1">
      <w:pPr>
        <w:ind w:left="1440" w:hanging="1440"/>
      </w:pPr>
      <w:r w:rsidRPr="00651C11">
        <w:t>Where</w:t>
      </w:r>
      <w:r w:rsidRPr="00651C11">
        <w:tab/>
      </w:r>
      <m:oMath>
        <m:sSub>
          <m:sSubPr>
            <m:ctrlPr>
              <w:rPr>
                <w:rFonts w:ascii="Cambria Math" w:hAnsi="Cambria Math"/>
                <w:i/>
              </w:rPr>
            </m:ctrlPr>
          </m:sSubPr>
          <m:e>
            <m:r>
              <w:rPr>
                <w:rFonts w:ascii="Cambria Math" w:hAnsi="Cambria Math"/>
              </w:rPr>
              <m:t>NC</m:t>
            </m:r>
          </m:e>
          <m:sub>
            <m:r>
              <w:rPr>
                <w:rFonts w:ascii="Cambria Math" w:hAnsi="Cambria Math"/>
              </w:rPr>
              <m:t>AGc</m:t>
            </m:r>
          </m:sub>
        </m:sSub>
      </m:oMath>
      <w:r w:rsidRPr="00651C11">
        <w:t xml:space="preserve"> = nitrogen content in the above-ground residue of crop type c (as defined in </w:t>
      </w:r>
      <w:r w:rsidR="00B6329F" w:rsidRPr="00651C11">
        <w:t>S</w:t>
      </w:r>
      <w:r w:rsidRPr="00651C11">
        <w:t xml:space="preserve">ection </w:t>
      </w:r>
      <w:r w:rsidR="00B6329F" w:rsidRPr="00651C11">
        <w:fldChar w:fldCharType="begin"/>
      </w:r>
      <w:r w:rsidR="00B6329F" w:rsidRPr="00651C11">
        <w:instrText xml:space="preserve"> REF _Ref207202866 \r \h  \* MERGEFORMAT </w:instrText>
      </w:r>
      <w:r w:rsidR="00B6329F" w:rsidRPr="00651C11">
        <w:fldChar w:fldCharType="separate"/>
      </w:r>
      <w:r w:rsidR="00CB7DB5">
        <w:t>6.1</w:t>
      </w:r>
      <w:r w:rsidR="00B6329F" w:rsidRPr="00651C11">
        <w:fldChar w:fldCharType="end"/>
      </w:r>
      <w:r w:rsidRPr="00651C11">
        <w:t>)</w:t>
      </w:r>
    </w:p>
    <w:p w14:paraId="011A8C19" w14:textId="3F44A1F4" w:rsidR="007751A1" w:rsidRPr="00651C11" w:rsidRDefault="007751A1" w:rsidP="0015473A">
      <w:pPr>
        <w:tabs>
          <w:tab w:val="left" w:pos="720"/>
          <w:tab w:val="left" w:pos="1440"/>
          <w:tab w:val="left" w:pos="2160"/>
          <w:tab w:val="left" w:pos="2880"/>
          <w:tab w:val="left" w:pos="3600"/>
          <w:tab w:val="left" w:pos="4320"/>
          <w:tab w:val="left" w:pos="5721"/>
        </w:tabs>
        <w:ind w:left="1440"/>
      </w:pP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N2O</m:t>
            </m:r>
          </m:sub>
        </m:sSub>
      </m:oMath>
      <w:r w:rsidRPr="00651C11">
        <w:t xml:space="preserve">= emission factor for nitrous oxide </w:t>
      </w:r>
      <w:r w:rsidR="0015473A">
        <w:t xml:space="preserve">from burning of crop residues </w:t>
      </w:r>
      <w:r w:rsidRPr="00651C11">
        <w:t>(kg</w:t>
      </w:r>
      <w:r w:rsidR="00526719">
        <w:t xml:space="preserve"> </w:t>
      </w:r>
      <w:r w:rsidRPr="00651C11">
        <w:t>N</w:t>
      </w:r>
      <w:r w:rsidRPr="00651C11">
        <w:rPr>
          <w:vertAlign w:val="subscript"/>
        </w:rPr>
        <w:t>2</w:t>
      </w:r>
      <w:r w:rsidRPr="00651C11">
        <w:t>O/kg</w:t>
      </w:r>
      <w:r w:rsidR="00526719">
        <w:t xml:space="preserve"> </w:t>
      </w:r>
      <w:r w:rsidR="00386A9B" w:rsidRPr="00651C11">
        <w:t>N</w:t>
      </w:r>
      <w:r w:rsidR="00386A9B" w:rsidRPr="00651C11">
        <w:rPr>
          <w:vertAlign w:val="subscript"/>
        </w:rPr>
        <w:t>2</w:t>
      </w:r>
      <w:r w:rsidR="00386A9B" w:rsidRPr="00651C11">
        <w:t>O</w:t>
      </w:r>
      <w:r w:rsidRPr="00651C11">
        <w:t xml:space="preserve"> burnt)</w:t>
      </w:r>
    </w:p>
    <w:p w14:paraId="727D3DEC" w14:textId="73F2C1E2" w:rsidR="007751A1" w:rsidRPr="00651C11" w:rsidRDefault="00A4052B" w:rsidP="007751A1">
      <w:r w:rsidRPr="00651C11">
        <w:t>(</w:t>
      </w:r>
      <w:r w:rsidR="00526719">
        <w:t xml:space="preserve">2) </w:t>
      </w:r>
      <w:r w:rsidR="00526719">
        <w:tab/>
      </w:r>
      <w:r w:rsidR="00C26A4A">
        <w:t>M</w:t>
      </w:r>
      <w:r w:rsidR="007751A1" w:rsidRPr="00651C11">
        <w:t xml:space="preserve">ass of residue of crop c burnt, </w:t>
      </w:r>
      <m:oMath>
        <m:sSub>
          <m:sSubPr>
            <m:ctrlPr>
              <w:rPr>
                <w:rFonts w:ascii="Cambria Math" w:hAnsi="Cambria Math"/>
                <w:i/>
              </w:rPr>
            </m:ctrlPr>
          </m:sSubPr>
          <m:e>
            <m:r>
              <w:rPr>
                <w:rFonts w:ascii="Cambria Math" w:hAnsi="Cambria Math"/>
              </w:rPr>
              <m:t>M</m:t>
            </m:r>
          </m:e>
          <m:sub>
            <m:r>
              <w:rPr>
                <w:rFonts w:ascii="Cambria Math" w:hAnsi="Cambria Math"/>
              </w:rPr>
              <m:t>burn,c</m:t>
            </m:r>
          </m:sub>
        </m:sSub>
      </m:oMath>
      <w:r w:rsidR="007751A1" w:rsidRPr="00651C11">
        <w:t xml:space="preserve"> (kg), is calculated as:</w:t>
      </w:r>
    </w:p>
    <w:p w14:paraId="49BD7255" w14:textId="77777777" w:rsidR="007751A1" w:rsidRPr="00651C11" w:rsidRDefault="00000000" w:rsidP="007751A1">
      <m:oMathPara>
        <m:oMath>
          <m:sSub>
            <m:sSubPr>
              <m:ctrlPr>
                <w:rPr>
                  <w:rFonts w:ascii="Cambria Math" w:hAnsi="Cambria Math"/>
                  <w:i/>
                </w:rPr>
              </m:ctrlPr>
            </m:sSubPr>
            <m:e>
              <m:r>
                <w:rPr>
                  <w:rFonts w:ascii="Cambria Math" w:hAnsi="Cambria Math"/>
                </w:rPr>
                <m:t>M</m:t>
              </m:r>
            </m:e>
            <m:sub>
              <m:r>
                <w:rPr>
                  <w:rFonts w:ascii="Cambria Math" w:hAnsi="Cambria Math"/>
                </w:rPr>
                <m:t>burn,c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AGc</m:t>
              </m:r>
            </m:sub>
          </m:sSub>
          <m:r>
            <w:rPr>
              <w:rFonts w:ascii="Cambria Math" w:eastAsiaTheme="minorEastAsia"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oMath>
      </m:oMathPara>
    </w:p>
    <w:p w14:paraId="03D805F8" w14:textId="260046F5" w:rsidR="007751A1" w:rsidRPr="00651C11" w:rsidRDefault="007751A1" w:rsidP="007751A1">
      <w:r w:rsidRPr="00651C11">
        <w:t>Where</w:t>
      </w:r>
      <w:r w:rsidRPr="00651C11">
        <w:tab/>
      </w:r>
      <w:r w:rsidRPr="00651C11">
        <w:tab/>
      </w:r>
      <m:oMath>
        <m:sSub>
          <m:sSubPr>
            <m:ctrlPr>
              <w:rPr>
                <w:rFonts w:ascii="Cambria Math" w:hAnsi="Cambria Math"/>
                <w:i/>
              </w:rPr>
            </m:ctrlPr>
          </m:sSubPr>
          <m:e>
            <m:r>
              <w:rPr>
                <w:rFonts w:ascii="Cambria Math" w:hAnsi="Cambria Math"/>
              </w:rPr>
              <m:t>P</m:t>
            </m:r>
          </m:e>
          <m:sub>
            <m:r>
              <w:rPr>
                <w:rFonts w:ascii="Cambria Math" w:hAnsi="Cambria Math"/>
              </w:rPr>
              <m:t>c</m:t>
            </m:r>
          </m:sub>
        </m:sSub>
      </m:oMath>
      <w:r w:rsidRPr="00651C11">
        <w:t xml:space="preserve"> = annual production of crop type c (kg) (as defined in section </w:t>
      </w:r>
      <w:r w:rsidR="00B6329F" w:rsidRPr="00651C11">
        <w:fldChar w:fldCharType="begin"/>
      </w:r>
      <w:r w:rsidR="00B6329F" w:rsidRPr="00651C11">
        <w:instrText xml:space="preserve"> REF _Ref207202866 \r \h  \* MERGEFORMAT </w:instrText>
      </w:r>
      <w:r w:rsidR="00B6329F" w:rsidRPr="00651C11">
        <w:fldChar w:fldCharType="separate"/>
      </w:r>
      <w:r w:rsidR="00CB7DB5">
        <w:t>6.1</w:t>
      </w:r>
      <w:r w:rsidR="00B6329F" w:rsidRPr="00651C11">
        <w:fldChar w:fldCharType="end"/>
      </w:r>
      <w:r w:rsidRPr="00651C11">
        <w:t>)</w:t>
      </w:r>
    </w:p>
    <w:p w14:paraId="11699B77" w14:textId="1A90605C" w:rsidR="007751A1" w:rsidRPr="00651C11" w:rsidRDefault="00000000" w:rsidP="007751A1">
      <w:pPr>
        <w:ind w:left="1440"/>
      </w:pPr>
      <m:oMath>
        <m:sSub>
          <m:sSubPr>
            <m:ctrlPr>
              <w:rPr>
                <w:rFonts w:ascii="Cambria Math" w:hAnsi="Cambria Math"/>
                <w:i/>
              </w:rPr>
            </m:ctrlPr>
          </m:sSubPr>
          <m:e>
            <m:r>
              <w:rPr>
                <w:rFonts w:ascii="Cambria Math" w:hAnsi="Cambria Math"/>
              </w:rPr>
              <m:t>R</m:t>
            </m:r>
          </m:e>
          <m:sub>
            <m:r>
              <w:rPr>
                <w:rFonts w:ascii="Cambria Math" w:hAnsi="Cambria Math"/>
              </w:rPr>
              <m:t>AGc</m:t>
            </m:r>
          </m:sub>
        </m:sSub>
      </m:oMath>
      <w:r w:rsidR="007751A1" w:rsidRPr="00651C11">
        <w:t>= residue to crop ratio of crop type c (</w:t>
      </w:r>
      <w:r w:rsidR="00111C09" w:rsidRPr="00651C11">
        <w:t>kg</w:t>
      </w:r>
      <w:r w:rsidR="00B6329F" w:rsidRPr="00651C11">
        <w:t xml:space="preserve"> c</w:t>
      </w:r>
      <w:r w:rsidR="007751A1" w:rsidRPr="00651C11">
        <w:t>rop residue/</w:t>
      </w:r>
      <w:r w:rsidR="00111C09" w:rsidRPr="00651C11">
        <w:t>kg</w:t>
      </w:r>
      <w:r w:rsidR="00B6329F" w:rsidRPr="00651C11">
        <w:t xml:space="preserve"> c</w:t>
      </w:r>
      <w:r w:rsidR="007751A1" w:rsidRPr="00651C11">
        <w:t xml:space="preserve">rop) (as defined in </w:t>
      </w:r>
      <w:r w:rsidR="000208C5" w:rsidRPr="00651C11">
        <w:t xml:space="preserve">Section </w:t>
      </w:r>
      <w:r w:rsidR="00B6329F" w:rsidRPr="00651C11">
        <w:fldChar w:fldCharType="begin"/>
      </w:r>
      <w:r w:rsidR="00B6329F" w:rsidRPr="00651C11">
        <w:instrText xml:space="preserve"> REF _Ref207202866 \r \h  \* MERGEFORMAT </w:instrText>
      </w:r>
      <w:r w:rsidR="00B6329F" w:rsidRPr="00651C11">
        <w:fldChar w:fldCharType="separate"/>
      </w:r>
      <w:r w:rsidR="00CB7DB5">
        <w:t>6.1</w:t>
      </w:r>
      <w:r w:rsidR="00B6329F" w:rsidRPr="00651C11">
        <w:fldChar w:fldCharType="end"/>
      </w:r>
      <w:r w:rsidR="007751A1" w:rsidRPr="00651C11">
        <w:t>)</w:t>
      </w:r>
    </w:p>
    <w:p w14:paraId="1B7DE9B1" w14:textId="7DAAC72B" w:rsidR="007751A1" w:rsidRPr="00651C11" w:rsidRDefault="00000000" w:rsidP="007751A1">
      <w:pPr>
        <w:ind w:left="720" w:firstLine="720"/>
      </w:pPr>
      <m:oMath>
        <m:sSub>
          <m:sSubPr>
            <m:ctrlPr>
              <w:rPr>
                <w:rFonts w:ascii="Cambria Math" w:hAnsi="Cambria Math"/>
                <w:i/>
              </w:rPr>
            </m:ctrlPr>
          </m:sSubPr>
          <m:e>
            <m:r>
              <w:rPr>
                <w:rFonts w:ascii="Cambria Math" w:hAnsi="Cambria Math"/>
              </w:rPr>
              <m:t>S</m:t>
            </m:r>
          </m:e>
          <m:sub>
            <m:r>
              <w:rPr>
                <w:rFonts w:ascii="Cambria Math" w:hAnsi="Cambria Math"/>
              </w:rPr>
              <m:t>c</m:t>
            </m:r>
          </m:sub>
        </m:sSub>
      </m:oMath>
      <w:r w:rsidR="007751A1" w:rsidRPr="00651C11">
        <w:t xml:space="preserve"> = fraction of residues of crop type c remaining at burning</w:t>
      </w:r>
    </w:p>
    <w:p w14:paraId="487AED63" w14:textId="772F15AB" w:rsidR="007751A1" w:rsidRPr="00651C11" w:rsidRDefault="00000000" w:rsidP="007751A1">
      <w:pPr>
        <w:ind w:left="1440"/>
      </w:pPr>
      <m:oMath>
        <m:sSub>
          <m:sSubPr>
            <m:ctrlPr>
              <w:rPr>
                <w:rFonts w:ascii="Cambria Math" w:eastAsiaTheme="minorEastAsia" w:hAnsi="Cambria Math"/>
                <w:i/>
              </w:rPr>
            </m:ctrlPr>
          </m:sSubPr>
          <m:e>
            <m:r>
              <w:rPr>
                <w:rFonts w:ascii="Cambria Math" w:eastAsiaTheme="minorEastAsia" w:hAnsi="Cambria Math"/>
              </w:rPr>
              <m:t>DM</m:t>
            </m:r>
          </m:e>
          <m:sub>
            <m:r>
              <w:rPr>
                <w:rFonts w:ascii="Cambria Math" w:eastAsiaTheme="minorEastAsia" w:hAnsi="Cambria Math"/>
              </w:rPr>
              <m:t>c</m:t>
            </m:r>
          </m:sub>
        </m:sSub>
      </m:oMath>
      <w:r w:rsidR="007751A1" w:rsidRPr="00651C11">
        <w:t>= dry matter content of crop type c (kg dry weight/</w:t>
      </w:r>
      <w:r w:rsidR="00111C09" w:rsidRPr="00651C11">
        <w:t>kg</w:t>
      </w:r>
      <w:r w:rsidR="00B6329F" w:rsidRPr="00651C11">
        <w:t xml:space="preserve"> c</w:t>
      </w:r>
      <w:r w:rsidR="007751A1" w:rsidRPr="00651C11">
        <w:t xml:space="preserve">rop residue) (as defined in </w:t>
      </w:r>
      <w:r w:rsidR="000208C5" w:rsidRPr="00651C11">
        <w:t xml:space="preserve">Section </w:t>
      </w:r>
      <w:r w:rsidR="00B6329F" w:rsidRPr="00651C11">
        <w:fldChar w:fldCharType="begin"/>
      </w:r>
      <w:r w:rsidR="00B6329F" w:rsidRPr="00651C11">
        <w:instrText xml:space="preserve"> REF _Ref207202866 \r \h  \* MERGEFORMAT </w:instrText>
      </w:r>
      <w:r w:rsidR="00B6329F" w:rsidRPr="00651C11">
        <w:fldChar w:fldCharType="separate"/>
      </w:r>
      <w:r w:rsidR="00CB7DB5">
        <w:t>6.1</w:t>
      </w:r>
      <w:r w:rsidR="00B6329F" w:rsidRPr="00651C11">
        <w:fldChar w:fldCharType="end"/>
      </w:r>
      <w:r w:rsidR="007751A1" w:rsidRPr="00651C11">
        <w:t>)</w:t>
      </w:r>
    </w:p>
    <w:p w14:paraId="2EF1D0BF" w14:textId="4759FF39" w:rsidR="007751A1" w:rsidRPr="00651C11" w:rsidRDefault="00000000" w:rsidP="007751A1">
      <w:pPr>
        <w:ind w:left="720" w:firstLine="720"/>
      </w:p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oMath>
      <w:r w:rsidR="007751A1" w:rsidRPr="00651C11">
        <w:t xml:space="preserve"> = </w:t>
      </w:r>
      <w:r w:rsidR="00A84B96" w:rsidRPr="00651C11">
        <w:t>burning efficiency (ratio of fuel burnt to fuel load) of crop type c</w:t>
      </w:r>
    </w:p>
    <w:p w14:paraId="0DE20ACD" w14:textId="34122DA5" w:rsidR="007751A1" w:rsidRPr="00651C11" w:rsidRDefault="00000000" w:rsidP="007751A1">
      <w:pPr>
        <w:ind w:left="1440"/>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oMath>
      <w:r w:rsidR="007751A1" w:rsidRPr="00651C11">
        <w:t xml:space="preserve"> = fraction of the annual production of crop type c that is burnt (as defined in </w:t>
      </w:r>
      <w:r w:rsidR="000208C5" w:rsidRPr="00651C11">
        <w:t>S</w:t>
      </w:r>
      <w:r w:rsidR="007751A1" w:rsidRPr="00651C11">
        <w:t xml:space="preserve">ection </w:t>
      </w:r>
      <w:r w:rsidR="00B6329F" w:rsidRPr="00651C11">
        <w:fldChar w:fldCharType="begin"/>
      </w:r>
      <w:r w:rsidR="00B6329F" w:rsidRPr="00651C11">
        <w:instrText xml:space="preserve"> REF _Ref207202866 \r \h  \* MERGEFORMAT </w:instrText>
      </w:r>
      <w:r w:rsidR="00B6329F" w:rsidRPr="00651C11">
        <w:fldChar w:fldCharType="separate"/>
      </w:r>
      <w:r w:rsidR="00CB7DB5">
        <w:t>6.1</w:t>
      </w:r>
      <w:r w:rsidR="00B6329F" w:rsidRPr="00651C11">
        <w:fldChar w:fldCharType="end"/>
      </w:r>
      <w:r w:rsidR="007751A1" w:rsidRPr="00651C11">
        <w:t>)</w:t>
      </w:r>
    </w:p>
    <w:p w14:paraId="4F1E3503" w14:textId="62087A30" w:rsidR="00526719" w:rsidRPr="00526719" w:rsidRDefault="00526719" w:rsidP="00526719">
      <w:pPr>
        <w:pStyle w:val="Heading4"/>
        <w:rPr>
          <w:b/>
          <w:smallCaps/>
        </w:rPr>
      </w:pPr>
      <w:bookmarkStart w:id="124" w:name="_Toc212811343"/>
      <w:r w:rsidRPr="00651C11">
        <w:t xml:space="preserve">Method </w:t>
      </w:r>
      <w:r>
        <w:t>2</w:t>
      </w:r>
      <w:r w:rsidRPr="00651C11">
        <w:t xml:space="preserve"> — Burning of Crop Residues </w:t>
      </w:r>
      <w:r>
        <w:t>N</w:t>
      </w:r>
      <w:r w:rsidRPr="00526719">
        <w:rPr>
          <w:vertAlign w:val="subscript"/>
        </w:rPr>
        <w:t>2</w:t>
      </w:r>
      <w:r>
        <w:t>O</w:t>
      </w:r>
      <w:bookmarkEnd w:id="124"/>
    </w:p>
    <w:p w14:paraId="70BD10BB" w14:textId="77777777" w:rsidR="00526719" w:rsidRDefault="00526719" w:rsidP="00526719">
      <w:pPr>
        <w:tabs>
          <w:tab w:val="left" w:pos="720"/>
          <w:tab w:val="left" w:pos="1440"/>
          <w:tab w:val="left" w:pos="2160"/>
          <w:tab w:val="left" w:pos="2880"/>
          <w:tab w:val="left" w:pos="3600"/>
          <w:tab w:val="left" w:pos="4320"/>
          <w:tab w:val="left" w:pos="5721"/>
        </w:tabs>
        <w:rPr>
          <w:szCs w:val="22"/>
        </w:rPr>
      </w:pPr>
      <w:r>
        <w:rPr>
          <w:szCs w:val="22"/>
        </w:rPr>
        <w:t>There is no Method 2 option for this emission source.</w:t>
      </w:r>
    </w:p>
    <w:p w14:paraId="33C52507" w14:textId="77777777" w:rsidR="007751A1" w:rsidRPr="00651C11" w:rsidRDefault="007751A1" w:rsidP="007751A1"/>
    <w:p w14:paraId="2D2A4D1E" w14:textId="77777777" w:rsidR="007751A1" w:rsidRPr="00651C11" w:rsidRDefault="007751A1" w:rsidP="00E3181F">
      <w:pPr>
        <w:pStyle w:val="Heading3"/>
      </w:pPr>
      <w:bookmarkStart w:id="125" w:name="_Toc212811344"/>
      <w:r w:rsidRPr="00651C11">
        <w:t>Data/Parameters</w:t>
      </w:r>
      <w:bookmarkEnd w:id="125"/>
      <w:r w:rsidRPr="00651C11">
        <w:t xml:space="preserve"> </w:t>
      </w:r>
    </w:p>
    <w:p w14:paraId="3224BD44" w14:textId="2FD5D07E" w:rsidR="00242F71" w:rsidRPr="00651C11" w:rsidRDefault="00D76E3E" w:rsidP="00E3181F">
      <w:pPr>
        <w:pStyle w:val="Heading4"/>
      </w:pPr>
      <w:bookmarkStart w:id="126" w:name="_Toc212811345"/>
      <w:r w:rsidRPr="00651C11">
        <w:t>Input Data (</w:t>
      </w:r>
      <w:r w:rsidR="00C84634" w:rsidRPr="00651C11">
        <w:t>Required</w:t>
      </w:r>
      <w:r w:rsidRPr="00651C11">
        <w:t>)</w:t>
      </w:r>
      <w:bookmarkEnd w:id="126"/>
    </w:p>
    <w:p w14:paraId="2705D7CD" w14:textId="68C60CFF" w:rsidR="007751A1" w:rsidRPr="00651C11" w:rsidRDefault="004925B3" w:rsidP="007751A1">
      <w:r w:rsidRPr="00651C11">
        <w:t xml:space="preserve">No additional </w:t>
      </w:r>
      <w:r w:rsidR="007751A1" w:rsidRPr="00651C11">
        <w:t xml:space="preserve">input data </w:t>
      </w:r>
      <w:r w:rsidRPr="00651C11">
        <w:t xml:space="preserve">is </w:t>
      </w:r>
      <w:r w:rsidR="007751A1" w:rsidRPr="00651C11">
        <w:t>required for the estimation of field burning emissions</w:t>
      </w:r>
      <w:r w:rsidRPr="00651C11">
        <w:t xml:space="preserve">. The </w:t>
      </w:r>
      <w:r w:rsidR="007751A1" w:rsidRPr="00651C11">
        <w:t xml:space="preserve">same </w:t>
      </w:r>
      <w:r w:rsidR="00A00553" w:rsidRPr="00651C11">
        <w:t xml:space="preserve">data </w:t>
      </w:r>
      <w:r w:rsidR="007751A1" w:rsidRPr="00651C11">
        <w:t xml:space="preserve">as that used in </w:t>
      </w:r>
      <w:r w:rsidR="000208C5" w:rsidRPr="00651C11">
        <w:t>S</w:t>
      </w:r>
      <w:r w:rsidR="007751A1" w:rsidRPr="00651C11">
        <w:t xml:space="preserve">ection </w:t>
      </w:r>
      <w:r w:rsidR="000208C5" w:rsidRPr="00651C11">
        <w:fldChar w:fldCharType="begin"/>
      </w:r>
      <w:r w:rsidR="000208C5" w:rsidRPr="00651C11">
        <w:instrText xml:space="preserve"> REF _Ref207202866 \r \h  \* MERGEFORMAT </w:instrText>
      </w:r>
      <w:r w:rsidR="000208C5" w:rsidRPr="00651C11">
        <w:fldChar w:fldCharType="separate"/>
      </w:r>
      <w:r w:rsidR="00CB7DB5">
        <w:t>6.1</w:t>
      </w:r>
      <w:r w:rsidR="000208C5" w:rsidRPr="00651C11">
        <w:fldChar w:fldCharType="end"/>
      </w:r>
      <w:r w:rsidR="007751A1" w:rsidRPr="00651C11">
        <w:t xml:space="preserve"> </w:t>
      </w:r>
      <w:r w:rsidR="00A00553" w:rsidRPr="00651C11">
        <w:t>are required for</w:t>
      </w:r>
      <w:r w:rsidR="006139AE">
        <w:t xml:space="preserve"> </w:t>
      </w:r>
      <w:r w:rsidR="007751A1" w:rsidRPr="00651C11">
        <w:t>this module.</w:t>
      </w:r>
    </w:p>
    <w:p w14:paraId="4C7912C3" w14:textId="5A0F85E5" w:rsidR="00242F71" w:rsidRPr="00651C11" w:rsidRDefault="00D76E3E" w:rsidP="00E3181F">
      <w:pPr>
        <w:pStyle w:val="Heading4"/>
      </w:pPr>
      <w:bookmarkStart w:id="127" w:name="_Toc212811346"/>
      <w:r w:rsidRPr="00651C11">
        <w:t xml:space="preserve">Data (Method </w:t>
      </w:r>
      <w:r w:rsidR="00061260" w:rsidRPr="00651C11">
        <w:t xml:space="preserve">1 and </w:t>
      </w:r>
      <w:r w:rsidRPr="00651C11">
        <w:t>2 Options)</w:t>
      </w:r>
      <w:bookmarkEnd w:id="127"/>
    </w:p>
    <w:p w14:paraId="54AB33D1" w14:textId="73FC302E" w:rsidR="00242F71" w:rsidRPr="00651C11" w:rsidRDefault="00242F71" w:rsidP="00242F71">
      <w:r w:rsidRPr="00651C11">
        <w:t>Not applicable</w:t>
      </w:r>
    </w:p>
    <w:p w14:paraId="263494BD" w14:textId="274CE850" w:rsidR="007751A1" w:rsidRPr="00651C11" w:rsidRDefault="007751A1" w:rsidP="00E3181F">
      <w:pPr>
        <w:pStyle w:val="Heading4"/>
      </w:pPr>
      <w:bookmarkStart w:id="128" w:name="_Toc212811347"/>
      <w:r w:rsidRPr="00651C11">
        <w:t>Constants</w:t>
      </w:r>
      <w:bookmarkEnd w:id="128"/>
    </w:p>
    <w:p w14:paraId="4A3AD227" w14:textId="00056EE2" w:rsidR="007751A1" w:rsidRPr="00651C11" w:rsidRDefault="007751A1" w:rsidP="007751A1">
      <w:pPr>
        <w:rPr>
          <w:rFonts w:eastAsiaTheme="minorEastAsia"/>
        </w:rPr>
      </w:pPr>
      <w:r w:rsidRPr="00651C11">
        <w:t xml:space="preserve">Refer to </w:t>
      </w:r>
      <w:r w:rsidR="000208C5" w:rsidRPr="00651C11">
        <w:t>Sec</w:t>
      </w:r>
      <w:r w:rsidRPr="00651C11">
        <w:t xml:space="preserve">tion </w:t>
      </w:r>
      <w:r w:rsidR="000208C5" w:rsidRPr="00651C11">
        <w:fldChar w:fldCharType="begin"/>
      </w:r>
      <w:r w:rsidR="000208C5" w:rsidRPr="00651C11">
        <w:instrText xml:space="preserve"> REF _Ref207202866 \r \h  \* MERGEFORMAT </w:instrText>
      </w:r>
      <w:r w:rsidR="000208C5" w:rsidRPr="00651C11">
        <w:fldChar w:fldCharType="separate"/>
      </w:r>
      <w:r w:rsidR="00CB7DB5">
        <w:t>6.1</w:t>
      </w:r>
      <w:r w:rsidR="000208C5" w:rsidRPr="00651C11">
        <w:fldChar w:fldCharType="end"/>
      </w:r>
      <w:r w:rsidR="000208C5" w:rsidRPr="00651C11">
        <w:t xml:space="preserve"> </w:t>
      </w:r>
      <w:r w:rsidRPr="00651C11">
        <w:t>of this module for the following parameter tables: NC</w:t>
      </w:r>
      <w:r w:rsidRPr="00651C11">
        <w:rPr>
          <w:vertAlign w:val="subscript"/>
        </w:rPr>
        <w:t>AGc</w:t>
      </w:r>
      <w:r w:rsidRPr="00651C11">
        <w:rPr>
          <w:rFonts w:eastAsiaTheme="minorEastAsia"/>
        </w:rPr>
        <w:t xml:space="preserve">, </w:t>
      </w:r>
      <w:r w:rsidRPr="00651C11">
        <w:t>R</w:t>
      </w:r>
      <w:r w:rsidRPr="00651C11">
        <w:rPr>
          <w:vertAlign w:val="subscript"/>
        </w:rPr>
        <w:t>AGc</w:t>
      </w:r>
      <w:r w:rsidRPr="00651C11">
        <w:rPr>
          <w:rFonts w:eastAsiaTheme="minorEastAsia"/>
        </w:rPr>
        <w:t xml:space="preserve">, </w:t>
      </w:r>
      <w:r w:rsidRPr="00651C11">
        <w:t>DM</w:t>
      </w:r>
      <w:r w:rsidRPr="00651C11">
        <w:rPr>
          <w:vertAlign w:val="subscript"/>
        </w:rPr>
        <w:t>c</w:t>
      </w:r>
      <w:r w:rsidRPr="00651C11">
        <w:rPr>
          <w:rFonts w:eastAsiaTheme="minorEastAsia"/>
        </w:rPr>
        <w:t xml:space="preserve">, </w:t>
      </w:r>
      <w:r w:rsidR="00415E68" w:rsidRPr="00651C11">
        <w:rPr>
          <w:rFonts w:eastAsiaTheme="minorEastAsia"/>
        </w:rPr>
        <w:t xml:space="preserve">and </w:t>
      </w:r>
      <w:r w:rsidRPr="00651C11">
        <w:t>F</w:t>
      </w:r>
      <w:r w:rsidRPr="00651C11">
        <w:rPr>
          <w:vertAlign w:val="subscript"/>
        </w:rPr>
        <w:t>c</w:t>
      </w:r>
      <w:r w:rsidR="00415E68" w:rsidRPr="00651C11">
        <w:rPr>
          <w:rFonts w:eastAsiaTheme="minorEastAsia"/>
        </w:rPr>
        <w:t>.</w:t>
      </w:r>
      <w:r w:rsidRPr="00651C11">
        <w:rPr>
          <w:rFonts w:eastAsiaTheme="minorEastAsia"/>
        </w:rPr>
        <w:t xml:space="preserve"> </w:t>
      </w:r>
    </w:p>
    <w:tbl>
      <w:tblPr>
        <w:tblStyle w:val="GridTable5Dark-Accent21"/>
        <w:tblW w:w="8640" w:type="dxa"/>
        <w:tblInd w:w="720" w:type="dxa"/>
        <w:tblLook w:val="0680" w:firstRow="0" w:lastRow="0" w:firstColumn="1" w:lastColumn="0" w:noHBand="1" w:noVBand="1"/>
      </w:tblPr>
      <w:tblGrid>
        <w:gridCol w:w="2520"/>
        <w:gridCol w:w="6120"/>
      </w:tblGrid>
      <w:tr w:rsidR="00386A9B" w:rsidRPr="00651C11" w14:paraId="2E618DB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C3624A0" w14:textId="77777777" w:rsidR="00386A9B" w:rsidRPr="00651C11" w:rsidRDefault="00386A9B">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4280557" w14:textId="35ADD842" w:rsidR="00386A9B" w:rsidRPr="00651C11" w:rsidRDefault="00386A9B">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C</w:t>
            </w:r>
            <w:r w:rsidRPr="00651C11">
              <w:rPr>
                <w:sz w:val="19"/>
                <w:szCs w:val="19"/>
                <w:vertAlign w:val="subscript"/>
                <w:lang w:val="en-AU"/>
              </w:rPr>
              <w:t>g,CH4</w:t>
            </w:r>
          </w:p>
        </w:tc>
      </w:tr>
      <w:tr w:rsidR="00386A9B" w:rsidRPr="00651C11" w14:paraId="7BE6D8FE"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F862DF2" w14:textId="77777777" w:rsidR="00386A9B" w:rsidRPr="00651C11" w:rsidRDefault="00386A9B">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99D8AEA" w14:textId="7A7CB514" w:rsidR="00386A9B" w:rsidRPr="00651C11" w:rsidRDefault="00386A9B">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dimensionless</w:t>
            </w:r>
          </w:p>
        </w:tc>
      </w:tr>
      <w:tr w:rsidR="00386A9B" w:rsidRPr="00651C11" w14:paraId="1C51F745"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21F8BFF" w14:textId="77777777" w:rsidR="00386A9B" w:rsidRPr="00651C11" w:rsidRDefault="00386A9B">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4A9C10" w14:textId="4E1EFE87" w:rsidR="00386A9B" w:rsidRPr="00651C11" w:rsidRDefault="00386A9B">
            <w:pPr>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Factor to convert elemental mass of methane to molecular mass</w:t>
            </w:r>
          </w:p>
        </w:tc>
      </w:tr>
      <w:tr w:rsidR="00D22AEE" w:rsidRPr="00651C11" w14:paraId="4E47B11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F87C373" w14:textId="00D7D503"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661BAC9" w14:textId="2102E6E3" w:rsidR="00D22AEE" w:rsidRPr="00651C11" w:rsidRDefault="00D31B94"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National Inventory Report</w:t>
            </w:r>
            <w:r w:rsidR="00D22AEE" w:rsidRPr="00651C11">
              <w:rPr>
                <w:spacing w:val="2"/>
                <w:kern w:val="21"/>
                <w:sz w:val="19"/>
                <w:szCs w:val="19"/>
                <w:lang w:val="en-AU"/>
              </w:rPr>
              <w:t xml:space="preserve"> Volume 1 </w:t>
            </w:r>
            <w:r w:rsidR="00D22AEE" w:rsidRPr="00651C11">
              <w:rPr>
                <w:spacing w:val="2"/>
                <w:kern w:val="21"/>
                <w:sz w:val="19"/>
                <w:szCs w:val="19"/>
              </w:rPr>
              <w:fldChar w:fldCharType="begin"/>
            </w:r>
            <w:r w:rsidR="008E4612">
              <w:rPr>
                <w:spacing w:val="2"/>
                <w:kern w:val="21"/>
                <w:sz w:val="19"/>
                <w:szCs w:val="19"/>
                <w:lang w:val="en-AU"/>
              </w:rPr>
              <w:instrText xml:space="preserve"> ADDIN ZOTERO_ITEM CSL_CITATION {"citationID":"3i9AGMWA","properties":{"formattedCitation":"[6, p. 1]","plainCitation":"[6, p. 1]","noteIndex":0},"citationItems":[{"id":10,"uris":["http://zotero.org/groups/4894696/items/GN3ZQESP"],"itemData":{"id":10,"type":"report","publisher":"Australian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00D22AEE" w:rsidRPr="00651C11">
              <w:rPr>
                <w:spacing w:val="2"/>
                <w:kern w:val="21"/>
                <w:sz w:val="19"/>
                <w:szCs w:val="19"/>
              </w:rPr>
              <w:fldChar w:fldCharType="separate"/>
            </w:r>
            <w:r w:rsidR="008E4612" w:rsidRPr="008E4612">
              <w:rPr>
                <w:sz w:val="19"/>
              </w:rPr>
              <w:t>[6, p. 1]</w:t>
            </w:r>
            <w:r w:rsidR="00D22AEE" w:rsidRPr="00651C11">
              <w:rPr>
                <w:spacing w:val="2"/>
                <w:kern w:val="21"/>
                <w:sz w:val="19"/>
                <w:szCs w:val="19"/>
              </w:rPr>
              <w:fldChar w:fldCharType="end"/>
            </w:r>
          </w:p>
        </w:tc>
      </w:tr>
      <w:tr w:rsidR="00D22AEE" w:rsidRPr="00651C11" w14:paraId="176A995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F60E9A4" w14:textId="4CCF13AC" w:rsidR="00D22AEE" w:rsidRPr="00651C11" w:rsidRDefault="00D22AEE" w:rsidP="00D22AEE">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3EFF3D9" w14:textId="13B1CBCB"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1.33</w:t>
            </w:r>
          </w:p>
        </w:tc>
      </w:tr>
      <w:tr w:rsidR="00415E68" w:rsidRPr="00651C11" w14:paraId="1945268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6F883E7E" w14:textId="77777777" w:rsidR="00415E68" w:rsidRPr="00651C11" w:rsidRDefault="00415E68" w:rsidP="00415E68">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8D25CF6" w14:textId="153F6B04" w:rsidR="00415E68" w:rsidRPr="00651C11" w:rsidRDefault="00415E68" w:rsidP="00415E6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713EF677" w14:textId="77777777" w:rsidR="00386A9B" w:rsidRPr="00651C11" w:rsidRDefault="00386A9B" w:rsidP="007751A1">
      <w:pPr>
        <w:rPr>
          <w:vertAlign w:val="subscript"/>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56FD0BF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D9D048C"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BC45BA8"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CC</w:t>
            </w:r>
            <w:r w:rsidRPr="00651C11">
              <w:rPr>
                <w:sz w:val="19"/>
                <w:szCs w:val="19"/>
                <w:vertAlign w:val="subscript"/>
                <w:lang w:val="en-AU"/>
              </w:rPr>
              <w:t>c</w:t>
            </w:r>
          </w:p>
        </w:tc>
      </w:tr>
      <w:tr w:rsidR="007751A1" w:rsidRPr="00651C11" w14:paraId="09A8863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4C16EC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BC2C265"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Dimensionless</w:t>
            </w:r>
          </w:p>
        </w:tc>
      </w:tr>
      <w:tr w:rsidR="007751A1" w:rsidRPr="00651C11" w14:paraId="667746A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130D60D"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9078CD"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Carbon mass fraction in the residues of crop type c</w:t>
            </w:r>
          </w:p>
        </w:tc>
      </w:tr>
      <w:tr w:rsidR="00D22AEE" w:rsidRPr="00651C11" w14:paraId="6E2DFBC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8DD9FDA" w14:textId="4084A83F"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94A305C" w14:textId="118DB91E"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Report Volume 2 Table A5.5.9.1 </w:t>
            </w:r>
            <w:r w:rsidRPr="00651C11">
              <w:rPr>
                <w:sz w:val="19"/>
                <w:szCs w:val="19"/>
              </w:rPr>
              <w:fldChar w:fldCharType="begin"/>
            </w:r>
            <w:r w:rsidR="008E4612">
              <w:rPr>
                <w:sz w:val="19"/>
                <w:szCs w:val="19"/>
                <w:lang w:val="en-AU"/>
              </w:rPr>
              <w:instrText xml:space="preserve"> ADDIN ZOTERO_ITEM CSL_CITATION {"citationID":"qHrn56dd","properties":{"formattedCitation":"[9, p. 2]","plainCitation":"[9, p. 2]","noteIndex":0},"citationItems":[{"id":930,"uris":["http://zotero.org/groups/4894696/items/SE4XTH67"],"itemData":{"id":930,"type":"report","publisher":"Australian Government","title":"National Inventory Report 2022: Volume 2","URL":"/https://www.dcceew.gov.au/sites/default/files/documents/national-inventory-report-2022-volume-2.pdf","author":[{"literal":"Department of Climate Change, Energy, the Environment and Water."}],"issued":{"date-parts":[["2024"]]}},"locator":"2"}],"schema":"https://github.com/citation-style-language/schema/raw/master/csl-citation.json"} </w:instrText>
            </w:r>
            <w:r w:rsidRPr="00651C11">
              <w:rPr>
                <w:sz w:val="19"/>
                <w:szCs w:val="19"/>
              </w:rPr>
              <w:fldChar w:fldCharType="separate"/>
            </w:r>
            <w:r w:rsidRPr="00651C11">
              <w:rPr>
                <w:sz w:val="19"/>
                <w:lang w:val="en-AU"/>
              </w:rPr>
              <w:t>[9, p. 2]</w:t>
            </w:r>
            <w:r w:rsidRPr="00651C11">
              <w:rPr>
                <w:sz w:val="19"/>
                <w:szCs w:val="19"/>
              </w:rPr>
              <w:fldChar w:fldCharType="end"/>
            </w:r>
          </w:p>
        </w:tc>
      </w:tr>
      <w:tr w:rsidR="000D4E61" w:rsidRPr="00651C11" w14:paraId="2A4398F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5220B7D" w14:textId="2FAA2F8C" w:rsidR="000D4E61" w:rsidRPr="00651C11" w:rsidRDefault="000D4E61" w:rsidP="000D4E61">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68C952D" w14:textId="3A6CE7EE" w:rsidR="000D4E61" w:rsidRPr="00651C11" w:rsidRDefault="001B597A" w:rsidP="000D4E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Refer to Table 12</w:t>
            </w:r>
            <w:r w:rsidR="000D4E61" w:rsidRPr="00175494">
              <w:rPr>
                <w:spacing w:val="2"/>
                <w:kern w:val="21"/>
                <w:sz w:val="19"/>
                <w:szCs w:val="19"/>
                <w:lang w:val="en-AU"/>
              </w:rPr>
              <w:t>.2.1.</w:t>
            </w:r>
            <w:r w:rsidR="000D4E61">
              <w:rPr>
                <w:spacing w:val="2"/>
                <w:kern w:val="21"/>
                <w:sz w:val="19"/>
                <w:szCs w:val="19"/>
                <w:lang w:val="en-AU"/>
              </w:rPr>
              <w:t>1 in the Appendix.</w:t>
            </w:r>
          </w:p>
        </w:tc>
      </w:tr>
      <w:tr w:rsidR="000D4E61" w:rsidRPr="00651C11" w14:paraId="6A8EA26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7E502FB7" w14:textId="77777777" w:rsidR="000D4E61" w:rsidRPr="00651C11" w:rsidRDefault="000D4E61" w:rsidP="000D4E6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5438693" w14:textId="40394290" w:rsidR="000D4E61" w:rsidRPr="00651C11" w:rsidRDefault="000D4E61" w:rsidP="000D4E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7CF9EE16" w14:textId="77777777" w:rsidR="007751A1" w:rsidRPr="00651C11"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71F370A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B2FAE9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48ABCC"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EF</w:t>
            </w:r>
            <w:r w:rsidRPr="00651C11">
              <w:rPr>
                <w:sz w:val="19"/>
                <w:szCs w:val="19"/>
                <w:vertAlign w:val="subscript"/>
                <w:lang w:val="en-AU"/>
              </w:rPr>
              <w:t>CH4</w:t>
            </w:r>
          </w:p>
        </w:tc>
      </w:tr>
      <w:tr w:rsidR="007751A1" w:rsidRPr="00651C11" w14:paraId="3926B30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3356B58"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363DD1E" w14:textId="388690BE" w:rsidR="007751A1" w:rsidRPr="00651C11" w:rsidRDefault="0015473A"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111C09" w:rsidRPr="00651C11">
              <w:rPr>
                <w:sz w:val="19"/>
                <w:szCs w:val="19"/>
                <w:lang w:val="en-AU"/>
              </w:rPr>
              <w:t>g</w:t>
            </w:r>
            <w:r>
              <w:rPr>
                <w:sz w:val="19"/>
                <w:szCs w:val="19"/>
                <w:lang w:val="en-AU"/>
              </w:rPr>
              <w:t xml:space="preserve"> </w:t>
            </w:r>
            <w:r w:rsidR="00111C09" w:rsidRPr="00651C11">
              <w:rPr>
                <w:sz w:val="19"/>
                <w:szCs w:val="19"/>
                <w:lang w:val="en-AU"/>
              </w:rPr>
              <w:t>C</w:t>
            </w:r>
            <w:r w:rsidR="007751A1" w:rsidRPr="00651C11">
              <w:rPr>
                <w:sz w:val="19"/>
                <w:szCs w:val="19"/>
                <w:lang w:val="en-AU"/>
              </w:rPr>
              <w:t>H</w:t>
            </w:r>
            <w:r w:rsidR="007751A1" w:rsidRPr="00651C11">
              <w:rPr>
                <w:sz w:val="19"/>
                <w:szCs w:val="19"/>
                <w:vertAlign w:val="subscript"/>
                <w:lang w:val="en-AU"/>
              </w:rPr>
              <w:t>4</w:t>
            </w:r>
            <w:r w:rsidR="007751A1" w:rsidRPr="00651C11">
              <w:rPr>
                <w:sz w:val="19"/>
                <w:szCs w:val="19"/>
                <w:lang w:val="en-AU"/>
              </w:rPr>
              <w:t>/</w:t>
            </w:r>
            <w:r w:rsidR="00111C09" w:rsidRPr="00651C11">
              <w:rPr>
                <w:sz w:val="19"/>
                <w:szCs w:val="19"/>
                <w:lang w:val="en-AU"/>
              </w:rPr>
              <w:t>kg</w:t>
            </w:r>
            <w:r>
              <w:rPr>
                <w:sz w:val="19"/>
                <w:szCs w:val="19"/>
                <w:lang w:val="en-AU"/>
              </w:rPr>
              <w:t xml:space="preserve"> </w:t>
            </w:r>
            <w:r w:rsidR="00111C09" w:rsidRPr="00651C11">
              <w:rPr>
                <w:sz w:val="19"/>
                <w:szCs w:val="19"/>
                <w:lang w:val="en-AU"/>
              </w:rPr>
              <w:t>C</w:t>
            </w:r>
            <w:r w:rsidR="007751A1" w:rsidRPr="00651C11">
              <w:rPr>
                <w:sz w:val="19"/>
                <w:szCs w:val="19"/>
                <w:lang w:val="en-AU"/>
              </w:rPr>
              <w:t>H</w:t>
            </w:r>
            <w:r w:rsidR="007751A1" w:rsidRPr="00651C11">
              <w:rPr>
                <w:sz w:val="19"/>
                <w:szCs w:val="19"/>
                <w:vertAlign w:val="subscript"/>
                <w:lang w:val="en-AU"/>
              </w:rPr>
              <w:t xml:space="preserve">4 </w:t>
            </w:r>
            <w:r w:rsidR="007751A1" w:rsidRPr="00651C11">
              <w:rPr>
                <w:sz w:val="19"/>
                <w:szCs w:val="19"/>
                <w:lang w:val="en-AU"/>
              </w:rPr>
              <w:t>burnt</w:t>
            </w:r>
          </w:p>
        </w:tc>
      </w:tr>
      <w:tr w:rsidR="007751A1" w:rsidRPr="00651C11" w14:paraId="46ED6B2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CAFA376"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lastRenderedPageBreak/>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91EA004" w14:textId="4114659F"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Emission factor for methane</w:t>
            </w:r>
            <w:r w:rsidR="0015473A">
              <w:rPr>
                <w:sz w:val="19"/>
                <w:szCs w:val="19"/>
                <w:lang w:val="en-AU"/>
              </w:rPr>
              <w:t xml:space="preserve"> from burning of crop residues</w:t>
            </w:r>
          </w:p>
        </w:tc>
      </w:tr>
      <w:tr w:rsidR="00D22AEE" w:rsidRPr="00651C11" w14:paraId="56ECC76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D33BB3D" w14:textId="7DE72FC4"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4A2DC5D" w14:textId="09CDB8FC"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w:t>
            </w:r>
            <w:r w:rsidR="006139AE">
              <w:rPr>
                <w:spacing w:val="2"/>
                <w:kern w:val="21"/>
                <w:sz w:val="19"/>
                <w:szCs w:val="19"/>
                <w:lang w:val="en-AU"/>
              </w:rPr>
              <w:t xml:space="preserve">Report </w:t>
            </w:r>
            <w:r w:rsidRPr="00651C11">
              <w:rPr>
                <w:spacing w:val="2"/>
                <w:kern w:val="21"/>
                <w:sz w:val="19"/>
                <w:szCs w:val="19"/>
                <w:lang w:val="en-AU"/>
              </w:rPr>
              <w:t xml:space="preserve">Volume 1 Table 5.31 </w:t>
            </w:r>
            <w:r w:rsidRPr="00651C11">
              <w:rPr>
                <w:spacing w:val="2"/>
                <w:kern w:val="21"/>
                <w:sz w:val="19"/>
                <w:szCs w:val="19"/>
              </w:rPr>
              <w:fldChar w:fldCharType="begin"/>
            </w:r>
            <w:r w:rsidR="008E4612">
              <w:rPr>
                <w:spacing w:val="2"/>
                <w:kern w:val="21"/>
                <w:sz w:val="19"/>
                <w:szCs w:val="19"/>
                <w:lang w:val="en-AU"/>
              </w:rPr>
              <w:instrText xml:space="preserve"> ADDIN ZOTERO_ITEM CSL_CITATION {"citationID":"gvxuvWfA","properties":{"formattedCitation":"[6, p. 1]","plainCitation":"[6, p. 1]","noteIndex":0},"citationItems":[{"id":10,"uris":["http://zotero.org/groups/4894696/items/GN3ZQESP"],"itemData":{"id":10,"type":"report","publisher":"Australian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651C11">
              <w:rPr>
                <w:spacing w:val="2"/>
                <w:kern w:val="21"/>
                <w:sz w:val="19"/>
                <w:szCs w:val="19"/>
              </w:rPr>
              <w:fldChar w:fldCharType="separate"/>
            </w:r>
            <w:r w:rsidR="008E4612" w:rsidRPr="008E4612">
              <w:rPr>
                <w:sz w:val="19"/>
              </w:rPr>
              <w:t>[6, p. 1]</w:t>
            </w:r>
            <w:r w:rsidRPr="00651C11">
              <w:rPr>
                <w:spacing w:val="2"/>
                <w:kern w:val="21"/>
                <w:sz w:val="19"/>
                <w:szCs w:val="19"/>
              </w:rPr>
              <w:fldChar w:fldCharType="end"/>
            </w:r>
          </w:p>
        </w:tc>
      </w:tr>
      <w:tr w:rsidR="00D22AEE" w:rsidRPr="00651C11" w14:paraId="373807C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4A9CE25" w14:textId="599E9676" w:rsidR="00D22AEE" w:rsidRPr="00651C11" w:rsidRDefault="00D22AEE" w:rsidP="00D22AEE">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1564F97" w14:textId="77777777"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0.0035</w:t>
            </w:r>
          </w:p>
        </w:tc>
      </w:tr>
      <w:tr w:rsidR="00415E68" w:rsidRPr="00651C11" w14:paraId="4AD8A98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7B8F58C5" w14:textId="77777777" w:rsidR="00415E68" w:rsidRPr="00651C11" w:rsidRDefault="00415E68" w:rsidP="00415E68">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4D8AF5" w14:textId="012A8DC7" w:rsidR="00415E68" w:rsidRPr="00651C11" w:rsidRDefault="00415E68" w:rsidP="00415E6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74ED6A2D" w14:textId="77777777" w:rsidR="007751A1" w:rsidRPr="00651C11"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3C4DC72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30F2606"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732A0C1"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EF</w:t>
            </w:r>
            <w:r w:rsidRPr="00651C11">
              <w:rPr>
                <w:sz w:val="19"/>
                <w:szCs w:val="19"/>
                <w:vertAlign w:val="subscript"/>
                <w:lang w:val="en-AU"/>
              </w:rPr>
              <w:t>N2O</w:t>
            </w:r>
          </w:p>
        </w:tc>
      </w:tr>
      <w:tr w:rsidR="007751A1" w:rsidRPr="00537F6B" w14:paraId="0BF0960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EDE2878"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BC33C63" w14:textId="6875D15D" w:rsidR="007751A1" w:rsidRPr="00537F6B" w:rsidRDefault="006139AE"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s-PE"/>
              </w:rPr>
            </w:pPr>
            <w:r w:rsidRPr="00537F6B">
              <w:rPr>
                <w:sz w:val="19"/>
                <w:szCs w:val="19"/>
                <w:lang w:val="es-PE"/>
              </w:rPr>
              <w:t>k</w:t>
            </w:r>
            <w:r w:rsidR="00111C09" w:rsidRPr="00537F6B">
              <w:rPr>
                <w:sz w:val="19"/>
                <w:szCs w:val="19"/>
                <w:lang w:val="es-PE"/>
              </w:rPr>
              <w:t>g</w:t>
            </w:r>
            <w:r w:rsidRPr="00537F6B">
              <w:rPr>
                <w:sz w:val="19"/>
                <w:szCs w:val="19"/>
                <w:lang w:val="es-PE"/>
              </w:rPr>
              <w:t xml:space="preserve"> </w:t>
            </w:r>
            <w:r w:rsidR="00111C09" w:rsidRPr="00537F6B">
              <w:rPr>
                <w:sz w:val="19"/>
                <w:szCs w:val="19"/>
                <w:lang w:val="es-PE"/>
              </w:rPr>
              <w:t>N</w:t>
            </w:r>
            <w:r w:rsidR="007751A1" w:rsidRPr="00537F6B">
              <w:rPr>
                <w:sz w:val="19"/>
                <w:szCs w:val="19"/>
                <w:vertAlign w:val="subscript"/>
                <w:lang w:val="es-PE"/>
              </w:rPr>
              <w:t>2</w:t>
            </w:r>
            <w:r w:rsidR="007751A1" w:rsidRPr="00537F6B">
              <w:rPr>
                <w:sz w:val="19"/>
                <w:szCs w:val="19"/>
                <w:lang w:val="es-PE"/>
              </w:rPr>
              <w:t>O/</w:t>
            </w:r>
            <w:r w:rsidR="00111C09" w:rsidRPr="00537F6B">
              <w:rPr>
                <w:sz w:val="19"/>
                <w:szCs w:val="19"/>
                <w:lang w:val="es-PE"/>
              </w:rPr>
              <w:t>kg</w:t>
            </w:r>
            <w:r w:rsidRPr="00537F6B">
              <w:rPr>
                <w:sz w:val="19"/>
                <w:szCs w:val="19"/>
                <w:lang w:val="es-PE"/>
              </w:rPr>
              <w:t xml:space="preserve"> </w:t>
            </w:r>
            <w:r w:rsidR="00111C09" w:rsidRPr="00537F6B">
              <w:rPr>
                <w:sz w:val="19"/>
                <w:szCs w:val="19"/>
                <w:lang w:val="es-PE"/>
              </w:rPr>
              <w:t>N</w:t>
            </w:r>
            <w:r w:rsidR="007751A1" w:rsidRPr="00537F6B">
              <w:rPr>
                <w:sz w:val="19"/>
                <w:szCs w:val="19"/>
                <w:vertAlign w:val="subscript"/>
                <w:lang w:val="es-PE"/>
              </w:rPr>
              <w:t>2</w:t>
            </w:r>
            <w:r w:rsidR="007751A1" w:rsidRPr="00537F6B">
              <w:rPr>
                <w:sz w:val="19"/>
                <w:szCs w:val="19"/>
                <w:lang w:val="es-PE"/>
              </w:rPr>
              <w:t>O</w:t>
            </w:r>
            <w:r w:rsidR="007751A1" w:rsidRPr="00537F6B">
              <w:rPr>
                <w:sz w:val="19"/>
                <w:szCs w:val="19"/>
                <w:vertAlign w:val="subscript"/>
                <w:lang w:val="es-PE"/>
              </w:rPr>
              <w:t xml:space="preserve"> </w:t>
            </w:r>
            <w:r w:rsidR="007751A1" w:rsidRPr="00537F6B">
              <w:rPr>
                <w:sz w:val="19"/>
                <w:szCs w:val="19"/>
                <w:lang w:val="es-PE"/>
              </w:rPr>
              <w:t>burnt</w:t>
            </w:r>
          </w:p>
        </w:tc>
      </w:tr>
      <w:tr w:rsidR="007751A1" w:rsidRPr="00651C11" w14:paraId="15FEA77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7B87252"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067D37" w14:textId="6ABEDBD1"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Emission factor for nitrous oxide</w:t>
            </w:r>
            <w:r w:rsidR="0015473A">
              <w:rPr>
                <w:sz w:val="19"/>
                <w:szCs w:val="19"/>
                <w:lang w:val="en-AU"/>
              </w:rPr>
              <w:t xml:space="preserve"> from burning of crop residues</w:t>
            </w:r>
          </w:p>
        </w:tc>
      </w:tr>
      <w:tr w:rsidR="00D22AEE" w:rsidRPr="00651C11" w14:paraId="43B1785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56C073A" w14:textId="415304F1"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C5E2B56" w14:textId="51FBD04E" w:rsidR="00D22AEE" w:rsidRPr="00651C11" w:rsidRDefault="00D31B94"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National Inventory Report</w:t>
            </w:r>
            <w:r w:rsidR="00D22AEE" w:rsidRPr="00651C11">
              <w:rPr>
                <w:spacing w:val="2"/>
                <w:kern w:val="21"/>
                <w:sz w:val="19"/>
                <w:szCs w:val="19"/>
                <w:lang w:val="en-AU"/>
              </w:rPr>
              <w:t xml:space="preserve"> Volume 1 Table 5.31 </w:t>
            </w:r>
            <w:r w:rsidR="00D22AEE" w:rsidRPr="00651C11">
              <w:rPr>
                <w:spacing w:val="2"/>
                <w:kern w:val="21"/>
                <w:sz w:val="19"/>
                <w:szCs w:val="19"/>
              </w:rPr>
              <w:fldChar w:fldCharType="begin"/>
            </w:r>
            <w:r w:rsidR="008E4612">
              <w:rPr>
                <w:spacing w:val="2"/>
                <w:kern w:val="21"/>
                <w:sz w:val="19"/>
                <w:szCs w:val="19"/>
                <w:lang w:val="en-AU"/>
              </w:rPr>
              <w:instrText xml:space="preserve"> ADDIN ZOTERO_ITEM CSL_CITATION {"citationID":"FOGLTX9j","properties":{"formattedCitation":"[6, p. 1]","plainCitation":"[6, p. 1]","noteIndex":0},"citationItems":[{"id":10,"uris":["http://zotero.org/groups/4894696/items/GN3ZQESP"],"itemData":{"id":10,"type":"report","publisher":"Australian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00D22AEE" w:rsidRPr="00651C11">
              <w:rPr>
                <w:spacing w:val="2"/>
                <w:kern w:val="21"/>
                <w:sz w:val="19"/>
                <w:szCs w:val="19"/>
              </w:rPr>
              <w:fldChar w:fldCharType="separate"/>
            </w:r>
            <w:r w:rsidR="008E4612" w:rsidRPr="008E4612">
              <w:rPr>
                <w:sz w:val="19"/>
              </w:rPr>
              <w:t>[6, p. 1]</w:t>
            </w:r>
            <w:r w:rsidR="00D22AEE" w:rsidRPr="00651C11">
              <w:rPr>
                <w:spacing w:val="2"/>
                <w:kern w:val="21"/>
                <w:sz w:val="19"/>
                <w:szCs w:val="19"/>
              </w:rPr>
              <w:fldChar w:fldCharType="end"/>
            </w:r>
          </w:p>
        </w:tc>
      </w:tr>
      <w:tr w:rsidR="00D22AEE" w:rsidRPr="00651C11" w14:paraId="75458C7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A62128C" w14:textId="4DC09D45" w:rsidR="00D22AEE" w:rsidRPr="00651C11" w:rsidRDefault="00D22AEE" w:rsidP="00D22AEE">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6E4B24" w14:textId="77777777"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0.0076</w:t>
            </w:r>
          </w:p>
        </w:tc>
      </w:tr>
      <w:tr w:rsidR="00415E68" w:rsidRPr="00651C11" w14:paraId="25B75A4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082A1908" w14:textId="77777777" w:rsidR="00415E68" w:rsidRPr="00651C11" w:rsidRDefault="00415E68" w:rsidP="00415E68">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0F081E" w14:textId="11E1FDF1" w:rsidR="00415E68" w:rsidRPr="00651C11" w:rsidRDefault="00415E68" w:rsidP="00415E6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060F983C" w14:textId="77777777" w:rsidR="007751A1" w:rsidRPr="00651C11"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285B14D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F4FF6FD"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9C2FC6F"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S</w:t>
            </w:r>
            <w:r w:rsidRPr="00651C11">
              <w:rPr>
                <w:sz w:val="19"/>
                <w:szCs w:val="19"/>
                <w:vertAlign w:val="subscript"/>
                <w:lang w:val="en-AU"/>
              </w:rPr>
              <w:t>c</w:t>
            </w:r>
          </w:p>
        </w:tc>
      </w:tr>
      <w:tr w:rsidR="007751A1" w:rsidRPr="00651C11" w14:paraId="1E5426B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93ACF13"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026DF5F"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Dimensionless</w:t>
            </w:r>
          </w:p>
        </w:tc>
      </w:tr>
      <w:tr w:rsidR="007751A1" w:rsidRPr="00651C11" w14:paraId="7824385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D5D0C6D"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5B266F3"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Fraction of residues of crop type c remaining at burning</w:t>
            </w:r>
          </w:p>
        </w:tc>
      </w:tr>
      <w:tr w:rsidR="00D22AEE" w:rsidRPr="00651C11" w14:paraId="373E402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0924710" w14:textId="58F9637E"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6BCE231" w14:textId="0CF7E51C"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Report Volume 2 </w:t>
            </w:r>
            <w:r w:rsidRPr="00651C11">
              <w:rPr>
                <w:sz w:val="19"/>
                <w:szCs w:val="19"/>
              </w:rPr>
              <w:fldChar w:fldCharType="begin"/>
            </w:r>
            <w:r w:rsidR="008E4612">
              <w:rPr>
                <w:sz w:val="19"/>
                <w:szCs w:val="19"/>
                <w:lang w:val="en-AU"/>
              </w:rPr>
              <w:instrText xml:space="preserve"> ADDIN ZOTERO_ITEM CSL_CITATION {"citationID":"rdXMm9Ww","properties":{"formattedCitation":"[9, p. 2]","plainCitation":"[9, p. 2]","noteIndex":0},"citationItems":[{"id":930,"uris":["http://zotero.org/groups/4894696/items/SE4XTH67"],"itemData":{"id":930,"type":"report","publisher":"Australian Government","title":"National Inventory Report 2022: Volume 2","URL":"/https://www.dcceew.gov.au/sites/default/files/documents/national-inventory-report-2022-volume-2.pdf","author":[{"literal":"Department of Climate Change, Energy, the Environment and Water."}],"issued":{"date-parts":[["2024"]]}},"locator":"2"}],"schema":"https://github.com/citation-style-language/schema/raw/master/csl-citation.json"} </w:instrText>
            </w:r>
            <w:r w:rsidRPr="00651C11">
              <w:rPr>
                <w:sz w:val="19"/>
                <w:szCs w:val="19"/>
              </w:rPr>
              <w:fldChar w:fldCharType="separate"/>
            </w:r>
            <w:r w:rsidRPr="00651C11">
              <w:rPr>
                <w:sz w:val="19"/>
                <w:lang w:val="en-AU"/>
              </w:rPr>
              <w:t>[9, p. 2]</w:t>
            </w:r>
            <w:r w:rsidRPr="00651C11">
              <w:rPr>
                <w:sz w:val="19"/>
                <w:szCs w:val="19"/>
              </w:rPr>
              <w:fldChar w:fldCharType="end"/>
            </w:r>
          </w:p>
        </w:tc>
      </w:tr>
      <w:tr w:rsidR="000D4E61" w:rsidRPr="00651C11" w14:paraId="07BE5E50" w14:textId="77777777" w:rsidTr="000D4E61">
        <w:trPr>
          <w:trHeight w:val="96"/>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A30D809" w14:textId="026441EF" w:rsidR="000D4E61" w:rsidRPr="00651C11" w:rsidRDefault="000D4E61" w:rsidP="000D4E61">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268B64" w14:textId="4B743024" w:rsidR="000D4E61" w:rsidRPr="00651C11" w:rsidRDefault="001B597A" w:rsidP="000D4E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Refer to Table 12</w:t>
            </w:r>
            <w:r w:rsidR="000D4E61" w:rsidRPr="00175494">
              <w:rPr>
                <w:spacing w:val="2"/>
                <w:kern w:val="21"/>
                <w:sz w:val="19"/>
                <w:szCs w:val="19"/>
                <w:lang w:val="en-AU"/>
              </w:rPr>
              <w:t>.2.1.</w:t>
            </w:r>
            <w:r w:rsidR="000D4E61">
              <w:rPr>
                <w:spacing w:val="2"/>
                <w:kern w:val="21"/>
                <w:sz w:val="19"/>
                <w:szCs w:val="19"/>
                <w:lang w:val="en-AU"/>
              </w:rPr>
              <w:t>1 in the Appendix.</w:t>
            </w:r>
          </w:p>
        </w:tc>
      </w:tr>
      <w:tr w:rsidR="000D4E61" w:rsidRPr="00651C11" w14:paraId="783DB62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2D34D484" w14:textId="77777777" w:rsidR="000D4E61" w:rsidRPr="00651C11" w:rsidRDefault="000D4E61" w:rsidP="000D4E6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C9A14B" w14:textId="60224F0D" w:rsidR="000D4E61" w:rsidRPr="00651C11" w:rsidRDefault="000D4E61" w:rsidP="000D4E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16309C60" w14:textId="77777777" w:rsidR="00B155FA" w:rsidRPr="00651C11" w:rsidRDefault="00B155FA"/>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00938F8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365D9E5" w14:textId="3E544338"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5650C3F"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r w:rsidRPr="00651C11">
              <w:rPr>
                <w:spacing w:val="2"/>
                <w:kern w:val="21"/>
                <w:sz w:val="19"/>
                <w:szCs w:val="19"/>
                <w:lang w:val="en-AU"/>
              </w:rPr>
              <w:t>Z</w:t>
            </w:r>
            <w:r w:rsidRPr="00651C11">
              <w:rPr>
                <w:spacing w:val="2"/>
                <w:kern w:val="21"/>
                <w:sz w:val="19"/>
                <w:szCs w:val="19"/>
                <w:vertAlign w:val="subscript"/>
                <w:lang w:val="en-AU"/>
              </w:rPr>
              <w:t>c</w:t>
            </w:r>
          </w:p>
        </w:tc>
      </w:tr>
      <w:tr w:rsidR="007751A1" w:rsidRPr="00651C11" w14:paraId="5835B9D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7F4E756"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5B8CCF"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Dimensionless</w:t>
            </w:r>
          </w:p>
        </w:tc>
      </w:tr>
      <w:tr w:rsidR="007751A1" w:rsidRPr="00651C11" w14:paraId="75D2AF8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0274260"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D2A2B7A" w14:textId="7DB32A62"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Burning efficiency (ratio of fuel burnt to fuel load) of crop type c</w:t>
            </w:r>
          </w:p>
        </w:tc>
      </w:tr>
      <w:tr w:rsidR="00D22AEE" w:rsidRPr="00651C11" w14:paraId="63F3499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EA591F6" w14:textId="06E08F97"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0DD46D6" w14:textId="71205E2D"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IPCC </w:t>
            </w:r>
            <w:r w:rsidR="008E4612">
              <w:rPr>
                <w:spacing w:val="2"/>
                <w:kern w:val="21"/>
                <w:sz w:val="19"/>
                <w:szCs w:val="19"/>
                <w:lang w:val="en-AU"/>
              </w:rPr>
              <w:t xml:space="preserve">2006 Volume 4 Table 2.6 </w:t>
            </w:r>
            <w:r w:rsidR="009D7F1F">
              <w:rPr>
                <w:spacing w:val="2"/>
                <w:kern w:val="21"/>
                <w:sz w:val="19"/>
                <w:szCs w:val="19"/>
              </w:rPr>
              <w:fldChar w:fldCharType="begin"/>
            </w:r>
            <w:r w:rsidR="009D7F1F">
              <w:rPr>
                <w:spacing w:val="2"/>
                <w:kern w:val="21"/>
                <w:sz w:val="19"/>
                <w:szCs w:val="19"/>
                <w:lang w:val="en-AU"/>
              </w:rPr>
              <w:instrText xml:space="preserve"> ADDIN ZOTERO_ITEM CSL_CITATION {"citationID":"SKLNP3OL","properties":{"formattedCitation":"[10]","plainCitation":"[10]","noteIndex":0},"citationItems":[{"id":1230,"uris":["http://zotero.org/users/11800332/items/TGBXUPYD"],"itemData":{"id":1230,"type":"chapter","container-title":"2006 IPCC Guidelines for National Greenhouse Gas Inventories Volume 4: Agriculture, Forestry and Other Land Use","publisher":"IPCC","title":"Chapter 2: Generic Methodologies Applicable to Multiple Land-Use Categories","URL":"https://www.ipcc-nggip.iges.or.jp/public/2006gl/pdf/4_Volume4/V4_02_Ch2_Generic.pdf","author":[{"literal":"Harald Aalde"},{"literal":"Patrick Gonzalez"},{"literal":"Michael Gytarsky"},{"literal":"Thelma Krug"},{"literal":"Werner A. Kurz"},{"literal":"Rodel D. Lasco"},{"literal":"Daniel L. Martino"},{"literal":"Brian G. McConkey"},{"literal":"Stephen Ogle"},{"literal":"Keith Paustian"},{"literal":"John Raison"},{"literal":"N.H. Ravindranath"},{"literal":"Dieter Schoene"},{"literal":"Pete Smith"},{"literal":"Zoltan Somogyi"},{"literal":"Andre van Amstel"},{"literal":"Louis Verchot"}],"accessed":{"date-parts":[["2025",10,15]]},"issued":{"date-parts":[["2006"]]}}}],"schema":"https://github.com/citation-style-language/schema/raw/master/csl-citation.json"} </w:instrText>
            </w:r>
            <w:r w:rsidR="009D7F1F">
              <w:rPr>
                <w:spacing w:val="2"/>
                <w:kern w:val="21"/>
                <w:sz w:val="19"/>
                <w:szCs w:val="19"/>
              </w:rPr>
              <w:fldChar w:fldCharType="separate"/>
            </w:r>
            <w:r w:rsidR="009D7F1F" w:rsidRPr="009D7F1F">
              <w:rPr>
                <w:sz w:val="19"/>
              </w:rPr>
              <w:t>[10]</w:t>
            </w:r>
            <w:r w:rsidR="009D7F1F">
              <w:rPr>
                <w:spacing w:val="2"/>
                <w:kern w:val="21"/>
                <w:sz w:val="19"/>
                <w:szCs w:val="19"/>
              </w:rPr>
              <w:fldChar w:fldCharType="end"/>
            </w:r>
          </w:p>
        </w:tc>
      </w:tr>
      <w:tr w:rsidR="000D4E61" w:rsidRPr="00651C11" w14:paraId="614F5556" w14:textId="77777777" w:rsidTr="000D4E61">
        <w:trPr>
          <w:trHeight w:val="116"/>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75C365A" w14:textId="185E2D21" w:rsidR="000D4E61" w:rsidRPr="00651C11" w:rsidRDefault="000D4E61" w:rsidP="000D4E61">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358D0CE" w14:textId="7A9A4B74" w:rsidR="000D4E61" w:rsidRPr="00651C11" w:rsidRDefault="001B597A" w:rsidP="000D4E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Refer to Table 12</w:t>
            </w:r>
            <w:r w:rsidR="000D4E61" w:rsidRPr="00175494">
              <w:rPr>
                <w:spacing w:val="2"/>
                <w:kern w:val="21"/>
                <w:sz w:val="19"/>
                <w:szCs w:val="19"/>
                <w:lang w:val="en-AU"/>
              </w:rPr>
              <w:t>.2.1.</w:t>
            </w:r>
            <w:r w:rsidR="000D4E61">
              <w:rPr>
                <w:spacing w:val="2"/>
                <w:kern w:val="21"/>
                <w:sz w:val="19"/>
                <w:szCs w:val="19"/>
                <w:lang w:val="en-AU"/>
              </w:rPr>
              <w:t>1 in the Appendix.</w:t>
            </w:r>
          </w:p>
        </w:tc>
      </w:tr>
      <w:tr w:rsidR="000D4E61" w:rsidRPr="00651C11" w14:paraId="5D78C13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B89B0AA" w14:textId="77777777" w:rsidR="000D4E61" w:rsidRPr="00651C11" w:rsidRDefault="000D4E61" w:rsidP="000D4E6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C4B3D3B" w14:textId="622D278F" w:rsidR="000D4E61" w:rsidRPr="00651C11" w:rsidRDefault="000D4E61" w:rsidP="000D4E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7C9A6C4B" w14:textId="77777777" w:rsidR="007751A1" w:rsidRPr="00651C11" w:rsidRDefault="007751A1" w:rsidP="007751A1"/>
    <w:p w14:paraId="4512BAAF" w14:textId="4691627B" w:rsidR="00E3181F" w:rsidRPr="001F4DCD" w:rsidRDefault="00EF22CC" w:rsidP="000D4E61">
      <w:pPr>
        <w:spacing w:after="160" w:line="288" w:lineRule="auto"/>
        <w:rPr>
          <w:rFonts w:eastAsiaTheme="majorEastAsia" w:cstheme="majorBidi"/>
          <w:color w:val="auto"/>
          <w:spacing w:val="20"/>
        </w:rPr>
      </w:pPr>
      <w:bookmarkStart w:id="129" w:name="_Ref207202686"/>
      <w:bookmarkStart w:id="130" w:name="_Toc207203318"/>
      <w:r w:rsidRPr="00651C11">
        <w:br w:type="page"/>
      </w:r>
      <w:bookmarkStart w:id="131" w:name="_Toc202445147"/>
      <w:bookmarkStart w:id="132" w:name="_Ref207202839"/>
      <w:bookmarkStart w:id="133" w:name="_Toc207203319"/>
      <w:bookmarkStart w:id="134" w:name="_Hlk205274525"/>
      <w:bookmarkEnd w:id="129"/>
      <w:bookmarkEnd w:id="130"/>
    </w:p>
    <w:p w14:paraId="3FF18567" w14:textId="6BDC4DA9" w:rsidR="007751A1" w:rsidRPr="00651C11" w:rsidRDefault="007751A1" w:rsidP="00E3181F">
      <w:pPr>
        <w:pStyle w:val="Heading1"/>
      </w:pPr>
      <w:bookmarkStart w:id="135" w:name="_Toc212811348"/>
      <w:r w:rsidRPr="00651C11">
        <w:lastRenderedPageBreak/>
        <w:t xml:space="preserve">Rice </w:t>
      </w:r>
      <w:r w:rsidR="00B129A0">
        <w:t>C</w:t>
      </w:r>
      <w:r w:rsidRPr="00651C11">
        <w:t>ultivation</w:t>
      </w:r>
      <w:bookmarkEnd w:id="131"/>
      <w:bookmarkEnd w:id="132"/>
      <w:bookmarkEnd w:id="133"/>
      <w:bookmarkEnd w:id="135"/>
      <w:r w:rsidRPr="00651C11">
        <w:t xml:space="preserve"> </w:t>
      </w:r>
    </w:p>
    <w:p w14:paraId="492FE19E" w14:textId="2859623D" w:rsidR="007261C4" w:rsidRPr="00651C11" w:rsidRDefault="00B26C98" w:rsidP="001B3057">
      <w:r w:rsidRPr="00651C11">
        <w:t>M</w:t>
      </w:r>
      <w:r w:rsidR="007261C4" w:rsidRPr="00651C11">
        <w:t xml:space="preserve">ethane emissions from rice cultivation </w:t>
      </w:r>
      <w:r w:rsidRPr="00651C11">
        <w:t>are estimated using the</w:t>
      </w:r>
      <w:r w:rsidR="007261C4" w:rsidRPr="00651C11">
        <w:t xml:space="preserve"> IPCC</w:t>
      </w:r>
      <w:r w:rsidRPr="00651C11">
        <w:t xml:space="preserve"> methodology</w:t>
      </w:r>
      <w:r w:rsidR="007261C4" w:rsidRPr="00651C11">
        <w:t>, which can be adjusted to reflect Australian circumstances through appropriate selection of the scaling factors.</w:t>
      </w:r>
      <w:r w:rsidR="001B3057" w:rsidRPr="00651C11">
        <w:t xml:space="preserve"> The scaling factors relate </w:t>
      </w:r>
      <w:r w:rsidR="007261C4" w:rsidRPr="00651C11">
        <w:t>to the agricultural practices employed pre-season (prior to the growing season) and those employed during the growing season (also called the cultivation period). The following sub-scripts are used in this estimation methodology to differentiate between these:</w:t>
      </w:r>
    </w:p>
    <w:tbl>
      <w:tblPr>
        <w:tblStyle w:val="Grid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7053"/>
      </w:tblGrid>
      <w:tr w:rsidR="00EF22CC" w:rsidRPr="00651C11" w14:paraId="6626E777" w14:textId="77777777" w:rsidTr="00082E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Borders>
              <w:bottom w:val="none" w:sz="0" w:space="0" w:color="auto"/>
            </w:tcBorders>
            <w:shd w:val="clear" w:color="auto" w:fill="000000" w:themeFill="text1"/>
          </w:tcPr>
          <w:p w14:paraId="4CEF3C38" w14:textId="77777777" w:rsidR="007261C4" w:rsidRPr="00651C11" w:rsidRDefault="007261C4">
            <w:pPr>
              <w:rPr>
                <w:color w:val="FFFFFF" w:themeColor="background1"/>
                <w:sz w:val="19"/>
                <w:szCs w:val="19"/>
              </w:rPr>
            </w:pPr>
            <w:r w:rsidRPr="00651C11">
              <w:rPr>
                <w:color w:val="FFFFFF" w:themeColor="background1"/>
                <w:sz w:val="19"/>
                <w:szCs w:val="19"/>
              </w:rPr>
              <w:t>Subscript</w:t>
            </w:r>
          </w:p>
        </w:tc>
        <w:tc>
          <w:tcPr>
            <w:tcW w:w="7053" w:type="dxa"/>
            <w:tcBorders>
              <w:bottom w:val="none" w:sz="0" w:space="0" w:color="auto"/>
            </w:tcBorders>
            <w:shd w:val="clear" w:color="auto" w:fill="000000" w:themeFill="text1"/>
          </w:tcPr>
          <w:p w14:paraId="10E617AC" w14:textId="77777777" w:rsidR="007261C4" w:rsidRPr="00651C11" w:rsidRDefault="007261C4">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651C11">
              <w:rPr>
                <w:color w:val="FFFFFF" w:themeColor="background1"/>
                <w:sz w:val="19"/>
                <w:szCs w:val="19"/>
              </w:rPr>
              <w:t>Meaning</w:t>
            </w:r>
          </w:p>
        </w:tc>
      </w:tr>
      <w:tr w:rsidR="001F4DCD" w:rsidRPr="00651C11" w14:paraId="7D935079" w14:textId="77777777" w:rsidTr="00082E84">
        <w:tc>
          <w:tcPr>
            <w:cnfStyle w:val="001000000000" w:firstRow="0" w:lastRow="0" w:firstColumn="1" w:lastColumn="0" w:oddVBand="0" w:evenVBand="0" w:oddHBand="0" w:evenHBand="0" w:firstRowFirstColumn="0" w:firstRowLastColumn="0" w:lastRowFirstColumn="0" w:lastRowLastColumn="0"/>
            <w:tcW w:w="1256" w:type="dxa"/>
          </w:tcPr>
          <w:p w14:paraId="0883EB91" w14:textId="2C59D81F" w:rsidR="001F4DCD" w:rsidRPr="00651C11" w:rsidDel="00D81021" w:rsidRDefault="001F4DCD" w:rsidP="001F4DCD">
            <w:pPr>
              <w:rPr>
                <w:sz w:val="19"/>
                <w:szCs w:val="19"/>
              </w:rPr>
            </w:pPr>
            <w:r w:rsidRPr="00651C11">
              <w:rPr>
                <w:sz w:val="19"/>
                <w:szCs w:val="19"/>
              </w:rPr>
              <w:t>w</w:t>
            </w:r>
          </w:p>
        </w:tc>
        <w:tc>
          <w:tcPr>
            <w:tcW w:w="7053" w:type="dxa"/>
          </w:tcPr>
          <w:p w14:paraId="47F0D7CB" w14:textId="28A47B63" w:rsidR="001F4DCD" w:rsidRPr="00651C11" w:rsidRDefault="001F4DCD" w:rsidP="001F4DCD">
            <w:pPr>
              <w:cnfStyle w:val="000000000000" w:firstRow="0" w:lastRow="0" w:firstColumn="0" w:lastColumn="0" w:oddVBand="0" w:evenVBand="0" w:oddHBand="0" w:evenHBand="0" w:firstRowFirstColumn="0" w:firstRowLastColumn="0" w:lastRowFirstColumn="0" w:lastRowLastColumn="0"/>
              <w:rPr>
                <w:sz w:val="19"/>
                <w:szCs w:val="19"/>
              </w:rPr>
            </w:pPr>
            <w:r w:rsidRPr="00651C11">
              <w:rPr>
                <w:sz w:val="19"/>
                <w:szCs w:val="19"/>
              </w:rPr>
              <w:t>Rice cultivation method employed during the growing season</w:t>
            </w:r>
          </w:p>
        </w:tc>
      </w:tr>
      <w:tr w:rsidR="001F4DCD" w:rsidRPr="00651C11" w14:paraId="68B2F67C" w14:textId="77777777" w:rsidTr="00082E84">
        <w:tc>
          <w:tcPr>
            <w:cnfStyle w:val="001000000000" w:firstRow="0" w:lastRow="0" w:firstColumn="1" w:lastColumn="0" w:oddVBand="0" w:evenVBand="0" w:oddHBand="0" w:evenHBand="0" w:firstRowFirstColumn="0" w:firstRowLastColumn="0" w:lastRowFirstColumn="0" w:lastRowLastColumn="0"/>
            <w:tcW w:w="1256" w:type="dxa"/>
          </w:tcPr>
          <w:p w14:paraId="7D8AB318" w14:textId="13756F2A" w:rsidR="001F4DCD" w:rsidRPr="00651C11" w:rsidRDefault="001F4DCD" w:rsidP="001F4DCD">
            <w:pPr>
              <w:rPr>
                <w:sz w:val="19"/>
                <w:szCs w:val="19"/>
              </w:rPr>
            </w:pPr>
            <w:r w:rsidRPr="00651C11">
              <w:rPr>
                <w:sz w:val="19"/>
                <w:szCs w:val="19"/>
              </w:rPr>
              <w:t>p</w:t>
            </w:r>
          </w:p>
        </w:tc>
        <w:tc>
          <w:tcPr>
            <w:tcW w:w="7053" w:type="dxa"/>
          </w:tcPr>
          <w:p w14:paraId="4D058B04" w14:textId="77777777" w:rsidR="001F4DCD" w:rsidRPr="00651C11" w:rsidRDefault="001F4DCD" w:rsidP="001F4DCD">
            <w:pPr>
              <w:cnfStyle w:val="000000000000" w:firstRow="0" w:lastRow="0" w:firstColumn="0" w:lastColumn="0" w:oddVBand="0" w:evenVBand="0" w:oddHBand="0" w:evenHBand="0" w:firstRowFirstColumn="0" w:firstRowLastColumn="0" w:lastRowFirstColumn="0" w:lastRowLastColumn="0"/>
              <w:rPr>
                <w:sz w:val="19"/>
                <w:szCs w:val="19"/>
              </w:rPr>
            </w:pPr>
            <w:r w:rsidRPr="00651C11">
              <w:rPr>
                <w:sz w:val="19"/>
                <w:szCs w:val="19"/>
              </w:rPr>
              <w:t>Water regime employed pre-season prior to the growing season</w:t>
            </w:r>
          </w:p>
        </w:tc>
      </w:tr>
      <w:tr w:rsidR="001F4DCD" w:rsidRPr="00651C11" w14:paraId="04F955FD" w14:textId="77777777" w:rsidTr="00082E84">
        <w:tc>
          <w:tcPr>
            <w:cnfStyle w:val="001000000000" w:firstRow="0" w:lastRow="0" w:firstColumn="1" w:lastColumn="0" w:oddVBand="0" w:evenVBand="0" w:oddHBand="0" w:evenHBand="0" w:firstRowFirstColumn="0" w:firstRowLastColumn="0" w:lastRowFirstColumn="0" w:lastRowLastColumn="0"/>
            <w:tcW w:w="1256" w:type="dxa"/>
          </w:tcPr>
          <w:p w14:paraId="2B4BB686" w14:textId="3CE921BA" w:rsidR="001F4DCD" w:rsidRPr="00651C11" w:rsidRDefault="001F4DCD" w:rsidP="001F4DCD">
            <w:pPr>
              <w:rPr>
                <w:sz w:val="19"/>
                <w:szCs w:val="19"/>
              </w:rPr>
            </w:pPr>
            <w:r w:rsidRPr="00651C11">
              <w:rPr>
                <w:sz w:val="19"/>
                <w:szCs w:val="19"/>
              </w:rPr>
              <w:t>o</w:t>
            </w:r>
          </w:p>
        </w:tc>
        <w:tc>
          <w:tcPr>
            <w:tcW w:w="7053" w:type="dxa"/>
          </w:tcPr>
          <w:p w14:paraId="12A5FD76" w14:textId="6CCA7058" w:rsidR="001F4DCD" w:rsidRPr="00651C11" w:rsidRDefault="001F4DCD" w:rsidP="001F4DCD">
            <w:pPr>
              <w:cnfStyle w:val="000000000000" w:firstRow="0" w:lastRow="0" w:firstColumn="0" w:lastColumn="0" w:oddVBand="0" w:evenVBand="0" w:oddHBand="0" w:evenHBand="0" w:firstRowFirstColumn="0" w:firstRowLastColumn="0" w:lastRowFirstColumn="0" w:lastRowLastColumn="0"/>
              <w:rPr>
                <w:sz w:val="19"/>
                <w:szCs w:val="19"/>
              </w:rPr>
            </w:pPr>
            <w:r w:rsidRPr="00651C11">
              <w:rPr>
                <w:sz w:val="19"/>
                <w:szCs w:val="19"/>
              </w:rPr>
              <w:t>Organic amendment used during rice cultivation</w:t>
            </w:r>
          </w:p>
        </w:tc>
      </w:tr>
    </w:tbl>
    <w:p w14:paraId="03F76799" w14:textId="77777777" w:rsidR="007261C4" w:rsidRPr="00651C11" w:rsidRDefault="007261C4" w:rsidP="007261C4"/>
    <w:p w14:paraId="454DFB33" w14:textId="3C962B03" w:rsidR="007261C4" w:rsidRDefault="007261C4" w:rsidP="007261C4">
      <w:r w:rsidRPr="00651C11">
        <w:t>The tables below describe the different water regimes and cultivation methods that could be employed during the growing season</w:t>
      </w:r>
      <w:r w:rsidR="001F4DCD">
        <w:t xml:space="preserve"> and pre-season</w:t>
      </w:r>
      <w:r w:rsidRPr="00651C11">
        <w:t xml:space="preserve"> respectively. </w:t>
      </w:r>
    </w:p>
    <w:tbl>
      <w:tblPr>
        <w:tblStyle w:val="GridTable1Light"/>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984"/>
        <w:gridCol w:w="5669"/>
      </w:tblGrid>
      <w:tr w:rsidR="00F33478" w:rsidRPr="001F59BF" w14:paraId="649098C7" w14:textId="77777777" w:rsidTr="00082E84">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9208" w:type="dxa"/>
            <w:gridSpan w:val="3"/>
            <w:tcBorders>
              <w:bottom w:val="none" w:sz="0" w:space="0" w:color="auto"/>
            </w:tcBorders>
            <w:shd w:val="clear" w:color="auto" w:fill="000000" w:themeFill="text1"/>
            <w:vAlign w:val="center"/>
          </w:tcPr>
          <w:p w14:paraId="42CA439C" w14:textId="13776B98" w:rsidR="00F33478" w:rsidRPr="001F59BF" w:rsidRDefault="00F33478" w:rsidP="001F59BF">
            <w:pPr>
              <w:spacing w:after="0"/>
              <w:jc w:val="center"/>
              <w:rPr>
                <w:color w:val="FFFFFF" w:themeColor="background1"/>
                <w:sz w:val="19"/>
                <w:szCs w:val="19"/>
              </w:rPr>
            </w:pPr>
            <w:r w:rsidRPr="001F59BF">
              <w:rPr>
                <w:color w:val="FFFFFF" w:themeColor="background1"/>
                <w:sz w:val="19"/>
                <w:szCs w:val="19"/>
              </w:rPr>
              <w:t>Water regime employed during the cultivation period, w</w:t>
            </w:r>
          </w:p>
        </w:tc>
      </w:tr>
      <w:tr w:rsidR="005A53B1" w:rsidRPr="00651C11" w14:paraId="0A07B5A1" w14:textId="77777777" w:rsidTr="00082E84">
        <w:trPr>
          <w:trHeight w:val="246"/>
        </w:trPr>
        <w:tc>
          <w:tcPr>
            <w:cnfStyle w:val="001000000000" w:firstRow="0" w:lastRow="0" w:firstColumn="1" w:lastColumn="0" w:oddVBand="0" w:evenVBand="0" w:oddHBand="0" w:evenHBand="0" w:firstRowFirstColumn="0" w:firstRowLastColumn="0" w:lastRowFirstColumn="0" w:lastRowLastColumn="0"/>
            <w:tcW w:w="1555" w:type="dxa"/>
            <w:shd w:val="clear" w:color="auto" w:fill="000000" w:themeFill="text1"/>
          </w:tcPr>
          <w:p w14:paraId="6D361FCD" w14:textId="63AC2E58" w:rsidR="005A53B1" w:rsidRPr="00651C11" w:rsidRDefault="005A53B1" w:rsidP="005A53B1">
            <w:pPr>
              <w:spacing w:after="120" w:line="240" w:lineRule="auto"/>
              <w:rPr>
                <w:rFonts w:asciiTheme="majorHAnsi" w:eastAsia="Times New Roman" w:hAnsiTheme="majorHAnsi" w:cstheme="majorHAnsi"/>
                <w:b w:val="0"/>
                <w:bCs w:val="0"/>
                <w:color w:val="auto"/>
                <w:sz w:val="19"/>
                <w:szCs w:val="19"/>
                <w:lang w:eastAsia="en-NZ"/>
              </w:rPr>
            </w:pPr>
            <w:r w:rsidRPr="001F59BF">
              <w:rPr>
                <w:rFonts w:asciiTheme="majorHAnsi" w:eastAsia="Times New Roman" w:hAnsiTheme="majorHAnsi" w:cstheme="majorHAnsi"/>
                <w:b w:val="0"/>
                <w:bCs w:val="0"/>
                <w:color w:val="auto"/>
                <w:sz w:val="19"/>
                <w:szCs w:val="19"/>
                <w:lang w:eastAsia="en-NZ"/>
              </w:rPr>
              <w:t>Typ</w:t>
            </w:r>
            <w:r w:rsidRPr="00651C11">
              <w:rPr>
                <w:rFonts w:asciiTheme="majorHAnsi" w:eastAsia="Times New Roman" w:hAnsiTheme="majorHAnsi" w:cstheme="majorHAnsi"/>
                <w:color w:val="auto"/>
                <w:sz w:val="19"/>
                <w:szCs w:val="19"/>
                <w:lang w:eastAsia="en-NZ"/>
              </w:rPr>
              <w:t>e</w:t>
            </w:r>
          </w:p>
        </w:tc>
        <w:tc>
          <w:tcPr>
            <w:tcW w:w="1984" w:type="dxa"/>
            <w:shd w:val="clear" w:color="auto" w:fill="000000" w:themeFill="text1"/>
          </w:tcPr>
          <w:p w14:paraId="5B2FBD95" w14:textId="64B1D942" w:rsidR="005A53B1" w:rsidRPr="00651C11" w:rsidRDefault="005A53B1">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Sub-type</w:t>
            </w:r>
          </w:p>
        </w:tc>
        <w:tc>
          <w:tcPr>
            <w:tcW w:w="5669" w:type="dxa"/>
            <w:shd w:val="clear" w:color="auto" w:fill="000000" w:themeFill="text1"/>
            <w:noWrap/>
          </w:tcPr>
          <w:p w14:paraId="5188D95D" w14:textId="77777777" w:rsidR="005A53B1" w:rsidRPr="00651C11" w:rsidRDefault="005A53B1">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Description</w:t>
            </w:r>
          </w:p>
        </w:tc>
      </w:tr>
      <w:tr w:rsidR="007261C4" w:rsidRPr="00651C11" w14:paraId="55FA9BE0" w14:textId="77777777" w:rsidTr="00082E84">
        <w:trPr>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2498B69" w14:textId="77777777" w:rsidR="007261C4" w:rsidRPr="00651C11" w:rsidRDefault="007261C4">
            <w:pPr>
              <w:spacing w:after="120" w:line="240" w:lineRule="auto"/>
              <w:rPr>
                <w:rFonts w:asciiTheme="majorHAnsi" w:eastAsia="Times New Roman" w:hAnsiTheme="majorHAnsi" w:cstheme="majorHAnsi"/>
                <w:b w:val="0"/>
                <w:bCs w:val="0"/>
                <w:color w:val="auto"/>
                <w:sz w:val="19"/>
                <w:szCs w:val="19"/>
                <w:lang w:eastAsia="en-NZ"/>
              </w:rPr>
            </w:pPr>
            <w:r w:rsidRPr="00651C11">
              <w:rPr>
                <w:rFonts w:asciiTheme="majorHAnsi" w:eastAsia="Times New Roman" w:hAnsiTheme="majorHAnsi" w:cstheme="majorHAnsi"/>
                <w:b w:val="0"/>
                <w:bCs w:val="0"/>
                <w:color w:val="auto"/>
                <w:sz w:val="19"/>
                <w:szCs w:val="19"/>
                <w:lang w:eastAsia="en-NZ"/>
              </w:rPr>
              <w:t>Upland</w:t>
            </w:r>
          </w:p>
        </w:tc>
        <w:tc>
          <w:tcPr>
            <w:tcW w:w="1984" w:type="dxa"/>
          </w:tcPr>
          <w:p w14:paraId="5A75F55D"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Paddy rotation, or fallow without flooding in previous year</w:t>
            </w:r>
          </w:p>
        </w:tc>
        <w:tc>
          <w:tcPr>
            <w:tcW w:w="5669" w:type="dxa"/>
            <w:noWrap/>
            <w:hideMark/>
          </w:tcPr>
          <w:p w14:paraId="7A52CFCB"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Fields are never flooded for a significant period of time.</w:t>
            </w:r>
          </w:p>
        </w:tc>
      </w:tr>
      <w:tr w:rsidR="007261C4" w:rsidRPr="00651C11" w14:paraId="3E99FA5D" w14:textId="77777777" w:rsidTr="00082E84">
        <w:trPr>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A3AC768" w14:textId="77777777" w:rsidR="007261C4" w:rsidRPr="00651C11" w:rsidRDefault="007261C4">
            <w:pPr>
              <w:spacing w:after="120" w:line="240" w:lineRule="auto"/>
              <w:rPr>
                <w:rFonts w:asciiTheme="majorHAnsi" w:eastAsia="Times New Roman" w:hAnsiTheme="majorHAnsi" w:cstheme="majorHAnsi"/>
                <w:b w:val="0"/>
                <w:bCs w:val="0"/>
                <w:color w:val="auto"/>
                <w:sz w:val="19"/>
                <w:szCs w:val="19"/>
                <w:lang w:eastAsia="en-NZ"/>
              </w:rPr>
            </w:pPr>
            <w:r w:rsidRPr="00651C11">
              <w:rPr>
                <w:rFonts w:asciiTheme="majorHAnsi" w:eastAsia="Times New Roman" w:hAnsiTheme="majorHAnsi" w:cstheme="majorHAnsi"/>
                <w:b w:val="0"/>
                <w:bCs w:val="0"/>
                <w:color w:val="auto"/>
                <w:sz w:val="19"/>
                <w:szCs w:val="19"/>
                <w:lang w:eastAsia="en-NZ"/>
              </w:rPr>
              <w:t>Irrigated</w:t>
            </w:r>
          </w:p>
        </w:tc>
        <w:tc>
          <w:tcPr>
            <w:tcW w:w="1984" w:type="dxa"/>
          </w:tcPr>
          <w:p w14:paraId="0C008AE5"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p>
        </w:tc>
        <w:tc>
          <w:tcPr>
            <w:tcW w:w="5669" w:type="dxa"/>
            <w:noWrap/>
            <w:hideMark/>
          </w:tcPr>
          <w:p w14:paraId="0BDD29D1"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Fields are flooded for a significant period of time and the water regime is fully controlled</w:t>
            </w:r>
          </w:p>
        </w:tc>
      </w:tr>
      <w:tr w:rsidR="007261C4" w:rsidRPr="00651C11" w14:paraId="557F4F62" w14:textId="77777777" w:rsidTr="00082E84">
        <w:trPr>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426878B" w14:textId="77777777" w:rsidR="007261C4" w:rsidRPr="00651C11" w:rsidRDefault="007261C4">
            <w:pPr>
              <w:spacing w:after="120" w:line="240" w:lineRule="auto"/>
              <w:rPr>
                <w:rFonts w:asciiTheme="majorHAnsi" w:eastAsia="Times New Roman" w:hAnsiTheme="majorHAnsi" w:cstheme="majorHAnsi"/>
                <w:b w:val="0"/>
                <w:bCs w:val="0"/>
                <w:color w:val="auto"/>
                <w:sz w:val="19"/>
                <w:szCs w:val="19"/>
                <w:lang w:eastAsia="en-NZ"/>
              </w:rPr>
            </w:pPr>
          </w:p>
        </w:tc>
        <w:tc>
          <w:tcPr>
            <w:tcW w:w="1984" w:type="dxa"/>
          </w:tcPr>
          <w:p w14:paraId="452ABD75"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Continuously flooded</w:t>
            </w:r>
          </w:p>
        </w:tc>
        <w:tc>
          <w:tcPr>
            <w:tcW w:w="5669" w:type="dxa"/>
            <w:noWrap/>
            <w:hideMark/>
          </w:tcPr>
          <w:p w14:paraId="13B302CE"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Fields have standing water throughout the rice growing season and may only dry out for harvest (end-season drainage)</w:t>
            </w:r>
          </w:p>
        </w:tc>
      </w:tr>
      <w:tr w:rsidR="007261C4" w:rsidRPr="00651C11" w14:paraId="66B84A23" w14:textId="77777777" w:rsidTr="00082E84">
        <w:trPr>
          <w:trHeight w:val="56"/>
        </w:trPr>
        <w:tc>
          <w:tcPr>
            <w:cnfStyle w:val="001000000000" w:firstRow="0" w:lastRow="0" w:firstColumn="1" w:lastColumn="0" w:oddVBand="0" w:evenVBand="0" w:oddHBand="0" w:evenHBand="0" w:firstRowFirstColumn="0" w:firstRowLastColumn="0" w:lastRowFirstColumn="0" w:lastRowLastColumn="0"/>
            <w:tcW w:w="1555" w:type="dxa"/>
            <w:noWrap/>
            <w:hideMark/>
          </w:tcPr>
          <w:p w14:paraId="1015456F" w14:textId="77777777" w:rsidR="007261C4" w:rsidRPr="00651C11" w:rsidRDefault="007261C4">
            <w:pPr>
              <w:spacing w:after="120" w:line="240" w:lineRule="auto"/>
              <w:rPr>
                <w:rFonts w:asciiTheme="majorHAnsi" w:eastAsia="Times New Roman" w:hAnsiTheme="majorHAnsi" w:cstheme="majorHAnsi"/>
                <w:b w:val="0"/>
                <w:bCs w:val="0"/>
                <w:color w:val="auto"/>
                <w:sz w:val="19"/>
                <w:szCs w:val="19"/>
                <w:lang w:eastAsia="en-NZ"/>
              </w:rPr>
            </w:pPr>
          </w:p>
        </w:tc>
        <w:tc>
          <w:tcPr>
            <w:tcW w:w="1984" w:type="dxa"/>
          </w:tcPr>
          <w:p w14:paraId="1B157D35"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Single drainage period</w:t>
            </w:r>
          </w:p>
        </w:tc>
        <w:tc>
          <w:tcPr>
            <w:tcW w:w="5669" w:type="dxa"/>
            <w:noWrap/>
            <w:hideMark/>
          </w:tcPr>
          <w:p w14:paraId="2271117A"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Fields have a single drainage event and period during the cropping season at any growth stage, in addition to the end of season drainage</w:t>
            </w:r>
          </w:p>
        </w:tc>
      </w:tr>
      <w:tr w:rsidR="007261C4" w:rsidRPr="00651C11" w14:paraId="3A2E1073" w14:textId="77777777" w:rsidTr="00082E84">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4701123B" w14:textId="77777777" w:rsidR="007261C4" w:rsidRPr="00651C11" w:rsidRDefault="007261C4">
            <w:pPr>
              <w:spacing w:after="120" w:line="240" w:lineRule="auto"/>
              <w:rPr>
                <w:rFonts w:asciiTheme="majorHAnsi" w:eastAsia="Times New Roman" w:hAnsiTheme="majorHAnsi" w:cstheme="majorHAnsi"/>
                <w:b w:val="0"/>
                <w:bCs w:val="0"/>
                <w:color w:val="auto"/>
                <w:sz w:val="19"/>
                <w:szCs w:val="19"/>
                <w:lang w:eastAsia="en-NZ"/>
              </w:rPr>
            </w:pPr>
          </w:p>
        </w:tc>
        <w:tc>
          <w:tcPr>
            <w:tcW w:w="1984" w:type="dxa"/>
          </w:tcPr>
          <w:p w14:paraId="0F254265"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Multiple drainage periods</w:t>
            </w:r>
          </w:p>
        </w:tc>
        <w:tc>
          <w:tcPr>
            <w:tcW w:w="5669" w:type="dxa"/>
            <w:noWrap/>
            <w:hideMark/>
          </w:tcPr>
          <w:p w14:paraId="2370D1D1"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Fields have more than one drainage event and period of time without flooded conditions during the cropping season, in addition to an end of season drainage, including alternate wetting and drying (AWD)</w:t>
            </w:r>
          </w:p>
        </w:tc>
      </w:tr>
      <w:tr w:rsidR="007261C4" w:rsidRPr="00651C11" w14:paraId="26B000C2" w14:textId="77777777" w:rsidTr="00082E84">
        <w:trPr>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1439D73C" w14:textId="77777777" w:rsidR="007261C4" w:rsidRPr="00651C11" w:rsidRDefault="007261C4">
            <w:pPr>
              <w:spacing w:after="120" w:line="240" w:lineRule="auto"/>
              <w:rPr>
                <w:rFonts w:asciiTheme="majorHAnsi" w:eastAsia="Times New Roman" w:hAnsiTheme="majorHAnsi" w:cstheme="majorHAnsi"/>
                <w:b w:val="0"/>
                <w:bCs w:val="0"/>
                <w:color w:val="auto"/>
                <w:sz w:val="19"/>
                <w:szCs w:val="19"/>
                <w:lang w:eastAsia="en-NZ"/>
              </w:rPr>
            </w:pPr>
            <w:r w:rsidRPr="00651C11">
              <w:rPr>
                <w:rFonts w:asciiTheme="majorHAnsi" w:eastAsia="Times New Roman" w:hAnsiTheme="majorHAnsi" w:cstheme="majorHAnsi"/>
                <w:b w:val="0"/>
                <w:bCs w:val="0"/>
                <w:color w:val="auto"/>
                <w:sz w:val="19"/>
                <w:szCs w:val="19"/>
                <w:lang w:eastAsia="en-NZ"/>
              </w:rPr>
              <w:t>Rainfed and</w:t>
            </w:r>
            <w:r w:rsidRPr="00651C11">
              <w:rPr>
                <w:rFonts w:asciiTheme="majorHAnsi" w:eastAsia="Times New Roman" w:hAnsiTheme="majorHAnsi" w:cstheme="majorHAnsi"/>
                <w:b w:val="0"/>
                <w:bCs w:val="0"/>
                <w:color w:val="auto"/>
                <w:sz w:val="19"/>
                <w:szCs w:val="19"/>
                <w:lang w:eastAsia="en-NZ"/>
              </w:rPr>
              <w:br/>
              <w:t>deep water</w:t>
            </w:r>
          </w:p>
        </w:tc>
        <w:tc>
          <w:tcPr>
            <w:tcW w:w="1984" w:type="dxa"/>
          </w:tcPr>
          <w:p w14:paraId="0A02C8E8"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p>
        </w:tc>
        <w:tc>
          <w:tcPr>
            <w:tcW w:w="5669" w:type="dxa"/>
            <w:noWrap/>
            <w:hideMark/>
          </w:tcPr>
          <w:p w14:paraId="27E210EC"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Fields are flooded for a significant period of time with water regimes that depend solely on precipitation</w:t>
            </w:r>
          </w:p>
        </w:tc>
      </w:tr>
      <w:tr w:rsidR="007261C4" w:rsidRPr="00651C11" w14:paraId="31CA1435" w14:textId="77777777" w:rsidTr="00082E84">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4919CFD8" w14:textId="77777777" w:rsidR="007261C4" w:rsidRPr="00651C11" w:rsidRDefault="007261C4">
            <w:pPr>
              <w:spacing w:after="120" w:line="240" w:lineRule="auto"/>
              <w:rPr>
                <w:rFonts w:asciiTheme="majorHAnsi" w:eastAsia="Times New Roman" w:hAnsiTheme="majorHAnsi" w:cstheme="majorHAnsi"/>
                <w:b w:val="0"/>
                <w:bCs w:val="0"/>
                <w:color w:val="auto"/>
                <w:sz w:val="19"/>
                <w:szCs w:val="19"/>
                <w:lang w:eastAsia="en-NZ"/>
              </w:rPr>
            </w:pPr>
          </w:p>
        </w:tc>
        <w:tc>
          <w:tcPr>
            <w:tcW w:w="1984" w:type="dxa"/>
          </w:tcPr>
          <w:p w14:paraId="7E47623D"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Regular rainfed</w:t>
            </w:r>
          </w:p>
        </w:tc>
        <w:tc>
          <w:tcPr>
            <w:tcW w:w="5669" w:type="dxa"/>
            <w:noWrap/>
            <w:hideMark/>
          </w:tcPr>
          <w:p w14:paraId="1390B706"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The water level may rise up to 50 cm during the cropping season</w:t>
            </w:r>
          </w:p>
        </w:tc>
      </w:tr>
      <w:tr w:rsidR="007261C4" w:rsidRPr="00651C11" w14:paraId="15D9B7A5" w14:textId="77777777" w:rsidTr="00082E84">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3076037B" w14:textId="77777777" w:rsidR="007261C4" w:rsidRPr="00651C11" w:rsidRDefault="007261C4">
            <w:pPr>
              <w:spacing w:after="120" w:line="240" w:lineRule="auto"/>
              <w:rPr>
                <w:rFonts w:asciiTheme="majorHAnsi" w:eastAsia="Times New Roman" w:hAnsiTheme="majorHAnsi" w:cstheme="majorHAnsi"/>
                <w:b w:val="0"/>
                <w:bCs w:val="0"/>
                <w:color w:val="auto"/>
                <w:sz w:val="19"/>
                <w:szCs w:val="19"/>
                <w:lang w:eastAsia="en-NZ"/>
              </w:rPr>
            </w:pPr>
          </w:p>
        </w:tc>
        <w:tc>
          <w:tcPr>
            <w:tcW w:w="1984" w:type="dxa"/>
          </w:tcPr>
          <w:p w14:paraId="3A705170"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Drought prone</w:t>
            </w:r>
          </w:p>
        </w:tc>
        <w:tc>
          <w:tcPr>
            <w:tcW w:w="5669" w:type="dxa"/>
            <w:noWrap/>
            <w:hideMark/>
          </w:tcPr>
          <w:p w14:paraId="01F101AB"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Drought periods occur during every cropping season</w:t>
            </w:r>
          </w:p>
        </w:tc>
      </w:tr>
      <w:tr w:rsidR="007261C4" w:rsidRPr="00651C11" w14:paraId="723B1BCD" w14:textId="77777777" w:rsidTr="00082E84">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5C66E319" w14:textId="77777777" w:rsidR="007261C4" w:rsidRPr="00651C11" w:rsidRDefault="007261C4">
            <w:pPr>
              <w:spacing w:after="120" w:line="240" w:lineRule="auto"/>
              <w:rPr>
                <w:rFonts w:asciiTheme="majorHAnsi" w:eastAsia="Times New Roman" w:hAnsiTheme="majorHAnsi" w:cstheme="majorHAnsi"/>
                <w:b w:val="0"/>
                <w:bCs w:val="0"/>
                <w:color w:val="auto"/>
                <w:sz w:val="19"/>
                <w:szCs w:val="19"/>
                <w:lang w:eastAsia="en-NZ"/>
              </w:rPr>
            </w:pPr>
          </w:p>
        </w:tc>
        <w:tc>
          <w:tcPr>
            <w:tcW w:w="1984" w:type="dxa"/>
          </w:tcPr>
          <w:p w14:paraId="722322BA"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Deep-water rice</w:t>
            </w:r>
          </w:p>
        </w:tc>
        <w:tc>
          <w:tcPr>
            <w:tcW w:w="5669" w:type="dxa"/>
            <w:noWrap/>
            <w:hideMark/>
          </w:tcPr>
          <w:p w14:paraId="48F821F2" w14:textId="77777777" w:rsidR="007261C4" w:rsidRPr="00651C11" w:rsidRDefault="007261C4">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Water level rises to more than 50 cm above the soil for a significant period of time during the cropping season</w:t>
            </w:r>
          </w:p>
        </w:tc>
      </w:tr>
    </w:tbl>
    <w:p w14:paraId="60A66DF9" w14:textId="77777777" w:rsidR="007261C4" w:rsidRDefault="007261C4" w:rsidP="007261C4"/>
    <w:tbl>
      <w:tblPr>
        <w:tblStyle w:val="GridTable1Light"/>
        <w:tblW w:w="9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7549"/>
      </w:tblGrid>
      <w:tr w:rsidR="001F4DCD" w:rsidRPr="00651C11" w14:paraId="22F8AAC3" w14:textId="77777777" w:rsidTr="00082E84">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7" w:type="dxa"/>
            <w:tcBorders>
              <w:bottom w:val="none" w:sz="0" w:space="0" w:color="auto"/>
            </w:tcBorders>
            <w:shd w:val="clear" w:color="auto" w:fill="000000" w:themeFill="text1"/>
          </w:tcPr>
          <w:p w14:paraId="4A1FD2AF" w14:textId="77777777" w:rsidR="001F4DCD" w:rsidRPr="00651C11" w:rsidRDefault="001F4DCD">
            <w:pPr>
              <w:spacing w:after="120" w:line="240" w:lineRule="auto"/>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lastRenderedPageBreak/>
              <w:t>Water regime employed pre-season, p</w:t>
            </w:r>
          </w:p>
        </w:tc>
        <w:tc>
          <w:tcPr>
            <w:tcW w:w="7549" w:type="dxa"/>
            <w:tcBorders>
              <w:bottom w:val="none" w:sz="0" w:space="0" w:color="auto"/>
            </w:tcBorders>
            <w:shd w:val="clear" w:color="auto" w:fill="000000" w:themeFill="text1"/>
            <w:noWrap/>
          </w:tcPr>
          <w:p w14:paraId="41E2558C" w14:textId="77777777" w:rsidR="001F4DCD" w:rsidRPr="00651C11" w:rsidRDefault="001F4DCD">
            <w:pPr>
              <w:spacing w:after="120" w:line="240" w:lineRule="auto"/>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Description</w:t>
            </w:r>
          </w:p>
        </w:tc>
      </w:tr>
      <w:tr w:rsidR="001F4DCD" w:rsidRPr="00651C11" w14:paraId="17FFE27F" w14:textId="77777777" w:rsidTr="00082E84">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7" w:type="dxa"/>
            <w:noWrap/>
          </w:tcPr>
          <w:p w14:paraId="38BBB895" w14:textId="77777777" w:rsidR="001F4DCD" w:rsidRPr="00651C11" w:rsidRDefault="001F4DCD">
            <w:pPr>
              <w:spacing w:after="120" w:line="240" w:lineRule="auto"/>
              <w:rPr>
                <w:rFonts w:ascii="Times New Roman" w:hAnsi="Times New Roman"/>
                <w:b w:val="0"/>
                <w:bCs w:val="0"/>
                <w:color w:val="auto"/>
                <w:sz w:val="19"/>
                <w:szCs w:val="19"/>
              </w:rPr>
            </w:pPr>
            <w:r w:rsidRPr="00651C11">
              <w:rPr>
                <w:b w:val="0"/>
                <w:bCs w:val="0"/>
                <w:sz w:val="19"/>
                <w:szCs w:val="19"/>
              </w:rPr>
              <w:t>Non-flooded pre-season &lt; 180 days</w:t>
            </w:r>
          </w:p>
        </w:tc>
        <w:tc>
          <w:tcPr>
            <w:tcW w:w="7549" w:type="dxa"/>
            <w:noWrap/>
          </w:tcPr>
          <w:p w14:paraId="14A4F962" w14:textId="77777777" w:rsidR="001F4DCD" w:rsidRPr="00651C11" w:rsidRDefault="001F4DCD">
            <w:pPr>
              <w:spacing w:after="120" w:line="240" w:lineRule="auto"/>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sz w:val="19"/>
                <w:szCs w:val="19"/>
              </w:rPr>
              <w:t>Rice is planted more than once a year, but there is more than one month of fallow time between the two seasons. Usually implies pre-season draining.</w:t>
            </w:r>
          </w:p>
        </w:tc>
      </w:tr>
      <w:tr w:rsidR="001F4DCD" w:rsidRPr="00651C11" w14:paraId="01E7A02E" w14:textId="77777777" w:rsidTr="00082E84">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7" w:type="dxa"/>
            <w:noWrap/>
          </w:tcPr>
          <w:p w14:paraId="4EA0D6F6" w14:textId="77777777" w:rsidR="001F4DCD" w:rsidRPr="00651C11" w:rsidRDefault="001F4DCD">
            <w:pPr>
              <w:spacing w:after="120" w:line="240" w:lineRule="auto"/>
              <w:rPr>
                <w:rFonts w:asciiTheme="majorHAnsi" w:eastAsia="Times New Roman" w:hAnsiTheme="majorHAnsi" w:cstheme="majorHAnsi"/>
                <w:b w:val="0"/>
                <w:bCs w:val="0"/>
                <w:color w:val="auto"/>
                <w:sz w:val="19"/>
                <w:szCs w:val="19"/>
                <w:lang w:eastAsia="en-NZ"/>
              </w:rPr>
            </w:pPr>
            <w:r w:rsidRPr="00651C11">
              <w:rPr>
                <w:b w:val="0"/>
                <w:bCs w:val="0"/>
                <w:sz w:val="19"/>
                <w:szCs w:val="19"/>
              </w:rPr>
              <w:t>Non-flooded pre-season &gt; 180 days</w:t>
            </w:r>
          </w:p>
        </w:tc>
        <w:tc>
          <w:tcPr>
            <w:tcW w:w="7549" w:type="dxa"/>
            <w:noWrap/>
          </w:tcPr>
          <w:p w14:paraId="0B637762" w14:textId="77777777" w:rsidR="001F4DCD" w:rsidRPr="00651C11" w:rsidRDefault="001F4DCD">
            <w:pPr>
              <w:spacing w:after="120" w:line="240" w:lineRule="auto"/>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sz w:val="19"/>
                <w:szCs w:val="19"/>
              </w:rPr>
              <w:t>Single rice crop following a dry fallow period, where rice is planted once a year and the field is not flooded in the non-rice growing season.</w:t>
            </w:r>
          </w:p>
        </w:tc>
      </w:tr>
      <w:tr w:rsidR="001F4DCD" w:rsidRPr="00651C11" w14:paraId="6A07CEAB" w14:textId="77777777" w:rsidTr="00082E84">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7" w:type="dxa"/>
            <w:noWrap/>
          </w:tcPr>
          <w:p w14:paraId="2DF8B351" w14:textId="77777777" w:rsidR="001F4DCD" w:rsidRPr="00651C11" w:rsidRDefault="001F4DCD">
            <w:pPr>
              <w:spacing w:after="120" w:line="240" w:lineRule="auto"/>
              <w:rPr>
                <w:rFonts w:asciiTheme="majorHAnsi" w:eastAsia="Times New Roman" w:hAnsiTheme="majorHAnsi" w:cstheme="majorHAnsi"/>
                <w:b w:val="0"/>
                <w:bCs w:val="0"/>
                <w:color w:val="auto"/>
                <w:sz w:val="19"/>
                <w:szCs w:val="19"/>
                <w:lang w:eastAsia="en-NZ"/>
              </w:rPr>
            </w:pPr>
            <w:r w:rsidRPr="00651C11">
              <w:rPr>
                <w:b w:val="0"/>
                <w:bCs w:val="0"/>
                <w:sz w:val="19"/>
                <w:szCs w:val="19"/>
              </w:rPr>
              <w:t>Flooded pre-season &gt;30 days</w:t>
            </w:r>
          </w:p>
        </w:tc>
        <w:tc>
          <w:tcPr>
            <w:tcW w:w="7549" w:type="dxa"/>
            <w:noWrap/>
          </w:tcPr>
          <w:p w14:paraId="39040385" w14:textId="77777777" w:rsidR="001F4DCD" w:rsidRPr="00651C11" w:rsidRDefault="001F4DCD">
            <w:pPr>
              <w:spacing w:after="120" w:line="240" w:lineRule="auto"/>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sz w:val="19"/>
                <w:szCs w:val="19"/>
              </w:rPr>
              <w:t>Short pre-season flooding periods of less than 30 days are not considered in selection of SF</w:t>
            </w:r>
            <w:r w:rsidRPr="00651C11">
              <w:rPr>
                <w:sz w:val="19"/>
                <w:szCs w:val="19"/>
                <w:vertAlign w:val="subscript"/>
              </w:rPr>
              <w:t>p</w:t>
            </w:r>
            <w:r w:rsidRPr="00651C11">
              <w:rPr>
                <w:sz w:val="19"/>
                <w:szCs w:val="19"/>
              </w:rPr>
              <w:t xml:space="preserve">. Shorter flooding periods, usually done to prepare the soil for ploughing, are </w:t>
            </w:r>
            <w:r w:rsidRPr="00651C11">
              <w:rPr>
                <w:spacing w:val="2"/>
                <w:kern w:val="21"/>
                <w:sz w:val="19"/>
                <w:szCs w:val="19"/>
                <w:lang w:eastAsia="ja-JP"/>
              </w:rPr>
              <w:t xml:space="preserve">assumed de minimis. </w:t>
            </w:r>
          </w:p>
        </w:tc>
      </w:tr>
      <w:tr w:rsidR="001F4DCD" w:rsidRPr="00651C11" w14:paraId="070EEAC7" w14:textId="77777777" w:rsidTr="00082E84">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7" w:type="dxa"/>
            <w:noWrap/>
          </w:tcPr>
          <w:p w14:paraId="48906FA8" w14:textId="77777777" w:rsidR="001F4DCD" w:rsidRPr="00651C11" w:rsidRDefault="001F4DCD">
            <w:pPr>
              <w:spacing w:after="120" w:line="240" w:lineRule="auto"/>
              <w:rPr>
                <w:rFonts w:asciiTheme="majorHAnsi" w:eastAsia="Times New Roman" w:hAnsiTheme="majorHAnsi" w:cstheme="majorHAnsi"/>
                <w:b w:val="0"/>
                <w:bCs w:val="0"/>
                <w:color w:val="auto"/>
                <w:sz w:val="19"/>
                <w:szCs w:val="19"/>
                <w:lang w:eastAsia="en-NZ"/>
              </w:rPr>
            </w:pPr>
            <w:r w:rsidRPr="00651C11">
              <w:rPr>
                <w:b w:val="0"/>
                <w:bCs w:val="0"/>
                <w:sz w:val="19"/>
                <w:szCs w:val="19"/>
              </w:rPr>
              <w:t>Non-flooded preseason &gt;365</w:t>
            </w:r>
          </w:p>
        </w:tc>
        <w:tc>
          <w:tcPr>
            <w:tcW w:w="7549" w:type="dxa"/>
            <w:noWrap/>
          </w:tcPr>
          <w:p w14:paraId="68184B55" w14:textId="77777777" w:rsidR="001F4DCD" w:rsidRPr="00651C11" w:rsidRDefault="001F4DCD">
            <w:pPr>
              <w:spacing w:after="120" w:line="240" w:lineRule="auto"/>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sz w:val="19"/>
                <w:szCs w:val="19"/>
              </w:rPr>
              <w:t xml:space="preserve">Rice fields that are preceded by two upland crops or an upland crop and a drained fallow season (i.e., "upland crop - paddy rotation" or fallow without flooding in previous year). </w:t>
            </w:r>
          </w:p>
        </w:tc>
      </w:tr>
    </w:tbl>
    <w:p w14:paraId="18FC6D6C" w14:textId="77777777" w:rsidR="001F4DCD" w:rsidRPr="00651C11" w:rsidRDefault="001F4DCD" w:rsidP="007261C4"/>
    <w:p w14:paraId="6BD5D5E0" w14:textId="77777777" w:rsidR="007261C4" w:rsidRPr="00651C11" w:rsidRDefault="007261C4" w:rsidP="007261C4">
      <w:r w:rsidRPr="00651C11">
        <w:t>It is recommended to select the methods for pre-season and cultivation period practices that most closely resemble the practices adopted on-farm. For example:</w:t>
      </w:r>
    </w:p>
    <w:p w14:paraId="057AEC36" w14:textId="77777777" w:rsidR="007261C4" w:rsidRPr="00651C11" w:rsidRDefault="007261C4" w:rsidP="007261C4">
      <w:pPr>
        <w:pStyle w:val="ListParagraph"/>
        <w:numPr>
          <w:ilvl w:val="0"/>
          <w:numId w:val="62"/>
        </w:numPr>
      </w:pPr>
      <w:r w:rsidRPr="00651C11">
        <w:t xml:space="preserve">Aerial sowing practices: most commonly reflected by the “continuously flooded” water regime employed during the cultivation period </w:t>
      </w:r>
    </w:p>
    <w:p w14:paraId="57C49494" w14:textId="77777777" w:rsidR="007261C4" w:rsidRPr="00651C11" w:rsidRDefault="007261C4" w:rsidP="007261C4">
      <w:pPr>
        <w:pStyle w:val="ListParagraph"/>
        <w:numPr>
          <w:ilvl w:val="0"/>
          <w:numId w:val="62"/>
        </w:numPr>
      </w:pPr>
      <w:r w:rsidRPr="00651C11">
        <w:t xml:space="preserve">Drill sowing practices: most commonly reflected by the “single drainage period” or “multiple drainage period” irrigated regimes, or one of the rainfed and deep water growing regimes. </w:t>
      </w:r>
    </w:p>
    <w:p w14:paraId="2FDC9BE5" w14:textId="7055AF37" w:rsidR="007261C4" w:rsidRPr="001F59BF" w:rsidRDefault="006E76F1" w:rsidP="001F59BF">
      <w:pPr>
        <w:pStyle w:val="Quote"/>
        <w:pBdr>
          <w:top w:val="single" w:sz="4" w:space="1" w:color="auto"/>
          <w:left w:val="single" w:sz="4" w:space="4" w:color="auto"/>
          <w:bottom w:val="single" w:sz="4" w:space="1" w:color="auto"/>
          <w:right w:val="single" w:sz="4" w:space="4" w:color="auto"/>
        </w:pBdr>
        <w:shd w:val="clear" w:color="auto" w:fill="E5ECCA" w:themeFill="accent3" w:themeFillTint="33"/>
        <w:rPr>
          <w:i w:val="0"/>
          <w:iCs w:val="0"/>
          <w:color w:val="auto"/>
        </w:rPr>
      </w:pPr>
      <w:r w:rsidRPr="001F59BF">
        <w:rPr>
          <w:i w:val="0"/>
          <w:iCs w:val="0"/>
          <w:color w:val="auto"/>
        </w:rPr>
        <w:t>It has been noted that research is underway to develop EFs specific to the aerial sowing and drill sowing practices of Australia. Until these have been published and reviewed, the IPCC-based approach outlined here</w:t>
      </w:r>
      <w:r w:rsidR="006C7956">
        <w:rPr>
          <w:i w:val="0"/>
          <w:iCs w:val="0"/>
          <w:color w:val="auto"/>
        </w:rPr>
        <w:t xml:space="preserve"> (</w:t>
      </w:r>
      <w:r w:rsidRPr="001F59BF">
        <w:rPr>
          <w:i w:val="0"/>
          <w:iCs w:val="0"/>
          <w:color w:val="auto"/>
        </w:rPr>
        <w:t xml:space="preserve">consistent with that used in the </w:t>
      </w:r>
      <w:r w:rsidR="00D31B94" w:rsidRPr="001F59BF">
        <w:rPr>
          <w:i w:val="0"/>
          <w:iCs w:val="0"/>
          <w:color w:val="auto"/>
        </w:rPr>
        <w:t>National Inventory Report</w:t>
      </w:r>
      <w:r w:rsidR="006C7956">
        <w:rPr>
          <w:i w:val="0"/>
          <w:iCs w:val="0"/>
          <w:color w:val="auto"/>
        </w:rPr>
        <w:t>)</w:t>
      </w:r>
      <w:r w:rsidRPr="001F59BF">
        <w:rPr>
          <w:i w:val="0"/>
          <w:iCs w:val="0"/>
          <w:color w:val="auto"/>
        </w:rPr>
        <w:t xml:space="preserve"> will be adopted.</w:t>
      </w:r>
    </w:p>
    <w:p w14:paraId="03B2E1EB" w14:textId="77777777" w:rsidR="00EF22CC" w:rsidRPr="00651C11" w:rsidRDefault="00EF22CC" w:rsidP="007751A1"/>
    <w:p w14:paraId="33C3975D" w14:textId="77777777" w:rsidR="00EF22CC" w:rsidRPr="00651C11" w:rsidRDefault="00EF22CC" w:rsidP="007751A1"/>
    <w:p w14:paraId="02856F15" w14:textId="77777777" w:rsidR="00EF22CC" w:rsidRPr="00651C11" w:rsidRDefault="00EF22CC" w:rsidP="007751A1"/>
    <w:p w14:paraId="73C35AD6" w14:textId="77777777" w:rsidR="00EF22CC" w:rsidRPr="00651C11" w:rsidRDefault="00EF22CC" w:rsidP="007751A1"/>
    <w:p w14:paraId="5347BEF6" w14:textId="77777777" w:rsidR="00EF22CC" w:rsidRPr="00651C11" w:rsidRDefault="00EF22CC" w:rsidP="007751A1"/>
    <w:p w14:paraId="51955330" w14:textId="77777777" w:rsidR="00EF22CC" w:rsidRPr="00651C11" w:rsidRDefault="00EF22CC" w:rsidP="007751A1"/>
    <w:p w14:paraId="1864273C" w14:textId="77777777" w:rsidR="00EF22CC" w:rsidRPr="00651C11" w:rsidRDefault="00EF22CC" w:rsidP="007751A1"/>
    <w:p w14:paraId="0879C8AA" w14:textId="77777777" w:rsidR="00EF22CC" w:rsidRPr="00651C11" w:rsidRDefault="00EF22CC" w:rsidP="007751A1"/>
    <w:p w14:paraId="6C6FAAA3" w14:textId="77777777" w:rsidR="00EF22CC" w:rsidRPr="00651C11" w:rsidRDefault="00EF22CC">
      <w:pPr>
        <w:spacing w:after="160" w:line="288" w:lineRule="auto"/>
        <w:ind w:left="2160"/>
        <w:rPr>
          <w:rFonts w:eastAsiaTheme="majorEastAsia" w:cstheme="majorBidi"/>
          <w:color w:val="auto"/>
          <w:spacing w:val="20"/>
        </w:rPr>
      </w:pPr>
      <w:bookmarkStart w:id="136" w:name="_Toc207203320"/>
      <w:r w:rsidRPr="00651C11">
        <w:br w:type="page"/>
      </w:r>
    </w:p>
    <w:p w14:paraId="59303F07" w14:textId="7EA0732E" w:rsidR="007751A1" w:rsidRPr="00651C11" w:rsidRDefault="007751A1" w:rsidP="00133DF4">
      <w:pPr>
        <w:pStyle w:val="Heading2"/>
      </w:pPr>
      <w:bookmarkStart w:id="137" w:name="_Toc212811349"/>
      <w:r w:rsidRPr="00651C11">
        <w:lastRenderedPageBreak/>
        <w:t>Estimation methodology</w:t>
      </w:r>
      <w:bookmarkEnd w:id="136"/>
      <w:bookmarkEnd w:id="137"/>
    </w:p>
    <w:p w14:paraId="2AEEDAEB" w14:textId="4B572FCF" w:rsidR="007751A1" w:rsidRPr="00651C11" w:rsidRDefault="007751A1" w:rsidP="007751A1">
      <w:r w:rsidRPr="00651C11">
        <w:t xml:space="preserve">Direct emissions from rice cultivation arise through methane released from the decomposition of organic matter in the soil, which occurs through microbial action under anaerobic conditions following flooding of the rice crop. </w:t>
      </w:r>
      <w:r w:rsidR="000E3B8B" w:rsidRPr="00651C11">
        <w:t xml:space="preserve">The methane emissions from rice cultivation can fluctuate both daily and throughout seasons, impacted by temperature, crop development, and changing soil conditions. An average emission factor </w:t>
      </w:r>
      <m:oMath>
        <m:sSub>
          <m:sSubPr>
            <m:ctrlPr>
              <w:rPr>
                <w:rFonts w:ascii="Cambria Math" w:hAnsi="Cambria Math"/>
                <w:i/>
              </w:rPr>
            </m:ctrlPr>
          </m:sSubPr>
          <m:e>
            <m:r>
              <w:rPr>
                <w:rFonts w:ascii="Cambria Math" w:hAnsi="Cambria Math"/>
              </w:rPr>
              <m:t>EF</m:t>
            </m:r>
          </m:e>
          <m:sub>
            <m:r>
              <w:rPr>
                <w:rFonts w:ascii="Cambria Math" w:hAnsi="Cambria Math"/>
              </w:rPr>
              <m:t>rice,wpo</m:t>
            </m:r>
          </m:sub>
        </m:sSub>
      </m:oMath>
      <w:r w:rsidR="00644F16">
        <w:rPr>
          <w:rFonts w:eastAsiaTheme="minorEastAsia"/>
        </w:rPr>
        <w:t xml:space="preserve">, </w:t>
      </w:r>
      <w:r w:rsidR="000E3B8B" w:rsidRPr="00651C11">
        <w:t>is employed, which is dependent on cultivation method employed both during the growing season as well as in the pre-season prior to the cultivation period</w:t>
      </w:r>
    </w:p>
    <w:p w14:paraId="22BA961B" w14:textId="069929E5" w:rsidR="000E3B8B" w:rsidRPr="001F4DCD" w:rsidRDefault="003347B4" w:rsidP="007751A1">
      <w:pPr>
        <w:pStyle w:val="Heading3"/>
        <w:rPr>
          <w:b/>
          <w:smallCaps/>
        </w:rPr>
      </w:pPr>
      <w:bookmarkStart w:id="138" w:name="_Toc212811350"/>
      <w:r w:rsidRPr="00651C11">
        <w:t>Method 1 —</w:t>
      </w:r>
      <w:r w:rsidR="001F4DCD">
        <w:t xml:space="preserve"> </w:t>
      </w:r>
      <w:r w:rsidRPr="00651C11">
        <w:t>Rice Cultivation</w:t>
      </w:r>
      <w:r w:rsidR="001F4DCD">
        <w:t xml:space="preserve"> CH</w:t>
      </w:r>
      <w:r w:rsidR="001F4DCD" w:rsidRPr="001F4DCD">
        <w:rPr>
          <w:vertAlign w:val="subscript"/>
        </w:rPr>
        <w:t>4</w:t>
      </w:r>
      <w:r w:rsidR="001F4DCD">
        <w:t xml:space="preserve"> Emissions</w:t>
      </w:r>
      <w:bookmarkEnd w:id="138"/>
    </w:p>
    <w:p w14:paraId="28512803" w14:textId="4EE44CA1" w:rsidR="007751A1" w:rsidRPr="00651C11" w:rsidRDefault="003347B4" w:rsidP="00644F16">
      <w:pPr>
        <w:ind w:left="720" w:hanging="720"/>
      </w:pPr>
      <w:r w:rsidRPr="00651C11">
        <w:t>(1)</w:t>
      </w:r>
      <w:r w:rsidRPr="00651C11">
        <w:tab/>
        <w:t>Methane e</w:t>
      </w:r>
      <w:r w:rsidR="007751A1" w:rsidRPr="00651C11">
        <w:t xml:space="preserve">missions from rice cultivation, </w:t>
      </w:r>
      <m:oMath>
        <m:sSub>
          <m:sSubPr>
            <m:ctrlPr>
              <w:rPr>
                <w:rFonts w:ascii="Cambria Math" w:hAnsi="Cambria Math"/>
                <w:i/>
              </w:rPr>
            </m:ctrlPr>
          </m:sSubPr>
          <m:e>
            <m:r>
              <w:rPr>
                <w:rFonts w:ascii="Cambria Math" w:hAnsi="Cambria Math"/>
              </w:rPr>
              <m:t>E</m:t>
            </m:r>
          </m:e>
          <m:sub>
            <m:r>
              <w:rPr>
                <w:rFonts w:ascii="Cambria Math" w:hAnsi="Cambria Math"/>
              </w:rPr>
              <m:t>rice</m:t>
            </m:r>
          </m:sub>
        </m:sSub>
      </m:oMath>
      <w:r w:rsidR="007751A1" w:rsidRPr="00651C11">
        <w:t xml:space="preserve"> (t</w:t>
      </w:r>
      <w:r w:rsidR="0051166B" w:rsidRPr="00651C11">
        <w:t xml:space="preserve"> </w:t>
      </w:r>
      <w:r w:rsidR="007751A1" w:rsidRPr="00651C11">
        <w:t>C</w:t>
      </w:r>
      <w:r w:rsidR="0051166B" w:rsidRPr="00651C11">
        <w:t>H</w:t>
      </w:r>
      <w:r w:rsidR="0051166B" w:rsidRPr="00644F16">
        <w:rPr>
          <w:vertAlign w:val="subscript"/>
        </w:rPr>
        <w:t>4</w:t>
      </w:r>
      <w:r w:rsidR="007751A1" w:rsidRPr="00651C11">
        <w:t>), are calculated as:</w:t>
      </w:r>
    </w:p>
    <w:p w14:paraId="4C78CF3C" w14:textId="293C9233" w:rsidR="007751A1" w:rsidRPr="00651C11" w:rsidRDefault="00000000" w:rsidP="007751A1">
      <m:oMathPara>
        <m:oMath>
          <m:sSub>
            <m:sSubPr>
              <m:ctrlPr>
                <w:rPr>
                  <w:rFonts w:ascii="Cambria Math" w:hAnsi="Cambria Math"/>
                  <w:i/>
                </w:rPr>
              </m:ctrlPr>
            </m:sSubPr>
            <m:e>
              <m:r>
                <w:rPr>
                  <w:rFonts w:ascii="Cambria Math" w:hAnsi="Cambria Math"/>
                </w:rPr>
                <m:t>E</m:t>
              </m:r>
            </m:e>
            <m:sub>
              <m:r>
                <w:rPr>
                  <w:rFonts w:ascii="Cambria Math" w:hAnsi="Cambria Math"/>
                </w:rPr>
                <m:t>rice</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w</m:t>
              </m:r>
            </m:sub>
            <m:sup/>
            <m:e>
              <m:nary>
                <m:naryPr>
                  <m:chr m:val="∑"/>
                  <m:limLoc m:val="subSup"/>
                  <m:supHide m:val="1"/>
                  <m:ctrlPr>
                    <w:rPr>
                      <w:rFonts w:ascii="Cambria Math" w:hAnsi="Cambria Math"/>
                      <w:i/>
                    </w:rPr>
                  </m:ctrlPr>
                </m:naryPr>
                <m:sub>
                  <m:r>
                    <w:rPr>
                      <w:rFonts w:ascii="Cambria Math" w:hAnsi="Cambria Math"/>
                    </w:rPr>
                    <m:t>p</m:t>
                  </m:r>
                </m:sub>
                <m:sup/>
                <m:e>
                  <m:nary>
                    <m:naryPr>
                      <m:chr m:val="∑"/>
                      <m:limLoc m:val="subSup"/>
                      <m:supHide m:val="1"/>
                      <m:ctrlPr>
                        <w:rPr>
                          <w:rFonts w:ascii="Cambria Math" w:hAnsi="Cambria Math"/>
                          <w:i/>
                        </w:rPr>
                      </m:ctrlPr>
                    </m:naryPr>
                    <m:sub>
                      <m:r>
                        <w:rPr>
                          <w:rFonts w:ascii="Cambria Math" w:hAnsi="Cambria Math"/>
                        </w:rPr>
                        <m:t>o</m:t>
                      </m:r>
                    </m:sub>
                    <m:sup/>
                    <m:e>
                      <m:sSub>
                        <m:sSubPr>
                          <m:ctrlPr>
                            <w:rPr>
                              <w:rFonts w:ascii="Cambria Math" w:hAnsi="Cambria Math"/>
                              <w:i/>
                            </w:rPr>
                          </m:ctrlPr>
                        </m:sSubPr>
                        <m:e>
                          <m:r>
                            <w:rPr>
                              <w:rFonts w:ascii="Cambria Math" w:hAnsi="Cambria Math"/>
                            </w:rPr>
                            <m:t>A</m:t>
                          </m:r>
                        </m:e>
                        <m:sub>
                          <m:r>
                            <w:rPr>
                              <w:rFonts w:ascii="Cambria Math" w:hAnsi="Cambria Math"/>
                            </w:rPr>
                            <m:t>rice,wpo</m:t>
                          </m:r>
                        </m:sub>
                      </m:sSub>
                      <m:r>
                        <w:rPr>
                          <w:rFonts w:ascii="Cambria Math" w:hAnsi="Cambria Math"/>
                        </w:rPr>
                        <m:t>×E</m:t>
                      </m:r>
                      <m:sSub>
                        <m:sSubPr>
                          <m:ctrlPr>
                            <w:rPr>
                              <w:rFonts w:ascii="Cambria Math" w:hAnsi="Cambria Math"/>
                              <w:i/>
                            </w:rPr>
                          </m:ctrlPr>
                        </m:sSubPr>
                        <m:e>
                          <m:r>
                            <w:rPr>
                              <w:rFonts w:ascii="Cambria Math" w:hAnsi="Cambria Math"/>
                            </w:rPr>
                            <m:t>F</m:t>
                          </m:r>
                        </m:e>
                        <m:sub>
                          <m:r>
                            <w:rPr>
                              <w:rFonts w:ascii="Cambria Math" w:hAnsi="Cambria Math"/>
                            </w:rPr>
                            <m:t>rice,wpo</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rice,wpo</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e>
                  </m:nary>
                </m:e>
              </m:nary>
            </m:e>
          </m:nary>
        </m:oMath>
      </m:oMathPara>
    </w:p>
    <w:p w14:paraId="51B309F6" w14:textId="5D73A303" w:rsidR="007751A1" w:rsidRPr="00651C11" w:rsidRDefault="007751A1" w:rsidP="007751A1">
      <w:pPr>
        <w:ind w:left="1440" w:hanging="1440"/>
      </w:pPr>
      <w:r w:rsidRPr="00651C11">
        <w:t>Where</w:t>
      </w:r>
      <w:r w:rsidRPr="00651C11">
        <w:tab/>
      </w:r>
      <m:oMath>
        <m:sSub>
          <m:sSubPr>
            <m:ctrlPr>
              <w:rPr>
                <w:rFonts w:ascii="Cambria Math" w:hAnsi="Cambria Math"/>
                <w:i/>
              </w:rPr>
            </m:ctrlPr>
          </m:sSubPr>
          <m:e>
            <m:r>
              <w:rPr>
                <w:rFonts w:ascii="Cambria Math" w:hAnsi="Cambria Math"/>
              </w:rPr>
              <m:t>A</m:t>
            </m:r>
          </m:e>
          <m:sub>
            <m:r>
              <w:rPr>
                <w:rFonts w:ascii="Cambria Math" w:hAnsi="Cambria Math"/>
              </w:rPr>
              <m:t>rice,wpo</m:t>
            </m:r>
          </m:sub>
        </m:sSub>
      </m:oMath>
      <w:r w:rsidRPr="00651C11">
        <w:rPr>
          <w:vertAlign w:val="subscript"/>
        </w:rPr>
        <w:t xml:space="preserve"> </w:t>
      </w:r>
      <w:r w:rsidRPr="00651C11">
        <w:t xml:space="preserve">= annual area </w:t>
      </w:r>
      <w:r w:rsidR="002264C3" w:rsidRPr="00651C11">
        <w:t xml:space="preserve">of </w:t>
      </w:r>
      <w:r w:rsidRPr="00651C11">
        <w:t xml:space="preserve">rice cultivation </w:t>
      </w:r>
      <w:r w:rsidR="002264C3" w:rsidRPr="00651C11">
        <w:t xml:space="preserve">under water regime </w:t>
      </w:r>
      <w:r w:rsidR="00644F16">
        <w:t xml:space="preserve">during the growing season w, </w:t>
      </w:r>
      <w:r w:rsidR="001F4DCD">
        <w:t xml:space="preserve">pre-season water regime p, </w:t>
      </w:r>
      <w:r w:rsidR="002264C3" w:rsidRPr="00651C11">
        <w:t xml:space="preserve">and </w:t>
      </w:r>
      <w:r w:rsidR="00850082" w:rsidRPr="00651C11">
        <w:t xml:space="preserve">organic </w:t>
      </w:r>
      <w:r w:rsidR="002264C3" w:rsidRPr="00651C11">
        <w:t xml:space="preserve">amendment condition </w:t>
      </w:r>
      <w:r w:rsidR="00644F16">
        <w:t xml:space="preserve">o </w:t>
      </w:r>
      <w:r w:rsidRPr="00651C11">
        <w:t>(ha)</w:t>
      </w:r>
    </w:p>
    <w:p w14:paraId="5C92020D" w14:textId="19EF40D2" w:rsidR="007751A1" w:rsidRPr="00651C11" w:rsidRDefault="00170C90" w:rsidP="007751A1">
      <w:pPr>
        <w:ind w:left="1440"/>
      </w:pPr>
      <m:oMath>
        <m:r>
          <w:rPr>
            <w:rFonts w:ascii="Cambria Math" w:hAnsi="Cambria Math"/>
          </w:rPr>
          <m:t>E</m:t>
        </m:r>
        <m:sSub>
          <m:sSubPr>
            <m:ctrlPr>
              <w:rPr>
                <w:rFonts w:ascii="Cambria Math" w:hAnsi="Cambria Math"/>
                <w:i/>
              </w:rPr>
            </m:ctrlPr>
          </m:sSubPr>
          <m:e>
            <m:r>
              <w:rPr>
                <w:rFonts w:ascii="Cambria Math" w:hAnsi="Cambria Math"/>
              </w:rPr>
              <m:t>F</m:t>
            </m:r>
          </m:e>
          <m:sub>
            <m:r>
              <w:rPr>
                <w:rFonts w:ascii="Cambria Math" w:hAnsi="Cambria Math"/>
              </w:rPr>
              <m:t>rice,wpo</m:t>
            </m:r>
          </m:sub>
        </m:sSub>
      </m:oMath>
      <w:r w:rsidR="007751A1" w:rsidRPr="00651C11">
        <w:t xml:space="preserve"> = emission factor from rice cultivation </w:t>
      </w:r>
      <w:r w:rsidR="003636D9" w:rsidRPr="00651C11">
        <w:t>growing under specific water regime and amendment conditions (w, p and o)</w:t>
      </w:r>
      <w:r w:rsidR="003636D9" w:rsidRPr="00651C11" w:rsidDel="003636D9">
        <w:t xml:space="preserve"> </w:t>
      </w:r>
      <w:r w:rsidR="007751A1" w:rsidRPr="00651C11">
        <w:t>(kg</w:t>
      </w:r>
      <w:r w:rsidR="003636D9" w:rsidRPr="00651C11">
        <w:t xml:space="preserve"> </w:t>
      </w:r>
      <w:r w:rsidR="007751A1" w:rsidRPr="00651C11">
        <w:t>C</w:t>
      </w:r>
      <w:r w:rsidR="003636D9" w:rsidRPr="00651C11">
        <w:t>H</w:t>
      </w:r>
      <w:r w:rsidR="003636D9" w:rsidRPr="001F4DCD">
        <w:rPr>
          <w:vertAlign w:val="subscript"/>
        </w:rPr>
        <w:t>4</w:t>
      </w:r>
      <w:r w:rsidR="007751A1" w:rsidRPr="00651C11">
        <w:t>/ha</w:t>
      </w:r>
      <w:r w:rsidR="009D7F1F">
        <w:t>/day</w:t>
      </w:r>
      <w:r w:rsidR="007751A1" w:rsidRPr="00651C11">
        <w:t>)</w:t>
      </w:r>
    </w:p>
    <w:p w14:paraId="521ECAC3" w14:textId="3ABABC25" w:rsidR="00A02E22" w:rsidRPr="00651C11" w:rsidRDefault="00000000" w:rsidP="007751A1">
      <w:pPr>
        <w:ind w:left="1440"/>
      </w:pPr>
      <m:oMath>
        <m:sSub>
          <m:sSubPr>
            <m:ctrlPr>
              <w:rPr>
                <w:rFonts w:ascii="Cambria Math" w:hAnsi="Cambria Math"/>
                <w:i/>
              </w:rPr>
            </m:ctrlPr>
          </m:sSubPr>
          <m:e>
            <m:r>
              <w:rPr>
                <w:rFonts w:ascii="Cambria Math" w:hAnsi="Cambria Math"/>
              </w:rPr>
              <m:t>t</m:t>
            </m:r>
          </m:e>
          <m:sub>
            <m:r>
              <w:rPr>
                <w:rFonts w:ascii="Cambria Math" w:hAnsi="Cambria Math"/>
              </w:rPr>
              <m:t>rice,wpo</m:t>
            </m:r>
          </m:sub>
        </m:sSub>
      </m:oMath>
      <w:r w:rsidR="00A02E22" w:rsidRPr="00651C11">
        <w:t xml:space="preserve"> = cultivation </w:t>
      </w:r>
      <w:r w:rsidR="00C4575B" w:rsidRPr="00651C11">
        <w:t xml:space="preserve">period for rice </w:t>
      </w:r>
      <w:r w:rsidR="00A94DD8" w:rsidRPr="00651C11">
        <w:t xml:space="preserve">growing </w:t>
      </w:r>
      <w:r w:rsidR="00D83563" w:rsidRPr="00651C11">
        <w:t xml:space="preserve">under </w:t>
      </w:r>
      <w:r w:rsidR="00A94DD8" w:rsidRPr="00651C11">
        <w:t>specific water regime an</w:t>
      </w:r>
      <w:r w:rsidR="003636D9" w:rsidRPr="00651C11">
        <w:t>d</w:t>
      </w:r>
      <w:r w:rsidR="00A94DD8" w:rsidRPr="00651C11">
        <w:t xml:space="preserve"> amendment conditions</w:t>
      </w:r>
      <w:r w:rsidR="00A02E22" w:rsidRPr="00651C11">
        <w:t xml:space="preserve"> </w:t>
      </w:r>
      <w:r w:rsidR="00D83563" w:rsidRPr="00651C11">
        <w:t>(w, p and o)</w:t>
      </w:r>
      <w:r w:rsidR="001F4DCD">
        <w:t xml:space="preserve"> </w:t>
      </w:r>
      <w:r w:rsidR="00A02E22" w:rsidRPr="00651C11">
        <w:t>(days)</w:t>
      </w:r>
    </w:p>
    <w:p w14:paraId="0E1E27C1" w14:textId="510F8AAB" w:rsidR="007751A1" w:rsidRPr="00651C11" w:rsidRDefault="00D550CC" w:rsidP="001F4DCD">
      <w:pPr>
        <w:ind w:left="720" w:hanging="720"/>
      </w:pPr>
      <w:r w:rsidRPr="00651C11">
        <w:t>(2)</w:t>
      </w:r>
      <w:r w:rsidRPr="00651C11">
        <w:tab/>
        <w:t>E</w:t>
      </w:r>
      <w:r w:rsidR="007751A1" w:rsidRPr="00651C11">
        <w:t xml:space="preserve">mission factor </w:t>
      </w:r>
      <m:oMath>
        <m:sSub>
          <m:sSubPr>
            <m:ctrlPr>
              <w:rPr>
                <w:rFonts w:ascii="Cambria Math" w:hAnsi="Cambria Math"/>
                <w:i/>
              </w:rPr>
            </m:ctrlPr>
          </m:sSubPr>
          <m:e>
            <m:r>
              <w:rPr>
                <w:rFonts w:ascii="Cambria Math" w:hAnsi="Cambria Math"/>
              </w:rPr>
              <m:t>EF</m:t>
            </m:r>
          </m:e>
          <m:sub>
            <m:r>
              <w:rPr>
                <w:rFonts w:ascii="Cambria Math" w:hAnsi="Cambria Math"/>
              </w:rPr>
              <m:t>rice,wpo</m:t>
            </m:r>
          </m:sub>
        </m:sSub>
      </m:oMath>
      <w:r w:rsidR="00170C90" w:rsidRPr="00651C11" w:rsidDel="00170C90">
        <w:t xml:space="preserve"> </w:t>
      </w:r>
      <w:r w:rsidR="007751A1" w:rsidRPr="00651C11">
        <w:t>(kg</w:t>
      </w:r>
      <w:r w:rsidRPr="00651C11">
        <w:t xml:space="preserve"> </w:t>
      </w:r>
      <w:r w:rsidR="007751A1" w:rsidRPr="00651C11">
        <w:t>C</w:t>
      </w:r>
      <w:r w:rsidRPr="00651C11">
        <w:t>H</w:t>
      </w:r>
      <w:r w:rsidR="00123D73" w:rsidRPr="001F4DCD">
        <w:rPr>
          <w:vertAlign w:val="subscript"/>
        </w:rPr>
        <w:t>4</w:t>
      </w:r>
      <w:r w:rsidR="007751A1" w:rsidRPr="00651C11">
        <w:t xml:space="preserve">/ha), </w:t>
      </w:r>
      <w:r w:rsidR="002B5E10" w:rsidRPr="00651C11">
        <w:t xml:space="preserve">for </w:t>
      </w:r>
      <w:r w:rsidR="00170329" w:rsidRPr="00651C11">
        <w:t xml:space="preserve">rice grown under </w:t>
      </w:r>
      <w:r w:rsidR="00C12FAD" w:rsidRPr="00651C11">
        <w:t xml:space="preserve">a </w:t>
      </w:r>
      <w:r w:rsidR="002400A0" w:rsidRPr="00651C11">
        <w:t xml:space="preserve">specific water regime and organic amendment </w:t>
      </w:r>
      <w:r w:rsidR="00170329" w:rsidRPr="00651C11">
        <w:t>condition</w:t>
      </w:r>
      <w:r w:rsidR="002400A0" w:rsidRPr="00651C11">
        <w:t>s</w:t>
      </w:r>
      <w:r w:rsidR="00170329" w:rsidRPr="00651C11">
        <w:t xml:space="preserve"> </w:t>
      </w:r>
      <w:r w:rsidR="002B5E10" w:rsidRPr="00651C11">
        <w:t xml:space="preserve">is </w:t>
      </w:r>
      <w:r w:rsidR="007751A1" w:rsidRPr="00651C11">
        <w:t>calculated as:</w:t>
      </w:r>
    </w:p>
    <w:p w14:paraId="35E7C0C6" w14:textId="7455BF38" w:rsidR="007751A1" w:rsidRPr="00651C11" w:rsidRDefault="00000000" w:rsidP="007751A1">
      <m:oMathPara>
        <m:oMath>
          <m:sSub>
            <m:sSubPr>
              <m:ctrlPr>
                <w:rPr>
                  <w:rFonts w:ascii="Cambria Math" w:hAnsi="Cambria Math"/>
                  <w:i/>
                </w:rPr>
              </m:ctrlPr>
            </m:sSubPr>
            <m:e>
              <m:r>
                <w:rPr>
                  <w:rFonts w:ascii="Cambria Math" w:hAnsi="Cambria Math"/>
                </w:rPr>
                <m:t>EF</m:t>
              </m:r>
            </m:e>
            <m:sub>
              <m:r>
                <w:rPr>
                  <w:rFonts w:ascii="Cambria Math" w:hAnsi="Cambria Math"/>
                </w:rPr>
                <m:t>rice,wpo</m:t>
              </m:r>
            </m:sub>
          </m:sSub>
          <m:r>
            <w:rPr>
              <w:rFonts w:ascii="Cambria Math" w:hAnsi="Cambria Math"/>
            </w:rPr>
            <m:t>=E</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×S</m:t>
          </m:r>
          <m:sSub>
            <m:sSubPr>
              <m:ctrlPr>
                <w:rPr>
                  <w:rFonts w:ascii="Cambria Math" w:hAnsi="Cambria Math"/>
                  <w:i/>
                </w:rPr>
              </m:ctrlPr>
            </m:sSubPr>
            <m:e>
              <m:r>
                <w:rPr>
                  <w:rFonts w:ascii="Cambria Math" w:hAnsi="Cambria Math"/>
                </w:rPr>
                <m:t>F</m:t>
              </m:r>
            </m:e>
            <m:sub>
              <m:r>
                <w:rPr>
                  <w:rFonts w:ascii="Cambria Math" w:hAnsi="Cambria Math"/>
                </w:rPr>
                <m:t>w</m:t>
              </m:r>
            </m:sub>
          </m:sSub>
          <m:r>
            <w:rPr>
              <w:rFonts w:ascii="Cambria Math" w:hAnsi="Cambria Math"/>
            </w:rPr>
            <m:t>×S</m:t>
          </m:r>
          <m:sSub>
            <m:sSubPr>
              <m:ctrlPr>
                <w:rPr>
                  <w:rFonts w:ascii="Cambria Math" w:hAnsi="Cambria Math"/>
                  <w:i/>
                </w:rPr>
              </m:ctrlPr>
            </m:sSubPr>
            <m:e>
              <m:r>
                <w:rPr>
                  <w:rFonts w:ascii="Cambria Math" w:hAnsi="Cambria Math"/>
                </w:rPr>
                <m:t>F</m:t>
              </m:r>
            </m:e>
            <m:sub>
              <m:r>
                <w:rPr>
                  <w:rFonts w:ascii="Cambria Math" w:hAnsi="Cambria Math"/>
                </w:rPr>
                <m:t>p</m:t>
              </m:r>
            </m:sub>
          </m:sSub>
          <m:r>
            <w:rPr>
              <w:rFonts w:ascii="Cambria Math" w:hAnsi="Cambria Math"/>
            </w:rPr>
            <m:t>×S</m:t>
          </m:r>
          <m:sSub>
            <m:sSubPr>
              <m:ctrlPr>
                <w:rPr>
                  <w:rFonts w:ascii="Cambria Math" w:hAnsi="Cambria Math"/>
                  <w:i/>
                </w:rPr>
              </m:ctrlPr>
            </m:sSubPr>
            <m:e>
              <m:r>
                <w:rPr>
                  <w:rFonts w:ascii="Cambria Math" w:hAnsi="Cambria Math"/>
                </w:rPr>
                <m:t>F</m:t>
              </m:r>
            </m:e>
            <m:sub>
              <m:r>
                <w:rPr>
                  <w:rFonts w:ascii="Cambria Math" w:hAnsi="Cambria Math"/>
                </w:rPr>
                <m:t>o</m:t>
              </m:r>
            </m:sub>
          </m:sSub>
        </m:oMath>
      </m:oMathPara>
    </w:p>
    <w:p w14:paraId="16DB4579" w14:textId="407FAE6F" w:rsidR="007751A1" w:rsidRPr="00651C11" w:rsidRDefault="007751A1" w:rsidP="007751A1">
      <w:pPr>
        <w:ind w:left="1440" w:hanging="1440"/>
      </w:pPr>
      <w:r w:rsidRPr="00651C11">
        <w:t>Where</w:t>
      </w:r>
      <w:r w:rsidRPr="00651C11">
        <w:tab/>
      </w:r>
      <m:oMath>
        <m:r>
          <w:rPr>
            <w:rFonts w:ascii="Cambria Math" w:hAnsi="Cambria Math"/>
          </w:rPr>
          <m:t>E</m:t>
        </m:r>
        <m:sSub>
          <m:sSubPr>
            <m:ctrlPr>
              <w:rPr>
                <w:rFonts w:ascii="Cambria Math" w:hAnsi="Cambria Math"/>
                <w:i/>
              </w:rPr>
            </m:ctrlPr>
          </m:sSubPr>
          <m:e>
            <m:r>
              <w:rPr>
                <w:rFonts w:ascii="Cambria Math" w:hAnsi="Cambria Math"/>
              </w:rPr>
              <m:t>F</m:t>
            </m:r>
          </m:e>
          <m:sub>
            <m:r>
              <w:rPr>
                <w:rFonts w:ascii="Cambria Math" w:hAnsi="Cambria Math"/>
              </w:rPr>
              <m:t>c</m:t>
            </m:r>
          </m:sub>
        </m:sSub>
      </m:oMath>
      <w:r w:rsidRPr="00651C11">
        <w:t xml:space="preserve"> = baseline EF for continuously flooded fields without organic amendments (</w:t>
      </w:r>
      <w:r w:rsidR="00111C09" w:rsidRPr="00651C11">
        <w:t>kg</w:t>
      </w:r>
      <w:r w:rsidR="009D7F1F">
        <w:t xml:space="preserve"> </w:t>
      </w:r>
      <w:r w:rsidR="00111C09" w:rsidRPr="00651C11">
        <w:t>C</w:t>
      </w:r>
      <w:r w:rsidRPr="00651C11">
        <w:t>H</w:t>
      </w:r>
      <w:r w:rsidRPr="00651C11">
        <w:rPr>
          <w:vertAlign w:val="subscript"/>
        </w:rPr>
        <w:t>4</w:t>
      </w:r>
      <w:r w:rsidRPr="00651C11">
        <w:t>/ha/day)</w:t>
      </w:r>
    </w:p>
    <w:p w14:paraId="58621DFC" w14:textId="7CED9644" w:rsidR="007751A1" w:rsidRPr="00651C11" w:rsidRDefault="00170C90" w:rsidP="00830CE4">
      <w:pPr>
        <w:ind w:left="1440"/>
      </w:pPr>
      <m:oMath>
        <m:r>
          <w:rPr>
            <w:rFonts w:ascii="Cambria Math" w:hAnsi="Cambria Math"/>
          </w:rPr>
          <m:t>S</m:t>
        </m:r>
        <m:sSub>
          <m:sSubPr>
            <m:ctrlPr>
              <w:rPr>
                <w:rFonts w:ascii="Cambria Math" w:hAnsi="Cambria Math"/>
                <w:i/>
              </w:rPr>
            </m:ctrlPr>
          </m:sSubPr>
          <m:e>
            <m:r>
              <w:rPr>
                <w:rFonts w:ascii="Cambria Math" w:hAnsi="Cambria Math"/>
              </w:rPr>
              <m:t>F</m:t>
            </m:r>
          </m:e>
          <m:sub>
            <m:r>
              <w:rPr>
                <w:rFonts w:ascii="Cambria Math" w:hAnsi="Cambria Math"/>
              </w:rPr>
              <m:t>w</m:t>
            </m:r>
          </m:sub>
        </m:sSub>
      </m:oMath>
      <w:r w:rsidR="007751A1" w:rsidRPr="00651C11">
        <w:t xml:space="preserve"> = scaling factor </w:t>
      </w:r>
      <w:r w:rsidR="00042545" w:rsidRPr="00651C11">
        <w:t>for</w:t>
      </w:r>
      <w:r w:rsidR="007751A1" w:rsidRPr="00651C11">
        <w:t xml:space="preserve"> water regime employed during the growing season cultivation period </w:t>
      </w:r>
      <w:r w:rsidR="00343C73">
        <w:t>(dimensionless)</w:t>
      </w:r>
    </w:p>
    <w:p w14:paraId="47253FB6" w14:textId="18A6A6FF" w:rsidR="007751A1" w:rsidRPr="00651C11" w:rsidRDefault="00170C90" w:rsidP="007751A1">
      <w:pPr>
        <w:ind w:left="1440"/>
      </w:pPr>
      <m:oMath>
        <m:r>
          <w:rPr>
            <w:rFonts w:ascii="Cambria Math" w:hAnsi="Cambria Math"/>
          </w:rPr>
          <m:t>S</m:t>
        </m:r>
        <m:sSub>
          <m:sSubPr>
            <m:ctrlPr>
              <w:rPr>
                <w:rFonts w:ascii="Cambria Math" w:hAnsi="Cambria Math"/>
                <w:i/>
              </w:rPr>
            </m:ctrlPr>
          </m:sSubPr>
          <m:e>
            <m:r>
              <w:rPr>
                <w:rFonts w:ascii="Cambria Math" w:hAnsi="Cambria Math"/>
              </w:rPr>
              <m:t>F</m:t>
            </m:r>
          </m:e>
          <m:sub>
            <m:r>
              <w:rPr>
                <w:rFonts w:ascii="Cambria Math" w:hAnsi="Cambria Math"/>
              </w:rPr>
              <m:t>p</m:t>
            </m:r>
          </m:sub>
        </m:sSub>
      </m:oMath>
      <w:r w:rsidR="007751A1" w:rsidRPr="00651C11">
        <w:t xml:space="preserve"> = scaling factor </w:t>
      </w:r>
      <w:r w:rsidR="00042545" w:rsidRPr="00651C11">
        <w:t>for</w:t>
      </w:r>
      <w:r w:rsidR="007751A1" w:rsidRPr="00651C11">
        <w:t xml:space="preserve"> water regime employed in the pre-season before the </w:t>
      </w:r>
      <w:r w:rsidR="00660FC6" w:rsidRPr="00651C11">
        <w:t xml:space="preserve">cultivation </w:t>
      </w:r>
      <w:r w:rsidR="007751A1" w:rsidRPr="00651C11">
        <w:t xml:space="preserve">period </w:t>
      </w:r>
      <w:r w:rsidR="00343C73">
        <w:t>(dimensionless)</w:t>
      </w:r>
    </w:p>
    <w:p w14:paraId="29904182" w14:textId="777B83AD" w:rsidR="00963F31" w:rsidRPr="00651C11" w:rsidRDefault="00170C90" w:rsidP="001F4DCD">
      <w:pPr>
        <w:ind w:left="1440"/>
        <w:rPr>
          <w:spacing w:val="2"/>
          <w:kern w:val="21"/>
          <w:lang w:eastAsia="ja-JP"/>
        </w:rPr>
      </w:pPr>
      <m:oMath>
        <m:r>
          <w:rPr>
            <w:rFonts w:ascii="Cambria Math" w:hAnsi="Cambria Math"/>
          </w:rPr>
          <m:t>S</m:t>
        </m:r>
        <m:sSub>
          <m:sSubPr>
            <m:ctrlPr>
              <w:rPr>
                <w:rFonts w:ascii="Cambria Math" w:hAnsi="Cambria Math"/>
                <w:i/>
              </w:rPr>
            </m:ctrlPr>
          </m:sSubPr>
          <m:e>
            <m:r>
              <w:rPr>
                <w:rFonts w:ascii="Cambria Math" w:hAnsi="Cambria Math"/>
              </w:rPr>
              <m:t>F</m:t>
            </m:r>
          </m:e>
          <m:sub>
            <m:r>
              <w:rPr>
                <w:rFonts w:ascii="Cambria Math" w:hAnsi="Cambria Math"/>
              </w:rPr>
              <m:t>o</m:t>
            </m:r>
          </m:sub>
        </m:sSub>
      </m:oMath>
      <w:r w:rsidR="007751A1" w:rsidRPr="00651C11">
        <w:t xml:space="preserve">= scaling factor </w:t>
      </w:r>
      <w:r w:rsidR="00194D6A" w:rsidRPr="00651C11">
        <w:t xml:space="preserve">for </w:t>
      </w:r>
      <w:r w:rsidR="00660FC6" w:rsidRPr="00651C11">
        <w:t xml:space="preserve">the type and amount of </w:t>
      </w:r>
      <w:r w:rsidR="007751A1" w:rsidRPr="00651C11">
        <w:t xml:space="preserve">organic amendments </w:t>
      </w:r>
      <w:r w:rsidR="00C12FAD" w:rsidRPr="00651C11">
        <w:t>applied</w:t>
      </w:r>
      <w:r w:rsidR="00343C73">
        <w:t xml:space="preserve"> (dimensionless)</w:t>
      </w:r>
      <w:r w:rsidR="00DB545D" w:rsidRPr="00651C11">
        <w:t xml:space="preserve">. </w:t>
      </w:r>
      <w:r w:rsidR="007751A1" w:rsidRPr="00651C11">
        <w:rPr>
          <w:spacing w:val="2"/>
          <w:kern w:val="21"/>
          <w:lang w:eastAsia="ja-JP"/>
        </w:rPr>
        <w:t xml:space="preserve">Where inorganic fertiliser is applied to the rice fields rather than organic amendments, </w:t>
      </w:r>
      <m:oMath>
        <m:sSub>
          <m:sSubPr>
            <m:ctrlPr>
              <w:rPr>
                <w:rFonts w:ascii="Cambria Math" w:hAnsi="Cambria Math"/>
                <w:i/>
              </w:rPr>
            </m:ctrlPr>
          </m:sSubPr>
          <m:e>
            <m:r>
              <w:rPr>
                <w:rFonts w:ascii="Cambria Math" w:hAnsi="Cambria Math"/>
              </w:rPr>
              <m:t>SF</m:t>
            </m:r>
          </m:e>
          <m:sub>
            <m:r>
              <w:rPr>
                <w:rFonts w:ascii="Cambria Math" w:hAnsi="Cambria Math"/>
              </w:rPr>
              <m:t>o</m:t>
            </m:r>
          </m:sub>
        </m:sSub>
      </m:oMath>
      <w:r w:rsidR="007751A1" w:rsidRPr="00651C11">
        <w:rPr>
          <w:spacing w:val="2"/>
          <w:kern w:val="21"/>
          <w:lang w:eastAsia="ja-JP"/>
        </w:rPr>
        <w:t xml:space="preserve"> is set to 1. </w:t>
      </w:r>
    </w:p>
    <w:p w14:paraId="3ECFE48D" w14:textId="77777777" w:rsidR="00D93C79" w:rsidRPr="00651C11" w:rsidRDefault="00D93C79" w:rsidP="007751A1">
      <w:pPr>
        <w:tabs>
          <w:tab w:val="left" w:pos="142"/>
          <w:tab w:val="num" w:pos="540"/>
        </w:tabs>
        <w:spacing w:before="40" w:after="40" w:line="288" w:lineRule="auto"/>
        <w:rPr>
          <w:spacing w:val="2"/>
          <w:kern w:val="21"/>
          <w:lang w:eastAsia="ja-JP"/>
        </w:rPr>
      </w:pPr>
    </w:p>
    <w:p w14:paraId="4B2B96A6" w14:textId="0CC8736E" w:rsidR="007751A1" w:rsidRPr="00651C11" w:rsidRDefault="00D93C79" w:rsidP="001F4DCD">
      <w:pPr>
        <w:tabs>
          <w:tab w:val="left" w:pos="142"/>
          <w:tab w:val="num" w:pos="540"/>
        </w:tabs>
        <w:spacing w:before="40" w:after="40" w:line="288" w:lineRule="auto"/>
        <w:ind w:left="540" w:hanging="540"/>
        <w:rPr>
          <w:spacing w:val="2"/>
          <w:kern w:val="21"/>
          <w:lang w:eastAsia="ja-JP"/>
        </w:rPr>
      </w:pPr>
      <w:r w:rsidRPr="00651C11">
        <w:rPr>
          <w:spacing w:val="2"/>
          <w:kern w:val="21"/>
          <w:lang w:eastAsia="ja-JP"/>
        </w:rPr>
        <w:t>(3)</w:t>
      </w:r>
      <w:r w:rsidRPr="00651C11">
        <w:rPr>
          <w:spacing w:val="2"/>
          <w:kern w:val="21"/>
          <w:lang w:eastAsia="ja-JP"/>
        </w:rPr>
        <w:tab/>
      </w:r>
      <w:r w:rsidR="00963F31" w:rsidRPr="00651C11">
        <w:rPr>
          <w:spacing w:val="2"/>
          <w:kern w:val="21"/>
          <w:lang w:eastAsia="ja-JP"/>
        </w:rPr>
        <w:t xml:space="preserve">The </w:t>
      </w:r>
      <w:r w:rsidR="007751A1" w:rsidRPr="00651C11">
        <w:rPr>
          <w:spacing w:val="2"/>
          <w:kern w:val="21"/>
          <w:lang w:eastAsia="ja-JP"/>
        </w:rPr>
        <w:t>organic amendments</w:t>
      </w:r>
      <w:r w:rsidR="00963F31" w:rsidRPr="00651C11">
        <w:rPr>
          <w:spacing w:val="2"/>
          <w:kern w:val="21"/>
          <w:lang w:eastAsia="ja-JP"/>
        </w:rPr>
        <w:t xml:space="preserve"> scaling factor</w:t>
      </w:r>
      <w:r w:rsidR="007751A1" w:rsidRPr="00651C11">
        <w:rPr>
          <w:spacing w:val="2"/>
          <w:kern w:val="21"/>
          <w:lang w:eastAsia="ja-JP"/>
        </w:rPr>
        <w:t xml:space="preserve">, </w:t>
      </w:r>
      <m:oMath>
        <m:sSub>
          <m:sSubPr>
            <m:ctrlPr>
              <w:rPr>
                <w:rFonts w:ascii="Cambria Math" w:hAnsi="Cambria Math"/>
                <w:i/>
              </w:rPr>
            </m:ctrlPr>
          </m:sSubPr>
          <m:e>
            <m:r>
              <w:rPr>
                <w:rFonts w:ascii="Cambria Math" w:hAnsi="Cambria Math"/>
              </w:rPr>
              <m:t>SF</m:t>
            </m:r>
          </m:e>
          <m:sub>
            <m:r>
              <w:rPr>
                <w:rFonts w:ascii="Cambria Math" w:hAnsi="Cambria Math"/>
              </w:rPr>
              <m:t>o</m:t>
            </m:r>
          </m:sub>
        </m:sSub>
      </m:oMath>
      <w:r w:rsidR="00780EE8" w:rsidRPr="00651C11">
        <w:rPr>
          <w:rFonts w:eastAsiaTheme="minorEastAsia"/>
        </w:rPr>
        <w:t xml:space="preserve"> </w:t>
      </w:r>
      <w:r w:rsidR="007751A1" w:rsidRPr="00651C11">
        <w:rPr>
          <w:spacing w:val="2"/>
          <w:kern w:val="21"/>
          <w:lang w:eastAsia="ja-JP"/>
        </w:rPr>
        <w:t xml:space="preserve">is calculated based on the type and amount of organic amendment </w:t>
      </w:r>
      <w:r w:rsidR="001F4DCD">
        <w:rPr>
          <w:spacing w:val="2"/>
          <w:kern w:val="21"/>
          <w:lang w:eastAsia="ja-JP"/>
        </w:rPr>
        <w:t>o</w:t>
      </w:r>
      <w:r w:rsidR="007751A1" w:rsidRPr="00651C11">
        <w:rPr>
          <w:spacing w:val="2"/>
          <w:kern w:val="21"/>
          <w:lang w:eastAsia="ja-JP"/>
        </w:rPr>
        <w:t xml:space="preserve"> applied as follows:</w:t>
      </w:r>
    </w:p>
    <w:p w14:paraId="623F3824" w14:textId="6EA13FF1" w:rsidR="007751A1" w:rsidRPr="00651C11" w:rsidRDefault="00000000" w:rsidP="007751A1">
      <w:pPr>
        <w:tabs>
          <w:tab w:val="left" w:pos="142"/>
          <w:tab w:val="num" w:pos="540"/>
        </w:tabs>
        <w:spacing w:before="40" w:after="40" w:line="288" w:lineRule="auto"/>
        <w:rPr>
          <w:spacing w:val="2"/>
          <w:kern w:val="21"/>
          <w:lang w:eastAsia="ja-JP"/>
        </w:rPr>
      </w:pPr>
      <m:oMathPara>
        <m:oMath>
          <m:sSub>
            <m:sSubPr>
              <m:ctrlPr>
                <w:rPr>
                  <w:rFonts w:ascii="Cambria Math" w:hAnsi="Cambria Math"/>
                  <w:i/>
                </w:rPr>
              </m:ctrlPr>
            </m:sSubPr>
            <m:e>
              <m:r>
                <w:rPr>
                  <w:rFonts w:ascii="Cambria Math" w:hAnsi="Cambria Math"/>
                </w:rPr>
                <m:t>SF</m:t>
              </m:r>
            </m:e>
            <m:sub>
              <m:r>
                <w:rPr>
                  <w:rFonts w:ascii="Cambria Math" w:hAnsi="Cambria Math"/>
                </w:rPr>
                <m:t>o</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nary>
                    <m:naryPr>
                      <m:chr m:val="∑"/>
                      <m:limLoc m:val="subSup"/>
                      <m:supHide m:val="1"/>
                      <m:ctrlPr>
                        <w:rPr>
                          <w:rFonts w:ascii="Cambria Math" w:hAnsi="Cambria Math"/>
                          <w:i/>
                        </w:rPr>
                      </m:ctrlPr>
                    </m:naryPr>
                    <m:sub>
                      <m:r>
                        <w:rPr>
                          <w:rFonts w:ascii="Cambria Math" w:hAnsi="Cambria Math"/>
                        </w:rPr>
                        <m:t>o</m:t>
                      </m:r>
                    </m:sub>
                    <m:sup/>
                    <m:e>
                      <m:r>
                        <w:rPr>
                          <w:rFonts w:ascii="Cambria Math" w:hAnsi="Cambria Math"/>
                        </w:rPr>
                        <m:t>RO</m:t>
                      </m:r>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×CFO</m:t>
                      </m:r>
                      <m:sSub>
                        <m:sSubPr>
                          <m:ctrlPr>
                            <w:rPr>
                              <w:rFonts w:ascii="Cambria Math" w:hAnsi="Cambria Math"/>
                              <w:i/>
                            </w:rPr>
                          </m:ctrlPr>
                        </m:sSubPr>
                        <m:e>
                          <m:r>
                            <w:rPr>
                              <w:rFonts w:ascii="Cambria Math" w:hAnsi="Cambria Math"/>
                            </w:rPr>
                            <m:t>A</m:t>
                          </m:r>
                        </m:e>
                        <m:sub>
                          <m:r>
                            <w:rPr>
                              <w:rFonts w:ascii="Cambria Math" w:hAnsi="Cambria Math"/>
                            </w:rPr>
                            <m:t>o</m:t>
                          </m:r>
                        </m:sub>
                      </m:sSub>
                    </m:e>
                  </m:nary>
                </m:e>
              </m:d>
            </m:e>
            <m:sup>
              <m:r>
                <w:rPr>
                  <w:rFonts w:ascii="Cambria Math" w:hAnsi="Cambria Math"/>
                </w:rPr>
                <m:t>0.59</m:t>
              </m:r>
            </m:sup>
          </m:sSup>
        </m:oMath>
      </m:oMathPara>
    </w:p>
    <w:p w14:paraId="2E59B51D" w14:textId="203E96DB" w:rsidR="007751A1" w:rsidRPr="00651C11" w:rsidRDefault="007751A1" w:rsidP="007751A1">
      <w:pPr>
        <w:ind w:left="1440" w:hanging="1440"/>
      </w:pPr>
      <w:r w:rsidRPr="00651C11">
        <w:t>Where</w:t>
      </w:r>
      <w:r w:rsidRPr="00651C11">
        <w:tab/>
      </w:r>
      <m:oMath>
        <m:r>
          <w:rPr>
            <w:rFonts w:ascii="Cambria Math" w:hAnsi="Cambria Math"/>
          </w:rPr>
          <m:t>RO</m:t>
        </m:r>
        <m:sSub>
          <m:sSubPr>
            <m:ctrlPr>
              <w:rPr>
                <w:rFonts w:ascii="Cambria Math" w:hAnsi="Cambria Math"/>
                <w:i/>
              </w:rPr>
            </m:ctrlPr>
          </m:sSubPr>
          <m:e>
            <m:r>
              <w:rPr>
                <w:rFonts w:ascii="Cambria Math" w:hAnsi="Cambria Math"/>
              </w:rPr>
              <m:t>A</m:t>
            </m:r>
          </m:e>
          <m:sub>
            <m:r>
              <w:rPr>
                <w:rFonts w:ascii="Cambria Math" w:hAnsi="Cambria Math"/>
              </w:rPr>
              <m:t>o</m:t>
            </m:r>
          </m:sub>
        </m:sSub>
      </m:oMath>
      <w:r w:rsidRPr="00651C11">
        <w:t xml:space="preserve"> = application rate of organic amendment</w:t>
      </w:r>
      <w:r w:rsidR="001F4DCD">
        <w:t xml:space="preserve"> o</w:t>
      </w:r>
      <w:r w:rsidRPr="00651C11">
        <w:t xml:space="preserve"> (tonnes/ha)</w:t>
      </w:r>
    </w:p>
    <w:p w14:paraId="4285F2ED" w14:textId="4789BA36" w:rsidR="007751A1" w:rsidRPr="00651C11" w:rsidRDefault="007751A1" w:rsidP="007751A1">
      <w:pPr>
        <w:ind w:left="1440" w:hanging="1440"/>
      </w:pPr>
      <w:r w:rsidRPr="00651C11">
        <w:lastRenderedPageBreak/>
        <w:tab/>
      </w:r>
      <m:oMath>
        <m:r>
          <w:rPr>
            <w:rFonts w:ascii="Cambria Math" w:hAnsi="Cambria Math"/>
          </w:rPr>
          <m:t>CFO</m:t>
        </m:r>
        <m:sSub>
          <m:sSubPr>
            <m:ctrlPr>
              <w:rPr>
                <w:rFonts w:ascii="Cambria Math" w:hAnsi="Cambria Math"/>
                <w:i/>
              </w:rPr>
            </m:ctrlPr>
          </m:sSubPr>
          <m:e>
            <m:r>
              <w:rPr>
                <w:rFonts w:ascii="Cambria Math" w:hAnsi="Cambria Math"/>
              </w:rPr>
              <m:t>A</m:t>
            </m:r>
          </m:e>
          <m:sub>
            <m:r>
              <w:rPr>
                <w:rFonts w:ascii="Cambria Math" w:hAnsi="Cambria Math"/>
              </w:rPr>
              <m:t>o</m:t>
            </m:r>
          </m:sub>
        </m:sSub>
      </m:oMath>
      <w:r w:rsidRPr="00651C11">
        <w:t xml:space="preserve"> = conversion factor of organic amendment </w:t>
      </w:r>
      <w:r w:rsidR="001F4DCD">
        <w:t>o (dimensionless)</w:t>
      </w:r>
    </w:p>
    <w:p w14:paraId="27C53C53" w14:textId="77777777" w:rsidR="007751A1" w:rsidRDefault="007751A1" w:rsidP="007751A1"/>
    <w:p w14:paraId="42090060" w14:textId="79B4B9BC" w:rsidR="001F4DCD" w:rsidRPr="001F4DCD" w:rsidRDefault="001F4DCD" w:rsidP="001F4DCD">
      <w:pPr>
        <w:pStyle w:val="Heading3"/>
        <w:rPr>
          <w:b/>
          <w:smallCaps/>
        </w:rPr>
      </w:pPr>
      <w:bookmarkStart w:id="139" w:name="_Toc212811351"/>
      <w:r w:rsidRPr="00651C11">
        <w:t xml:space="preserve">Method </w:t>
      </w:r>
      <w:r>
        <w:t>2</w:t>
      </w:r>
      <w:r w:rsidRPr="00651C11">
        <w:t xml:space="preserve"> —</w:t>
      </w:r>
      <w:r>
        <w:t xml:space="preserve"> </w:t>
      </w:r>
      <w:r w:rsidRPr="00651C11">
        <w:t>Rice Cultivation</w:t>
      </w:r>
      <w:r>
        <w:t xml:space="preserve"> CH</w:t>
      </w:r>
      <w:r w:rsidRPr="001F4DCD">
        <w:rPr>
          <w:vertAlign w:val="subscript"/>
        </w:rPr>
        <w:t>4</w:t>
      </w:r>
      <w:r>
        <w:t xml:space="preserve"> Emissions</w:t>
      </w:r>
      <w:bookmarkEnd w:id="139"/>
    </w:p>
    <w:p w14:paraId="1791E77E" w14:textId="1843BCF1" w:rsidR="001F4DCD" w:rsidRPr="00651C11" w:rsidRDefault="001F4DCD" w:rsidP="007751A1">
      <w:r>
        <w:t>There is no Method 2 approach for this emission source.</w:t>
      </w:r>
    </w:p>
    <w:p w14:paraId="4BAD9FEF" w14:textId="77777777" w:rsidR="001F4DCD" w:rsidRDefault="001F4DCD" w:rsidP="001F4DCD">
      <w:pPr>
        <w:spacing w:after="160" w:line="288" w:lineRule="auto"/>
      </w:pPr>
      <w:bookmarkStart w:id="140" w:name="_Toc207203321"/>
    </w:p>
    <w:p w14:paraId="54A807E7" w14:textId="28A765BF" w:rsidR="007751A1" w:rsidRPr="00651C11" w:rsidRDefault="007751A1" w:rsidP="00133DF4">
      <w:pPr>
        <w:pStyle w:val="Heading2"/>
      </w:pPr>
      <w:bookmarkStart w:id="141" w:name="_Toc212811352"/>
      <w:r w:rsidRPr="00651C11">
        <w:t>Data/Parameters</w:t>
      </w:r>
      <w:bookmarkEnd w:id="140"/>
      <w:bookmarkEnd w:id="141"/>
      <w:r w:rsidRPr="00651C11">
        <w:t xml:space="preserve"> </w:t>
      </w:r>
    </w:p>
    <w:p w14:paraId="440EF0ED" w14:textId="332589A9" w:rsidR="00242F71" w:rsidRPr="00651C11" w:rsidRDefault="00D76E3E" w:rsidP="00E3181F">
      <w:pPr>
        <w:pStyle w:val="Heading3"/>
      </w:pPr>
      <w:bookmarkStart w:id="142" w:name="_Toc212811353"/>
      <w:r w:rsidRPr="00651C11">
        <w:t>Input Data (</w:t>
      </w:r>
      <w:r w:rsidR="00517825" w:rsidRPr="00651C11">
        <w:t>Required</w:t>
      </w:r>
      <w:r w:rsidRPr="00651C11">
        <w:t>)</w:t>
      </w:r>
      <w:bookmarkEnd w:id="142"/>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0F094BB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8D693DC"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F33370" w14:textId="412DD0DD"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r w:rsidRPr="00651C11">
              <w:rPr>
                <w:sz w:val="19"/>
                <w:szCs w:val="19"/>
                <w:lang w:val="en-AU"/>
              </w:rPr>
              <w:t>A</w:t>
            </w:r>
            <w:r w:rsidRPr="00651C11">
              <w:rPr>
                <w:sz w:val="19"/>
                <w:szCs w:val="19"/>
                <w:vertAlign w:val="subscript"/>
                <w:lang w:val="en-AU"/>
              </w:rPr>
              <w:t>rice,</w:t>
            </w:r>
            <w:r w:rsidR="004E15C7" w:rsidRPr="00651C11">
              <w:rPr>
                <w:sz w:val="19"/>
                <w:szCs w:val="19"/>
                <w:vertAlign w:val="subscript"/>
                <w:lang w:val="en-AU"/>
              </w:rPr>
              <w:t>wpo</w:t>
            </w:r>
          </w:p>
        </w:tc>
      </w:tr>
      <w:tr w:rsidR="007751A1" w:rsidRPr="00651C11" w14:paraId="2646C9B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2A9B6D0"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3D750E1"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ha</w:t>
            </w:r>
          </w:p>
        </w:tc>
      </w:tr>
      <w:tr w:rsidR="007751A1" w:rsidRPr="00651C11" w14:paraId="36D45A1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4B63733"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D704357" w14:textId="2C9DCC3D"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 xml:space="preserve">Annual </w:t>
            </w:r>
            <w:r w:rsidR="001F4DCD" w:rsidRPr="001F4DCD">
              <w:rPr>
                <w:sz w:val="19"/>
                <w:szCs w:val="19"/>
                <w:lang w:val="en-AU"/>
              </w:rPr>
              <w:t>area of rice cultivation under water regime during the growing season w, pre-season water regime p, and organic amendment condition o</w:t>
            </w:r>
          </w:p>
        </w:tc>
      </w:tr>
      <w:tr w:rsidR="00D22AEE" w:rsidRPr="00651C11" w14:paraId="29BDA56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B900284" w14:textId="48B9B581"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EBD283E" w14:textId="77777777"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Spatial analysis, farm records</w:t>
            </w:r>
          </w:p>
        </w:tc>
      </w:tr>
      <w:tr w:rsidR="007751A1" w:rsidRPr="00651C11" w14:paraId="20CA826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E393463"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9B64AD" w14:textId="31397452"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A</w:t>
            </w:r>
            <w:r w:rsidRPr="00651C11">
              <w:rPr>
                <w:spacing w:val="2"/>
                <w:kern w:val="21"/>
                <w:sz w:val="19"/>
                <w:szCs w:val="19"/>
                <w:vertAlign w:val="subscript"/>
                <w:lang w:val="en-AU" w:eastAsia="ja-JP"/>
              </w:rPr>
              <w:t>r</w:t>
            </w:r>
            <w:r w:rsidR="001F4DCD">
              <w:rPr>
                <w:spacing w:val="2"/>
                <w:kern w:val="21"/>
                <w:sz w:val="19"/>
                <w:szCs w:val="19"/>
                <w:vertAlign w:val="subscript"/>
                <w:lang w:val="en-AU" w:eastAsia="ja-JP"/>
              </w:rPr>
              <w:t>ice,wpo</w:t>
            </w:r>
            <w:r w:rsidRPr="00651C11">
              <w:rPr>
                <w:spacing w:val="2"/>
                <w:kern w:val="21"/>
                <w:sz w:val="19"/>
                <w:szCs w:val="19"/>
                <w:lang w:val="en-AU" w:eastAsia="ja-JP"/>
              </w:rPr>
              <w:t xml:space="preserve"> is the annual area under rice cultivation. Where there is more than one cropping season per year, </w:t>
            </w:r>
            <w:r w:rsidR="001F4DCD" w:rsidRPr="00651C11">
              <w:rPr>
                <w:spacing w:val="2"/>
                <w:kern w:val="21"/>
                <w:sz w:val="19"/>
                <w:szCs w:val="19"/>
                <w:lang w:val="en-AU" w:eastAsia="ja-JP"/>
              </w:rPr>
              <w:t>A</w:t>
            </w:r>
            <w:r w:rsidR="001F4DCD" w:rsidRPr="00651C11">
              <w:rPr>
                <w:spacing w:val="2"/>
                <w:kern w:val="21"/>
                <w:sz w:val="19"/>
                <w:szCs w:val="19"/>
                <w:vertAlign w:val="subscript"/>
                <w:lang w:val="en-AU" w:eastAsia="ja-JP"/>
              </w:rPr>
              <w:t>r</w:t>
            </w:r>
            <w:r w:rsidR="001F4DCD">
              <w:rPr>
                <w:spacing w:val="2"/>
                <w:kern w:val="21"/>
                <w:sz w:val="19"/>
                <w:szCs w:val="19"/>
                <w:vertAlign w:val="subscript"/>
                <w:lang w:val="en-AU" w:eastAsia="ja-JP"/>
              </w:rPr>
              <w:t>ice,wpo</w:t>
            </w:r>
            <w:r w:rsidR="001F4DCD" w:rsidRPr="00651C11">
              <w:rPr>
                <w:spacing w:val="2"/>
                <w:kern w:val="21"/>
                <w:sz w:val="19"/>
                <w:szCs w:val="19"/>
                <w:lang w:val="en-AU" w:eastAsia="ja-JP"/>
              </w:rPr>
              <w:t xml:space="preserve"> </w:t>
            </w:r>
            <w:r w:rsidRPr="00651C11">
              <w:rPr>
                <w:spacing w:val="2"/>
                <w:kern w:val="21"/>
                <w:sz w:val="19"/>
                <w:szCs w:val="19"/>
                <w:lang w:val="en-AU" w:eastAsia="ja-JP"/>
              </w:rPr>
              <w:t xml:space="preserve">must be scaled accordingly. </w:t>
            </w:r>
          </w:p>
          <w:p w14:paraId="3B7208DB" w14:textId="2FB4472C"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 xml:space="preserve">For example, if a 150,000 ha rice area is planted for two growing seasons annually, </w:t>
            </w:r>
            <w:r w:rsidR="001F4DCD" w:rsidRPr="00651C11">
              <w:rPr>
                <w:spacing w:val="2"/>
                <w:kern w:val="21"/>
                <w:sz w:val="19"/>
                <w:szCs w:val="19"/>
                <w:lang w:val="en-AU" w:eastAsia="ja-JP"/>
              </w:rPr>
              <w:t>A</w:t>
            </w:r>
            <w:r w:rsidR="001F4DCD" w:rsidRPr="00651C11">
              <w:rPr>
                <w:spacing w:val="2"/>
                <w:kern w:val="21"/>
                <w:sz w:val="19"/>
                <w:szCs w:val="19"/>
                <w:vertAlign w:val="subscript"/>
                <w:lang w:val="en-AU" w:eastAsia="ja-JP"/>
              </w:rPr>
              <w:t>r</w:t>
            </w:r>
            <w:r w:rsidR="001F4DCD">
              <w:rPr>
                <w:spacing w:val="2"/>
                <w:kern w:val="21"/>
                <w:sz w:val="19"/>
                <w:szCs w:val="19"/>
                <w:vertAlign w:val="subscript"/>
                <w:lang w:val="en-AU" w:eastAsia="ja-JP"/>
              </w:rPr>
              <w:t>ice,wpo</w:t>
            </w:r>
            <w:r w:rsidR="001F4DCD" w:rsidRPr="00651C11">
              <w:rPr>
                <w:spacing w:val="2"/>
                <w:kern w:val="21"/>
                <w:sz w:val="19"/>
                <w:szCs w:val="19"/>
                <w:lang w:val="en-AU" w:eastAsia="ja-JP"/>
              </w:rPr>
              <w:t xml:space="preserve"> </w:t>
            </w:r>
            <w:r w:rsidRPr="00651C11">
              <w:rPr>
                <w:spacing w:val="2"/>
                <w:kern w:val="21"/>
                <w:sz w:val="19"/>
                <w:szCs w:val="19"/>
                <w:lang w:val="en-AU" w:eastAsia="ja-JP"/>
              </w:rPr>
              <w:t>= 150,000 x 2 = 300,000 ha.</w:t>
            </w:r>
          </w:p>
        </w:tc>
      </w:tr>
    </w:tbl>
    <w:p w14:paraId="13F8FF16" w14:textId="77777777" w:rsidR="007751A1" w:rsidRPr="00651C11"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3625B63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25EB0C7"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5B0AE91" w14:textId="466B356F"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r w:rsidRPr="00651C11">
              <w:rPr>
                <w:spacing w:val="2"/>
                <w:kern w:val="21"/>
                <w:sz w:val="19"/>
                <w:szCs w:val="19"/>
                <w:lang w:val="en-AU"/>
              </w:rPr>
              <w:t>t</w:t>
            </w:r>
            <w:r w:rsidRPr="00651C11">
              <w:rPr>
                <w:spacing w:val="2"/>
                <w:kern w:val="21"/>
                <w:sz w:val="19"/>
                <w:szCs w:val="19"/>
                <w:vertAlign w:val="subscript"/>
                <w:lang w:val="en-AU"/>
              </w:rPr>
              <w:t>rice,</w:t>
            </w:r>
            <w:r w:rsidR="00517825" w:rsidRPr="00651C11">
              <w:rPr>
                <w:spacing w:val="2"/>
                <w:kern w:val="21"/>
                <w:sz w:val="19"/>
                <w:szCs w:val="19"/>
                <w:vertAlign w:val="subscript"/>
                <w:lang w:val="en-AU"/>
              </w:rPr>
              <w:t>wpo</w:t>
            </w:r>
          </w:p>
        </w:tc>
      </w:tr>
      <w:tr w:rsidR="007751A1" w:rsidRPr="00651C11" w14:paraId="0824693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FCBFEAC"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F5EA25"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days</w:t>
            </w:r>
          </w:p>
        </w:tc>
      </w:tr>
      <w:tr w:rsidR="007751A1" w:rsidRPr="00651C11" w14:paraId="45ABA55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7E5C376"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4888D90" w14:textId="0F505365"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 xml:space="preserve">Number of days in rice growing </w:t>
            </w:r>
            <w:r w:rsidR="001F4DCD" w:rsidRPr="001F4DCD">
              <w:rPr>
                <w:sz w:val="19"/>
                <w:szCs w:val="19"/>
                <w:lang w:val="en-AU"/>
              </w:rPr>
              <w:t>under water regime during the growing season w, pre-season water regime p, and organic amendment condition o</w:t>
            </w:r>
          </w:p>
        </w:tc>
      </w:tr>
      <w:tr w:rsidR="00D22AEE" w:rsidRPr="00651C11" w14:paraId="171B728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4F357F1" w14:textId="09190851"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681A81E" w14:textId="77777777"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Monitoring records</w:t>
            </w:r>
          </w:p>
        </w:tc>
      </w:tr>
      <w:tr w:rsidR="007751A1" w:rsidRPr="00651C11" w14:paraId="7C7FEF4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52A1B673"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0E140CE" w14:textId="11B0671E" w:rsidR="007751A1" w:rsidRPr="00651C11" w:rsidRDefault="001F4DCD"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rPr>
              <w:t>t</w:t>
            </w:r>
            <w:r w:rsidRPr="00651C11">
              <w:rPr>
                <w:spacing w:val="2"/>
                <w:kern w:val="21"/>
                <w:sz w:val="19"/>
                <w:szCs w:val="19"/>
                <w:vertAlign w:val="subscript"/>
                <w:lang w:val="en-AU"/>
              </w:rPr>
              <w:t>rice,wpo</w:t>
            </w:r>
            <w:r w:rsidRPr="00651C11">
              <w:rPr>
                <w:spacing w:val="2"/>
                <w:kern w:val="21"/>
                <w:sz w:val="19"/>
                <w:szCs w:val="19"/>
                <w:lang w:val="en-AU"/>
              </w:rPr>
              <w:t xml:space="preserve"> </w:t>
            </w:r>
            <w:r w:rsidR="005D0E3F" w:rsidRPr="00651C11">
              <w:rPr>
                <w:spacing w:val="2"/>
                <w:kern w:val="21"/>
                <w:sz w:val="19"/>
                <w:szCs w:val="19"/>
                <w:lang w:val="en-AU"/>
              </w:rPr>
              <w:t>should be based on the number of days of the rice growing season that fall in the reporting year.</w:t>
            </w:r>
          </w:p>
        </w:tc>
      </w:tr>
    </w:tbl>
    <w:p w14:paraId="530C86AF" w14:textId="77777777" w:rsidR="007751A1" w:rsidRPr="00651C11"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17B92FB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297D173"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54AF581" w14:textId="537E22BB" w:rsidR="007751A1" w:rsidRPr="00651C11" w:rsidRDefault="007751A1" w:rsidP="00D112F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bCs/>
                <w:color w:val="auto"/>
                <w:sz w:val="19"/>
                <w:szCs w:val="19"/>
                <w:vertAlign w:val="subscript"/>
                <w:lang w:val="en-AU" w:eastAsia="en-NZ"/>
              </w:rPr>
            </w:pPr>
            <w:r w:rsidRPr="00651C11">
              <w:rPr>
                <w:rFonts w:asciiTheme="majorHAnsi" w:eastAsia="Times New Roman" w:hAnsiTheme="majorHAnsi" w:cstheme="majorHAnsi"/>
                <w:color w:val="auto"/>
                <w:sz w:val="19"/>
                <w:szCs w:val="19"/>
                <w:lang w:val="en-AU" w:eastAsia="en-NZ"/>
              </w:rPr>
              <w:t>ROA</w:t>
            </w:r>
            <w:r w:rsidR="001F4DCD">
              <w:rPr>
                <w:rFonts w:asciiTheme="majorHAnsi" w:eastAsia="Times New Roman" w:hAnsiTheme="majorHAnsi" w:cstheme="majorHAnsi"/>
                <w:color w:val="auto"/>
                <w:sz w:val="19"/>
                <w:szCs w:val="19"/>
                <w:vertAlign w:val="subscript"/>
                <w:lang w:val="en-AU" w:eastAsia="en-NZ"/>
              </w:rPr>
              <w:t>o</w:t>
            </w:r>
          </w:p>
        </w:tc>
      </w:tr>
      <w:tr w:rsidR="007751A1" w:rsidRPr="00651C11" w14:paraId="3135ACA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667DE10"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BEE534"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For straw: tonnes (dry weight) / ha</w:t>
            </w:r>
          </w:p>
          <w:p w14:paraId="3B6BCA1E"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Other: tonnes (fresh weight) / ha</w:t>
            </w:r>
          </w:p>
        </w:tc>
      </w:tr>
      <w:tr w:rsidR="007751A1" w:rsidRPr="00651C11" w14:paraId="1FD9A34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32D4EA4"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C2EF0D3" w14:textId="1B4E0831"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 xml:space="preserve">Rate of application of organic amendment </w:t>
            </w:r>
          </w:p>
        </w:tc>
      </w:tr>
      <w:tr w:rsidR="00D22AEE" w:rsidRPr="00651C11" w14:paraId="620C07F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B58847F" w14:textId="7EBF4F76"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DDFE976" w14:textId="77777777"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Farm records</w:t>
            </w:r>
          </w:p>
        </w:tc>
      </w:tr>
      <w:tr w:rsidR="007751A1" w:rsidRPr="00651C11" w14:paraId="08BF590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0F218780"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457F12D"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 xml:space="preserve">This input data is only applicable in systems where organic amendments are applied during rice cultivation, in order to calculate the </w:t>
            </w:r>
            <w:r w:rsidRPr="00651C11">
              <w:rPr>
                <w:sz w:val="19"/>
                <w:szCs w:val="19"/>
                <w:lang w:val="en-AU"/>
              </w:rPr>
              <w:t>scaling factor for organic amendments SF</w:t>
            </w:r>
            <w:r w:rsidRPr="00651C11">
              <w:rPr>
                <w:sz w:val="19"/>
                <w:szCs w:val="19"/>
                <w:vertAlign w:val="subscript"/>
                <w:lang w:val="en-AU"/>
              </w:rPr>
              <w:t>o</w:t>
            </w:r>
            <w:r w:rsidRPr="00651C11">
              <w:rPr>
                <w:sz w:val="19"/>
                <w:szCs w:val="19"/>
                <w:lang w:val="en-AU"/>
              </w:rPr>
              <w:t>.</w:t>
            </w:r>
          </w:p>
          <w:p w14:paraId="0CCBFD41"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lastRenderedPageBreak/>
              <w:t xml:space="preserve">In systems where only inorganic fertilisers are applied, this input data is not applicable and </w:t>
            </w:r>
            <w:r w:rsidRPr="00651C11">
              <w:rPr>
                <w:sz w:val="19"/>
                <w:szCs w:val="19"/>
                <w:lang w:val="en-AU"/>
              </w:rPr>
              <w:t>SF</w:t>
            </w:r>
            <w:r w:rsidRPr="00651C11">
              <w:rPr>
                <w:sz w:val="19"/>
                <w:szCs w:val="19"/>
                <w:vertAlign w:val="subscript"/>
                <w:lang w:val="en-AU"/>
              </w:rPr>
              <w:t xml:space="preserve">o </w:t>
            </w:r>
            <w:r w:rsidRPr="00651C11">
              <w:rPr>
                <w:sz w:val="19"/>
                <w:szCs w:val="19"/>
                <w:lang w:val="en-AU"/>
              </w:rPr>
              <w:t>=1.</w:t>
            </w:r>
          </w:p>
        </w:tc>
      </w:tr>
    </w:tbl>
    <w:p w14:paraId="2FC7B7D7" w14:textId="77777777" w:rsidR="007751A1" w:rsidRPr="00651C11" w:rsidRDefault="007751A1" w:rsidP="007751A1"/>
    <w:p w14:paraId="27FA6E63" w14:textId="33AB9A83" w:rsidR="00242F71" w:rsidRPr="00651C11" w:rsidRDefault="00D76E3E" w:rsidP="00E3181F">
      <w:pPr>
        <w:pStyle w:val="Heading3"/>
      </w:pPr>
      <w:bookmarkStart w:id="143" w:name="_Toc212811354"/>
      <w:r w:rsidRPr="00651C11">
        <w:t xml:space="preserve">Data (Method </w:t>
      </w:r>
      <w:r w:rsidR="001F4DCD">
        <w:t xml:space="preserve">1 and </w:t>
      </w:r>
      <w:r w:rsidRPr="00651C11">
        <w:t>2 Options)</w:t>
      </w:r>
      <w:bookmarkEnd w:id="143"/>
    </w:p>
    <w:p w14:paraId="0BA6FC2F" w14:textId="00E80BCF" w:rsidR="00242F71" w:rsidRPr="00651C11" w:rsidRDefault="00242F71" w:rsidP="00242F71">
      <w:r w:rsidRPr="00651C11">
        <w:t>Not applicable</w:t>
      </w:r>
    </w:p>
    <w:p w14:paraId="1BE47977" w14:textId="42ABE59C" w:rsidR="007751A1" w:rsidRPr="00651C11" w:rsidRDefault="007751A1" w:rsidP="00E3181F">
      <w:pPr>
        <w:pStyle w:val="Heading3"/>
      </w:pPr>
      <w:bookmarkStart w:id="144" w:name="_Toc212811355"/>
      <w:r w:rsidRPr="00651C11">
        <w:t>Constant</w:t>
      </w:r>
      <w:r w:rsidR="00242F71" w:rsidRPr="00651C11">
        <w:t xml:space="preserve"> Parameters</w:t>
      </w:r>
      <w:bookmarkEnd w:id="144"/>
      <w:r w:rsidR="00242F71" w:rsidRPr="00651C11">
        <w:t xml:space="preserve"> </w:t>
      </w: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19B5979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7149336"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B60554F" w14:textId="77777777" w:rsidR="007751A1" w:rsidRPr="00651C11" w:rsidRDefault="007751A1" w:rsidP="00D112F1">
            <w:pPr>
              <w:ind w:left="1440" w:hanging="14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EF</w:t>
            </w:r>
            <w:r w:rsidRPr="00651C11">
              <w:rPr>
                <w:sz w:val="19"/>
                <w:szCs w:val="19"/>
                <w:vertAlign w:val="subscript"/>
                <w:lang w:val="en-AU"/>
              </w:rPr>
              <w:t>c</w:t>
            </w:r>
          </w:p>
        </w:tc>
      </w:tr>
      <w:tr w:rsidR="007751A1" w:rsidRPr="00651C11" w14:paraId="285043B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6860254"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E14355F" w14:textId="59BA69D5" w:rsidR="007751A1" w:rsidRPr="00651C11" w:rsidRDefault="001F4DCD"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111C09" w:rsidRPr="00651C11">
              <w:rPr>
                <w:sz w:val="19"/>
                <w:szCs w:val="19"/>
                <w:lang w:val="en-AU"/>
              </w:rPr>
              <w:t>g</w:t>
            </w:r>
            <w:r w:rsidR="004F574F" w:rsidRPr="00651C11">
              <w:rPr>
                <w:sz w:val="19"/>
                <w:szCs w:val="19"/>
                <w:lang w:val="en-AU"/>
              </w:rPr>
              <w:t xml:space="preserve"> </w:t>
            </w:r>
            <w:r w:rsidR="00111C09" w:rsidRPr="00651C11">
              <w:rPr>
                <w:sz w:val="19"/>
                <w:szCs w:val="19"/>
                <w:lang w:val="en-AU"/>
              </w:rPr>
              <w:t>C</w:t>
            </w:r>
            <w:r w:rsidR="007751A1" w:rsidRPr="00651C11">
              <w:rPr>
                <w:sz w:val="19"/>
                <w:szCs w:val="19"/>
                <w:lang w:val="en-AU"/>
              </w:rPr>
              <w:t>H</w:t>
            </w:r>
            <w:r w:rsidR="007751A1" w:rsidRPr="00651C11">
              <w:rPr>
                <w:sz w:val="19"/>
                <w:szCs w:val="19"/>
                <w:vertAlign w:val="subscript"/>
                <w:lang w:val="en-AU"/>
              </w:rPr>
              <w:t>4</w:t>
            </w:r>
            <w:r w:rsidR="007751A1" w:rsidRPr="00651C11">
              <w:rPr>
                <w:sz w:val="19"/>
                <w:szCs w:val="19"/>
                <w:lang w:val="en-AU"/>
              </w:rPr>
              <w:t>/ha/day</w:t>
            </w:r>
          </w:p>
        </w:tc>
      </w:tr>
      <w:tr w:rsidR="007751A1" w:rsidRPr="00651C11" w14:paraId="3B112B3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A42CB4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7C352F"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Baseline emission factor for continuously flooded fields without organic amendments</w:t>
            </w:r>
          </w:p>
        </w:tc>
      </w:tr>
      <w:tr w:rsidR="00D22AEE" w:rsidRPr="00651C11" w14:paraId="052A079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CB46A80" w14:textId="12668977"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06671D6" w14:textId="359204F8"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IPCC</w:t>
            </w:r>
            <w:r w:rsidR="0051715F">
              <w:rPr>
                <w:spacing w:val="2"/>
                <w:kern w:val="21"/>
                <w:sz w:val="19"/>
                <w:szCs w:val="19"/>
                <w:lang w:val="en-AU"/>
              </w:rPr>
              <w:t xml:space="preserve"> 2019 Refinement Volume 4 Table 5.11 </w:t>
            </w:r>
            <w:r w:rsidR="0051715F">
              <w:rPr>
                <w:spacing w:val="2"/>
                <w:kern w:val="21"/>
                <w:sz w:val="19"/>
                <w:szCs w:val="19"/>
              </w:rPr>
              <w:fldChar w:fldCharType="begin"/>
            </w:r>
            <w:r w:rsidR="0051715F">
              <w:rPr>
                <w:spacing w:val="2"/>
                <w:kern w:val="21"/>
                <w:sz w:val="19"/>
                <w:szCs w:val="19"/>
                <w:lang w:val="en-AU"/>
              </w:rPr>
              <w:instrText xml:space="preserve"> ADDIN ZOTERO_ITEM CSL_CITATION {"citationID":"DiVmtWxR","properties":{"formattedCitation":"[8]","plainCitation":"[8]","noteIndex":0},"citationItems":[{"id":1184,"uris":["http://zotero.org/groups/4894696/items/DQP9DI9H"],"itemData":{"id":1184,"type":"chapter","container-title":"2019 Refinement to the 2006 IPCC Guidelines for National Greenhouse Gas Inventories. Volume 4: Agriculture, Forestry and Other Land Use (AFOLU)","publisher":"IPCC","title":"Chapter 5: Cropland","author":[{"family":"Calvo Buendia","given":"E."},{"family":"Tanabe","given":"K."},{"family":"Kranjc","given":"A."},{"family":"Baasansuren","given":"J."},{"family":"Fukuda","given":"M."},{"family":"Ngarize","given":"S."},{"family":"Osako","given":"A."},{"family":"Pyrozhenko","given":"Y."},{"family":"Shermanau","given":"P."},{"family":"Federici","given":"S."}],"editor":[{"literal":"Intergovernmental Panel on Climate Change (IPCC)"}],"issued":{"date-parts":[["2019"]]}}}],"schema":"https://github.com/citation-style-language/schema/raw/master/csl-citation.json"} </w:instrText>
            </w:r>
            <w:r w:rsidR="0051715F">
              <w:rPr>
                <w:spacing w:val="2"/>
                <w:kern w:val="21"/>
                <w:sz w:val="19"/>
                <w:szCs w:val="19"/>
              </w:rPr>
              <w:fldChar w:fldCharType="separate"/>
            </w:r>
            <w:r w:rsidR="0051715F" w:rsidRPr="0051715F">
              <w:rPr>
                <w:sz w:val="19"/>
              </w:rPr>
              <w:t>[8]</w:t>
            </w:r>
            <w:r w:rsidR="0051715F">
              <w:rPr>
                <w:spacing w:val="2"/>
                <w:kern w:val="21"/>
                <w:sz w:val="19"/>
                <w:szCs w:val="19"/>
              </w:rPr>
              <w:fldChar w:fldCharType="end"/>
            </w:r>
          </w:p>
        </w:tc>
      </w:tr>
      <w:tr w:rsidR="00D22AEE" w:rsidRPr="00651C11" w14:paraId="2CA1271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87123F0" w14:textId="5D2986FD" w:rsidR="00D22AEE" w:rsidRPr="00651C11" w:rsidRDefault="00D22AEE" w:rsidP="00D22AEE">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7C74FE" w14:textId="77777777"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1.19</w:t>
            </w:r>
          </w:p>
        </w:tc>
      </w:tr>
      <w:tr w:rsidR="007751A1" w:rsidRPr="00651C11" w14:paraId="50847DB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3D647524"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EEC83C"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N/A</w:t>
            </w:r>
          </w:p>
        </w:tc>
      </w:tr>
    </w:tbl>
    <w:p w14:paraId="05D6A541" w14:textId="77777777" w:rsidR="007751A1" w:rsidRPr="00651C11"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0D65382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68E59B3"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E13EC82" w14:textId="437A9958"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SF</w:t>
            </w:r>
            <w:r w:rsidRPr="00651C11">
              <w:rPr>
                <w:sz w:val="19"/>
                <w:szCs w:val="19"/>
                <w:vertAlign w:val="subscript"/>
                <w:lang w:val="en-AU"/>
              </w:rPr>
              <w:t>w</w:t>
            </w:r>
          </w:p>
        </w:tc>
      </w:tr>
      <w:tr w:rsidR="007751A1" w:rsidRPr="00651C11" w14:paraId="1360CCA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F290769"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40E4B04"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Dimensionless</w:t>
            </w:r>
          </w:p>
        </w:tc>
      </w:tr>
      <w:tr w:rsidR="007751A1" w:rsidRPr="00651C11" w14:paraId="431A967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3988B66"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E288247" w14:textId="72014842"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lang w:val="en-AU"/>
              </w:rPr>
            </w:pPr>
            <w:bookmarkStart w:id="145" w:name="_Hlk211433815"/>
            <w:r w:rsidRPr="00651C11">
              <w:rPr>
                <w:sz w:val="19"/>
                <w:szCs w:val="19"/>
                <w:lang w:val="en-AU"/>
              </w:rPr>
              <w:t>Scaling factor based on the water regime employed during the growing season cultivation period</w:t>
            </w:r>
            <w:bookmarkEnd w:id="145"/>
          </w:p>
        </w:tc>
      </w:tr>
      <w:tr w:rsidR="00D22AEE" w:rsidRPr="00651C11" w14:paraId="42A0981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E0A2CD0" w14:textId="4645F564"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7661782" w14:textId="0A120FC6" w:rsidR="00D22AEE" w:rsidRPr="00651C11" w:rsidRDefault="0051715F"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IPCC</w:t>
            </w:r>
            <w:r>
              <w:rPr>
                <w:spacing w:val="2"/>
                <w:kern w:val="21"/>
                <w:sz w:val="19"/>
                <w:szCs w:val="19"/>
                <w:lang w:val="en-AU"/>
              </w:rPr>
              <w:t xml:space="preserve"> 2019 Refinement Volume 4 Table 5.12 </w:t>
            </w:r>
            <w:r>
              <w:rPr>
                <w:spacing w:val="2"/>
                <w:kern w:val="21"/>
                <w:sz w:val="19"/>
                <w:szCs w:val="19"/>
              </w:rPr>
              <w:fldChar w:fldCharType="begin"/>
            </w:r>
            <w:r w:rsidR="00C10F27">
              <w:rPr>
                <w:spacing w:val="2"/>
                <w:kern w:val="21"/>
                <w:sz w:val="19"/>
                <w:szCs w:val="19"/>
                <w:lang w:val="en-AU"/>
              </w:rPr>
              <w:instrText xml:space="preserve"> ADDIN ZOTERO_ITEM CSL_CITATION {"citationID":"rGTFNMYh","properties":{"formattedCitation":"[8]","plainCitation":"[8]","noteIndex":0},"citationItems":[{"id":1184,"uris":["http://zotero.org/groups/4894696/items/DQP9DI9H"],"itemData":{"id":1184,"type":"chapter","container-title":"2019 Refinement to the 2006 IPCC Guidelines for National Greenhouse Gas Inventories. Volume 4: Agriculture, Forestry and Other Land Use (AFOLU)","publisher":"IPCC","title":"Chapter 5: Cropland","author":[{"family":"Calvo Buendia","given":"E."},{"family":"Tanabe","given":"K."},{"family":"Kranjc","given":"A."},{"family":"Baasansuren","given":"J."},{"family":"Fukuda","given":"M."},{"family":"Ngarize","given":"S."},{"family":"Osako","given":"A."},{"family":"Pyrozhenko","given":"Y."},{"family":"Shermanau","given":"P."},{"family":"Federici","given":"S."}],"editor":[{"literal":"Intergovernmental Panel on Climate Change (IPCC)"}],"issued":{"date-parts":[["2019"]]}}}],"schema":"https://github.com/citation-style-language/schema/raw/master/csl-citation.json"} </w:instrText>
            </w:r>
            <w:r>
              <w:rPr>
                <w:spacing w:val="2"/>
                <w:kern w:val="21"/>
                <w:sz w:val="19"/>
                <w:szCs w:val="19"/>
              </w:rPr>
              <w:fldChar w:fldCharType="separate"/>
            </w:r>
            <w:r w:rsidRPr="0051715F">
              <w:rPr>
                <w:sz w:val="19"/>
              </w:rPr>
              <w:t>[8]</w:t>
            </w:r>
            <w:r>
              <w:rPr>
                <w:spacing w:val="2"/>
                <w:kern w:val="21"/>
                <w:sz w:val="19"/>
                <w:szCs w:val="19"/>
              </w:rPr>
              <w:fldChar w:fldCharType="end"/>
            </w:r>
          </w:p>
        </w:tc>
      </w:tr>
      <w:tr w:rsidR="00D22AEE" w:rsidRPr="00651C11" w14:paraId="1D88904A" w14:textId="77777777" w:rsidTr="000D4E61">
        <w:trPr>
          <w:trHeight w:val="341"/>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5F7773C" w14:textId="3657808D" w:rsidR="00D22AEE" w:rsidRPr="00651C11" w:rsidRDefault="00D22AEE" w:rsidP="00D22AEE">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B30E330" w14:textId="2C2DC6DE" w:rsidR="00D22AEE" w:rsidRPr="00651C11" w:rsidRDefault="001B597A"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Refer to Table 12</w:t>
            </w:r>
            <w:r w:rsidR="000D4E61">
              <w:rPr>
                <w:spacing w:val="2"/>
                <w:kern w:val="21"/>
                <w:sz w:val="19"/>
                <w:szCs w:val="19"/>
                <w:lang w:val="en-AU"/>
              </w:rPr>
              <w:t>.2.</w:t>
            </w:r>
            <w:r w:rsidR="0015473A">
              <w:rPr>
                <w:spacing w:val="2"/>
                <w:kern w:val="21"/>
                <w:sz w:val="19"/>
                <w:szCs w:val="19"/>
                <w:lang w:val="en-AU"/>
              </w:rPr>
              <w:t>3</w:t>
            </w:r>
            <w:r w:rsidR="000D4E61">
              <w:rPr>
                <w:spacing w:val="2"/>
                <w:kern w:val="21"/>
                <w:sz w:val="19"/>
                <w:szCs w:val="19"/>
                <w:lang w:val="en-AU"/>
              </w:rPr>
              <w:t>.1 in the Appendix.</w:t>
            </w:r>
          </w:p>
        </w:tc>
      </w:tr>
      <w:tr w:rsidR="007751A1" w:rsidRPr="00651C11" w14:paraId="096FA8B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1B14376F"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9F5AEA"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N/A</w:t>
            </w:r>
          </w:p>
        </w:tc>
      </w:tr>
    </w:tbl>
    <w:p w14:paraId="1BA72E26" w14:textId="434D7629" w:rsidR="00EF22CC" w:rsidRPr="00651C11" w:rsidRDefault="00EF22CC" w:rsidP="007751A1">
      <w:pPr>
        <w:rPr>
          <w:sz w:val="19"/>
          <w:szCs w:val="19"/>
        </w:rPr>
      </w:pPr>
    </w:p>
    <w:p w14:paraId="0DBAD9E4" w14:textId="77777777" w:rsidR="00EF22CC" w:rsidRPr="00651C11" w:rsidRDefault="00EF22CC">
      <w:pPr>
        <w:spacing w:after="160" w:line="288" w:lineRule="auto"/>
        <w:ind w:left="2160"/>
        <w:rPr>
          <w:sz w:val="19"/>
          <w:szCs w:val="19"/>
        </w:rPr>
      </w:pPr>
      <w:r w:rsidRPr="00651C11">
        <w:rPr>
          <w:sz w:val="19"/>
          <w:szCs w:val="19"/>
        </w:rPr>
        <w:br w:type="page"/>
      </w:r>
    </w:p>
    <w:p w14:paraId="077C36C2" w14:textId="77777777" w:rsidR="007751A1" w:rsidRPr="00651C11"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36BFE77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7A222D8"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21FBDC5" w14:textId="4D9EE93D"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SF</w:t>
            </w:r>
            <w:r w:rsidRPr="00651C11">
              <w:rPr>
                <w:sz w:val="19"/>
                <w:szCs w:val="19"/>
                <w:vertAlign w:val="subscript"/>
                <w:lang w:val="en-AU"/>
              </w:rPr>
              <w:t>p</w:t>
            </w:r>
          </w:p>
        </w:tc>
      </w:tr>
      <w:tr w:rsidR="007751A1" w:rsidRPr="00651C11" w14:paraId="110CCC7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B1E885A"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D61EEA3"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Dimensionless</w:t>
            </w:r>
          </w:p>
        </w:tc>
      </w:tr>
      <w:tr w:rsidR="007751A1" w:rsidRPr="00651C11" w14:paraId="411266A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30DB91E"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0838858" w14:textId="3962F29C"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lang w:val="en-AU"/>
              </w:rPr>
            </w:pPr>
            <w:bookmarkStart w:id="146" w:name="_Hlk211434266"/>
            <w:r w:rsidRPr="00651C11">
              <w:rPr>
                <w:sz w:val="19"/>
                <w:szCs w:val="19"/>
                <w:lang w:val="en-AU"/>
              </w:rPr>
              <w:t xml:space="preserve">Scaling factor based on the water regime employed in the pre-season before the growing period </w:t>
            </w:r>
            <w:bookmarkEnd w:id="146"/>
          </w:p>
        </w:tc>
      </w:tr>
      <w:tr w:rsidR="00D22AEE" w:rsidRPr="00651C11" w14:paraId="1AA57E6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9F89723" w14:textId="3A0BF12F"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0CB19B1" w14:textId="40423956" w:rsidR="00D22AEE" w:rsidRPr="00651C11" w:rsidRDefault="0051715F"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IPCC</w:t>
            </w:r>
            <w:r>
              <w:rPr>
                <w:spacing w:val="2"/>
                <w:kern w:val="21"/>
                <w:sz w:val="19"/>
                <w:szCs w:val="19"/>
                <w:lang w:val="en-AU"/>
              </w:rPr>
              <w:t xml:space="preserve"> 2019 Refinement Volume 4 Table 5.13 </w:t>
            </w:r>
            <w:r>
              <w:rPr>
                <w:spacing w:val="2"/>
                <w:kern w:val="21"/>
                <w:sz w:val="19"/>
                <w:szCs w:val="19"/>
              </w:rPr>
              <w:fldChar w:fldCharType="begin"/>
            </w:r>
            <w:r w:rsidR="00C10F27">
              <w:rPr>
                <w:spacing w:val="2"/>
                <w:kern w:val="21"/>
                <w:sz w:val="19"/>
                <w:szCs w:val="19"/>
                <w:lang w:val="en-AU"/>
              </w:rPr>
              <w:instrText xml:space="preserve"> ADDIN ZOTERO_ITEM CSL_CITATION {"citationID":"bCIpSH77","properties":{"formattedCitation":"[8]","plainCitation":"[8]","noteIndex":0},"citationItems":[{"id":1184,"uris":["http://zotero.org/groups/4894696/items/DQP9DI9H"],"itemData":{"id":1184,"type":"chapter","container-title":"2019 Refinement to the 2006 IPCC Guidelines for National Greenhouse Gas Inventories. Volume 4: Agriculture, Forestry and Other Land Use (AFOLU)","publisher":"IPCC","title":"Chapter 5: Cropland","author":[{"family":"Calvo Buendia","given":"E."},{"family":"Tanabe","given":"K."},{"family":"Kranjc","given":"A."},{"family":"Baasansuren","given":"J."},{"family":"Fukuda","given":"M."},{"family":"Ngarize","given":"S."},{"family":"Osako","given":"A."},{"family":"Pyrozhenko","given":"Y."},{"family":"Shermanau","given":"P."},{"family":"Federici","given":"S."}],"editor":[{"literal":"Intergovernmental Panel on Climate Change (IPCC)"}],"issued":{"date-parts":[["2019"]]}}}],"schema":"https://github.com/citation-style-language/schema/raw/master/csl-citation.json"} </w:instrText>
            </w:r>
            <w:r>
              <w:rPr>
                <w:spacing w:val="2"/>
                <w:kern w:val="21"/>
                <w:sz w:val="19"/>
                <w:szCs w:val="19"/>
              </w:rPr>
              <w:fldChar w:fldCharType="separate"/>
            </w:r>
            <w:r w:rsidRPr="0051715F">
              <w:rPr>
                <w:sz w:val="19"/>
              </w:rPr>
              <w:t>[8]</w:t>
            </w:r>
            <w:r>
              <w:rPr>
                <w:spacing w:val="2"/>
                <w:kern w:val="21"/>
                <w:sz w:val="19"/>
                <w:szCs w:val="19"/>
              </w:rPr>
              <w:fldChar w:fldCharType="end"/>
            </w:r>
          </w:p>
        </w:tc>
      </w:tr>
      <w:tr w:rsidR="0051715F" w:rsidRPr="00651C11" w14:paraId="40484E22" w14:textId="77777777" w:rsidTr="0051715F">
        <w:trPr>
          <w:trHeight w:val="59"/>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9F027B6" w14:textId="19D6A0F0" w:rsidR="0051715F" w:rsidRPr="00651C11" w:rsidRDefault="0051715F" w:rsidP="0051715F">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7DF6592" w14:textId="0E6620FE" w:rsidR="0051715F" w:rsidRPr="00651C11" w:rsidRDefault="001B597A" w:rsidP="0051715F">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Refer to Table 12</w:t>
            </w:r>
            <w:r w:rsidR="0051715F">
              <w:rPr>
                <w:spacing w:val="2"/>
                <w:kern w:val="21"/>
                <w:sz w:val="19"/>
                <w:szCs w:val="19"/>
                <w:lang w:val="en-AU"/>
              </w:rPr>
              <w:t>.2.</w:t>
            </w:r>
            <w:r w:rsidR="0015473A">
              <w:rPr>
                <w:spacing w:val="2"/>
                <w:kern w:val="21"/>
                <w:sz w:val="19"/>
                <w:szCs w:val="19"/>
                <w:lang w:val="en-AU"/>
              </w:rPr>
              <w:t>3</w:t>
            </w:r>
            <w:r w:rsidR="0051715F">
              <w:rPr>
                <w:spacing w:val="2"/>
                <w:kern w:val="21"/>
                <w:sz w:val="19"/>
                <w:szCs w:val="19"/>
                <w:lang w:val="en-AU"/>
              </w:rPr>
              <w:t>.2 in the Appendix.</w:t>
            </w:r>
          </w:p>
        </w:tc>
      </w:tr>
      <w:tr w:rsidR="0051715F" w:rsidRPr="00651C11" w14:paraId="04F9BE8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30EA3BC1" w14:textId="77777777" w:rsidR="0051715F" w:rsidRPr="00651C11" w:rsidRDefault="0051715F" w:rsidP="0051715F">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50326F1" w14:textId="77777777" w:rsidR="0051715F" w:rsidRPr="00651C11" w:rsidRDefault="0051715F" w:rsidP="0051715F">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Short pre-season flooding periods of less than 30 days (usually done to prepare the soil for ploughing) are assumed de minimis and not included in the emission quantification.</w:t>
            </w:r>
          </w:p>
        </w:tc>
      </w:tr>
    </w:tbl>
    <w:p w14:paraId="01BB867A" w14:textId="77777777" w:rsidR="005D0E3F" w:rsidRPr="00651C11" w:rsidRDefault="005D0E3F"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78F98FA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FA0D560"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8268642" w14:textId="77777777" w:rsidR="007751A1" w:rsidRPr="00651C11" w:rsidRDefault="007751A1" w:rsidP="00D112F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bCs/>
                <w:color w:val="auto"/>
                <w:sz w:val="19"/>
                <w:szCs w:val="19"/>
                <w:vertAlign w:val="subscript"/>
                <w:lang w:val="en-AU" w:eastAsia="en-NZ"/>
              </w:rPr>
            </w:pPr>
            <w:r w:rsidRPr="00651C11">
              <w:rPr>
                <w:rFonts w:asciiTheme="majorHAnsi" w:eastAsia="Times New Roman" w:hAnsiTheme="majorHAnsi" w:cstheme="majorHAnsi"/>
                <w:color w:val="auto"/>
                <w:sz w:val="19"/>
                <w:szCs w:val="19"/>
                <w:lang w:val="en-AU" w:eastAsia="en-NZ"/>
              </w:rPr>
              <w:t>CFOA</w:t>
            </w:r>
            <w:r w:rsidRPr="00651C11">
              <w:rPr>
                <w:rFonts w:asciiTheme="majorHAnsi" w:eastAsia="Times New Roman" w:hAnsiTheme="majorHAnsi" w:cstheme="majorHAnsi"/>
                <w:color w:val="auto"/>
                <w:sz w:val="19"/>
                <w:szCs w:val="19"/>
                <w:vertAlign w:val="subscript"/>
                <w:lang w:val="en-AU" w:eastAsia="en-NZ"/>
              </w:rPr>
              <w:t>i</w:t>
            </w:r>
          </w:p>
        </w:tc>
      </w:tr>
      <w:tr w:rsidR="007751A1" w:rsidRPr="00651C11" w14:paraId="4F51A95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90804DC"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3AF18A7"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Dimensionless</w:t>
            </w:r>
          </w:p>
        </w:tc>
      </w:tr>
      <w:tr w:rsidR="007751A1" w:rsidRPr="00651C11" w14:paraId="532343C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ADB47CE"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95E5659"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lang w:val="en-AU"/>
              </w:rPr>
            </w:pPr>
            <w:bookmarkStart w:id="147" w:name="_Hlk211434231"/>
            <w:r w:rsidRPr="00651C11">
              <w:rPr>
                <w:sz w:val="19"/>
                <w:szCs w:val="19"/>
                <w:lang w:val="en-AU"/>
              </w:rPr>
              <w:t>Conversion factor for organic amendment i</w:t>
            </w:r>
            <w:bookmarkEnd w:id="147"/>
          </w:p>
        </w:tc>
      </w:tr>
      <w:tr w:rsidR="00D22AEE" w:rsidRPr="00651C11" w14:paraId="377B6FB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AEB68DC" w14:textId="382A2898"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226B4F" w14:textId="77777777"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IPCC</w:t>
            </w:r>
          </w:p>
        </w:tc>
      </w:tr>
      <w:tr w:rsidR="00D22AEE" w:rsidRPr="00651C11" w14:paraId="5340148A" w14:textId="77777777" w:rsidTr="0051715F">
        <w:trPr>
          <w:trHeight w:val="59"/>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578C9C5" w14:textId="4F20D1CC" w:rsidR="00D22AEE" w:rsidRPr="00651C11" w:rsidRDefault="00D22AEE" w:rsidP="00D22AEE">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0B6575" w14:textId="278A25B0" w:rsidR="00D22AEE" w:rsidRPr="00651C11" w:rsidRDefault="001B597A"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Refer to Table 12</w:t>
            </w:r>
            <w:r w:rsidR="0051715F">
              <w:rPr>
                <w:spacing w:val="2"/>
                <w:kern w:val="21"/>
                <w:sz w:val="19"/>
                <w:szCs w:val="19"/>
                <w:lang w:val="en-AU"/>
              </w:rPr>
              <w:t>.2.</w:t>
            </w:r>
            <w:r w:rsidR="0015473A">
              <w:rPr>
                <w:spacing w:val="2"/>
                <w:kern w:val="21"/>
                <w:sz w:val="19"/>
                <w:szCs w:val="19"/>
                <w:lang w:val="en-AU"/>
              </w:rPr>
              <w:t>3</w:t>
            </w:r>
            <w:r w:rsidR="0051715F">
              <w:rPr>
                <w:spacing w:val="2"/>
                <w:kern w:val="21"/>
                <w:sz w:val="19"/>
                <w:szCs w:val="19"/>
                <w:lang w:val="en-AU"/>
              </w:rPr>
              <w:t>.3 in the Appendix.</w:t>
            </w:r>
          </w:p>
        </w:tc>
      </w:tr>
      <w:tr w:rsidR="007751A1" w:rsidRPr="00651C11" w14:paraId="4BD75F9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5C60E692"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C7A5339"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Straw incorporation means that straws are incorporated into the soil. It does not include cases where straws are just placed on soil surface, and straws that were burnt on the field.</w:t>
            </w:r>
          </w:p>
        </w:tc>
      </w:tr>
    </w:tbl>
    <w:p w14:paraId="2079F773" w14:textId="77777777" w:rsidR="007751A1" w:rsidRPr="00651C11" w:rsidRDefault="007751A1" w:rsidP="007751A1"/>
    <w:bookmarkEnd w:id="134"/>
    <w:p w14:paraId="59CB64CE" w14:textId="4A2F1149" w:rsidR="006E76F1" w:rsidRPr="00651C11" w:rsidRDefault="006E76F1">
      <w:pPr>
        <w:spacing w:after="160" w:line="288" w:lineRule="auto"/>
        <w:ind w:left="2160"/>
      </w:pPr>
      <w:r w:rsidRPr="00651C11">
        <w:br w:type="page"/>
      </w:r>
    </w:p>
    <w:p w14:paraId="04E56FDE" w14:textId="0BA7FF3E" w:rsidR="00B91353" w:rsidRPr="00651C11" w:rsidRDefault="001066A5" w:rsidP="00E3181F">
      <w:pPr>
        <w:pStyle w:val="Heading1"/>
        <w:numPr>
          <w:ilvl w:val="0"/>
          <w:numId w:val="0"/>
        </w:numPr>
        <w:ind w:left="432" w:hanging="432"/>
      </w:pPr>
      <w:bookmarkStart w:id="148" w:name="_Toc212811356"/>
      <w:r w:rsidRPr="00651C11">
        <w:lastRenderedPageBreak/>
        <w:t>References</w:t>
      </w:r>
      <w:bookmarkEnd w:id="148"/>
    </w:p>
    <w:p w14:paraId="11C0CE62" w14:textId="77777777" w:rsidR="00C10F27" w:rsidRPr="00C10F27" w:rsidRDefault="00B91353" w:rsidP="00C10F27">
      <w:pPr>
        <w:pStyle w:val="Bibliography"/>
      </w:pPr>
      <w:r w:rsidRPr="00651C11">
        <w:fldChar w:fldCharType="begin"/>
      </w:r>
      <w:r w:rsidRPr="00651C11">
        <w:instrText xml:space="preserve"> ADDIN ZOTERO_BIBL {"uncited":[],"omitted":[],"custom":[]} CSL_BIBLIOGRAPHY </w:instrText>
      </w:r>
      <w:r w:rsidRPr="00651C11">
        <w:fldChar w:fldCharType="separate"/>
      </w:r>
      <w:r w:rsidR="00C10F27" w:rsidRPr="00C10F27">
        <w:t>[1]</w:t>
      </w:r>
      <w:r w:rsidR="00C10F27" w:rsidRPr="00C10F27">
        <w:tab/>
        <w:t xml:space="preserve">K. Hergoualc’h </w:t>
      </w:r>
      <w:r w:rsidR="00C10F27" w:rsidRPr="00C10F27">
        <w:rPr>
          <w:i/>
          <w:iCs/>
        </w:rPr>
        <w:t>et al.</w:t>
      </w:r>
      <w:r w:rsidR="00C10F27" w:rsidRPr="00C10F27">
        <w:t>, “Chapter 11: N</w:t>
      </w:r>
      <w:r w:rsidR="00C10F27" w:rsidRPr="00C10F27">
        <w:rPr>
          <w:rFonts w:ascii="Cambria Math" w:hAnsi="Cambria Math" w:cs="Cambria Math"/>
        </w:rPr>
        <w:t>₂</w:t>
      </w:r>
      <w:r w:rsidR="00C10F27" w:rsidRPr="00C10F27">
        <w:t>O Emissions from Managed Soils, and CO</w:t>
      </w:r>
      <w:r w:rsidR="00C10F27" w:rsidRPr="00C10F27">
        <w:rPr>
          <w:rFonts w:ascii="Cambria Math" w:hAnsi="Cambria Math" w:cs="Cambria Math"/>
        </w:rPr>
        <w:t>₂</w:t>
      </w:r>
      <w:r w:rsidR="00C10F27" w:rsidRPr="00C10F27">
        <w:t xml:space="preserve"> Emissions from Lime and Urea Application,</w:t>
      </w:r>
      <w:r w:rsidR="00C10F27" w:rsidRPr="00C10F27">
        <w:rPr>
          <w:rFonts w:cs="Arial"/>
        </w:rPr>
        <w:t>”</w:t>
      </w:r>
      <w:r w:rsidR="00C10F27" w:rsidRPr="00C10F27">
        <w:t xml:space="preserve"> in </w:t>
      </w:r>
      <w:r w:rsidR="00C10F27" w:rsidRPr="00C10F27">
        <w:rPr>
          <w:i/>
          <w:iCs/>
        </w:rPr>
        <w:t>2019 Refinement to the 2006 IPCC Guidelines for National Greenhouse Gas Inventories. Volume 4: Agriculture, Forestry and Other Land Use (AFOLU)</w:t>
      </w:r>
      <w:r w:rsidR="00C10F27" w:rsidRPr="00C10F27">
        <w:t>, IPCC – Task Force on National Greenhouse Gas Inventories, Ed., IPCC, 2019. [Online]. Available: https://www.ipcc-nggip.iges.or.jp/public/2019rf/pdf/4_Volume4/19R_V4_Ch11_Soils_N2O_CO2.pdf</w:t>
      </w:r>
    </w:p>
    <w:p w14:paraId="2CBA4C7C" w14:textId="77777777" w:rsidR="00C10F27" w:rsidRPr="00C10F27" w:rsidRDefault="00C10F27" w:rsidP="00C10F27">
      <w:pPr>
        <w:pStyle w:val="Bibliography"/>
      </w:pPr>
      <w:r w:rsidRPr="00C10F27">
        <w:t>[2]</w:t>
      </w:r>
      <w:r w:rsidRPr="00C10F27">
        <w:tab/>
        <w:t xml:space="preserve">P. Grace </w:t>
      </w:r>
      <w:r w:rsidRPr="00C10F27">
        <w:rPr>
          <w:i/>
          <w:iCs/>
        </w:rPr>
        <w:t>et al.</w:t>
      </w:r>
      <w:r w:rsidRPr="00C10F27">
        <w:t xml:space="preserve">, “Revised emission factors for estimating direct nitrous oxide emissions from nitrogen inputs in Australia’s agricultural production systems: a meta-analysis,” </w:t>
      </w:r>
      <w:r w:rsidRPr="00C10F27">
        <w:rPr>
          <w:i/>
          <w:iCs/>
        </w:rPr>
        <w:t>Soil Res.</w:t>
      </w:r>
      <w:r w:rsidRPr="00C10F27">
        <w:t>, vol. 62, no. 1, Nov. 2023, doi: 10.1071/SR23070.</w:t>
      </w:r>
    </w:p>
    <w:p w14:paraId="02150472" w14:textId="77777777" w:rsidR="00C10F27" w:rsidRPr="00C10F27" w:rsidRDefault="00C10F27" w:rsidP="00C10F27">
      <w:pPr>
        <w:pStyle w:val="Bibliography"/>
      </w:pPr>
      <w:r w:rsidRPr="00C10F27">
        <w:t>[3]</w:t>
      </w:r>
      <w:r w:rsidRPr="00C10F27">
        <w:tab/>
        <w:t xml:space="preserve">P. Grace, I. Shcherbak, B. Macdonald, C. Scheer, and D. Rowlings, “Emission factors for estimating fertiliser-induced nitrous oxide emissions from clay soils in Australia’s irrigated cotton industry,” </w:t>
      </w:r>
      <w:r w:rsidRPr="00C10F27">
        <w:rPr>
          <w:i/>
          <w:iCs/>
        </w:rPr>
        <w:t>Soil Res.</w:t>
      </w:r>
      <w:r w:rsidRPr="00C10F27">
        <w:t>, vol. 54, pp. 598–603, July 2016, doi: 10.1071/SR16091.</w:t>
      </w:r>
    </w:p>
    <w:p w14:paraId="7B584341" w14:textId="77777777" w:rsidR="00C10F27" w:rsidRPr="00C10F27" w:rsidRDefault="00C10F27" w:rsidP="00C10F27">
      <w:pPr>
        <w:pStyle w:val="Bibliography"/>
      </w:pPr>
      <w:r w:rsidRPr="00C10F27">
        <w:t>[4]</w:t>
      </w:r>
      <w:r w:rsidRPr="00C10F27">
        <w:tab/>
        <w:t xml:space="preserve">S. Wood and A. Cowie, </w:t>
      </w:r>
      <w:r w:rsidRPr="00C10F27">
        <w:rPr>
          <w:i/>
          <w:iCs/>
        </w:rPr>
        <w:t>A Review of Greenhouse Gas Emission Factors for Fertiliser Production</w:t>
      </w:r>
      <w:r w:rsidRPr="00C10F27">
        <w:t>, vol. 38. 2004.</w:t>
      </w:r>
    </w:p>
    <w:p w14:paraId="04191D83" w14:textId="77777777" w:rsidR="00C10F27" w:rsidRPr="00537F6B" w:rsidRDefault="00C10F27" w:rsidP="00C10F27">
      <w:pPr>
        <w:pStyle w:val="Bibliography"/>
        <w:rPr>
          <w:lang w:val="fr-FR"/>
        </w:rPr>
      </w:pPr>
      <w:r w:rsidRPr="00C10F27">
        <w:t>[5]</w:t>
      </w:r>
      <w:r w:rsidRPr="00C10F27">
        <w:tab/>
        <w:t xml:space="preserve">“Urea Ammonium Nitrate - UAN Determination,” Mettler Toledo. Accessed: Aug. 11, 2025. [Online]. </w:t>
      </w:r>
      <w:r w:rsidRPr="00537F6B">
        <w:rPr>
          <w:lang w:val="fr-FR"/>
        </w:rPr>
        <w:t>Available: https://www.mt.com/au/en/home/library/applications/lab-analytical-instruments/Urea-ammonium-nitrate-determination.html</w:t>
      </w:r>
    </w:p>
    <w:p w14:paraId="528DEF99" w14:textId="77777777" w:rsidR="00C10F27" w:rsidRPr="00C10F27" w:rsidRDefault="00C10F27" w:rsidP="00C10F27">
      <w:pPr>
        <w:pStyle w:val="Bibliography"/>
      </w:pPr>
      <w:r w:rsidRPr="00C10F27">
        <w:t>[6]</w:t>
      </w:r>
      <w:r w:rsidRPr="00C10F27">
        <w:tab/>
        <w:t>Department of Climate Change, Energy, the Environment and Water, “National Inventory Report 2022: Volume 1,” Australian Government, 2024. [Online]. Available: https://www.dcceew.gov.au/sites/default/files/documents/national-inventory-report-2022-volume-1.pdf</w:t>
      </w:r>
    </w:p>
    <w:p w14:paraId="2A2DA596" w14:textId="77777777" w:rsidR="00C10F27" w:rsidRPr="00C10F27" w:rsidRDefault="00C10F27" w:rsidP="00C10F27">
      <w:pPr>
        <w:pStyle w:val="Bibliography"/>
      </w:pPr>
      <w:r w:rsidRPr="00C10F27">
        <w:t>[7]</w:t>
      </w:r>
      <w:r w:rsidRPr="00C10F27">
        <w:tab/>
        <w:t>IPCC Expert Groups, “IPCC Good Practice Guidance and Uncertainty Management in National Greenhouse Gas Inventories. Chapter 4: Agriculture.” IPCC. [Online]. Available: https://www.ipcc-nggip.iges.or.jp/public/gp/english/4_Agriculture.pdf</w:t>
      </w:r>
    </w:p>
    <w:p w14:paraId="34363FA3" w14:textId="77777777" w:rsidR="00C10F27" w:rsidRPr="00C10F27" w:rsidRDefault="00C10F27" w:rsidP="00C10F27">
      <w:pPr>
        <w:pStyle w:val="Bibliography"/>
      </w:pPr>
      <w:r w:rsidRPr="00C10F27">
        <w:t>[8]</w:t>
      </w:r>
      <w:r w:rsidRPr="00C10F27">
        <w:tab/>
        <w:t xml:space="preserve">E. Calvo Buendia </w:t>
      </w:r>
      <w:r w:rsidRPr="00C10F27">
        <w:rPr>
          <w:i/>
          <w:iCs/>
        </w:rPr>
        <w:t>et al.</w:t>
      </w:r>
      <w:r w:rsidRPr="00C10F27">
        <w:t xml:space="preserve">, “Chapter 5: Cropland,” in </w:t>
      </w:r>
      <w:r w:rsidRPr="00C10F27">
        <w:rPr>
          <w:i/>
          <w:iCs/>
        </w:rPr>
        <w:t>2019 Refinement to the 2006 IPCC Guidelines for National Greenhouse Gas Inventories. Volume 4: Agriculture, Forestry and Other Land Use (AFOLU)</w:t>
      </w:r>
      <w:r w:rsidRPr="00C10F27">
        <w:t>, Intergovernmental Panel on Climate Change (IPCC), Ed., IPCC, 2019.</w:t>
      </w:r>
    </w:p>
    <w:p w14:paraId="20342962" w14:textId="77777777" w:rsidR="00C10F27" w:rsidRPr="00C10F27" w:rsidRDefault="00C10F27" w:rsidP="00C10F27">
      <w:pPr>
        <w:pStyle w:val="Bibliography"/>
      </w:pPr>
      <w:r w:rsidRPr="00C10F27">
        <w:t>[9]</w:t>
      </w:r>
      <w:r w:rsidRPr="00C10F27">
        <w:tab/>
        <w:t>Department of Climate Change, Energy, the Environment and Water., “National Inventory Report 2022: Volume 2,” Australian Government, 2024. [Online]. Available: /https://www.dcceew.gov.au/sites/default/files/documents/national-inventory-report-2022-volume-2.pdf</w:t>
      </w:r>
    </w:p>
    <w:p w14:paraId="0C244DED" w14:textId="77777777" w:rsidR="00C10F27" w:rsidRPr="00C10F27" w:rsidRDefault="00C10F27" w:rsidP="00C10F27">
      <w:pPr>
        <w:pStyle w:val="Bibliography"/>
      </w:pPr>
      <w:r w:rsidRPr="00C10F27">
        <w:t>[10]</w:t>
      </w:r>
      <w:r w:rsidRPr="00C10F27">
        <w:tab/>
        <w:t xml:space="preserve">Harald Aalde </w:t>
      </w:r>
      <w:r w:rsidRPr="00C10F27">
        <w:rPr>
          <w:i/>
          <w:iCs/>
        </w:rPr>
        <w:t>et al.</w:t>
      </w:r>
      <w:r w:rsidRPr="00C10F27">
        <w:t xml:space="preserve">, “Chapter 2: Generic Methodologies Applicable to Multiple Land-Use Categories,” in </w:t>
      </w:r>
      <w:r w:rsidRPr="00C10F27">
        <w:rPr>
          <w:i/>
          <w:iCs/>
        </w:rPr>
        <w:t>2006 IPCC Guidelines for National Greenhouse Gas Inventories Volume 4: Agriculture, Forestry and Other Land Use</w:t>
      </w:r>
      <w:r w:rsidRPr="00C10F27">
        <w:t>, IPCC, 2006. Accessed: Oct. 15, 2025. [Online]. Available: https://www.ipcc-nggip.iges.or.jp/public/2006gl/pdf/4_Volume4/V4_02_Ch2_Generic.pdf</w:t>
      </w:r>
    </w:p>
    <w:p w14:paraId="61FC8051" w14:textId="44EEB3CE" w:rsidR="00B91353" w:rsidRPr="00651C11" w:rsidRDefault="00B91353" w:rsidP="007751A1">
      <w:r w:rsidRPr="00651C11">
        <w:fldChar w:fldCharType="end"/>
      </w:r>
    </w:p>
    <w:sectPr w:rsidR="00B91353" w:rsidRPr="00651C11" w:rsidSect="00DC30E4">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5" w:author="Annette Cowie" w:date="2025-11-23T23:49:00Z" w:initials="AC">
    <w:p w14:paraId="52A303C3" w14:textId="4FD25A7C" w:rsidR="000822E4" w:rsidRDefault="000822E4">
      <w:pPr>
        <w:pStyle w:val="CommentText"/>
      </w:pPr>
      <w:r>
        <w:rPr>
          <w:rStyle w:val="CommentReference"/>
        </w:rPr>
        <w:annotationRef/>
      </w:r>
      <w:r>
        <w:t>What is this?</w:t>
      </w:r>
      <w:r w:rsidR="00D20D58">
        <w:t xml:space="preserve"> Does it mean decomposition of pasture biomass remaining after grazing? </w:t>
      </w:r>
    </w:p>
  </w:comment>
  <w:comment w:id="99" w:author="Annette Cowie" w:date="2025-11-23T23:51:00Z" w:initials="AC">
    <w:p w14:paraId="21793A53" w14:textId="7F88617C" w:rsidR="00E21C06" w:rsidRDefault="00E21C06">
      <w:pPr>
        <w:pStyle w:val="CommentText"/>
      </w:pPr>
      <w:r>
        <w:rPr>
          <w:rStyle w:val="CommentReference"/>
        </w:rPr>
        <w:annotationRef/>
      </w:r>
      <w:r>
        <w:t>Removed sounds like harvested, but does it actually mean cultivated</w:t>
      </w:r>
      <w:r w:rsidR="004C06B4">
        <w:t xml:space="preserve"> or sprayed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A303C3" w15:done="0"/>
  <w15:commentEx w15:paraId="21793A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3A3D18" w16cex:dateUtc="2025-11-23T12:49:00Z"/>
  <w16cex:commentExtensible w16cex:durableId="0356E221" w16cex:dateUtc="2025-11-23T1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A303C3" w16cid:durableId="2B3A3D18"/>
  <w16cid:commentId w16cid:paraId="21793A53" w16cid:durableId="0356E2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BC95E" w14:textId="77777777" w:rsidR="00BC5156" w:rsidRPr="00DE28FF" w:rsidRDefault="00BC5156" w:rsidP="009D5E93">
      <w:pPr>
        <w:spacing w:after="0" w:line="240" w:lineRule="auto"/>
      </w:pPr>
      <w:r w:rsidRPr="00DE28FF">
        <w:separator/>
      </w:r>
    </w:p>
  </w:endnote>
  <w:endnote w:type="continuationSeparator" w:id="0">
    <w:p w14:paraId="2E03AE54" w14:textId="77777777" w:rsidR="00BC5156" w:rsidRPr="00DE28FF" w:rsidRDefault="00BC5156" w:rsidP="009D5E93">
      <w:pPr>
        <w:spacing w:after="0" w:line="240" w:lineRule="auto"/>
      </w:pPr>
      <w:r w:rsidRPr="00DE28F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othamNarrow-Ligh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imes New Roman (Body 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0CDB1" w14:textId="77777777" w:rsidR="001722F2" w:rsidRPr="009138F7" w:rsidRDefault="001722F2" w:rsidP="001722F2">
    <w:pPr>
      <w:pStyle w:val="Footer"/>
      <w:rPr>
        <w:sz w:val="18"/>
      </w:rPr>
    </w:pPr>
    <w:r w:rsidRPr="009138F7">
      <w:rPr>
        <w:sz w:val="18"/>
      </w:rPr>
      <w:t>Draft Greenhouse Gas Emissions Estimation and Reporting Guidelines for Agriculture, Fisheries and Forestry</w:t>
    </w:r>
  </w:p>
  <w:sdt>
    <w:sdtPr>
      <w:id w:val="1536388443"/>
      <w:docPartObj>
        <w:docPartGallery w:val="Page Numbers (Bottom of Page)"/>
        <w:docPartUnique/>
      </w:docPartObj>
    </w:sdtPr>
    <w:sdtEndPr>
      <w:rPr>
        <w:noProof/>
      </w:rPr>
    </w:sdtEndPr>
    <w:sdtContent>
      <w:p w14:paraId="600DB023" w14:textId="17DDA9DB" w:rsidR="001722F2" w:rsidRDefault="001722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28FD71" w14:textId="77777777" w:rsidR="001722F2" w:rsidRDefault="001722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38B7E" w14:textId="77777777" w:rsidR="00BC5156" w:rsidRPr="00DE28FF" w:rsidRDefault="00BC5156" w:rsidP="009D5E93">
      <w:pPr>
        <w:spacing w:after="0" w:line="240" w:lineRule="auto"/>
      </w:pPr>
      <w:r w:rsidRPr="00DE28FF">
        <w:separator/>
      </w:r>
    </w:p>
  </w:footnote>
  <w:footnote w:type="continuationSeparator" w:id="0">
    <w:p w14:paraId="1FCD677E" w14:textId="77777777" w:rsidR="00BC5156" w:rsidRPr="00DE28FF" w:rsidRDefault="00BC5156" w:rsidP="009D5E93">
      <w:pPr>
        <w:spacing w:after="0" w:line="240" w:lineRule="auto"/>
      </w:pPr>
      <w:r w:rsidRPr="00DE28F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C2A8E" w14:textId="06654EA3" w:rsidR="00ED53CB" w:rsidRPr="00DE28FF" w:rsidRDefault="00587521" w:rsidP="00D112F1">
    <w:pPr>
      <w:jc w:val="center"/>
    </w:pPr>
    <w:r>
      <w:rPr>
        <w:noProof/>
      </w:rPr>
      <mc:AlternateContent>
        <mc:Choice Requires="wps">
          <w:drawing>
            <wp:anchor distT="0" distB="0" distL="0" distR="0" simplePos="0" relativeHeight="251658240" behindDoc="0" locked="0" layoutInCell="1" allowOverlap="1" wp14:anchorId="5028E00F" wp14:editId="6C710920">
              <wp:simplePos x="0" y="0"/>
              <wp:positionH relativeFrom="page">
                <wp:posOffset>2823210</wp:posOffset>
              </wp:positionH>
              <wp:positionV relativeFrom="page">
                <wp:posOffset>-15875</wp:posOffset>
              </wp:positionV>
              <wp:extent cx="551815" cy="391160"/>
              <wp:effectExtent l="0" t="0" r="635" b="8890"/>
              <wp:wrapNone/>
              <wp:docPr id="876410642"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1769CAD2" w14:textId="77777777" w:rsidR="00587521" w:rsidRPr="00802C91" w:rsidRDefault="00587521" w:rsidP="00587521">
                          <w:pPr>
                            <w:spacing w:after="0"/>
                            <w:rPr>
                              <w:rFonts w:ascii="Calibri" w:eastAsia="Calibri" w:hAnsi="Calibri" w:cs="Calibri"/>
                              <w:noProof/>
                              <w:color w:val="FF0000"/>
                              <w:sz w:val="24"/>
                              <w:szCs w:val="24"/>
                            </w:rPr>
                          </w:pPr>
                          <w:r>
                            <w:rPr>
                              <w:rFonts w:ascii="Calibri" w:eastAsia="Calibri" w:hAnsi="Calibri" w:cs="Calibri"/>
                              <w:noProof/>
                              <w:color w:val="FF0000"/>
                              <w:sz w:val="24"/>
                              <w:szCs w:val="24"/>
                            </w:rPr>
                            <w:t>DRAFT – for public consultation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28E00F" id="_x0000_t202" coordsize="21600,21600" o:spt="202" path="m,l,21600r21600,l21600,xe">
              <v:stroke joinstyle="miter"/>
              <v:path gradientshapeok="t" o:connecttype="rect"/>
            </v:shapetype>
            <v:shape id="Text Box 3" o:spid="_x0000_s1026" type="#_x0000_t202" alt="OFFICIAL" style="position:absolute;left:0;text-align:left;margin-left:222.3pt;margin-top:-1.25pt;width:43.45pt;height:30.8pt;z-index:2516582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" filled="f" stroked="f">
              <v:textbox style="mso-fit-shape-to-text:t" inset="0,15pt,0,0">
                <w:txbxContent>
                  <w:p w14:paraId="1769CAD2" w14:textId="77777777" w:rsidR="00587521" w:rsidRPr="00802C91" w:rsidRDefault="00587521" w:rsidP="00587521">
                    <w:pPr>
                      <w:spacing w:after="0"/>
                      <w:rPr>
                        <w:rFonts w:ascii="Calibri" w:eastAsia="Calibri" w:hAnsi="Calibri" w:cs="Calibri"/>
                        <w:noProof/>
                        <w:color w:val="FF0000"/>
                        <w:sz w:val="24"/>
                        <w:szCs w:val="24"/>
                      </w:rPr>
                    </w:pPr>
                    <w:r>
                      <w:rPr>
                        <w:rFonts w:ascii="Calibri" w:eastAsia="Calibri" w:hAnsi="Calibri" w:cs="Calibri"/>
                        <w:noProof/>
                        <w:color w:val="FF0000"/>
                        <w:sz w:val="24"/>
                        <w:szCs w:val="24"/>
                      </w:rPr>
                      <w:t>DRAFT – for public consultation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AEC73" w14:textId="31D0B4B9" w:rsidR="001A7EEB" w:rsidRDefault="001A7E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28A62" w14:textId="27603B53" w:rsidR="001A7EEB" w:rsidRDefault="001A7E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A80"/>
    <w:multiLevelType w:val="hybridMultilevel"/>
    <w:tmpl w:val="B96CFD56"/>
    <w:lvl w:ilvl="0" w:tplc="A94C7256">
      <w:start w:val="1"/>
      <w:numFmt w:val="lowerLetter"/>
      <w:lvlText w:val="%1)"/>
      <w:lvlJc w:val="left"/>
      <w:pPr>
        <w:ind w:left="3114" w:hanging="360"/>
      </w:pPr>
      <w:rPr>
        <w:rFonts w:hint="default"/>
      </w:rPr>
    </w:lvl>
    <w:lvl w:ilvl="1" w:tplc="0C090019" w:tentative="1">
      <w:start w:val="1"/>
      <w:numFmt w:val="lowerLetter"/>
      <w:lvlText w:val="%2."/>
      <w:lvlJc w:val="left"/>
      <w:pPr>
        <w:ind w:left="3834" w:hanging="360"/>
      </w:pPr>
    </w:lvl>
    <w:lvl w:ilvl="2" w:tplc="0C09001B" w:tentative="1">
      <w:start w:val="1"/>
      <w:numFmt w:val="lowerRoman"/>
      <w:lvlText w:val="%3."/>
      <w:lvlJc w:val="right"/>
      <w:pPr>
        <w:ind w:left="4554" w:hanging="180"/>
      </w:pPr>
    </w:lvl>
    <w:lvl w:ilvl="3" w:tplc="0C09000F" w:tentative="1">
      <w:start w:val="1"/>
      <w:numFmt w:val="decimal"/>
      <w:lvlText w:val="%4."/>
      <w:lvlJc w:val="left"/>
      <w:pPr>
        <w:ind w:left="5274" w:hanging="360"/>
      </w:pPr>
    </w:lvl>
    <w:lvl w:ilvl="4" w:tplc="0C090019" w:tentative="1">
      <w:start w:val="1"/>
      <w:numFmt w:val="lowerLetter"/>
      <w:lvlText w:val="%5."/>
      <w:lvlJc w:val="left"/>
      <w:pPr>
        <w:ind w:left="5994" w:hanging="360"/>
      </w:pPr>
    </w:lvl>
    <w:lvl w:ilvl="5" w:tplc="0C09001B" w:tentative="1">
      <w:start w:val="1"/>
      <w:numFmt w:val="lowerRoman"/>
      <w:lvlText w:val="%6."/>
      <w:lvlJc w:val="right"/>
      <w:pPr>
        <w:ind w:left="6714" w:hanging="180"/>
      </w:pPr>
    </w:lvl>
    <w:lvl w:ilvl="6" w:tplc="0C09000F" w:tentative="1">
      <w:start w:val="1"/>
      <w:numFmt w:val="decimal"/>
      <w:lvlText w:val="%7."/>
      <w:lvlJc w:val="left"/>
      <w:pPr>
        <w:ind w:left="7434" w:hanging="360"/>
      </w:pPr>
    </w:lvl>
    <w:lvl w:ilvl="7" w:tplc="0C090019" w:tentative="1">
      <w:start w:val="1"/>
      <w:numFmt w:val="lowerLetter"/>
      <w:lvlText w:val="%8."/>
      <w:lvlJc w:val="left"/>
      <w:pPr>
        <w:ind w:left="8154" w:hanging="360"/>
      </w:pPr>
    </w:lvl>
    <w:lvl w:ilvl="8" w:tplc="0C09001B" w:tentative="1">
      <w:start w:val="1"/>
      <w:numFmt w:val="lowerRoman"/>
      <w:lvlText w:val="%9."/>
      <w:lvlJc w:val="right"/>
      <w:pPr>
        <w:ind w:left="8874" w:hanging="180"/>
      </w:pPr>
    </w:lvl>
  </w:abstractNum>
  <w:abstractNum w:abstractNumId="1" w15:restartNumberingAfterBreak="0">
    <w:nsid w:val="056E0F1B"/>
    <w:multiLevelType w:val="hybridMultilevel"/>
    <w:tmpl w:val="5808B9FA"/>
    <w:lvl w:ilvl="0" w:tplc="14090001">
      <w:start w:val="1"/>
      <w:numFmt w:val="bullet"/>
      <w:lvlText w:val=""/>
      <w:lvlJc w:val="left"/>
      <w:pPr>
        <w:ind w:left="843" w:hanging="360"/>
      </w:pPr>
      <w:rPr>
        <w:rFonts w:ascii="Symbol" w:hAnsi="Symbol" w:hint="default"/>
      </w:rPr>
    </w:lvl>
    <w:lvl w:ilvl="1" w:tplc="14090003" w:tentative="1">
      <w:start w:val="1"/>
      <w:numFmt w:val="bullet"/>
      <w:lvlText w:val="o"/>
      <w:lvlJc w:val="left"/>
      <w:pPr>
        <w:ind w:left="1563" w:hanging="360"/>
      </w:pPr>
      <w:rPr>
        <w:rFonts w:ascii="Courier New" w:hAnsi="Courier New" w:cs="Courier New" w:hint="default"/>
      </w:rPr>
    </w:lvl>
    <w:lvl w:ilvl="2" w:tplc="14090005" w:tentative="1">
      <w:start w:val="1"/>
      <w:numFmt w:val="bullet"/>
      <w:lvlText w:val=""/>
      <w:lvlJc w:val="left"/>
      <w:pPr>
        <w:ind w:left="2283" w:hanging="360"/>
      </w:pPr>
      <w:rPr>
        <w:rFonts w:ascii="Wingdings" w:hAnsi="Wingdings" w:hint="default"/>
      </w:rPr>
    </w:lvl>
    <w:lvl w:ilvl="3" w:tplc="14090001" w:tentative="1">
      <w:start w:val="1"/>
      <w:numFmt w:val="bullet"/>
      <w:lvlText w:val=""/>
      <w:lvlJc w:val="left"/>
      <w:pPr>
        <w:ind w:left="3003" w:hanging="360"/>
      </w:pPr>
      <w:rPr>
        <w:rFonts w:ascii="Symbol" w:hAnsi="Symbol" w:hint="default"/>
      </w:rPr>
    </w:lvl>
    <w:lvl w:ilvl="4" w:tplc="14090003" w:tentative="1">
      <w:start w:val="1"/>
      <w:numFmt w:val="bullet"/>
      <w:lvlText w:val="o"/>
      <w:lvlJc w:val="left"/>
      <w:pPr>
        <w:ind w:left="3723" w:hanging="360"/>
      </w:pPr>
      <w:rPr>
        <w:rFonts w:ascii="Courier New" w:hAnsi="Courier New" w:cs="Courier New" w:hint="default"/>
      </w:rPr>
    </w:lvl>
    <w:lvl w:ilvl="5" w:tplc="14090005" w:tentative="1">
      <w:start w:val="1"/>
      <w:numFmt w:val="bullet"/>
      <w:lvlText w:val=""/>
      <w:lvlJc w:val="left"/>
      <w:pPr>
        <w:ind w:left="4443" w:hanging="360"/>
      </w:pPr>
      <w:rPr>
        <w:rFonts w:ascii="Wingdings" w:hAnsi="Wingdings" w:hint="default"/>
      </w:rPr>
    </w:lvl>
    <w:lvl w:ilvl="6" w:tplc="14090001" w:tentative="1">
      <w:start w:val="1"/>
      <w:numFmt w:val="bullet"/>
      <w:lvlText w:val=""/>
      <w:lvlJc w:val="left"/>
      <w:pPr>
        <w:ind w:left="5163" w:hanging="360"/>
      </w:pPr>
      <w:rPr>
        <w:rFonts w:ascii="Symbol" w:hAnsi="Symbol" w:hint="default"/>
      </w:rPr>
    </w:lvl>
    <w:lvl w:ilvl="7" w:tplc="14090003" w:tentative="1">
      <w:start w:val="1"/>
      <w:numFmt w:val="bullet"/>
      <w:lvlText w:val="o"/>
      <w:lvlJc w:val="left"/>
      <w:pPr>
        <w:ind w:left="5883" w:hanging="360"/>
      </w:pPr>
      <w:rPr>
        <w:rFonts w:ascii="Courier New" w:hAnsi="Courier New" w:cs="Courier New" w:hint="default"/>
      </w:rPr>
    </w:lvl>
    <w:lvl w:ilvl="8" w:tplc="14090005" w:tentative="1">
      <w:start w:val="1"/>
      <w:numFmt w:val="bullet"/>
      <w:lvlText w:val=""/>
      <w:lvlJc w:val="left"/>
      <w:pPr>
        <w:ind w:left="6603" w:hanging="360"/>
      </w:pPr>
      <w:rPr>
        <w:rFonts w:ascii="Wingdings" w:hAnsi="Wingdings" w:hint="default"/>
      </w:rPr>
    </w:lvl>
  </w:abstractNum>
  <w:abstractNum w:abstractNumId="2" w15:restartNumberingAfterBreak="0">
    <w:nsid w:val="09524564"/>
    <w:multiLevelType w:val="multilevel"/>
    <w:tmpl w:val="B0C8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36A6A"/>
    <w:multiLevelType w:val="multilevel"/>
    <w:tmpl w:val="8B82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B10FD"/>
    <w:multiLevelType w:val="multilevel"/>
    <w:tmpl w:val="BF0A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71B64"/>
    <w:multiLevelType w:val="hybridMultilevel"/>
    <w:tmpl w:val="EFF2A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E187440"/>
    <w:multiLevelType w:val="hybridMultilevel"/>
    <w:tmpl w:val="3A74EB46"/>
    <w:lvl w:ilvl="0" w:tplc="14090001">
      <w:start w:val="1"/>
      <w:numFmt w:val="bullet"/>
      <w:lvlText w:val=""/>
      <w:lvlJc w:val="left"/>
      <w:pPr>
        <w:ind w:left="782" w:hanging="360"/>
      </w:pPr>
      <w:rPr>
        <w:rFonts w:ascii="Symbol" w:hAnsi="Symbol" w:hint="default"/>
      </w:rPr>
    </w:lvl>
    <w:lvl w:ilvl="1" w:tplc="14090003" w:tentative="1">
      <w:start w:val="1"/>
      <w:numFmt w:val="bullet"/>
      <w:lvlText w:val="o"/>
      <w:lvlJc w:val="left"/>
      <w:pPr>
        <w:ind w:left="1502" w:hanging="360"/>
      </w:pPr>
      <w:rPr>
        <w:rFonts w:ascii="Courier New" w:hAnsi="Courier New" w:cs="Courier New" w:hint="default"/>
      </w:rPr>
    </w:lvl>
    <w:lvl w:ilvl="2" w:tplc="14090005" w:tentative="1">
      <w:start w:val="1"/>
      <w:numFmt w:val="bullet"/>
      <w:lvlText w:val=""/>
      <w:lvlJc w:val="left"/>
      <w:pPr>
        <w:ind w:left="2222" w:hanging="360"/>
      </w:pPr>
      <w:rPr>
        <w:rFonts w:ascii="Wingdings" w:hAnsi="Wingdings" w:hint="default"/>
      </w:rPr>
    </w:lvl>
    <w:lvl w:ilvl="3" w:tplc="14090001" w:tentative="1">
      <w:start w:val="1"/>
      <w:numFmt w:val="bullet"/>
      <w:lvlText w:val=""/>
      <w:lvlJc w:val="left"/>
      <w:pPr>
        <w:ind w:left="2942" w:hanging="360"/>
      </w:pPr>
      <w:rPr>
        <w:rFonts w:ascii="Symbol" w:hAnsi="Symbol" w:hint="default"/>
      </w:rPr>
    </w:lvl>
    <w:lvl w:ilvl="4" w:tplc="14090003" w:tentative="1">
      <w:start w:val="1"/>
      <w:numFmt w:val="bullet"/>
      <w:lvlText w:val="o"/>
      <w:lvlJc w:val="left"/>
      <w:pPr>
        <w:ind w:left="3662" w:hanging="360"/>
      </w:pPr>
      <w:rPr>
        <w:rFonts w:ascii="Courier New" w:hAnsi="Courier New" w:cs="Courier New" w:hint="default"/>
      </w:rPr>
    </w:lvl>
    <w:lvl w:ilvl="5" w:tplc="14090005" w:tentative="1">
      <w:start w:val="1"/>
      <w:numFmt w:val="bullet"/>
      <w:lvlText w:val=""/>
      <w:lvlJc w:val="left"/>
      <w:pPr>
        <w:ind w:left="4382" w:hanging="360"/>
      </w:pPr>
      <w:rPr>
        <w:rFonts w:ascii="Wingdings" w:hAnsi="Wingdings" w:hint="default"/>
      </w:rPr>
    </w:lvl>
    <w:lvl w:ilvl="6" w:tplc="14090001" w:tentative="1">
      <w:start w:val="1"/>
      <w:numFmt w:val="bullet"/>
      <w:lvlText w:val=""/>
      <w:lvlJc w:val="left"/>
      <w:pPr>
        <w:ind w:left="5102" w:hanging="360"/>
      </w:pPr>
      <w:rPr>
        <w:rFonts w:ascii="Symbol" w:hAnsi="Symbol" w:hint="default"/>
      </w:rPr>
    </w:lvl>
    <w:lvl w:ilvl="7" w:tplc="14090003" w:tentative="1">
      <w:start w:val="1"/>
      <w:numFmt w:val="bullet"/>
      <w:lvlText w:val="o"/>
      <w:lvlJc w:val="left"/>
      <w:pPr>
        <w:ind w:left="5822" w:hanging="360"/>
      </w:pPr>
      <w:rPr>
        <w:rFonts w:ascii="Courier New" w:hAnsi="Courier New" w:cs="Courier New" w:hint="default"/>
      </w:rPr>
    </w:lvl>
    <w:lvl w:ilvl="8" w:tplc="14090005" w:tentative="1">
      <w:start w:val="1"/>
      <w:numFmt w:val="bullet"/>
      <w:lvlText w:val=""/>
      <w:lvlJc w:val="left"/>
      <w:pPr>
        <w:ind w:left="6542" w:hanging="360"/>
      </w:pPr>
      <w:rPr>
        <w:rFonts w:ascii="Wingdings" w:hAnsi="Wingdings" w:hint="default"/>
      </w:rPr>
    </w:lvl>
  </w:abstractNum>
  <w:abstractNum w:abstractNumId="7" w15:restartNumberingAfterBreak="0">
    <w:nsid w:val="14082AF6"/>
    <w:multiLevelType w:val="multilevel"/>
    <w:tmpl w:val="CCB8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86A1C"/>
    <w:multiLevelType w:val="hybridMultilevel"/>
    <w:tmpl w:val="4A9A7ABA"/>
    <w:lvl w:ilvl="0" w:tplc="DE1EB90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71A7532"/>
    <w:multiLevelType w:val="multilevel"/>
    <w:tmpl w:val="7BD6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90380"/>
    <w:multiLevelType w:val="hybridMultilevel"/>
    <w:tmpl w:val="CE2C2560"/>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1" w15:restartNumberingAfterBreak="0">
    <w:nsid w:val="1B38581B"/>
    <w:multiLevelType w:val="hybridMultilevel"/>
    <w:tmpl w:val="B2724EB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1E1A7499"/>
    <w:multiLevelType w:val="multilevel"/>
    <w:tmpl w:val="BA6A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14E88"/>
    <w:multiLevelType w:val="hybridMultilevel"/>
    <w:tmpl w:val="EBEC4074"/>
    <w:lvl w:ilvl="0" w:tplc="6DC47E9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2E90B84"/>
    <w:multiLevelType w:val="multilevel"/>
    <w:tmpl w:val="7228D07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21EC4"/>
    <w:multiLevelType w:val="hybridMultilevel"/>
    <w:tmpl w:val="0BC2613E"/>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6" w15:restartNumberingAfterBreak="0">
    <w:nsid w:val="262939E4"/>
    <w:multiLevelType w:val="multilevel"/>
    <w:tmpl w:val="3CF6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B6404"/>
    <w:multiLevelType w:val="hybridMultilevel"/>
    <w:tmpl w:val="75C464DA"/>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2A622500"/>
    <w:multiLevelType w:val="hybridMultilevel"/>
    <w:tmpl w:val="5424462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2CFE3A6A"/>
    <w:multiLevelType w:val="multilevel"/>
    <w:tmpl w:val="429C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76510B"/>
    <w:multiLevelType w:val="hybridMultilevel"/>
    <w:tmpl w:val="DD185A16"/>
    <w:lvl w:ilvl="0" w:tplc="53600E4C">
      <w:start w:val="1"/>
      <w:numFmt w:val="decimal"/>
      <w:lvlText w:val="(%1)"/>
      <w:lvlJc w:val="left"/>
      <w:pPr>
        <w:ind w:left="720" w:hanging="360"/>
      </w:pPr>
      <w:rPr>
        <w:rFonts w:hint="default"/>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1" w15:restartNumberingAfterBreak="0">
    <w:nsid w:val="31123255"/>
    <w:multiLevelType w:val="hybridMultilevel"/>
    <w:tmpl w:val="653AC1D0"/>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52F18D7"/>
    <w:multiLevelType w:val="multilevel"/>
    <w:tmpl w:val="3CAA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DC5C61"/>
    <w:multiLevelType w:val="hybridMultilevel"/>
    <w:tmpl w:val="42005CCE"/>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C954D81"/>
    <w:multiLevelType w:val="hybridMultilevel"/>
    <w:tmpl w:val="BE2050CC"/>
    <w:lvl w:ilvl="0" w:tplc="6DC47E9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3ED94815"/>
    <w:multiLevelType w:val="hybridMultilevel"/>
    <w:tmpl w:val="A7CCCB30"/>
    <w:lvl w:ilvl="0" w:tplc="1E60ABBA">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7A01664"/>
    <w:multiLevelType w:val="multilevel"/>
    <w:tmpl w:val="5972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2545BE"/>
    <w:multiLevelType w:val="hybridMultilevel"/>
    <w:tmpl w:val="AA0AC5C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497E39B9"/>
    <w:multiLevelType w:val="hybridMultilevel"/>
    <w:tmpl w:val="45A4F5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9B742F2"/>
    <w:multiLevelType w:val="hybridMultilevel"/>
    <w:tmpl w:val="CC124852"/>
    <w:lvl w:ilvl="0" w:tplc="BBB6BEA8">
      <w:start w:val="1"/>
      <w:numFmt w:val="decimal"/>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0" w15:restartNumberingAfterBreak="0">
    <w:nsid w:val="4AB139AA"/>
    <w:multiLevelType w:val="hybridMultilevel"/>
    <w:tmpl w:val="2E5AACA6"/>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BCE5B87"/>
    <w:multiLevelType w:val="multilevel"/>
    <w:tmpl w:val="2880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6F1031"/>
    <w:multiLevelType w:val="multilevel"/>
    <w:tmpl w:val="D360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E02407"/>
    <w:multiLevelType w:val="hybridMultilevel"/>
    <w:tmpl w:val="6136DF58"/>
    <w:lvl w:ilvl="0" w:tplc="FF0CFBE0">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4" w15:restartNumberingAfterBreak="0">
    <w:nsid w:val="511D1905"/>
    <w:multiLevelType w:val="multilevel"/>
    <w:tmpl w:val="0088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C041A"/>
    <w:multiLevelType w:val="hybridMultilevel"/>
    <w:tmpl w:val="0CDA67F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6" w15:restartNumberingAfterBreak="0">
    <w:nsid w:val="53BB6472"/>
    <w:multiLevelType w:val="multilevel"/>
    <w:tmpl w:val="84B2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9226A2"/>
    <w:multiLevelType w:val="hybridMultilevel"/>
    <w:tmpl w:val="7E7A767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8" w15:restartNumberingAfterBreak="0">
    <w:nsid w:val="55A84FEE"/>
    <w:multiLevelType w:val="multilevel"/>
    <w:tmpl w:val="3C8C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E82D48"/>
    <w:multiLevelType w:val="hybridMultilevel"/>
    <w:tmpl w:val="DB8AD83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0" w15:restartNumberingAfterBreak="0">
    <w:nsid w:val="584F29C6"/>
    <w:multiLevelType w:val="multilevel"/>
    <w:tmpl w:val="B97C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B27069"/>
    <w:multiLevelType w:val="hybridMultilevel"/>
    <w:tmpl w:val="70C2636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2" w15:restartNumberingAfterBreak="0">
    <w:nsid w:val="58CF3460"/>
    <w:multiLevelType w:val="hybridMultilevel"/>
    <w:tmpl w:val="EC8C593A"/>
    <w:lvl w:ilvl="0" w:tplc="A61C2DD0">
      <w:start w:val="1"/>
      <w:numFmt w:val="decimal"/>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43" w15:restartNumberingAfterBreak="0">
    <w:nsid w:val="58F2016E"/>
    <w:multiLevelType w:val="hybridMultilevel"/>
    <w:tmpl w:val="F13ADC8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4" w15:restartNumberingAfterBreak="0">
    <w:nsid w:val="59FD053B"/>
    <w:multiLevelType w:val="hybridMultilevel"/>
    <w:tmpl w:val="154E9CAA"/>
    <w:lvl w:ilvl="0" w:tplc="337C7E62">
      <w:start w:val="1"/>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5C8A75CD"/>
    <w:multiLevelType w:val="hybridMultilevel"/>
    <w:tmpl w:val="FE0EE4A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6" w15:restartNumberingAfterBreak="0">
    <w:nsid w:val="5CBC634D"/>
    <w:multiLevelType w:val="hybridMultilevel"/>
    <w:tmpl w:val="A464082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7" w15:restartNumberingAfterBreak="0">
    <w:nsid w:val="5D316B05"/>
    <w:multiLevelType w:val="multilevel"/>
    <w:tmpl w:val="E4E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B8170E"/>
    <w:multiLevelType w:val="multilevel"/>
    <w:tmpl w:val="668C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DD1F31"/>
    <w:multiLevelType w:val="multilevel"/>
    <w:tmpl w:val="9DC4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7F0333"/>
    <w:multiLevelType w:val="multilevel"/>
    <w:tmpl w:val="CAE4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AB24B7"/>
    <w:multiLevelType w:val="multilevel"/>
    <w:tmpl w:val="9752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4369D7"/>
    <w:multiLevelType w:val="hybridMultilevel"/>
    <w:tmpl w:val="407C64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6691117D"/>
    <w:multiLevelType w:val="multilevel"/>
    <w:tmpl w:val="5FFA83B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B44200"/>
    <w:multiLevelType w:val="hybridMultilevel"/>
    <w:tmpl w:val="8EE42F6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5" w15:restartNumberingAfterBreak="0">
    <w:nsid w:val="682F0DA0"/>
    <w:multiLevelType w:val="hybridMultilevel"/>
    <w:tmpl w:val="CEF2C6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6" w15:restartNumberingAfterBreak="0">
    <w:nsid w:val="68571F8B"/>
    <w:multiLevelType w:val="multilevel"/>
    <w:tmpl w:val="88F8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0C4216"/>
    <w:multiLevelType w:val="hybridMultilevel"/>
    <w:tmpl w:val="1DDE48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6D6E6256"/>
    <w:multiLevelType w:val="hybridMultilevel"/>
    <w:tmpl w:val="81CABB5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9" w15:restartNumberingAfterBreak="0">
    <w:nsid w:val="6E2E2C53"/>
    <w:multiLevelType w:val="multilevel"/>
    <w:tmpl w:val="4A0E5F3E"/>
    <w:lvl w:ilvl="0">
      <w:start w:val="5"/>
      <w:numFmt w:val="decimal"/>
      <w:pStyle w:val="Heading1"/>
      <w:lvlText w:val="%1"/>
      <w:lvlJc w:val="left"/>
      <w:pPr>
        <w:ind w:left="432" w:hanging="432"/>
      </w:pPr>
      <w:rPr>
        <w:rFonts w:hint="default"/>
      </w:rPr>
    </w:lvl>
    <w:lvl w:ilvl="1">
      <w:start w:val="1"/>
      <w:numFmt w:val="decimal"/>
      <w:pStyle w:val="Heading2"/>
      <w:lvlText w:val="%1.%2"/>
      <w:lvlJc w:val="left"/>
      <w:pPr>
        <w:ind w:left="718"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3983" w:hanging="864"/>
      </w:pPr>
      <w:rPr>
        <w:rFonts w:hint="default"/>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0" w15:restartNumberingAfterBreak="0">
    <w:nsid w:val="6FAF5397"/>
    <w:multiLevelType w:val="hybridMultilevel"/>
    <w:tmpl w:val="191243A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1" w15:restartNumberingAfterBreak="0">
    <w:nsid w:val="7099797D"/>
    <w:multiLevelType w:val="hybridMultilevel"/>
    <w:tmpl w:val="0E24FC6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2" w15:restartNumberingAfterBreak="0">
    <w:nsid w:val="72D239D2"/>
    <w:multiLevelType w:val="hybridMultilevel"/>
    <w:tmpl w:val="C590B246"/>
    <w:lvl w:ilvl="0" w:tplc="B6FEAFE4">
      <w:start w:val="1"/>
      <w:numFmt w:val="decimal"/>
      <w:pStyle w:val="bullets"/>
      <w:lvlText w:val="%1."/>
      <w:lvlJc w:val="left"/>
      <w:pPr>
        <w:ind w:left="2880" w:hanging="360"/>
      </w:pPr>
      <w:rPr>
        <w:rFont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3" w15:restartNumberingAfterBreak="0">
    <w:nsid w:val="741508A9"/>
    <w:multiLevelType w:val="multilevel"/>
    <w:tmpl w:val="B8C2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CE42B7"/>
    <w:multiLevelType w:val="multilevel"/>
    <w:tmpl w:val="59D8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9514B9"/>
    <w:multiLevelType w:val="hybridMultilevel"/>
    <w:tmpl w:val="5BE252F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6" w15:restartNumberingAfterBreak="0">
    <w:nsid w:val="77234AA0"/>
    <w:multiLevelType w:val="multilevel"/>
    <w:tmpl w:val="204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AC6CCE"/>
    <w:multiLevelType w:val="multilevel"/>
    <w:tmpl w:val="D6E8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F855CE"/>
    <w:multiLevelType w:val="hybridMultilevel"/>
    <w:tmpl w:val="0CD830E0"/>
    <w:lvl w:ilvl="0" w:tplc="14090001">
      <w:start w:val="1"/>
      <w:numFmt w:val="bullet"/>
      <w:lvlText w:val=""/>
      <w:lvlJc w:val="left"/>
      <w:pPr>
        <w:ind w:left="502" w:hanging="360"/>
      </w:pPr>
      <w:rPr>
        <w:rFonts w:ascii="Symbol" w:hAnsi="Symbol" w:hint="default"/>
      </w:rPr>
    </w:lvl>
    <w:lvl w:ilvl="1" w:tplc="14090003" w:tentative="1">
      <w:start w:val="1"/>
      <w:numFmt w:val="bullet"/>
      <w:lvlText w:val="o"/>
      <w:lvlJc w:val="left"/>
      <w:pPr>
        <w:ind w:left="1222" w:hanging="360"/>
      </w:pPr>
      <w:rPr>
        <w:rFonts w:ascii="Courier New" w:hAnsi="Courier New" w:cs="Courier New" w:hint="default"/>
      </w:rPr>
    </w:lvl>
    <w:lvl w:ilvl="2" w:tplc="14090005" w:tentative="1">
      <w:start w:val="1"/>
      <w:numFmt w:val="bullet"/>
      <w:lvlText w:val=""/>
      <w:lvlJc w:val="left"/>
      <w:pPr>
        <w:ind w:left="1942" w:hanging="360"/>
      </w:pPr>
      <w:rPr>
        <w:rFonts w:ascii="Wingdings" w:hAnsi="Wingdings" w:hint="default"/>
      </w:rPr>
    </w:lvl>
    <w:lvl w:ilvl="3" w:tplc="14090001" w:tentative="1">
      <w:start w:val="1"/>
      <w:numFmt w:val="bullet"/>
      <w:lvlText w:val=""/>
      <w:lvlJc w:val="left"/>
      <w:pPr>
        <w:ind w:left="2662" w:hanging="360"/>
      </w:pPr>
      <w:rPr>
        <w:rFonts w:ascii="Symbol" w:hAnsi="Symbol" w:hint="default"/>
      </w:rPr>
    </w:lvl>
    <w:lvl w:ilvl="4" w:tplc="14090003" w:tentative="1">
      <w:start w:val="1"/>
      <w:numFmt w:val="bullet"/>
      <w:lvlText w:val="o"/>
      <w:lvlJc w:val="left"/>
      <w:pPr>
        <w:ind w:left="3382" w:hanging="360"/>
      </w:pPr>
      <w:rPr>
        <w:rFonts w:ascii="Courier New" w:hAnsi="Courier New" w:cs="Courier New" w:hint="default"/>
      </w:rPr>
    </w:lvl>
    <w:lvl w:ilvl="5" w:tplc="14090005" w:tentative="1">
      <w:start w:val="1"/>
      <w:numFmt w:val="bullet"/>
      <w:lvlText w:val=""/>
      <w:lvlJc w:val="left"/>
      <w:pPr>
        <w:ind w:left="4102" w:hanging="360"/>
      </w:pPr>
      <w:rPr>
        <w:rFonts w:ascii="Wingdings" w:hAnsi="Wingdings" w:hint="default"/>
      </w:rPr>
    </w:lvl>
    <w:lvl w:ilvl="6" w:tplc="14090001" w:tentative="1">
      <w:start w:val="1"/>
      <w:numFmt w:val="bullet"/>
      <w:lvlText w:val=""/>
      <w:lvlJc w:val="left"/>
      <w:pPr>
        <w:ind w:left="4822" w:hanging="360"/>
      </w:pPr>
      <w:rPr>
        <w:rFonts w:ascii="Symbol" w:hAnsi="Symbol" w:hint="default"/>
      </w:rPr>
    </w:lvl>
    <w:lvl w:ilvl="7" w:tplc="14090003" w:tentative="1">
      <w:start w:val="1"/>
      <w:numFmt w:val="bullet"/>
      <w:lvlText w:val="o"/>
      <w:lvlJc w:val="left"/>
      <w:pPr>
        <w:ind w:left="5542" w:hanging="360"/>
      </w:pPr>
      <w:rPr>
        <w:rFonts w:ascii="Courier New" w:hAnsi="Courier New" w:cs="Courier New" w:hint="default"/>
      </w:rPr>
    </w:lvl>
    <w:lvl w:ilvl="8" w:tplc="14090005" w:tentative="1">
      <w:start w:val="1"/>
      <w:numFmt w:val="bullet"/>
      <w:lvlText w:val=""/>
      <w:lvlJc w:val="left"/>
      <w:pPr>
        <w:ind w:left="6262" w:hanging="360"/>
      </w:pPr>
      <w:rPr>
        <w:rFonts w:ascii="Wingdings" w:hAnsi="Wingdings" w:hint="default"/>
      </w:rPr>
    </w:lvl>
  </w:abstractNum>
  <w:abstractNum w:abstractNumId="69" w15:restartNumberingAfterBreak="0">
    <w:nsid w:val="7CDD746B"/>
    <w:multiLevelType w:val="hybridMultilevel"/>
    <w:tmpl w:val="E1FE90C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845121612">
    <w:abstractNumId w:val="59"/>
  </w:num>
  <w:num w:numId="2" w16cid:durableId="513350433">
    <w:abstractNumId w:val="62"/>
  </w:num>
  <w:num w:numId="3" w16cid:durableId="1097409863">
    <w:abstractNumId w:val="3"/>
  </w:num>
  <w:num w:numId="4" w16cid:durableId="705177317">
    <w:abstractNumId w:val="36"/>
  </w:num>
  <w:num w:numId="5" w16cid:durableId="1810515562">
    <w:abstractNumId w:val="31"/>
  </w:num>
  <w:num w:numId="6" w16cid:durableId="1885865061">
    <w:abstractNumId w:val="47"/>
  </w:num>
  <w:num w:numId="7" w16cid:durableId="713963340">
    <w:abstractNumId w:val="4"/>
  </w:num>
  <w:num w:numId="8" w16cid:durableId="1160267797">
    <w:abstractNumId w:val="67"/>
  </w:num>
  <w:num w:numId="9" w16cid:durableId="1282877841">
    <w:abstractNumId w:val="12"/>
  </w:num>
  <w:num w:numId="10" w16cid:durableId="933319679">
    <w:abstractNumId w:val="49"/>
  </w:num>
  <w:num w:numId="11" w16cid:durableId="1038235811">
    <w:abstractNumId w:val="7"/>
  </w:num>
  <w:num w:numId="12" w16cid:durableId="806164524">
    <w:abstractNumId w:val="21"/>
  </w:num>
  <w:num w:numId="13" w16cid:durableId="1189373474">
    <w:abstractNumId w:val="57"/>
  </w:num>
  <w:num w:numId="14" w16cid:durableId="1638029718">
    <w:abstractNumId w:val="5"/>
  </w:num>
  <w:num w:numId="15" w16cid:durableId="162595572">
    <w:abstractNumId w:val="65"/>
  </w:num>
  <w:num w:numId="16" w16cid:durableId="108281041">
    <w:abstractNumId w:val="58"/>
  </w:num>
  <w:num w:numId="17" w16cid:durableId="1307517447">
    <w:abstractNumId w:val="11"/>
  </w:num>
  <w:num w:numId="18" w16cid:durableId="1257445266">
    <w:abstractNumId w:val="33"/>
  </w:num>
  <w:num w:numId="19" w16cid:durableId="873083627">
    <w:abstractNumId w:val="23"/>
  </w:num>
  <w:num w:numId="20" w16cid:durableId="984429021">
    <w:abstractNumId w:val="18"/>
  </w:num>
  <w:num w:numId="21" w16cid:durableId="1201169697">
    <w:abstractNumId w:val="60"/>
  </w:num>
  <w:num w:numId="22" w16cid:durableId="1656101703">
    <w:abstractNumId w:val="15"/>
  </w:num>
  <w:num w:numId="23" w16cid:durableId="1219169319">
    <w:abstractNumId w:val="41"/>
  </w:num>
  <w:num w:numId="24" w16cid:durableId="1473906599">
    <w:abstractNumId w:val="28"/>
  </w:num>
  <w:num w:numId="25" w16cid:durableId="332496053">
    <w:abstractNumId w:val="69"/>
  </w:num>
  <w:num w:numId="26" w16cid:durableId="685521754">
    <w:abstractNumId w:val="13"/>
  </w:num>
  <w:num w:numId="27" w16cid:durableId="1962570280">
    <w:abstractNumId w:val="24"/>
  </w:num>
  <w:num w:numId="28" w16cid:durableId="1560632773">
    <w:abstractNumId w:val="30"/>
  </w:num>
  <w:num w:numId="29" w16cid:durableId="1543056268">
    <w:abstractNumId w:val="45"/>
  </w:num>
  <w:num w:numId="30" w16cid:durableId="1418940562">
    <w:abstractNumId w:val="27"/>
  </w:num>
  <w:num w:numId="31" w16cid:durableId="1416392373">
    <w:abstractNumId w:val="46"/>
  </w:num>
  <w:num w:numId="32" w16cid:durableId="1900553951">
    <w:abstractNumId w:val="54"/>
  </w:num>
  <w:num w:numId="33" w16cid:durableId="1941402504">
    <w:abstractNumId w:val="52"/>
  </w:num>
  <w:num w:numId="34" w16cid:durableId="1274707516">
    <w:abstractNumId w:val="40"/>
  </w:num>
  <w:num w:numId="35" w16cid:durableId="1530795817">
    <w:abstractNumId w:val="2"/>
  </w:num>
  <w:num w:numId="36" w16cid:durableId="1802336433">
    <w:abstractNumId w:val="16"/>
  </w:num>
  <w:num w:numId="37" w16cid:durableId="1074203626">
    <w:abstractNumId w:val="63"/>
  </w:num>
  <w:num w:numId="38" w16cid:durableId="613831192">
    <w:abstractNumId w:val="34"/>
  </w:num>
  <w:num w:numId="39" w16cid:durableId="1631935676">
    <w:abstractNumId w:val="66"/>
  </w:num>
  <w:num w:numId="40" w16cid:durableId="68118233">
    <w:abstractNumId w:val="9"/>
  </w:num>
  <w:num w:numId="41" w16cid:durableId="1871723545">
    <w:abstractNumId w:val="51"/>
  </w:num>
  <w:num w:numId="42" w16cid:durableId="565922557">
    <w:abstractNumId w:val="32"/>
  </w:num>
  <w:num w:numId="43" w16cid:durableId="1598978721">
    <w:abstractNumId w:val="14"/>
  </w:num>
  <w:num w:numId="44" w16cid:durableId="2060740354">
    <w:abstractNumId w:val="22"/>
  </w:num>
  <w:num w:numId="45" w16cid:durableId="1106656038">
    <w:abstractNumId w:val="64"/>
  </w:num>
  <w:num w:numId="46" w16cid:durableId="361787441">
    <w:abstractNumId w:val="50"/>
  </w:num>
  <w:num w:numId="47" w16cid:durableId="1895845578">
    <w:abstractNumId w:val="56"/>
  </w:num>
  <w:num w:numId="48" w16cid:durableId="1833180967">
    <w:abstractNumId w:val="38"/>
  </w:num>
  <w:num w:numId="49" w16cid:durableId="505365349">
    <w:abstractNumId w:val="48"/>
  </w:num>
  <w:num w:numId="50" w16cid:durableId="300187577">
    <w:abstractNumId w:val="26"/>
  </w:num>
  <w:num w:numId="51" w16cid:durableId="834994551">
    <w:abstractNumId w:val="19"/>
  </w:num>
  <w:num w:numId="52" w16cid:durableId="1670060063">
    <w:abstractNumId w:val="53"/>
  </w:num>
  <w:num w:numId="53" w16cid:durableId="167672867">
    <w:abstractNumId w:val="10"/>
  </w:num>
  <w:num w:numId="54" w16cid:durableId="349988048">
    <w:abstractNumId w:val="43"/>
  </w:num>
  <w:num w:numId="55" w16cid:durableId="1230116667">
    <w:abstractNumId w:val="39"/>
  </w:num>
  <w:num w:numId="56" w16cid:durableId="1867519457">
    <w:abstractNumId w:val="6"/>
  </w:num>
  <w:num w:numId="57" w16cid:durableId="685441339">
    <w:abstractNumId w:val="35"/>
  </w:num>
  <w:num w:numId="58" w16cid:durableId="1274480190">
    <w:abstractNumId w:val="17"/>
  </w:num>
  <w:num w:numId="59" w16cid:durableId="1105273303">
    <w:abstractNumId w:val="68"/>
  </w:num>
  <w:num w:numId="60" w16cid:durableId="1314066174">
    <w:abstractNumId w:val="37"/>
  </w:num>
  <w:num w:numId="61" w16cid:durableId="2037349443">
    <w:abstractNumId w:val="55"/>
  </w:num>
  <w:num w:numId="62" w16cid:durableId="2128743307">
    <w:abstractNumId w:val="1"/>
  </w:num>
  <w:num w:numId="63" w16cid:durableId="308828995">
    <w:abstractNumId w:val="61"/>
  </w:num>
  <w:num w:numId="64" w16cid:durableId="787703274">
    <w:abstractNumId w:val="5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605503720">
    <w:abstractNumId w:val="25"/>
  </w:num>
  <w:num w:numId="66" w16cid:durableId="799029334">
    <w:abstractNumId w:val="8"/>
  </w:num>
  <w:num w:numId="67" w16cid:durableId="1874611730">
    <w:abstractNumId w:val="29"/>
  </w:num>
  <w:num w:numId="68" w16cid:durableId="86001822">
    <w:abstractNumId w:val="20"/>
  </w:num>
  <w:num w:numId="69" w16cid:durableId="659891288">
    <w:abstractNumId w:val="5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806623805">
    <w:abstractNumId w:val="42"/>
  </w:num>
  <w:num w:numId="71" w16cid:durableId="1936934474">
    <w:abstractNumId w:val="0"/>
  </w:num>
  <w:num w:numId="72" w16cid:durableId="1920869822">
    <w:abstractNumId w:val="44"/>
  </w:num>
  <w:numIdMacAtCleanup w:val="7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ette Cowie">
    <w15:presenceInfo w15:providerId="AD" w15:userId="S::annette.cowie@dpie.nsw.gov.au::421bd302-051a-4bd0-a12f-06c610f590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F9"/>
    <w:rsid w:val="00000CF0"/>
    <w:rsid w:val="00003291"/>
    <w:rsid w:val="00003EC0"/>
    <w:rsid w:val="00006A60"/>
    <w:rsid w:val="0001205F"/>
    <w:rsid w:val="00012165"/>
    <w:rsid w:val="000132AC"/>
    <w:rsid w:val="0001382F"/>
    <w:rsid w:val="00014A44"/>
    <w:rsid w:val="000158CF"/>
    <w:rsid w:val="00016623"/>
    <w:rsid w:val="00017695"/>
    <w:rsid w:val="00020303"/>
    <w:rsid w:val="0002083A"/>
    <w:rsid w:val="000208C5"/>
    <w:rsid w:val="00022A4D"/>
    <w:rsid w:val="000253D3"/>
    <w:rsid w:val="000305EE"/>
    <w:rsid w:val="00032BE4"/>
    <w:rsid w:val="00033425"/>
    <w:rsid w:val="000338B1"/>
    <w:rsid w:val="00033E51"/>
    <w:rsid w:val="00034269"/>
    <w:rsid w:val="00036F01"/>
    <w:rsid w:val="000378EB"/>
    <w:rsid w:val="00041755"/>
    <w:rsid w:val="00042545"/>
    <w:rsid w:val="00044B05"/>
    <w:rsid w:val="000477AE"/>
    <w:rsid w:val="000479E3"/>
    <w:rsid w:val="000503FC"/>
    <w:rsid w:val="00051D8D"/>
    <w:rsid w:val="00053015"/>
    <w:rsid w:val="00053D48"/>
    <w:rsid w:val="00054698"/>
    <w:rsid w:val="00054834"/>
    <w:rsid w:val="00057F62"/>
    <w:rsid w:val="00057FFA"/>
    <w:rsid w:val="00061225"/>
    <w:rsid w:val="00061260"/>
    <w:rsid w:val="0006174E"/>
    <w:rsid w:val="000631FA"/>
    <w:rsid w:val="00063D67"/>
    <w:rsid w:val="00064270"/>
    <w:rsid w:val="00064E23"/>
    <w:rsid w:val="00066A67"/>
    <w:rsid w:val="0007114E"/>
    <w:rsid w:val="000720EA"/>
    <w:rsid w:val="000724D5"/>
    <w:rsid w:val="00072E31"/>
    <w:rsid w:val="00076377"/>
    <w:rsid w:val="000770A9"/>
    <w:rsid w:val="000776D4"/>
    <w:rsid w:val="00080B2E"/>
    <w:rsid w:val="000819FD"/>
    <w:rsid w:val="000822E4"/>
    <w:rsid w:val="00082E84"/>
    <w:rsid w:val="00083A40"/>
    <w:rsid w:val="00084729"/>
    <w:rsid w:val="00084CE3"/>
    <w:rsid w:val="0008693D"/>
    <w:rsid w:val="00092202"/>
    <w:rsid w:val="00093359"/>
    <w:rsid w:val="00095044"/>
    <w:rsid w:val="00095C26"/>
    <w:rsid w:val="00096490"/>
    <w:rsid w:val="000972F6"/>
    <w:rsid w:val="000A25CE"/>
    <w:rsid w:val="000A2724"/>
    <w:rsid w:val="000A359D"/>
    <w:rsid w:val="000A5B3A"/>
    <w:rsid w:val="000A5E00"/>
    <w:rsid w:val="000A6B1E"/>
    <w:rsid w:val="000A7D6F"/>
    <w:rsid w:val="000B0AF3"/>
    <w:rsid w:val="000B0B0B"/>
    <w:rsid w:val="000B0C91"/>
    <w:rsid w:val="000B0EB3"/>
    <w:rsid w:val="000B194F"/>
    <w:rsid w:val="000B19FA"/>
    <w:rsid w:val="000B5D1B"/>
    <w:rsid w:val="000B6B21"/>
    <w:rsid w:val="000C02EC"/>
    <w:rsid w:val="000C09E6"/>
    <w:rsid w:val="000C1702"/>
    <w:rsid w:val="000C2AF7"/>
    <w:rsid w:val="000C3C8E"/>
    <w:rsid w:val="000C4B58"/>
    <w:rsid w:val="000C73CE"/>
    <w:rsid w:val="000D1D40"/>
    <w:rsid w:val="000D2DA0"/>
    <w:rsid w:val="000D4E61"/>
    <w:rsid w:val="000D7FB6"/>
    <w:rsid w:val="000E254E"/>
    <w:rsid w:val="000E3B8B"/>
    <w:rsid w:val="000E3CE8"/>
    <w:rsid w:val="000E565D"/>
    <w:rsid w:val="000E73ED"/>
    <w:rsid w:val="000E7DE9"/>
    <w:rsid w:val="000F0F8B"/>
    <w:rsid w:val="000F17FF"/>
    <w:rsid w:val="000F2E8F"/>
    <w:rsid w:val="000F2EAC"/>
    <w:rsid w:val="000F5713"/>
    <w:rsid w:val="000F63C7"/>
    <w:rsid w:val="000F66E4"/>
    <w:rsid w:val="000F6F11"/>
    <w:rsid w:val="000F72E4"/>
    <w:rsid w:val="000F77A5"/>
    <w:rsid w:val="00100027"/>
    <w:rsid w:val="00100394"/>
    <w:rsid w:val="001020EF"/>
    <w:rsid w:val="00102284"/>
    <w:rsid w:val="001033CE"/>
    <w:rsid w:val="00104A1E"/>
    <w:rsid w:val="001066A5"/>
    <w:rsid w:val="00111C09"/>
    <w:rsid w:val="001150EC"/>
    <w:rsid w:val="00116412"/>
    <w:rsid w:val="001205AE"/>
    <w:rsid w:val="001230FA"/>
    <w:rsid w:val="001231CA"/>
    <w:rsid w:val="0012381C"/>
    <w:rsid w:val="00123D73"/>
    <w:rsid w:val="00124CF0"/>
    <w:rsid w:val="00127957"/>
    <w:rsid w:val="00127EB2"/>
    <w:rsid w:val="00127FFA"/>
    <w:rsid w:val="0013037A"/>
    <w:rsid w:val="00133DF4"/>
    <w:rsid w:val="00136D17"/>
    <w:rsid w:val="00137502"/>
    <w:rsid w:val="00137A7E"/>
    <w:rsid w:val="001433D2"/>
    <w:rsid w:val="00145236"/>
    <w:rsid w:val="001455B9"/>
    <w:rsid w:val="00145ECA"/>
    <w:rsid w:val="0015004A"/>
    <w:rsid w:val="001527DB"/>
    <w:rsid w:val="001529EA"/>
    <w:rsid w:val="00154651"/>
    <w:rsid w:val="0015473A"/>
    <w:rsid w:val="001563FE"/>
    <w:rsid w:val="00156FF9"/>
    <w:rsid w:val="001576D9"/>
    <w:rsid w:val="00157782"/>
    <w:rsid w:val="00160291"/>
    <w:rsid w:val="0016215E"/>
    <w:rsid w:val="00166B0C"/>
    <w:rsid w:val="00167099"/>
    <w:rsid w:val="00170329"/>
    <w:rsid w:val="00170AD5"/>
    <w:rsid w:val="00170C90"/>
    <w:rsid w:val="001722F2"/>
    <w:rsid w:val="00172CE2"/>
    <w:rsid w:val="0017336B"/>
    <w:rsid w:val="00175100"/>
    <w:rsid w:val="00175494"/>
    <w:rsid w:val="00176592"/>
    <w:rsid w:val="00180317"/>
    <w:rsid w:val="00180ACB"/>
    <w:rsid w:val="001813BF"/>
    <w:rsid w:val="0018224D"/>
    <w:rsid w:val="001848B0"/>
    <w:rsid w:val="001849A4"/>
    <w:rsid w:val="00191402"/>
    <w:rsid w:val="001929D9"/>
    <w:rsid w:val="00194935"/>
    <w:rsid w:val="00194D6A"/>
    <w:rsid w:val="00197016"/>
    <w:rsid w:val="00197652"/>
    <w:rsid w:val="001A1303"/>
    <w:rsid w:val="001A1FB3"/>
    <w:rsid w:val="001A5FDC"/>
    <w:rsid w:val="001A6970"/>
    <w:rsid w:val="001A6D95"/>
    <w:rsid w:val="001A72F0"/>
    <w:rsid w:val="001A7EEB"/>
    <w:rsid w:val="001B1223"/>
    <w:rsid w:val="001B178A"/>
    <w:rsid w:val="001B21E2"/>
    <w:rsid w:val="001B2970"/>
    <w:rsid w:val="001B3057"/>
    <w:rsid w:val="001B597A"/>
    <w:rsid w:val="001C10E3"/>
    <w:rsid w:val="001C1175"/>
    <w:rsid w:val="001C3A06"/>
    <w:rsid w:val="001C4A79"/>
    <w:rsid w:val="001C4F6E"/>
    <w:rsid w:val="001C6034"/>
    <w:rsid w:val="001C6402"/>
    <w:rsid w:val="001C7318"/>
    <w:rsid w:val="001C7D76"/>
    <w:rsid w:val="001D18B6"/>
    <w:rsid w:val="001D4EA9"/>
    <w:rsid w:val="001D6A1B"/>
    <w:rsid w:val="001E39B4"/>
    <w:rsid w:val="001E4868"/>
    <w:rsid w:val="001E4B8B"/>
    <w:rsid w:val="001F1094"/>
    <w:rsid w:val="001F16D3"/>
    <w:rsid w:val="001F2501"/>
    <w:rsid w:val="001F348E"/>
    <w:rsid w:val="001F4DCD"/>
    <w:rsid w:val="001F59BF"/>
    <w:rsid w:val="001F64D1"/>
    <w:rsid w:val="001F6E7F"/>
    <w:rsid w:val="0020201E"/>
    <w:rsid w:val="0020493B"/>
    <w:rsid w:val="002068D5"/>
    <w:rsid w:val="00207205"/>
    <w:rsid w:val="00207568"/>
    <w:rsid w:val="00207679"/>
    <w:rsid w:val="00207890"/>
    <w:rsid w:val="00210C4F"/>
    <w:rsid w:val="002116BE"/>
    <w:rsid w:val="00211811"/>
    <w:rsid w:val="002123CF"/>
    <w:rsid w:val="002124BB"/>
    <w:rsid w:val="00212F8C"/>
    <w:rsid w:val="00213CFB"/>
    <w:rsid w:val="002142BB"/>
    <w:rsid w:val="00214555"/>
    <w:rsid w:val="00214909"/>
    <w:rsid w:val="00216188"/>
    <w:rsid w:val="0021675E"/>
    <w:rsid w:val="002202D5"/>
    <w:rsid w:val="00220B0F"/>
    <w:rsid w:val="00221441"/>
    <w:rsid w:val="002214C3"/>
    <w:rsid w:val="00222028"/>
    <w:rsid w:val="0022381B"/>
    <w:rsid w:val="0022448E"/>
    <w:rsid w:val="00225A28"/>
    <w:rsid w:val="00225B91"/>
    <w:rsid w:val="002260E0"/>
    <w:rsid w:val="002264C3"/>
    <w:rsid w:val="00227FA8"/>
    <w:rsid w:val="002302BC"/>
    <w:rsid w:val="002327A0"/>
    <w:rsid w:val="00233B7D"/>
    <w:rsid w:val="002346C3"/>
    <w:rsid w:val="00234705"/>
    <w:rsid w:val="00234A75"/>
    <w:rsid w:val="0023528B"/>
    <w:rsid w:val="00236979"/>
    <w:rsid w:val="00236D65"/>
    <w:rsid w:val="00236FCD"/>
    <w:rsid w:val="00237F34"/>
    <w:rsid w:val="002400A0"/>
    <w:rsid w:val="00242E0E"/>
    <w:rsid w:val="00242F71"/>
    <w:rsid w:val="00246346"/>
    <w:rsid w:val="00247080"/>
    <w:rsid w:val="00247203"/>
    <w:rsid w:val="00247A08"/>
    <w:rsid w:val="00250F2B"/>
    <w:rsid w:val="00252369"/>
    <w:rsid w:val="002526D3"/>
    <w:rsid w:val="00254503"/>
    <w:rsid w:val="00255EAC"/>
    <w:rsid w:val="00262645"/>
    <w:rsid w:val="0026293B"/>
    <w:rsid w:val="00263571"/>
    <w:rsid w:val="0026584C"/>
    <w:rsid w:val="00266447"/>
    <w:rsid w:val="002677DF"/>
    <w:rsid w:val="002678F4"/>
    <w:rsid w:val="00267BD0"/>
    <w:rsid w:val="002714E9"/>
    <w:rsid w:val="00273C23"/>
    <w:rsid w:val="002741E8"/>
    <w:rsid w:val="0027513B"/>
    <w:rsid w:val="00275D67"/>
    <w:rsid w:val="00277109"/>
    <w:rsid w:val="002810E7"/>
    <w:rsid w:val="002812F3"/>
    <w:rsid w:val="00284640"/>
    <w:rsid w:val="0028567B"/>
    <w:rsid w:val="002868C3"/>
    <w:rsid w:val="002870EE"/>
    <w:rsid w:val="00290D64"/>
    <w:rsid w:val="00290E5D"/>
    <w:rsid w:val="00291FF1"/>
    <w:rsid w:val="00292FD1"/>
    <w:rsid w:val="00293A1E"/>
    <w:rsid w:val="00293D4B"/>
    <w:rsid w:val="00297069"/>
    <w:rsid w:val="0029760A"/>
    <w:rsid w:val="002A028F"/>
    <w:rsid w:val="002A2DEF"/>
    <w:rsid w:val="002B2727"/>
    <w:rsid w:val="002B4337"/>
    <w:rsid w:val="002B43B9"/>
    <w:rsid w:val="002B4F63"/>
    <w:rsid w:val="002B5E10"/>
    <w:rsid w:val="002B5EB6"/>
    <w:rsid w:val="002C351F"/>
    <w:rsid w:val="002C494B"/>
    <w:rsid w:val="002C5834"/>
    <w:rsid w:val="002C6A38"/>
    <w:rsid w:val="002C6A86"/>
    <w:rsid w:val="002D2A34"/>
    <w:rsid w:val="002D2DD3"/>
    <w:rsid w:val="002D4CB6"/>
    <w:rsid w:val="002D53A4"/>
    <w:rsid w:val="002D5589"/>
    <w:rsid w:val="002D55D3"/>
    <w:rsid w:val="002D73BF"/>
    <w:rsid w:val="002E0937"/>
    <w:rsid w:val="002E14B2"/>
    <w:rsid w:val="002E2C28"/>
    <w:rsid w:val="002E2FA1"/>
    <w:rsid w:val="002E6F60"/>
    <w:rsid w:val="002F273A"/>
    <w:rsid w:val="002F4318"/>
    <w:rsid w:val="002F4B28"/>
    <w:rsid w:val="002F69C6"/>
    <w:rsid w:val="002F7181"/>
    <w:rsid w:val="0030331E"/>
    <w:rsid w:val="00303852"/>
    <w:rsid w:val="00303F35"/>
    <w:rsid w:val="00304800"/>
    <w:rsid w:val="00305B2A"/>
    <w:rsid w:val="00306FCD"/>
    <w:rsid w:val="00310C79"/>
    <w:rsid w:val="003114E8"/>
    <w:rsid w:val="0031517D"/>
    <w:rsid w:val="0031590B"/>
    <w:rsid w:val="0031747F"/>
    <w:rsid w:val="00320A66"/>
    <w:rsid w:val="00320CF0"/>
    <w:rsid w:val="003217E7"/>
    <w:rsid w:val="00323157"/>
    <w:rsid w:val="003234DA"/>
    <w:rsid w:val="00324E24"/>
    <w:rsid w:val="003253C3"/>
    <w:rsid w:val="00326381"/>
    <w:rsid w:val="00330318"/>
    <w:rsid w:val="003303A7"/>
    <w:rsid w:val="003305A9"/>
    <w:rsid w:val="00331C82"/>
    <w:rsid w:val="0033274E"/>
    <w:rsid w:val="0033374E"/>
    <w:rsid w:val="003347B4"/>
    <w:rsid w:val="00335477"/>
    <w:rsid w:val="00342123"/>
    <w:rsid w:val="003427E2"/>
    <w:rsid w:val="00343C73"/>
    <w:rsid w:val="00346D77"/>
    <w:rsid w:val="00347109"/>
    <w:rsid w:val="00347940"/>
    <w:rsid w:val="003501AE"/>
    <w:rsid w:val="00352A56"/>
    <w:rsid w:val="00353531"/>
    <w:rsid w:val="00353697"/>
    <w:rsid w:val="00353758"/>
    <w:rsid w:val="00356B05"/>
    <w:rsid w:val="003636D9"/>
    <w:rsid w:val="0036428D"/>
    <w:rsid w:val="003643F5"/>
    <w:rsid w:val="0036446C"/>
    <w:rsid w:val="003654BB"/>
    <w:rsid w:val="003657AE"/>
    <w:rsid w:val="003660A5"/>
    <w:rsid w:val="00366944"/>
    <w:rsid w:val="0037183D"/>
    <w:rsid w:val="00376D37"/>
    <w:rsid w:val="003809E2"/>
    <w:rsid w:val="00383210"/>
    <w:rsid w:val="0038376A"/>
    <w:rsid w:val="003839B1"/>
    <w:rsid w:val="00384130"/>
    <w:rsid w:val="00386A9B"/>
    <w:rsid w:val="00391B1D"/>
    <w:rsid w:val="00392622"/>
    <w:rsid w:val="003950FA"/>
    <w:rsid w:val="00397FEF"/>
    <w:rsid w:val="003A0936"/>
    <w:rsid w:val="003A3CC7"/>
    <w:rsid w:val="003A4C80"/>
    <w:rsid w:val="003A4D15"/>
    <w:rsid w:val="003A785C"/>
    <w:rsid w:val="003B040C"/>
    <w:rsid w:val="003B163F"/>
    <w:rsid w:val="003B3308"/>
    <w:rsid w:val="003B528B"/>
    <w:rsid w:val="003B5E44"/>
    <w:rsid w:val="003B63E1"/>
    <w:rsid w:val="003B7DDF"/>
    <w:rsid w:val="003C0807"/>
    <w:rsid w:val="003C13AE"/>
    <w:rsid w:val="003C151A"/>
    <w:rsid w:val="003C3A5F"/>
    <w:rsid w:val="003C4BA2"/>
    <w:rsid w:val="003D08D7"/>
    <w:rsid w:val="003D20A6"/>
    <w:rsid w:val="003D2532"/>
    <w:rsid w:val="003D427A"/>
    <w:rsid w:val="003D5612"/>
    <w:rsid w:val="003D6196"/>
    <w:rsid w:val="003D6A33"/>
    <w:rsid w:val="003D6F6F"/>
    <w:rsid w:val="003E03B8"/>
    <w:rsid w:val="003E0B22"/>
    <w:rsid w:val="003E12B6"/>
    <w:rsid w:val="003E1648"/>
    <w:rsid w:val="003E1E1D"/>
    <w:rsid w:val="003E3811"/>
    <w:rsid w:val="003E4176"/>
    <w:rsid w:val="003E67C0"/>
    <w:rsid w:val="003F26E5"/>
    <w:rsid w:val="003F369F"/>
    <w:rsid w:val="003F4423"/>
    <w:rsid w:val="003F5FC2"/>
    <w:rsid w:val="0040110D"/>
    <w:rsid w:val="00402C68"/>
    <w:rsid w:val="004032AD"/>
    <w:rsid w:val="004041F2"/>
    <w:rsid w:val="00404823"/>
    <w:rsid w:val="00405947"/>
    <w:rsid w:val="00410041"/>
    <w:rsid w:val="004101C8"/>
    <w:rsid w:val="00412BC8"/>
    <w:rsid w:val="00414D57"/>
    <w:rsid w:val="00415E68"/>
    <w:rsid w:val="004163E0"/>
    <w:rsid w:val="0041651B"/>
    <w:rsid w:val="004165E4"/>
    <w:rsid w:val="00422839"/>
    <w:rsid w:val="004248AF"/>
    <w:rsid w:val="00424B30"/>
    <w:rsid w:val="00424C1A"/>
    <w:rsid w:val="0042788F"/>
    <w:rsid w:val="00432BCA"/>
    <w:rsid w:val="004337B6"/>
    <w:rsid w:val="00434681"/>
    <w:rsid w:val="00435A6B"/>
    <w:rsid w:val="00435B60"/>
    <w:rsid w:val="00435C29"/>
    <w:rsid w:val="004367A9"/>
    <w:rsid w:val="00436B4D"/>
    <w:rsid w:val="00436D87"/>
    <w:rsid w:val="00442850"/>
    <w:rsid w:val="00444E5F"/>
    <w:rsid w:val="00444FC7"/>
    <w:rsid w:val="004460B1"/>
    <w:rsid w:val="00446396"/>
    <w:rsid w:val="004473F5"/>
    <w:rsid w:val="00447F63"/>
    <w:rsid w:val="004506A9"/>
    <w:rsid w:val="00451720"/>
    <w:rsid w:val="00451B7D"/>
    <w:rsid w:val="00453B11"/>
    <w:rsid w:val="0046214E"/>
    <w:rsid w:val="00462499"/>
    <w:rsid w:val="00462C51"/>
    <w:rsid w:val="00467641"/>
    <w:rsid w:val="00467838"/>
    <w:rsid w:val="00471895"/>
    <w:rsid w:val="00471D88"/>
    <w:rsid w:val="00471F58"/>
    <w:rsid w:val="00472527"/>
    <w:rsid w:val="004739D9"/>
    <w:rsid w:val="00482E5E"/>
    <w:rsid w:val="004830AA"/>
    <w:rsid w:val="004851BF"/>
    <w:rsid w:val="004869B5"/>
    <w:rsid w:val="00487A1C"/>
    <w:rsid w:val="00487A26"/>
    <w:rsid w:val="00491C53"/>
    <w:rsid w:val="004925B3"/>
    <w:rsid w:val="0049405E"/>
    <w:rsid w:val="004942D3"/>
    <w:rsid w:val="00495336"/>
    <w:rsid w:val="004953F6"/>
    <w:rsid w:val="00496B56"/>
    <w:rsid w:val="004A02DE"/>
    <w:rsid w:val="004A1E54"/>
    <w:rsid w:val="004A2AE2"/>
    <w:rsid w:val="004A4CE9"/>
    <w:rsid w:val="004A7749"/>
    <w:rsid w:val="004A786B"/>
    <w:rsid w:val="004B26C0"/>
    <w:rsid w:val="004B3A46"/>
    <w:rsid w:val="004B49AC"/>
    <w:rsid w:val="004B61A9"/>
    <w:rsid w:val="004B6DA0"/>
    <w:rsid w:val="004C06B4"/>
    <w:rsid w:val="004C092F"/>
    <w:rsid w:val="004C2C3E"/>
    <w:rsid w:val="004C569B"/>
    <w:rsid w:val="004D0C6B"/>
    <w:rsid w:val="004D12EC"/>
    <w:rsid w:val="004D2424"/>
    <w:rsid w:val="004D2CBE"/>
    <w:rsid w:val="004D4301"/>
    <w:rsid w:val="004D4A36"/>
    <w:rsid w:val="004D5127"/>
    <w:rsid w:val="004D7397"/>
    <w:rsid w:val="004D79E0"/>
    <w:rsid w:val="004E15C7"/>
    <w:rsid w:val="004E3348"/>
    <w:rsid w:val="004E376C"/>
    <w:rsid w:val="004E4CE3"/>
    <w:rsid w:val="004E6C6C"/>
    <w:rsid w:val="004E6D99"/>
    <w:rsid w:val="004E7C6E"/>
    <w:rsid w:val="004F02B5"/>
    <w:rsid w:val="004F2EDC"/>
    <w:rsid w:val="004F574F"/>
    <w:rsid w:val="004F5901"/>
    <w:rsid w:val="004F5C89"/>
    <w:rsid w:val="004F6BB6"/>
    <w:rsid w:val="004F724A"/>
    <w:rsid w:val="004F7812"/>
    <w:rsid w:val="005042B6"/>
    <w:rsid w:val="00504630"/>
    <w:rsid w:val="00507856"/>
    <w:rsid w:val="00507C65"/>
    <w:rsid w:val="005107C3"/>
    <w:rsid w:val="0051166B"/>
    <w:rsid w:val="005130C7"/>
    <w:rsid w:val="00516C53"/>
    <w:rsid w:val="0051715F"/>
    <w:rsid w:val="00517825"/>
    <w:rsid w:val="005204C9"/>
    <w:rsid w:val="00521045"/>
    <w:rsid w:val="00522CA1"/>
    <w:rsid w:val="0052317F"/>
    <w:rsid w:val="005243E4"/>
    <w:rsid w:val="00524425"/>
    <w:rsid w:val="005257FE"/>
    <w:rsid w:val="00526719"/>
    <w:rsid w:val="00526770"/>
    <w:rsid w:val="00532072"/>
    <w:rsid w:val="0053746A"/>
    <w:rsid w:val="00537F6B"/>
    <w:rsid w:val="00541845"/>
    <w:rsid w:val="00541B6F"/>
    <w:rsid w:val="005431C0"/>
    <w:rsid w:val="0054424F"/>
    <w:rsid w:val="00544B4E"/>
    <w:rsid w:val="005470EE"/>
    <w:rsid w:val="00553B28"/>
    <w:rsid w:val="00555DA1"/>
    <w:rsid w:val="00556715"/>
    <w:rsid w:val="00557C95"/>
    <w:rsid w:val="00562DA3"/>
    <w:rsid w:val="00563513"/>
    <w:rsid w:val="00563815"/>
    <w:rsid w:val="0056509D"/>
    <w:rsid w:val="0056649C"/>
    <w:rsid w:val="0056688B"/>
    <w:rsid w:val="0056721E"/>
    <w:rsid w:val="00573842"/>
    <w:rsid w:val="005743E3"/>
    <w:rsid w:val="00575012"/>
    <w:rsid w:val="005772B7"/>
    <w:rsid w:val="00577D74"/>
    <w:rsid w:val="00580559"/>
    <w:rsid w:val="00582CD2"/>
    <w:rsid w:val="00583523"/>
    <w:rsid w:val="00585113"/>
    <w:rsid w:val="00585EC4"/>
    <w:rsid w:val="005863EA"/>
    <w:rsid w:val="00586A36"/>
    <w:rsid w:val="00586F6D"/>
    <w:rsid w:val="005870C8"/>
    <w:rsid w:val="00587521"/>
    <w:rsid w:val="00587541"/>
    <w:rsid w:val="005875A1"/>
    <w:rsid w:val="00587888"/>
    <w:rsid w:val="00587ABE"/>
    <w:rsid w:val="005914C7"/>
    <w:rsid w:val="00593A4B"/>
    <w:rsid w:val="005951BC"/>
    <w:rsid w:val="00597143"/>
    <w:rsid w:val="005A0650"/>
    <w:rsid w:val="005A082A"/>
    <w:rsid w:val="005A419E"/>
    <w:rsid w:val="005A53B1"/>
    <w:rsid w:val="005B0241"/>
    <w:rsid w:val="005B22B5"/>
    <w:rsid w:val="005B2619"/>
    <w:rsid w:val="005B508F"/>
    <w:rsid w:val="005B75E8"/>
    <w:rsid w:val="005B7AA7"/>
    <w:rsid w:val="005C0AEE"/>
    <w:rsid w:val="005C14A8"/>
    <w:rsid w:val="005C1E54"/>
    <w:rsid w:val="005C291B"/>
    <w:rsid w:val="005C326C"/>
    <w:rsid w:val="005C3F50"/>
    <w:rsid w:val="005C5616"/>
    <w:rsid w:val="005C7F62"/>
    <w:rsid w:val="005D0E3F"/>
    <w:rsid w:val="005D256E"/>
    <w:rsid w:val="005D7DBA"/>
    <w:rsid w:val="005E13CB"/>
    <w:rsid w:val="005E183B"/>
    <w:rsid w:val="005E206C"/>
    <w:rsid w:val="005E20F4"/>
    <w:rsid w:val="005E4A3D"/>
    <w:rsid w:val="005E74E2"/>
    <w:rsid w:val="005E75C5"/>
    <w:rsid w:val="005F1093"/>
    <w:rsid w:val="005F1405"/>
    <w:rsid w:val="005F28D9"/>
    <w:rsid w:val="006003F8"/>
    <w:rsid w:val="00600987"/>
    <w:rsid w:val="0060220B"/>
    <w:rsid w:val="00602CFC"/>
    <w:rsid w:val="006030E1"/>
    <w:rsid w:val="00603C22"/>
    <w:rsid w:val="00604E40"/>
    <w:rsid w:val="00605E38"/>
    <w:rsid w:val="006060E3"/>
    <w:rsid w:val="00607493"/>
    <w:rsid w:val="00610620"/>
    <w:rsid w:val="0061075A"/>
    <w:rsid w:val="006115DB"/>
    <w:rsid w:val="006137A4"/>
    <w:rsid w:val="006139AE"/>
    <w:rsid w:val="00615E54"/>
    <w:rsid w:val="00615F8A"/>
    <w:rsid w:val="0061634B"/>
    <w:rsid w:val="006200CE"/>
    <w:rsid w:val="006244C4"/>
    <w:rsid w:val="00625269"/>
    <w:rsid w:val="0062564B"/>
    <w:rsid w:val="00626296"/>
    <w:rsid w:val="00627171"/>
    <w:rsid w:val="006319A2"/>
    <w:rsid w:val="00632DBB"/>
    <w:rsid w:val="00633AB2"/>
    <w:rsid w:val="00633CD8"/>
    <w:rsid w:val="00633E50"/>
    <w:rsid w:val="0063407F"/>
    <w:rsid w:val="00637932"/>
    <w:rsid w:val="00641A26"/>
    <w:rsid w:val="00642409"/>
    <w:rsid w:val="00642AB8"/>
    <w:rsid w:val="00644F16"/>
    <w:rsid w:val="00646C96"/>
    <w:rsid w:val="006479F5"/>
    <w:rsid w:val="00647F15"/>
    <w:rsid w:val="00651173"/>
    <w:rsid w:val="006516E8"/>
    <w:rsid w:val="00651C11"/>
    <w:rsid w:val="00653133"/>
    <w:rsid w:val="006536C4"/>
    <w:rsid w:val="00655C6B"/>
    <w:rsid w:val="00657656"/>
    <w:rsid w:val="00660618"/>
    <w:rsid w:val="00660FC6"/>
    <w:rsid w:val="006619A7"/>
    <w:rsid w:val="00662375"/>
    <w:rsid w:val="0066268D"/>
    <w:rsid w:val="00663544"/>
    <w:rsid w:val="0066685C"/>
    <w:rsid w:val="00666F1C"/>
    <w:rsid w:val="006721A2"/>
    <w:rsid w:val="006729FF"/>
    <w:rsid w:val="0067422D"/>
    <w:rsid w:val="006754FB"/>
    <w:rsid w:val="006816A8"/>
    <w:rsid w:val="0068237B"/>
    <w:rsid w:val="00683AA8"/>
    <w:rsid w:val="00684A65"/>
    <w:rsid w:val="006876E1"/>
    <w:rsid w:val="00692703"/>
    <w:rsid w:val="00695E8B"/>
    <w:rsid w:val="006966E1"/>
    <w:rsid w:val="00697139"/>
    <w:rsid w:val="006972A8"/>
    <w:rsid w:val="006A0A66"/>
    <w:rsid w:val="006A18A3"/>
    <w:rsid w:val="006A3703"/>
    <w:rsid w:val="006A4BEE"/>
    <w:rsid w:val="006A4E81"/>
    <w:rsid w:val="006A6951"/>
    <w:rsid w:val="006A7666"/>
    <w:rsid w:val="006B4B98"/>
    <w:rsid w:val="006B4FB7"/>
    <w:rsid w:val="006C2B33"/>
    <w:rsid w:val="006C5681"/>
    <w:rsid w:val="006C663C"/>
    <w:rsid w:val="006C7956"/>
    <w:rsid w:val="006C7A04"/>
    <w:rsid w:val="006D079D"/>
    <w:rsid w:val="006D09F5"/>
    <w:rsid w:val="006D157B"/>
    <w:rsid w:val="006D4768"/>
    <w:rsid w:val="006D4A66"/>
    <w:rsid w:val="006D4FC2"/>
    <w:rsid w:val="006D5B88"/>
    <w:rsid w:val="006D5CCC"/>
    <w:rsid w:val="006E0648"/>
    <w:rsid w:val="006E0714"/>
    <w:rsid w:val="006E0F6D"/>
    <w:rsid w:val="006E128D"/>
    <w:rsid w:val="006E199B"/>
    <w:rsid w:val="006E1E73"/>
    <w:rsid w:val="006E2BE8"/>
    <w:rsid w:val="006E2F98"/>
    <w:rsid w:val="006E33D0"/>
    <w:rsid w:val="006E3EC6"/>
    <w:rsid w:val="006E3ECB"/>
    <w:rsid w:val="006E45E3"/>
    <w:rsid w:val="006E5A1F"/>
    <w:rsid w:val="006E76F1"/>
    <w:rsid w:val="006F19A4"/>
    <w:rsid w:val="006F1BAC"/>
    <w:rsid w:val="006F1F42"/>
    <w:rsid w:val="006F2F5D"/>
    <w:rsid w:val="006F3067"/>
    <w:rsid w:val="006F3899"/>
    <w:rsid w:val="006F466A"/>
    <w:rsid w:val="006F63E8"/>
    <w:rsid w:val="0070056E"/>
    <w:rsid w:val="00700BC3"/>
    <w:rsid w:val="00701A4E"/>
    <w:rsid w:val="00703B2D"/>
    <w:rsid w:val="00705074"/>
    <w:rsid w:val="00705233"/>
    <w:rsid w:val="00706013"/>
    <w:rsid w:val="00706EDC"/>
    <w:rsid w:val="00707F44"/>
    <w:rsid w:val="0071026C"/>
    <w:rsid w:val="0071249C"/>
    <w:rsid w:val="007125D2"/>
    <w:rsid w:val="0071485E"/>
    <w:rsid w:val="007212B1"/>
    <w:rsid w:val="007213AC"/>
    <w:rsid w:val="007217DF"/>
    <w:rsid w:val="00721C72"/>
    <w:rsid w:val="007261C4"/>
    <w:rsid w:val="007278D8"/>
    <w:rsid w:val="007302FF"/>
    <w:rsid w:val="0073069E"/>
    <w:rsid w:val="0073088B"/>
    <w:rsid w:val="00730A50"/>
    <w:rsid w:val="00730C81"/>
    <w:rsid w:val="007329EA"/>
    <w:rsid w:val="00733321"/>
    <w:rsid w:val="00734DAE"/>
    <w:rsid w:val="0073665C"/>
    <w:rsid w:val="00737B91"/>
    <w:rsid w:val="0074227F"/>
    <w:rsid w:val="007432F9"/>
    <w:rsid w:val="00743782"/>
    <w:rsid w:val="007505E9"/>
    <w:rsid w:val="00750EAF"/>
    <w:rsid w:val="00751636"/>
    <w:rsid w:val="00753335"/>
    <w:rsid w:val="007539C9"/>
    <w:rsid w:val="007539F9"/>
    <w:rsid w:val="00754672"/>
    <w:rsid w:val="0075692C"/>
    <w:rsid w:val="00760C40"/>
    <w:rsid w:val="00762070"/>
    <w:rsid w:val="00763788"/>
    <w:rsid w:val="0076393A"/>
    <w:rsid w:val="00763C96"/>
    <w:rsid w:val="00766482"/>
    <w:rsid w:val="0077272E"/>
    <w:rsid w:val="00772DA4"/>
    <w:rsid w:val="007743E8"/>
    <w:rsid w:val="0077444F"/>
    <w:rsid w:val="007745C6"/>
    <w:rsid w:val="007751A1"/>
    <w:rsid w:val="00780EE8"/>
    <w:rsid w:val="00781539"/>
    <w:rsid w:val="007875FD"/>
    <w:rsid w:val="0079240C"/>
    <w:rsid w:val="007938DE"/>
    <w:rsid w:val="00793FD1"/>
    <w:rsid w:val="0079513C"/>
    <w:rsid w:val="00795559"/>
    <w:rsid w:val="00796D08"/>
    <w:rsid w:val="00797891"/>
    <w:rsid w:val="00797D72"/>
    <w:rsid w:val="007A158D"/>
    <w:rsid w:val="007A29D1"/>
    <w:rsid w:val="007A3D43"/>
    <w:rsid w:val="007A488F"/>
    <w:rsid w:val="007A5F82"/>
    <w:rsid w:val="007A6015"/>
    <w:rsid w:val="007B0022"/>
    <w:rsid w:val="007B146F"/>
    <w:rsid w:val="007B236D"/>
    <w:rsid w:val="007B265C"/>
    <w:rsid w:val="007B6329"/>
    <w:rsid w:val="007B65F4"/>
    <w:rsid w:val="007B710C"/>
    <w:rsid w:val="007C0A85"/>
    <w:rsid w:val="007C25E7"/>
    <w:rsid w:val="007C2E02"/>
    <w:rsid w:val="007C6970"/>
    <w:rsid w:val="007C6B18"/>
    <w:rsid w:val="007C7D3A"/>
    <w:rsid w:val="007D508E"/>
    <w:rsid w:val="007D55E8"/>
    <w:rsid w:val="007E2F3A"/>
    <w:rsid w:val="007E4808"/>
    <w:rsid w:val="007E7016"/>
    <w:rsid w:val="007F10C3"/>
    <w:rsid w:val="007F28BA"/>
    <w:rsid w:val="007F35AC"/>
    <w:rsid w:val="007F6CB7"/>
    <w:rsid w:val="008001FC"/>
    <w:rsid w:val="00802BF5"/>
    <w:rsid w:val="008033A6"/>
    <w:rsid w:val="008041A0"/>
    <w:rsid w:val="00805098"/>
    <w:rsid w:val="008056DE"/>
    <w:rsid w:val="00805988"/>
    <w:rsid w:val="00806781"/>
    <w:rsid w:val="008076DB"/>
    <w:rsid w:val="00812E64"/>
    <w:rsid w:val="008145DF"/>
    <w:rsid w:val="00815057"/>
    <w:rsid w:val="008164C1"/>
    <w:rsid w:val="00823957"/>
    <w:rsid w:val="008243CF"/>
    <w:rsid w:val="008258E2"/>
    <w:rsid w:val="008267BC"/>
    <w:rsid w:val="00827826"/>
    <w:rsid w:val="0082797D"/>
    <w:rsid w:val="008300C4"/>
    <w:rsid w:val="00830CE4"/>
    <w:rsid w:val="00832F7B"/>
    <w:rsid w:val="00835375"/>
    <w:rsid w:val="00837144"/>
    <w:rsid w:val="00840EB6"/>
    <w:rsid w:val="00842762"/>
    <w:rsid w:val="008430B6"/>
    <w:rsid w:val="00845283"/>
    <w:rsid w:val="00845DDC"/>
    <w:rsid w:val="0084687E"/>
    <w:rsid w:val="00850082"/>
    <w:rsid w:val="008503E8"/>
    <w:rsid w:val="00850777"/>
    <w:rsid w:val="00850E49"/>
    <w:rsid w:val="008523A5"/>
    <w:rsid w:val="00856FF4"/>
    <w:rsid w:val="0085754D"/>
    <w:rsid w:val="00862110"/>
    <w:rsid w:val="008646A6"/>
    <w:rsid w:val="008653D1"/>
    <w:rsid w:val="00865F9B"/>
    <w:rsid w:val="008678A4"/>
    <w:rsid w:val="00871F36"/>
    <w:rsid w:val="00872494"/>
    <w:rsid w:val="00873071"/>
    <w:rsid w:val="00874BF3"/>
    <w:rsid w:val="00877876"/>
    <w:rsid w:val="00880805"/>
    <w:rsid w:val="00880B75"/>
    <w:rsid w:val="00881345"/>
    <w:rsid w:val="00881994"/>
    <w:rsid w:val="00881BE4"/>
    <w:rsid w:val="00890D70"/>
    <w:rsid w:val="00891023"/>
    <w:rsid w:val="008913DF"/>
    <w:rsid w:val="00892828"/>
    <w:rsid w:val="0089306A"/>
    <w:rsid w:val="00896C2A"/>
    <w:rsid w:val="008A0C45"/>
    <w:rsid w:val="008A1CE5"/>
    <w:rsid w:val="008A4377"/>
    <w:rsid w:val="008B02C2"/>
    <w:rsid w:val="008B1AFC"/>
    <w:rsid w:val="008B2BED"/>
    <w:rsid w:val="008B336A"/>
    <w:rsid w:val="008B3A34"/>
    <w:rsid w:val="008B5081"/>
    <w:rsid w:val="008B5871"/>
    <w:rsid w:val="008B638D"/>
    <w:rsid w:val="008C00F6"/>
    <w:rsid w:val="008C0CE3"/>
    <w:rsid w:val="008C2731"/>
    <w:rsid w:val="008C2FE9"/>
    <w:rsid w:val="008C4642"/>
    <w:rsid w:val="008C5A90"/>
    <w:rsid w:val="008C6034"/>
    <w:rsid w:val="008D00C5"/>
    <w:rsid w:val="008D1E32"/>
    <w:rsid w:val="008D4208"/>
    <w:rsid w:val="008E0020"/>
    <w:rsid w:val="008E008B"/>
    <w:rsid w:val="008E01E6"/>
    <w:rsid w:val="008E0372"/>
    <w:rsid w:val="008E3A38"/>
    <w:rsid w:val="008E42EF"/>
    <w:rsid w:val="008E4612"/>
    <w:rsid w:val="008E466E"/>
    <w:rsid w:val="008E6658"/>
    <w:rsid w:val="008E79CE"/>
    <w:rsid w:val="008F0AAA"/>
    <w:rsid w:val="008F0F90"/>
    <w:rsid w:val="008F1E0A"/>
    <w:rsid w:val="008F591B"/>
    <w:rsid w:val="008F5A81"/>
    <w:rsid w:val="008F5B12"/>
    <w:rsid w:val="00900AE6"/>
    <w:rsid w:val="00901977"/>
    <w:rsid w:val="00902554"/>
    <w:rsid w:val="00902ABB"/>
    <w:rsid w:val="009033B3"/>
    <w:rsid w:val="0090758E"/>
    <w:rsid w:val="009076B4"/>
    <w:rsid w:val="00907E8D"/>
    <w:rsid w:val="009117D6"/>
    <w:rsid w:val="00912A8F"/>
    <w:rsid w:val="00913DE0"/>
    <w:rsid w:val="00915375"/>
    <w:rsid w:val="00915F54"/>
    <w:rsid w:val="00916B14"/>
    <w:rsid w:val="00917D8C"/>
    <w:rsid w:val="00921B69"/>
    <w:rsid w:val="00921E8C"/>
    <w:rsid w:val="0092269C"/>
    <w:rsid w:val="009229A2"/>
    <w:rsid w:val="0092361B"/>
    <w:rsid w:val="00930E01"/>
    <w:rsid w:val="009313E7"/>
    <w:rsid w:val="00931D57"/>
    <w:rsid w:val="00936713"/>
    <w:rsid w:val="0094003F"/>
    <w:rsid w:val="0094067F"/>
    <w:rsid w:val="00941BDF"/>
    <w:rsid w:val="00942527"/>
    <w:rsid w:val="00943321"/>
    <w:rsid w:val="00945EE9"/>
    <w:rsid w:val="009461B2"/>
    <w:rsid w:val="00947880"/>
    <w:rsid w:val="009509B9"/>
    <w:rsid w:val="0095332F"/>
    <w:rsid w:val="00955DC2"/>
    <w:rsid w:val="009564F0"/>
    <w:rsid w:val="00960652"/>
    <w:rsid w:val="009612AE"/>
    <w:rsid w:val="00963F31"/>
    <w:rsid w:val="009650D1"/>
    <w:rsid w:val="009655FA"/>
    <w:rsid w:val="00965FD9"/>
    <w:rsid w:val="0097196F"/>
    <w:rsid w:val="00971E91"/>
    <w:rsid w:val="00972658"/>
    <w:rsid w:val="00975E9C"/>
    <w:rsid w:val="009760D6"/>
    <w:rsid w:val="009772E6"/>
    <w:rsid w:val="00977963"/>
    <w:rsid w:val="009814AD"/>
    <w:rsid w:val="00981850"/>
    <w:rsid w:val="00981E42"/>
    <w:rsid w:val="009836B6"/>
    <w:rsid w:val="00984403"/>
    <w:rsid w:val="00990909"/>
    <w:rsid w:val="00991AC6"/>
    <w:rsid w:val="0099274A"/>
    <w:rsid w:val="00992786"/>
    <w:rsid w:val="00993D88"/>
    <w:rsid w:val="00994157"/>
    <w:rsid w:val="009950AB"/>
    <w:rsid w:val="0099618A"/>
    <w:rsid w:val="009961DB"/>
    <w:rsid w:val="00996BC8"/>
    <w:rsid w:val="00996CE8"/>
    <w:rsid w:val="00997CAC"/>
    <w:rsid w:val="009A2231"/>
    <w:rsid w:val="009A3749"/>
    <w:rsid w:val="009A43A8"/>
    <w:rsid w:val="009A522D"/>
    <w:rsid w:val="009A5BD1"/>
    <w:rsid w:val="009A5CCB"/>
    <w:rsid w:val="009A7758"/>
    <w:rsid w:val="009A78DC"/>
    <w:rsid w:val="009B0667"/>
    <w:rsid w:val="009B0E79"/>
    <w:rsid w:val="009B0F06"/>
    <w:rsid w:val="009B3AD0"/>
    <w:rsid w:val="009B453F"/>
    <w:rsid w:val="009B4872"/>
    <w:rsid w:val="009B6C2C"/>
    <w:rsid w:val="009B735C"/>
    <w:rsid w:val="009B7A77"/>
    <w:rsid w:val="009C1480"/>
    <w:rsid w:val="009C1D0B"/>
    <w:rsid w:val="009C38C8"/>
    <w:rsid w:val="009C6E53"/>
    <w:rsid w:val="009D08AD"/>
    <w:rsid w:val="009D1335"/>
    <w:rsid w:val="009D1878"/>
    <w:rsid w:val="009D1B90"/>
    <w:rsid w:val="009D42D9"/>
    <w:rsid w:val="009D5358"/>
    <w:rsid w:val="009D5C8F"/>
    <w:rsid w:val="009D5E93"/>
    <w:rsid w:val="009D7E47"/>
    <w:rsid w:val="009D7F1F"/>
    <w:rsid w:val="009E03F1"/>
    <w:rsid w:val="009E13DF"/>
    <w:rsid w:val="009E34EB"/>
    <w:rsid w:val="009E3E48"/>
    <w:rsid w:val="009E4778"/>
    <w:rsid w:val="009E517B"/>
    <w:rsid w:val="009F4CE0"/>
    <w:rsid w:val="009F6B38"/>
    <w:rsid w:val="009F7B4C"/>
    <w:rsid w:val="00A00553"/>
    <w:rsid w:val="00A00B5A"/>
    <w:rsid w:val="00A02680"/>
    <w:rsid w:val="00A02E22"/>
    <w:rsid w:val="00A02F31"/>
    <w:rsid w:val="00A03AE7"/>
    <w:rsid w:val="00A0416F"/>
    <w:rsid w:val="00A10A17"/>
    <w:rsid w:val="00A10B5B"/>
    <w:rsid w:val="00A11C81"/>
    <w:rsid w:val="00A124F8"/>
    <w:rsid w:val="00A13009"/>
    <w:rsid w:val="00A1316F"/>
    <w:rsid w:val="00A14D6F"/>
    <w:rsid w:val="00A17797"/>
    <w:rsid w:val="00A179EF"/>
    <w:rsid w:val="00A202DC"/>
    <w:rsid w:val="00A21A23"/>
    <w:rsid w:val="00A22C7E"/>
    <w:rsid w:val="00A22DD9"/>
    <w:rsid w:val="00A23206"/>
    <w:rsid w:val="00A2398F"/>
    <w:rsid w:val="00A24084"/>
    <w:rsid w:val="00A32144"/>
    <w:rsid w:val="00A32B33"/>
    <w:rsid w:val="00A32DFE"/>
    <w:rsid w:val="00A35DF1"/>
    <w:rsid w:val="00A37F98"/>
    <w:rsid w:val="00A4052B"/>
    <w:rsid w:val="00A40C60"/>
    <w:rsid w:val="00A4196F"/>
    <w:rsid w:val="00A45CAB"/>
    <w:rsid w:val="00A47483"/>
    <w:rsid w:val="00A47D00"/>
    <w:rsid w:val="00A47F74"/>
    <w:rsid w:val="00A508F7"/>
    <w:rsid w:val="00A50B1D"/>
    <w:rsid w:val="00A518D6"/>
    <w:rsid w:val="00A51963"/>
    <w:rsid w:val="00A52B3E"/>
    <w:rsid w:val="00A53C2A"/>
    <w:rsid w:val="00A5443A"/>
    <w:rsid w:val="00A57436"/>
    <w:rsid w:val="00A57C96"/>
    <w:rsid w:val="00A608B2"/>
    <w:rsid w:val="00A6248E"/>
    <w:rsid w:val="00A67A0C"/>
    <w:rsid w:val="00A67C03"/>
    <w:rsid w:val="00A71918"/>
    <w:rsid w:val="00A73C56"/>
    <w:rsid w:val="00A74763"/>
    <w:rsid w:val="00A759F5"/>
    <w:rsid w:val="00A770B1"/>
    <w:rsid w:val="00A8067E"/>
    <w:rsid w:val="00A81935"/>
    <w:rsid w:val="00A84B96"/>
    <w:rsid w:val="00A85925"/>
    <w:rsid w:val="00A871B2"/>
    <w:rsid w:val="00A87AEA"/>
    <w:rsid w:val="00A94DD8"/>
    <w:rsid w:val="00A95765"/>
    <w:rsid w:val="00A966A7"/>
    <w:rsid w:val="00A97A8E"/>
    <w:rsid w:val="00AA1C37"/>
    <w:rsid w:val="00AA2826"/>
    <w:rsid w:val="00AA326E"/>
    <w:rsid w:val="00AA39FB"/>
    <w:rsid w:val="00AA4FB2"/>
    <w:rsid w:val="00AA5C81"/>
    <w:rsid w:val="00AB01E3"/>
    <w:rsid w:val="00AB16D8"/>
    <w:rsid w:val="00AB2E17"/>
    <w:rsid w:val="00AC192F"/>
    <w:rsid w:val="00AC265A"/>
    <w:rsid w:val="00AC2AF4"/>
    <w:rsid w:val="00AC3AF5"/>
    <w:rsid w:val="00AC4574"/>
    <w:rsid w:val="00AC4935"/>
    <w:rsid w:val="00AC765D"/>
    <w:rsid w:val="00AC77FF"/>
    <w:rsid w:val="00AD23B3"/>
    <w:rsid w:val="00AD23C2"/>
    <w:rsid w:val="00AD3877"/>
    <w:rsid w:val="00AD38C8"/>
    <w:rsid w:val="00AD415B"/>
    <w:rsid w:val="00AD4C98"/>
    <w:rsid w:val="00AD7A10"/>
    <w:rsid w:val="00AE0203"/>
    <w:rsid w:val="00AE0EFE"/>
    <w:rsid w:val="00AE1EBF"/>
    <w:rsid w:val="00AE217C"/>
    <w:rsid w:val="00AE4820"/>
    <w:rsid w:val="00AE4DEC"/>
    <w:rsid w:val="00AE57EF"/>
    <w:rsid w:val="00AE7391"/>
    <w:rsid w:val="00AE7B9F"/>
    <w:rsid w:val="00AF26D5"/>
    <w:rsid w:val="00AF400A"/>
    <w:rsid w:val="00AF514C"/>
    <w:rsid w:val="00AF6748"/>
    <w:rsid w:val="00AF7AE0"/>
    <w:rsid w:val="00B00BD4"/>
    <w:rsid w:val="00B03332"/>
    <w:rsid w:val="00B04A97"/>
    <w:rsid w:val="00B058DC"/>
    <w:rsid w:val="00B06AA1"/>
    <w:rsid w:val="00B07475"/>
    <w:rsid w:val="00B07FF1"/>
    <w:rsid w:val="00B129A0"/>
    <w:rsid w:val="00B14559"/>
    <w:rsid w:val="00B14B1E"/>
    <w:rsid w:val="00B155FA"/>
    <w:rsid w:val="00B161AE"/>
    <w:rsid w:val="00B1690A"/>
    <w:rsid w:val="00B217B6"/>
    <w:rsid w:val="00B2617F"/>
    <w:rsid w:val="00B2639A"/>
    <w:rsid w:val="00B26C98"/>
    <w:rsid w:val="00B3246C"/>
    <w:rsid w:val="00B327CA"/>
    <w:rsid w:val="00B32B91"/>
    <w:rsid w:val="00B34677"/>
    <w:rsid w:val="00B376F2"/>
    <w:rsid w:val="00B3779F"/>
    <w:rsid w:val="00B377E2"/>
    <w:rsid w:val="00B44603"/>
    <w:rsid w:val="00B45AD7"/>
    <w:rsid w:val="00B45B55"/>
    <w:rsid w:val="00B47F00"/>
    <w:rsid w:val="00B5299D"/>
    <w:rsid w:val="00B5314C"/>
    <w:rsid w:val="00B537DE"/>
    <w:rsid w:val="00B54173"/>
    <w:rsid w:val="00B577E6"/>
    <w:rsid w:val="00B57F3C"/>
    <w:rsid w:val="00B60B53"/>
    <w:rsid w:val="00B6188C"/>
    <w:rsid w:val="00B628AB"/>
    <w:rsid w:val="00B6329F"/>
    <w:rsid w:val="00B63C7E"/>
    <w:rsid w:val="00B63E5C"/>
    <w:rsid w:val="00B66D1A"/>
    <w:rsid w:val="00B6775F"/>
    <w:rsid w:val="00B67B22"/>
    <w:rsid w:val="00B67D46"/>
    <w:rsid w:val="00B704B8"/>
    <w:rsid w:val="00B7246F"/>
    <w:rsid w:val="00B726D8"/>
    <w:rsid w:val="00B75783"/>
    <w:rsid w:val="00B75FB4"/>
    <w:rsid w:val="00B764BF"/>
    <w:rsid w:val="00B81BD3"/>
    <w:rsid w:val="00B83794"/>
    <w:rsid w:val="00B84288"/>
    <w:rsid w:val="00B851F7"/>
    <w:rsid w:val="00B863E9"/>
    <w:rsid w:val="00B86775"/>
    <w:rsid w:val="00B91353"/>
    <w:rsid w:val="00B92ED5"/>
    <w:rsid w:val="00B92EF5"/>
    <w:rsid w:val="00B94D16"/>
    <w:rsid w:val="00B97560"/>
    <w:rsid w:val="00B97A60"/>
    <w:rsid w:val="00BA0AC4"/>
    <w:rsid w:val="00BA1D23"/>
    <w:rsid w:val="00BA470A"/>
    <w:rsid w:val="00BA649B"/>
    <w:rsid w:val="00BB11F2"/>
    <w:rsid w:val="00BB1282"/>
    <w:rsid w:val="00BB29AB"/>
    <w:rsid w:val="00BC13CF"/>
    <w:rsid w:val="00BC1828"/>
    <w:rsid w:val="00BC2405"/>
    <w:rsid w:val="00BC5156"/>
    <w:rsid w:val="00BD02FA"/>
    <w:rsid w:val="00BD1018"/>
    <w:rsid w:val="00BD2997"/>
    <w:rsid w:val="00BD4FA4"/>
    <w:rsid w:val="00BE0147"/>
    <w:rsid w:val="00BE16EC"/>
    <w:rsid w:val="00BE29B0"/>
    <w:rsid w:val="00BE3456"/>
    <w:rsid w:val="00BE38A0"/>
    <w:rsid w:val="00BE3915"/>
    <w:rsid w:val="00BE6AB9"/>
    <w:rsid w:val="00BE6B42"/>
    <w:rsid w:val="00BF1780"/>
    <w:rsid w:val="00BF1F9B"/>
    <w:rsid w:val="00BF42FE"/>
    <w:rsid w:val="00BF656B"/>
    <w:rsid w:val="00BF7186"/>
    <w:rsid w:val="00C10D21"/>
    <w:rsid w:val="00C10F27"/>
    <w:rsid w:val="00C12D0A"/>
    <w:rsid w:val="00C12FAD"/>
    <w:rsid w:val="00C15B8B"/>
    <w:rsid w:val="00C160B5"/>
    <w:rsid w:val="00C16CF7"/>
    <w:rsid w:val="00C228CD"/>
    <w:rsid w:val="00C22E7B"/>
    <w:rsid w:val="00C23521"/>
    <w:rsid w:val="00C239D1"/>
    <w:rsid w:val="00C23B90"/>
    <w:rsid w:val="00C23D1F"/>
    <w:rsid w:val="00C24412"/>
    <w:rsid w:val="00C24E1E"/>
    <w:rsid w:val="00C2600B"/>
    <w:rsid w:val="00C26A4A"/>
    <w:rsid w:val="00C27677"/>
    <w:rsid w:val="00C309B7"/>
    <w:rsid w:val="00C361CA"/>
    <w:rsid w:val="00C419D2"/>
    <w:rsid w:val="00C44907"/>
    <w:rsid w:val="00C4575B"/>
    <w:rsid w:val="00C45C1D"/>
    <w:rsid w:val="00C5080F"/>
    <w:rsid w:val="00C50A86"/>
    <w:rsid w:val="00C51138"/>
    <w:rsid w:val="00C52101"/>
    <w:rsid w:val="00C52C0E"/>
    <w:rsid w:val="00C53D5E"/>
    <w:rsid w:val="00C5442F"/>
    <w:rsid w:val="00C54F38"/>
    <w:rsid w:val="00C55735"/>
    <w:rsid w:val="00C558BC"/>
    <w:rsid w:val="00C574A1"/>
    <w:rsid w:val="00C57F1A"/>
    <w:rsid w:val="00C62C84"/>
    <w:rsid w:val="00C663A5"/>
    <w:rsid w:val="00C6736F"/>
    <w:rsid w:val="00C67792"/>
    <w:rsid w:val="00C7064E"/>
    <w:rsid w:val="00C71353"/>
    <w:rsid w:val="00C72DB0"/>
    <w:rsid w:val="00C7349B"/>
    <w:rsid w:val="00C73EA6"/>
    <w:rsid w:val="00C76FC0"/>
    <w:rsid w:val="00C77463"/>
    <w:rsid w:val="00C80F4C"/>
    <w:rsid w:val="00C8142E"/>
    <w:rsid w:val="00C81FEB"/>
    <w:rsid w:val="00C820C7"/>
    <w:rsid w:val="00C82750"/>
    <w:rsid w:val="00C83B91"/>
    <w:rsid w:val="00C84634"/>
    <w:rsid w:val="00C866FE"/>
    <w:rsid w:val="00C86D77"/>
    <w:rsid w:val="00C8784A"/>
    <w:rsid w:val="00C87C84"/>
    <w:rsid w:val="00C9046A"/>
    <w:rsid w:val="00C90510"/>
    <w:rsid w:val="00C926A2"/>
    <w:rsid w:val="00C927A7"/>
    <w:rsid w:val="00C93239"/>
    <w:rsid w:val="00C93F6A"/>
    <w:rsid w:val="00C945BF"/>
    <w:rsid w:val="00C96E53"/>
    <w:rsid w:val="00C972A2"/>
    <w:rsid w:val="00CA0C6A"/>
    <w:rsid w:val="00CA3119"/>
    <w:rsid w:val="00CA38E4"/>
    <w:rsid w:val="00CA5326"/>
    <w:rsid w:val="00CA57E6"/>
    <w:rsid w:val="00CA63EE"/>
    <w:rsid w:val="00CA65B1"/>
    <w:rsid w:val="00CA66B3"/>
    <w:rsid w:val="00CB0730"/>
    <w:rsid w:val="00CB0B4B"/>
    <w:rsid w:val="00CB1680"/>
    <w:rsid w:val="00CB1EE4"/>
    <w:rsid w:val="00CB328C"/>
    <w:rsid w:val="00CB4602"/>
    <w:rsid w:val="00CB68E4"/>
    <w:rsid w:val="00CB7DB5"/>
    <w:rsid w:val="00CC1399"/>
    <w:rsid w:val="00CC26C2"/>
    <w:rsid w:val="00CC43DE"/>
    <w:rsid w:val="00CC5D2F"/>
    <w:rsid w:val="00CC6283"/>
    <w:rsid w:val="00CD14B7"/>
    <w:rsid w:val="00CD27E2"/>
    <w:rsid w:val="00CD2A33"/>
    <w:rsid w:val="00CD5B7D"/>
    <w:rsid w:val="00CD64F6"/>
    <w:rsid w:val="00CD6BEF"/>
    <w:rsid w:val="00CE0334"/>
    <w:rsid w:val="00CE7DFD"/>
    <w:rsid w:val="00CF17F6"/>
    <w:rsid w:val="00CF1B00"/>
    <w:rsid w:val="00CF3DD1"/>
    <w:rsid w:val="00CF5B26"/>
    <w:rsid w:val="00D00259"/>
    <w:rsid w:val="00D007B0"/>
    <w:rsid w:val="00D030CA"/>
    <w:rsid w:val="00D05508"/>
    <w:rsid w:val="00D0630F"/>
    <w:rsid w:val="00D06C59"/>
    <w:rsid w:val="00D07A12"/>
    <w:rsid w:val="00D07C28"/>
    <w:rsid w:val="00D112F1"/>
    <w:rsid w:val="00D13F51"/>
    <w:rsid w:val="00D141B6"/>
    <w:rsid w:val="00D148EA"/>
    <w:rsid w:val="00D15651"/>
    <w:rsid w:val="00D15877"/>
    <w:rsid w:val="00D161D0"/>
    <w:rsid w:val="00D16213"/>
    <w:rsid w:val="00D16C9A"/>
    <w:rsid w:val="00D16F07"/>
    <w:rsid w:val="00D20D58"/>
    <w:rsid w:val="00D22AEE"/>
    <w:rsid w:val="00D23A35"/>
    <w:rsid w:val="00D23C64"/>
    <w:rsid w:val="00D25453"/>
    <w:rsid w:val="00D261B9"/>
    <w:rsid w:val="00D276C5"/>
    <w:rsid w:val="00D31170"/>
    <w:rsid w:val="00D31B94"/>
    <w:rsid w:val="00D32C42"/>
    <w:rsid w:val="00D359C7"/>
    <w:rsid w:val="00D36C46"/>
    <w:rsid w:val="00D3756B"/>
    <w:rsid w:val="00D40672"/>
    <w:rsid w:val="00D418C3"/>
    <w:rsid w:val="00D426F0"/>
    <w:rsid w:val="00D42A9A"/>
    <w:rsid w:val="00D43558"/>
    <w:rsid w:val="00D46F75"/>
    <w:rsid w:val="00D470A8"/>
    <w:rsid w:val="00D475C9"/>
    <w:rsid w:val="00D5217B"/>
    <w:rsid w:val="00D5375C"/>
    <w:rsid w:val="00D5472D"/>
    <w:rsid w:val="00D550CC"/>
    <w:rsid w:val="00D55D62"/>
    <w:rsid w:val="00D56773"/>
    <w:rsid w:val="00D56FA5"/>
    <w:rsid w:val="00D57F14"/>
    <w:rsid w:val="00D6363F"/>
    <w:rsid w:val="00D63BE7"/>
    <w:rsid w:val="00D66CC7"/>
    <w:rsid w:val="00D67A97"/>
    <w:rsid w:val="00D67E54"/>
    <w:rsid w:val="00D71C41"/>
    <w:rsid w:val="00D730C1"/>
    <w:rsid w:val="00D74AC7"/>
    <w:rsid w:val="00D75709"/>
    <w:rsid w:val="00D76E3E"/>
    <w:rsid w:val="00D81021"/>
    <w:rsid w:val="00D82737"/>
    <w:rsid w:val="00D83563"/>
    <w:rsid w:val="00D84B80"/>
    <w:rsid w:val="00D85316"/>
    <w:rsid w:val="00D85610"/>
    <w:rsid w:val="00D85BD2"/>
    <w:rsid w:val="00D875AD"/>
    <w:rsid w:val="00D9026A"/>
    <w:rsid w:val="00D903B7"/>
    <w:rsid w:val="00D904C4"/>
    <w:rsid w:val="00D9161B"/>
    <w:rsid w:val="00D91B81"/>
    <w:rsid w:val="00D9258B"/>
    <w:rsid w:val="00D92FCC"/>
    <w:rsid w:val="00D93C79"/>
    <w:rsid w:val="00D942FD"/>
    <w:rsid w:val="00D94B6C"/>
    <w:rsid w:val="00D9694F"/>
    <w:rsid w:val="00D96FEF"/>
    <w:rsid w:val="00D9715B"/>
    <w:rsid w:val="00D971A9"/>
    <w:rsid w:val="00DA0909"/>
    <w:rsid w:val="00DA20F7"/>
    <w:rsid w:val="00DA328F"/>
    <w:rsid w:val="00DA4A49"/>
    <w:rsid w:val="00DA4C59"/>
    <w:rsid w:val="00DA4D52"/>
    <w:rsid w:val="00DA5B89"/>
    <w:rsid w:val="00DA684A"/>
    <w:rsid w:val="00DA70C0"/>
    <w:rsid w:val="00DB1B18"/>
    <w:rsid w:val="00DB262D"/>
    <w:rsid w:val="00DB2827"/>
    <w:rsid w:val="00DB3A32"/>
    <w:rsid w:val="00DB4ACB"/>
    <w:rsid w:val="00DB545D"/>
    <w:rsid w:val="00DB5FCF"/>
    <w:rsid w:val="00DB7F99"/>
    <w:rsid w:val="00DC30E4"/>
    <w:rsid w:val="00DC3EFD"/>
    <w:rsid w:val="00DC69C9"/>
    <w:rsid w:val="00DC6C7C"/>
    <w:rsid w:val="00DC7DE2"/>
    <w:rsid w:val="00DD0084"/>
    <w:rsid w:val="00DD0DEF"/>
    <w:rsid w:val="00DD12E9"/>
    <w:rsid w:val="00DD1C4F"/>
    <w:rsid w:val="00DE06F8"/>
    <w:rsid w:val="00DE28FF"/>
    <w:rsid w:val="00DE2C11"/>
    <w:rsid w:val="00DE2CE1"/>
    <w:rsid w:val="00DE2ECB"/>
    <w:rsid w:val="00DE4010"/>
    <w:rsid w:val="00DE7592"/>
    <w:rsid w:val="00DE7A61"/>
    <w:rsid w:val="00DF0A37"/>
    <w:rsid w:val="00E00248"/>
    <w:rsid w:val="00E00418"/>
    <w:rsid w:val="00E00E2A"/>
    <w:rsid w:val="00E045B5"/>
    <w:rsid w:val="00E0470C"/>
    <w:rsid w:val="00E0568E"/>
    <w:rsid w:val="00E07308"/>
    <w:rsid w:val="00E110CA"/>
    <w:rsid w:val="00E13E39"/>
    <w:rsid w:val="00E17111"/>
    <w:rsid w:val="00E2058B"/>
    <w:rsid w:val="00E20BE9"/>
    <w:rsid w:val="00E21AC3"/>
    <w:rsid w:val="00E21C06"/>
    <w:rsid w:val="00E22A3F"/>
    <w:rsid w:val="00E230B5"/>
    <w:rsid w:val="00E23C68"/>
    <w:rsid w:val="00E24791"/>
    <w:rsid w:val="00E26E42"/>
    <w:rsid w:val="00E26EA7"/>
    <w:rsid w:val="00E27BED"/>
    <w:rsid w:val="00E304BB"/>
    <w:rsid w:val="00E3181F"/>
    <w:rsid w:val="00E32145"/>
    <w:rsid w:val="00E34439"/>
    <w:rsid w:val="00E345DF"/>
    <w:rsid w:val="00E34C23"/>
    <w:rsid w:val="00E40307"/>
    <w:rsid w:val="00E40969"/>
    <w:rsid w:val="00E416D4"/>
    <w:rsid w:val="00E42338"/>
    <w:rsid w:val="00E44A52"/>
    <w:rsid w:val="00E45FF2"/>
    <w:rsid w:val="00E4684E"/>
    <w:rsid w:val="00E51D98"/>
    <w:rsid w:val="00E523D7"/>
    <w:rsid w:val="00E55920"/>
    <w:rsid w:val="00E55E99"/>
    <w:rsid w:val="00E630D0"/>
    <w:rsid w:val="00E67F06"/>
    <w:rsid w:val="00E704AC"/>
    <w:rsid w:val="00E72224"/>
    <w:rsid w:val="00E741AA"/>
    <w:rsid w:val="00E82083"/>
    <w:rsid w:val="00E83EC6"/>
    <w:rsid w:val="00E84AD7"/>
    <w:rsid w:val="00E8585B"/>
    <w:rsid w:val="00E94D04"/>
    <w:rsid w:val="00EA5A3F"/>
    <w:rsid w:val="00EB167B"/>
    <w:rsid w:val="00EB2CCF"/>
    <w:rsid w:val="00EB75FC"/>
    <w:rsid w:val="00EC1F1C"/>
    <w:rsid w:val="00EC2924"/>
    <w:rsid w:val="00EC433B"/>
    <w:rsid w:val="00ED0EF4"/>
    <w:rsid w:val="00ED1E51"/>
    <w:rsid w:val="00ED33C4"/>
    <w:rsid w:val="00ED41A9"/>
    <w:rsid w:val="00ED486E"/>
    <w:rsid w:val="00ED523C"/>
    <w:rsid w:val="00ED53CB"/>
    <w:rsid w:val="00ED6BDF"/>
    <w:rsid w:val="00EE3D34"/>
    <w:rsid w:val="00EE3FD4"/>
    <w:rsid w:val="00EE47CA"/>
    <w:rsid w:val="00EE5C7D"/>
    <w:rsid w:val="00EE6075"/>
    <w:rsid w:val="00EE68DD"/>
    <w:rsid w:val="00EE6E2A"/>
    <w:rsid w:val="00EE7FA6"/>
    <w:rsid w:val="00EF2179"/>
    <w:rsid w:val="00EF22CC"/>
    <w:rsid w:val="00EF2368"/>
    <w:rsid w:val="00EF4341"/>
    <w:rsid w:val="00EF4475"/>
    <w:rsid w:val="00EF684F"/>
    <w:rsid w:val="00F0078F"/>
    <w:rsid w:val="00F01563"/>
    <w:rsid w:val="00F0228E"/>
    <w:rsid w:val="00F07881"/>
    <w:rsid w:val="00F10D34"/>
    <w:rsid w:val="00F11870"/>
    <w:rsid w:val="00F124C6"/>
    <w:rsid w:val="00F1449D"/>
    <w:rsid w:val="00F15228"/>
    <w:rsid w:val="00F1697C"/>
    <w:rsid w:val="00F17DB0"/>
    <w:rsid w:val="00F20CC9"/>
    <w:rsid w:val="00F2106B"/>
    <w:rsid w:val="00F236C1"/>
    <w:rsid w:val="00F2464A"/>
    <w:rsid w:val="00F24916"/>
    <w:rsid w:val="00F26EBE"/>
    <w:rsid w:val="00F27A35"/>
    <w:rsid w:val="00F30E7D"/>
    <w:rsid w:val="00F3126B"/>
    <w:rsid w:val="00F31378"/>
    <w:rsid w:val="00F33478"/>
    <w:rsid w:val="00F33B14"/>
    <w:rsid w:val="00F34B12"/>
    <w:rsid w:val="00F34C3F"/>
    <w:rsid w:val="00F370F6"/>
    <w:rsid w:val="00F4017B"/>
    <w:rsid w:val="00F42776"/>
    <w:rsid w:val="00F43AE7"/>
    <w:rsid w:val="00F43CFE"/>
    <w:rsid w:val="00F45F29"/>
    <w:rsid w:val="00F46DB6"/>
    <w:rsid w:val="00F478B9"/>
    <w:rsid w:val="00F50F73"/>
    <w:rsid w:val="00F516CA"/>
    <w:rsid w:val="00F52D1A"/>
    <w:rsid w:val="00F5418A"/>
    <w:rsid w:val="00F5475D"/>
    <w:rsid w:val="00F56794"/>
    <w:rsid w:val="00F607FB"/>
    <w:rsid w:val="00F60AE7"/>
    <w:rsid w:val="00F62BD3"/>
    <w:rsid w:val="00F63CB6"/>
    <w:rsid w:val="00F64DA7"/>
    <w:rsid w:val="00F72293"/>
    <w:rsid w:val="00F72F8B"/>
    <w:rsid w:val="00F7313A"/>
    <w:rsid w:val="00F734BF"/>
    <w:rsid w:val="00F73947"/>
    <w:rsid w:val="00F74B76"/>
    <w:rsid w:val="00F76321"/>
    <w:rsid w:val="00F777EE"/>
    <w:rsid w:val="00F80386"/>
    <w:rsid w:val="00F813AA"/>
    <w:rsid w:val="00F8558C"/>
    <w:rsid w:val="00F87282"/>
    <w:rsid w:val="00F872CA"/>
    <w:rsid w:val="00F9214C"/>
    <w:rsid w:val="00F96123"/>
    <w:rsid w:val="00F96BF0"/>
    <w:rsid w:val="00FA44AB"/>
    <w:rsid w:val="00FA55CE"/>
    <w:rsid w:val="00FB0459"/>
    <w:rsid w:val="00FB2A24"/>
    <w:rsid w:val="00FB53B5"/>
    <w:rsid w:val="00FB5B0C"/>
    <w:rsid w:val="00FB6512"/>
    <w:rsid w:val="00FC1511"/>
    <w:rsid w:val="00FC2FE7"/>
    <w:rsid w:val="00FC319B"/>
    <w:rsid w:val="00FC3B8A"/>
    <w:rsid w:val="00FC500F"/>
    <w:rsid w:val="00FC5767"/>
    <w:rsid w:val="00FC66C9"/>
    <w:rsid w:val="00FC747C"/>
    <w:rsid w:val="00FD0151"/>
    <w:rsid w:val="00FD1274"/>
    <w:rsid w:val="00FD3F3E"/>
    <w:rsid w:val="00FD4107"/>
    <w:rsid w:val="00FD7EB2"/>
    <w:rsid w:val="00FE2439"/>
    <w:rsid w:val="00FE3310"/>
    <w:rsid w:val="00FE3686"/>
    <w:rsid w:val="00FE5465"/>
    <w:rsid w:val="00FE73BC"/>
    <w:rsid w:val="00FF2A64"/>
    <w:rsid w:val="00FF2ECF"/>
    <w:rsid w:val="00FF455A"/>
    <w:rsid w:val="00FF4FB2"/>
    <w:rsid w:val="00FF5AC5"/>
    <w:rsid w:val="00FF68F3"/>
    <w:rsid w:val="30E5980F"/>
    <w:rsid w:val="4C2D834E"/>
    <w:rsid w:val="75A7F835"/>
    <w:rsid w:val="7AE645C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12F5A"/>
  <w15:docId w15:val="{A28E9E27-593D-42B8-9671-F12AC0C2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8DC"/>
    <w:pPr>
      <w:spacing w:after="200" w:line="276" w:lineRule="auto"/>
      <w:ind w:left="0"/>
    </w:pPr>
    <w:rPr>
      <w:rFonts w:ascii="Arial" w:hAnsi="Arial"/>
      <w:color w:val="000000" w:themeColor="text1"/>
      <w:sz w:val="22"/>
      <w:szCs w:val="18"/>
    </w:rPr>
  </w:style>
  <w:style w:type="paragraph" w:styleId="Heading1">
    <w:name w:val="heading 1"/>
    <w:basedOn w:val="Normal"/>
    <w:next w:val="Normal"/>
    <w:link w:val="Heading1Char"/>
    <w:uiPriority w:val="9"/>
    <w:qFormat/>
    <w:rsid w:val="00096490"/>
    <w:pPr>
      <w:keepNext/>
      <w:numPr>
        <w:numId w:val="1"/>
      </w:numPr>
      <w:spacing w:before="400" w:after="240" w:line="240" w:lineRule="auto"/>
      <w:contextualSpacing/>
      <w:outlineLvl w:val="0"/>
    </w:pPr>
    <w:rPr>
      <w:rFonts w:eastAsiaTheme="majorEastAsia" w:cstheme="majorBidi"/>
      <w:color w:val="0D0D0D" w:themeColor="text1" w:themeTint="F2"/>
      <w:spacing w:val="20"/>
      <w:sz w:val="32"/>
      <w:szCs w:val="32"/>
    </w:rPr>
  </w:style>
  <w:style w:type="paragraph" w:styleId="Heading2">
    <w:name w:val="heading 2"/>
    <w:basedOn w:val="Normal"/>
    <w:next w:val="Normal"/>
    <w:link w:val="Heading2Char"/>
    <w:autoRedefine/>
    <w:uiPriority w:val="9"/>
    <w:unhideWhenUsed/>
    <w:qFormat/>
    <w:rsid w:val="00133DF4"/>
    <w:pPr>
      <w:keepNext/>
      <w:numPr>
        <w:ilvl w:val="1"/>
        <w:numId w:val="1"/>
      </w:numPr>
      <w:spacing w:before="120" w:after="240" w:line="240" w:lineRule="auto"/>
      <w:ind w:left="576"/>
      <w:contextualSpacing/>
      <w:outlineLvl w:val="1"/>
    </w:pPr>
    <w:rPr>
      <w:rFonts w:eastAsiaTheme="majorEastAsia" w:cstheme="majorBidi"/>
      <w:color w:val="auto"/>
      <w:spacing w:val="20"/>
      <w:sz w:val="26"/>
      <w:szCs w:val="26"/>
    </w:rPr>
  </w:style>
  <w:style w:type="paragraph" w:styleId="Heading3">
    <w:name w:val="heading 3"/>
    <w:basedOn w:val="Normal"/>
    <w:next w:val="Normal"/>
    <w:link w:val="Heading3Char"/>
    <w:uiPriority w:val="9"/>
    <w:unhideWhenUsed/>
    <w:qFormat/>
    <w:rsid w:val="00743782"/>
    <w:pPr>
      <w:keepNext/>
      <w:numPr>
        <w:ilvl w:val="2"/>
        <w:numId w:val="1"/>
      </w:numPr>
      <w:spacing w:before="120" w:after="60" w:line="240" w:lineRule="auto"/>
      <w:contextualSpacing/>
      <w:outlineLvl w:val="2"/>
    </w:pPr>
    <w:rPr>
      <w:rFonts w:eastAsiaTheme="majorEastAsia" w:cstheme="majorBidi"/>
      <w:color w:val="auto"/>
      <w:spacing w:val="20"/>
    </w:rPr>
  </w:style>
  <w:style w:type="paragraph" w:styleId="Heading4">
    <w:name w:val="heading 4"/>
    <w:basedOn w:val="Normal"/>
    <w:next w:val="Normal"/>
    <w:link w:val="Heading4Char"/>
    <w:uiPriority w:val="9"/>
    <w:unhideWhenUsed/>
    <w:qFormat/>
    <w:rsid w:val="00210C4F"/>
    <w:pPr>
      <w:keepNext/>
      <w:numPr>
        <w:ilvl w:val="3"/>
        <w:numId w:val="1"/>
      </w:numPr>
      <w:spacing w:before="200" w:after="100" w:line="240" w:lineRule="auto"/>
      <w:ind w:left="864"/>
      <w:contextualSpacing/>
      <w:outlineLvl w:val="3"/>
    </w:pPr>
    <w:rPr>
      <w:rFonts w:asciiTheme="minorHAnsi" w:eastAsiaTheme="majorEastAsia" w:hAnsiTheme="minorHAnsi" w:cstheme="minorHAnsi"/>
      <w:bCs/>
      <w:i/>
      <w:iCs/>
      <w:color w:val="auto"/>
      <w:spacing w:val="20"/>
      <w:szCs w:val="22"/>
    </w:rPr>
  </w:style>
  <w:style w:type="paragraph" w:styleId="Heading5">
    <w:name w:val="heading 5"/>
    <w:basedOn w:val="Normal"/>
    <w:next w:val="Normal"/>
    <w:link w:val="Heading5Char"/>
    <w:uiPriority w:val="9"/>
    <w:unhideWhenUsed/>
    <w:qFormat/>
    <w:rsid w:val="003B163F"/>
    <w:pPr>
      <w:keepNext/>
      <w:numPr>
        <w:ilvl w:val="4"/>
        <w:numId w:val="1"/>
      </w:numPr>
      <w:pBdr>
        <w:bottom w:val="single" w:sz="4" w:space="1" w:color="auto"/>
      </w:pBdr>
      <w:spacing w:before="200" w:after="100" w:line="240" w:lineRule="auto"/>
      <w:contextualSpacing/>
      <w:outlineLvl w:val="4"/>
    </w:pPr>
    <w:rPr>
      <w:rFonts w:asciiTheme="majorHAnsi" w:eastAsiaTheme="majorEastAsia" w:hAnsiTheme="majorHAnsi" w:cstheme="majorBidi"/>
      <w:b/>
      <w:smallCaps/>
      <w:color w:val="auto"/>
      <w:spacing w:val="20"/>
    </w:rPr>
  </w:style>
  <w:style w:type="paragraph" w:styleId="Heading6">
    <w:name w:val="heading 6"/>
    <w:basedOn w:val="Normal"/>
    <w:next w:val="Normal"/>
    <w:link w:val="Heading6Char"/>
    <w:uiPriority w:val="9"/>
    <w:semiHidden/>
    <w:unhideWhenUsed/>
    <w:qFormat/>
    <w:rsid w:val="00743782"/>
    <w:pPr>
      <w:keepNext/>
      <w:numPr>
        <w:ilvl w:val="5"/>
        <w:numId w:val="1"/>
      </w:num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743782"/>
    <w:pPr>
      <w:keepNext/>
      <w:numPr>
        <w:ilvl w:val="6"/>
        <w:numId w:val="1"/>
      </w:num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743782"/>
    <w:pPr>
      <w:keepNext/>
      <w:numPr>
        <w:ilvl w:val="7"/>
        <w:numId w:val="1"/>
      </w:num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743782"/>
    <w:pPr>
      <w:keepNext/>
      <w:numPr>
        <w:ilvl w:val="8"/>
        <w:numId w:val="1"/>
      </w:num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026A"/>
    <w:pPr>
      <w:spacing w:after="0" w:line="240" w:lineRule="auto"/>
      <w:ind w:left="0"/>
    </w:pPr>
    <w:rPr>
      <w:rFonts w:ascii="Arial" w:eastAsiaTheme="minorEastAsia" w:hAnsi="Arial"/>
      <w:color w:val="000000" w:themeColor="text1"/>
      <w:sz w:val="18"/>
      <w:szCs w:val="18"/>
    </w:rPr>
  </w:style>
  <w:style w:type="character" w:customStyle="1" w:styleId="NoSpacingChar">
    <w:name w:val="No Spacing Char"/>
    <w:basedOn w:val="DefaultParagraphFont"/>
    <w:link w:val="NoSpacing"/>
    <w:uiPriority w:val="1"/>
    <w:rsid w:val="00D9026A"/>
    <w:rPr>
      <w:rFonts w:ascii="Arial" w:eastAsiaTheme="minorEastAsia" w:hAnsi="Arial"/>
      <w:color w:val="000000" w:themeColor="text1"/>
      <w:sz w:val="18"/>
      <w:szCs w:val="18"/>
    </w:rPr>
  </w:style>
  <w:style w:type="table" w:customStyle="1" w:styleId="EASSimpleTable">
    <w:name w:val="EAS Simple Table"/>
    <w:basedOn w:val="TableNormal"/>
    <w:uiPriority w:val="99"/>
    <w:qFormat/>
    <w:rsid w:val="00D9026A"/>
    <w:pPr>
      <w:spacing w:after="0" w:line="240" w:lineRule="auto"/>
      <w:ind w:left="0"/>
    </w:pPr>
    <w:rPr>
      <w:rFonts w:ascii="Arial" w:hAnsi="Arial"/>
      <w:color w:val="000000" w:themeColor="text1"/>
      <w:szCs w:val="18"/>
    </w:rPr>
    <w:tblPr>
      <w:tblBorders>
        <w:bottom w:val="single" w:sz="4" w:space="0" w:color="000000" w:themeColor="text1"/>
      </w:tblBorders>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style>
  <w:style w:type="table" w:customStyle="1" w:styleId="EASXYTable">
    <w:name w:val="EAS XY Table"/>
    <w:basedOn w:val="EASSimpleTable"/>
    <w:uiPriority w:val="99"/>
    <w:qFormat/>
    <w:rsid w:val="00D9026A"/>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tblStylePr w:type="firstCol">
      <w:rPr>
        <w:b/>
      </w:rPr>
      <w:tblPr/>
      <w:tcPr>
        <w:tcBorders>
          <w:right w:val="single" w:sz="4" w:space="0" w:color="000000" w:themeColor="text1"/>
        </w:tcBorders>
        <w:shd w:val="clear" w:color="auto" w:fill="D9D9D9" w:themeFill="background1" w:themeFillShade="D9"/>
      </w:tcPr>
    </w:tblStylePr>
    <w:tblStylePr w:type="nwCell">
      <w:tblPr/>
      <w:tcPr>
        <w:shd w:val="clear" w:color="auto" w:fill="D9D9D9" w:themeFill="background1" w:themeFillShade="D9"/>
      </w:tcPr>
    </w:tblStylePr>
  </w:style>
  <w:style w:type="paragraph" w:styleId="Caption">
    <w:name w:val="caption"/>
    <w:basedOn w:val="Normal"/>
    <w:next w:val="Normal"/>
    <w:uiPriority w:val="35"/>
    <w:unhideWhenUsed/>
    <w:qFormat/>
    <w:rsid w:val="00D9026A"/>
    <w:pPr>
      <w:keepNext/>
      <w:spacing w:line="240" w:lineRule="auto"/>
    </w:pPr>
    <w:rPr>
      <w:bCs/>
      <w:color w:val="auto"/>
    </w:rPr>
  </w:style>
  <w:style w:type="paragraph" w:styleId="TableofFigures">
    <w:name w:val="table of figures"/>
    <w:basedOn w:val="Normal"/>
    <w:next w:val="Normal"/>
    <w:uiPriority w:val="99"/>
    <w:unhideWhenUsed/>
    <w:rsid w:val="00D9026A"/>
    <w:pPr>
      <w:tabs>
        <w:tab w:val="right" w:pos="9350"/>
      </w:tabs>
      <w:spacing w:after="0" w:line="360" w:lineRule="auto"/>
    </w:pPr>
  </w:style>
  <w:style w:type="paragraph" w:customStyle="1" w:styleId="Footnote">
    <w:name w:val="Footnote"/>
    <w:basedOn w:val="Normal"/>
    <w:link w:val="FootnoteChar"/>
    <w:qFormat/>
    <w:rsid w:val="00D9026A"/>
    <w:pPr>
      <w:spacing w:after="240" w:line="240" w:lineRule="auto"/>
    </w:pPr>
    <w:rPr>
      <w:color w:val="auto"/>
      <w:sz w:val="16"/>
      <w:szCs w:val="20"/>
    </w:rPr>
  </w:style>
  <w:style w:type="character" w:customStyle="1" w:styleId="FootnoteChar">
    <w:name w:val="Footnote Char"/>
    <w:basedOn w:val="DefaultParagraphFont"/>
    <w:link w:val="Footnote"/>
    <w:rsid w:val="00D9026A"/>
    <w:rPr>
      <w:rFonts w:ascii="Arial" w:hAnsi="Arial"/>
      <w:sz w:val="16"/>
    </w:rPr>
  </w:style>
  <w:style w:type="paragraph" w:styleId="FootnoteText">
    <w:name w:val="footnote text"/>
    <w:basedOn w:val="Normal"/>
    <w:link w:val="FootnoteTextChar"/>
    <w:uiPriority w:val="99"/>
    <w:unhideWhenUsed/>
    <w:qFormat/>
    <w:rsid w:val="00D9026A"/>
    <w:pPr>
      <w:spacing w:after="0" w:line="240" w:lineRule="auto"/>
    </w:pPr>
    <w:rPr>
      <w:color w:val="auto"/>
      <w:sz w:val="16"/>
      <w:szCs w:val="20"/>
    </w:rPr>
  </w:style>
  <w:style w:type="character" w:customStyle="1" w:styleId="FootnoteTextChar">
    <w:name w:val="Footnote Text Char"/>
    <w:basedOn w:val="DefaultParagraphFont"/>
    <w:link w:val="FootnoteText"/>
    <w:uiPriority w:val="99"/>
    <w:rsid w:val="00D9026A"/>
    <w:rPr>
      <w:rFonts w:ascii="Arial" w:hAnsi="Arial"/>
      <w:sz w:val="16"/>
    </w:rPr>
  </w:style>
  <w:style w:type="paragraph" w:styleId="TOC1">
    <w:name w:val="toc 1"/>
    <w:basedOn w:val="Normal"/>
    <w:next w:val="Normal"/>
    <w:autoRedefine/>
    <w:uiPriority w:val="39"/>
    <w:unhideWhenUsed/>
    <w:rsid w:val="00D9026A"/>
    <w:pPr>
      <w:tabs>
        <w:tab w:val="right" w:pos="9350"/>
      </w:tabs>
      <w:spacing w:before="240" w:after="120"/>
    </w:pPr>
    <w:rPr>
      <w:b/>
      <w:szCs w:val="20"/>
    </w:rPr>
  </w:style>
  <w:style w:type="character" w:customStyle="1" w:styleId="Heading1Char">
    <w:name w:val="Heading 1 Char"/>
    <w:basedOn w:val="DefaultParagraphFont"/>
    <w:link w:val="Heading1"/>
    <w:uiPriority w:val="9"/>
    <w:rsid w:val="00096490"/>
    <w:rPr>
      <w:rFonts w:ascii="Arial" w:eastAsiaTheme="majorEastAsia" w:hAnsi="Arial" w:cstheme="majorBidi"/>
      <w:color w:val="0D0D0D" w:themeColor="text1" w:themeTint="F2"/>
      <w:spacing w:val="20"/>
      <w:sz w:val="32"/>
      <w:szCs w:val="32"/>
    </w:rPr>
  </w:style>
  <w:style w:type="character" w:customStyle="1" w:styleId="Heading2Char">
    <w:name w:val="Heading 2 Char"/>
    <w:basedOn w:val="DefaultParagraphFont"/>
    <w:link w:val="Heading2"/>
    <w:uiPriority w:val="9"/>
    <w:rsid w:val="00133DF4"/>
    <w:rPr>
      <w:rFonts w:ascii="Arial" w:eastAsiaTheme="majorEastAsia" w:hAnsi="Arial" w:cstheme="majorBidi"/>
      <w:spacing w:val="20"/>
      <w:sz w:val="26"/>
      <w:szCs w:val="26"/>
    </w:rPr>
  </w:style>
  <w:style w:type="character" w:customStyle="1" w:styleId="Heading3Char">
    <w:name w:val="Heading 3 Char"/>
    <w:basedOn w:val="DefaultParagraphFont"/>
    <w:link w:val="Heading3"/>
    <w:uiPriority w:val="9"/>
    <w:rsid w:val="00D9026A"/>
    <w:rPr>
      <w:rFonts w:ascii="Arial" w:eastAsiaTheme="majorEastAsia" w:hAnsi="Arial" w:cstheme="majorBidi"/>
      <w:spacing w:val="20"/>
      <w:sz w:val="22"/>
      <w:szCs w:val="18"/>
    </w:rPr>
  </w:style>
  <w:style w:type="character" w:customStyle="1" w:styleId="Heading4Char">
    <w:name w:val="Heading 4 Char"/>
    <w:basedOn w:val="DefaultParagraphFont"/>
    <w:link w:val="Heading4"/>
    <w:uiPriority w:val="9"/>
    <w:rsid w:val="00210C4F"/>
    <w:rPr>
      <w:rFonts w:eastAsiaTheme="majorEastAsia" w:cstheme="minorHAnsi"/>
      <w:bCs/>
      <w:i/>
      <w:iCs/>
      <w:spacing w:val="20"/>
      <w:sz w:val="22"/>
      <w:szCs w:val="22"/>
    </w:rPr>
  </w:style>
  <w:style w:type="character" w:customStyle="1" w:styleId="Heading5Char">
    <w:name w:val="Heading 5 Char"/>
    <w:basedOn w:val="DefaultParagraphFont"/>
    <w:link w:val="Heading5"/>
    <w:uiPriority w:val="9"/>
    <w:rsid w:val="003B163F"/>
    <w:rPr>
      <w:rFonts w:asciiTheme="majorHAnsi" w:eastAsiaTheme="majorEastAsia" w:hAnsiTheme="majorHAnsi" w:cstheme="majorBidi"/>
      <w:b/>
      <w:smallCaps/>
      <w:spacing w:val="20"/>
      <w:sz w:val="22"/>
      <w:szCs w:val="18"/>
    </w:rPr>
  </w:style>
  <w:style w:type="character" w:customStyle="1" w:styleId="Heading6Char">
    <w:name w:val="Heading 6 Char"/>
    <w:basedOn w:val="DefaultParagraphFont"/>
    <w:link w:val="Heading6"/>
    <w:uiPriority w:val="9"/>
    <w:semiHidden/>
    <w:rsid w:val="00D9026A"/>
    <w:rPr>
      <w:rFonts w:asciiTheme="majorHAnsi" w:eastAsiaTheme="majorEastAsia" w:hAnsiTheme="majorHAnsi" w:cstheme="majorBidi"/>
      <w:smallCaps/>
      <w:color w:val="938953" w:themeColor="background2" w:themeShade="7F"/>
      <w:spacing w:val="20"/>
      <w:sz w:val="22"/>
      <w:szCs w:val="18"/>
    </w:rPr>
  </w:style>
  <w:style w:type="character" w:customStyle="1" w:styleId="Heading7Char">
    <w:name w:val="Heading 7 Char"/>
    <w:basedOn w:val="DefaultParagraphFont"/>
    <w:link w:val="Heading7"/>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D9026A"/>
    <w:rPr>
      <w:rFonts w:asciiTheme="majorHAnsi" w:eastAsiaTheme="majorEastAsia" w:hAnsiTheme="majorHAnsi" w:cstheme="majorBidi"/>
      <w:smallCaps/>
      <w:color w:val="938953" w:themeColor="background2" w:themeShade="7F"/>
      <w:spacing w:val="20"/>
      <w:sz w:val="16"/>
      <w:szCs w:val="16"/>
    </w:rPr>
  </w:style>
  <w:style w:type="paragraph" w:styleId="TOC2">
    <w:name w:val="toc 2"/>
    <w:basedOn w:val="Normal"/>
    <w:next w:val="Normal"/>
    <w:autoRedefine/>
    <w:uiPriority w:val="39"/>
    <w:unhideWhenUsed/>
    <w:rsid w:val="00D9026A"/>
    <w:pPr>
      <w:tabs>
        <w:tab w:val="left" w:pos="720"/>
        <w:tab w:val="right" w:pos="9350"/>
      </w:tabs>
      <w:spacing w:after="0"/>
      <w:ind w:left="245"/>
    </w:pPr>
    <w:rPr>
      <w:i/>
      <w:iCs/>
      <w:szCs w:val="20"/>
    </w:rPr>
  </w:style>
  <w:style w:type="paragraph" w:styleId="TOC3">
    <w:name w:val="toc 3"/>
    <w:basedOn w:val="Normal"/>
    <w:next w:val="Normal"/>
    <w:autoRedefine/>
    <w:uiPriority w:val="39"/>
    <w:unhideWhenUsed/>
    <w:rsid w:val="00D9026A"/>
    <w:pPr>
      <w:spacing w:after="0"/>
      <w:ind w:left="480"/>
    </w:pPr>
    <w:rPr>
      <w:szCs w:val="20"/>
    </w:rPr>
  </w:style>
  <w:style w:type="paragraph" w:styleId="TOC4">
    <w:name w:val="toc 4"/>
    <w:basedOn w:val="Normal"/>
    <w:next w:val="Normal"/>
    <w:autoRedefine/>
    <w:uiPriority w:val="39"/>
    <w:unhideWhenUsed/>
    <w:rsid w:val="00D9026A"/>
    <w:pPr>
      <w:spacing w:after="0"/>
      <w:ind w:left="720"/>
    </w:pPr>
    <w:rPr>
      <w:szCs w:val="20"/>
    </w:rPr>
  </w:style>
  <w:style w:type="paragraph" w:styleId="TOC5">
    <w:name w:val="toc 5"/>
    <w:basedOn w:val="Normal"/>
    <w:next w:val="Normal"/>
    <w:autoRedefine/>
    <w:uiPriority w:val="39"/>
    <w:unhideWhenUsed/>
    <w:rsid w:val="00D9026A"/>
    <w:pPr>
      <w:spacing w:after="0"/>
      <w:ind w:left="960"/>
    </w:pPr>
    <w:rPr>
      <w:szCs w:val="20"/>
    </w:rPr>
  </w:style>
  <w:style w:type="paragraph" w:styleId="TOC6">
    <w:name w:val="toc 6"/>
    <w:basedOn w:val="Normal"/>
    <w:next w:val="Normal"/>
    <w:autoRedefine/>
    <w:uiPriority w:val="39"/>
    <w:unhideWhenUsed/>
    <w:rsid w:val="00D9026A"/>
    <w:pPr>
      <w:spacing w:after="0"/>
      <w:ind w:left="1200"/>
    </w:pPr>
    <w:rPr>
      <w:szCs w:val="20"/>
    </w:rPr>
  </w:style>
  <w:style w:type="paragraph" w:styleId="TOC7">
    <w:name w:val="toc 7"/>
    <w:basedOn w:val="Normal"/>
    <w:next w:val="Normal"/>
    <w:autoRedefine/>
    <w:uiPriority w:val="39"/>
    <w:unhideWhenUsed/>
    <w:rsid w:val="00D9026A"/>
    <w:pPr>
      <w:spacing w:after="0"/>
      <w:ind w:left="1440"/>
    </w:pPr>
    <w:rPr>
      <w:szCs w:val="20"/>
    </w:rPr>
  </w:style>
  <w:style w:type="paragraph" w:styleId="TOC8">
    <w:name w:val="toc 8"/>
    <w:basedOn w:val="Normal"/>
    <w:next w:val="Normal"/>
    <w:autoRedefine/>
    <w:uiPriority w:val="39"/>
    <w:unhideWhenUsed/>
    <w:rsid w:val="00D9026A"/>
    <w:pPr>
      <w:spacing w:after="0"/>
      <w:ind w:left="1680"/>
    </w:pPr>
    <w:rPr>
      <w:szCs w:val="20"/>
    </w:rPr>
  </w:style>
  <w:style w:type="paragraph" w:styleId="TOC9">
    <w:name w:val="toc 9"/>
    <w:basedOn w:val="Normal"/>
    <w:next w:val="Normal"/>
    <w:autoRedefine/>
    <w:uiPriority w:val="39"/>
    <w:unhideWhenUsed/>
    <w:rsid w:val="00D9026A"/>
    <w:pPr>
      <w:spacing w:after="0"/>
      <w:ind w:left="1920"/>
    </w:pPr>
    <w:rPr>
      <w:szCs w:val="20"/>
    </w:rPr>
  </w:style>
  <w:style w:type="paragraph" w:styleId="CommentText">
    <w:name w:val="annotation text"/>
    <w:basedOn w:val="Normal"/>
    <w:link w:val="CommentTextChar"/>
    <w:uiPriority w:val="99"/>
    <w:unhideWhenUsed/>
    <w:rsid w:val="00D9026A"/>
    <w:pPr>
      <w:spacing w:line="240" w:lineRule="auto"/>
    </w:pPr>
  </w:style>
  <w:style w:type="character" w:customStyle="1" w:styleId="CommentTextChar">
    <w:name w:val="Comment Text Char"/>
    <w:basedOn w:val="DefaultParagraphFont"/>
    <w:link w:val="CommentText"/>
    <w:uiPriority w:val="99"/>
    <w:rsid w:val="00D9026A"/>
    <w:rPr>
      <w:rFonts w:ascii="Arial" w:hAnsi="Arial"/>
      <w:color w:val="000000" w:themeColor="text1"/>
      <w:sz w:val="22"/>
      <w:szCs w:val="18"/>
    </w:rPr>
  </w:style>
  <w:style w:type="paragraph" w:styleId="Header">
    <w:name w:val="header"/>
    <w:basedOn w:val="Normal"/>
    <w:link w:val="HeaderChar"/>
    <w:uiPriority w:val="99"/>
    <w:unhideWhenUsed/>
    <w:rsid w:val="00D9026A"/>
    <w:pPr>
      <w:keepNext/>
      <w:tabs>
        <w:tab w:val="center" w:pos="4513"/>
        <w:tab w:val="right" w:pos="9026"/>
      </w:tabs>
      <w:spacing w:after="0" w:line="240" w:lineRule="auto"/>
    </w:pPr>
  </w:style>
  <w:style w:type="character" w:customStyle="1" w:styleId="HeaderChar">
    <w:name w:val="Header Char"/>
    <w:basedOn w:val="DefaultParagraphFont"/>
    <w:link w:val="Header"/>
    <w:uiPriority w:val="99"/>
    <w:rsid w:val="00D9026A"/>
    <w:rPr>
      <w:rFonts w:ascii="Arial" w:hAnsi="Arial"/>
      <w:color w:val="000000" w:themeColor="text1"/>
      <w:sz w:val="22"/>
      <w:szCs w:val="18"/>
    </w:rPr>
  </w:style>
  <w:style w:type="paragraph" w:styleId="Footer">
    <w:name w:val="footer"/>
    <w:basedOn w:val="Normal"/>
    <w:link w:val="FooterChar"/>
    <w:uiPriority w:val="99"/>
    <w:unhideWhenUsed/>
    <w:rsid w:val="00D902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026A"/>
    <w:rPr>
      <w:rFonts w:ascii="Arial" w:hAnsi="Arial"/>
      <w:color w:val="000000" w:themeColor="text1"/>
      <w:sz w:val="22"/>
      <w:szCs w:val="18"/>
    </w:rPr>
  </w:style>
  <w:style w:type="character" w:styleId="FootnoteReference">
    <w:name w:val="footnote reference"/>
    <w:basedOn w:val="DefaultParagraphFont"/>
    <w:uiPriority w:val="99"/>
    <w:semiHidden/>
    <w:unhideWhenUsed/>
    <w:rsid w:val="00D9026A"/>
    <w:rPr>
      <w:vertAlign w:val="superscript"/>
    </w:rPr>
  </w:style>
  <w:style w:type="character" w:styleId="CommentReference">
    <w:name w:val="annotation reference"/>
    <w:basedOn w:val="DefaultParagraphFont"/>
    <w:uiPriority w:val="99"/>
    <w:semiHidden/>
    <w:unhideWhenUsed/>
    <w:rsid w:val="00D9026A"/>
    <w:rPr>
      <w:sz w:val="16"/>
      <w:szCs w:val="16"/>
    </w:rPr>
  </w:style>
  <w:style w:type="character" w:styleId="EndnoteReference">
    <w:name w:val="endnote reference"/>
    <w:basedOn w:val="DefaultParagraphFont"/>
    <w:uiPriority w:val="99"/>
    <w:semiHidden/>
    <w:unhideWhenUsed/>
    <w:rsid w:val="00D9026A"/>
    <w:rPr>
      <w:vertAlign w:val="superscript"/>
    </w:rPr>
  </w:style>
  <w:style w:type="paragraph" w:styleId="EndnoteText">
    <w:name w:val="endnote text"/>
    <w:basedOn w:val="Normal"/>
    <w:link w:val="EndnoteTextChar"/>
    <w:uiPriority w:val="99"/>
    <w:semiHidden/>
    <w:unhideWhenUsed/>
    <w:rsid w:val="00D9026A"/>
    <w:pPr>
      <w:spacing w:after="0" w:line="240" w:lineRule="auto"/>
    </w:pPr>
    <w:rPr>
      <w:szCs w:val="20"/>
    </w:rPr>
  </w:style>
  <w:style w:type="character" w:customStyle="1" w:styleId="EndnoteTextChar">
    <w:name w:val="Endnote Text Char"/>
    <w:basedOn w:val="DefaultParagraphFont"/>
    <w:link w:val="EndnoteText"/>
    <w:uiPriority w:val="99"/>
    <w:semiHidden/>
    <w:rsid w:val="00D9026A"/>
    <w:rPr>
      <w:rFonts w:ascii="Arial" w:hAnsi="Arial"/>
      <w:color w:val="000000" w:themeColor="text1"/>
      <w:sz w:val="22"/>
    </w:rPr>
  </w:style>
  <w:style w:type="paragraph" w:styleId="Title">
    <w:name w:val="Title"/>
    <w:basedOn w:val="Heading1"/>
    <w:next w:val="Normal"/>
    <w:link w:val="TitleChar"/>
    <w:uiPriority w:val="10"/>
    <w:qFormat/>
    <w:rsid w:val="00D9026A"/>
    <w:pPr>
      <w:ind w:left="0"/>
    </w:pPr>
    <w:rPr>
      <w:rFonts w:asciiTheme="majorHAnsi" w:hAnsiTheme="majorHAnsi"/>
      <w:bCs/>
      <w:smallCaps/>
      <w:color w:val="17365D" w:themeColor="text2" w:themeShade="BF"/>
      <w:spacing w:val="5"/>
      <w:sz w:val="72"/>
      <w:szCs w:val="72"/>
      <w:lang w:val="en-US" w:bidi="en-US"/>
    </w:rPr>
  </w:style>
  <w:style w:type="character" w:customStyle="1" w:styleId="TitleChar">
    <w:name w:val="Title Char"/>
    <w:basedOn w:val="DefaultParagraphFont"/>
    <w:link w:val="Title"/>
    <w:uiPriority w:val="10"/>
    <w:rsid w:val="00666F1C"/>
    <w:rPr>
      <w:rFonts w:asciiTheme="majorHAnsi" w:eastAsiaTheme="majorEastAsia" w:hAnsiTheme="majorHAnsi" w:cstheme="majorBidi"/>
      <w:bCs/>
      <w:smallCaps/>
      <w:color w:val="17365D" w:themeColor="text2" w:themeShade="BF"/>
      <w:spacing w:val="5"/>
      <w:sz w:val="72"/>
      <w:szCs w:val="72"/>
      <w:lang w:val="en-US" w:bidi="en-US"/>
    </w:rPr>
  </w:style>
  <w:style w:type="paragraph" w:styleId="Subtitle">
    <w:name w:val="Subtitle"/>
    <w:next w:val="Normal"/>
    <w:link w:val="SubtitleChar"/>
    <w:uiPriority w:val="11"/>
    <w:qFormat/>
    <w:rsid w:val="00D9026A"/>
    <w:pPr>
      <w:spacing w:after="600" w:line="240" w:lineRule="auto"/>
      <w:ind w:left="0"/>
    </w:pPr>
    <w:rPr>
      <w:rFonts w:eastAsiaTheme="minorEastAsia"/>
      <w:bCs/>
      <w:smallCaps/>
      <w:color w:val="938953" w:themeColor="background2" w:themeShade="7F"/>
      <w:spacing w:val="5"/>
      <w:sz w:val="28"/>
      <w:szCs w:val="28"/>
      <w:lang w:val="en-US" w:bidi="en-US"/>
    </w:rPr>
  </w:style>
  <w:style w:type="character" w:customStyle="1" w:styleId="SubtitleChar">
    <w:name w:val="Subtitle Char"/>
    <w:basedOn w:val="DefaultParagraphFont"/>
    <w:link w:val="Subtitle"/>
    <w:uiPriority w:val="11"/>
    <w:rsid w:val="00D9026A"/>
    <w:rPr>
      <w:rFonts w:eastAsiaTheme="minorEastAsia"/>
      <w:bCs/>
      <w:smallCaps/>
      <w:color w:val="938953" w:themeColor="background2" w:themeShade="7F"/>
      <w:spacing w:val="5"/>
      <w:sz w:val="28"/>
      <w:szCs w:val="28"/>
      <w:lang w:val="en-US" w:bidi="en-US"/>
    </w:rPr>
  </w:style>
  <w:style w:type="character" w:styleId="Hyperlink">
    <w:name w:val="Hyperlink"/>
    <w:basedOn w:val="DefaultParagraphFont"/>
    <w:uiPriority w:val="99"/>
    <w:unhideWhenUsed/>
    <w:rsid w:val="00D9026A"/>
    <w:rPr>
      <w:color w:val="000000" w:themeColor="hyperlink"/>
      <w:u w:val="single"/>
    </w:rPr>
  </w:style>
  <w:style w:type="character" w:styleId="FollowedHyperlink">
    <w:name w:val="FollowedHyperlink"/>
    <w:basedOn w:val="DefaultParagraphFont"/>
    <w:uiPriority w:val="99"/>
    <w:semiHidden/>
    <w:unhideWhenUsed/>
    <w:rsid w:val="00D9026A"/>
    <w:rPr>
      <w:color w:val="800080" w:themeColor="followedHyperlink"/>
      <w:u w:val="single"/>
    </w:rPr>
  </w:style>
  <w:style w:type="character" w:styleId="Strong">
    <w:name w:val="Strong"/>
    <w:uiPriority w:val="22"/>
    <w:qFormat/>
    <w:rsid w:val="00D9026A"/>
    <w:rPr>
      <w:b/>
      <w:bCs w:val="0"/>
      <w:color w:val="FFFFFF" w:themeColor="background1"/>
      <w:sz w:val="20"/>
      <w:szCs w:val="20"/>
    </w:rPr>
  </w:style>
  <w:style w:type="character" w:styleId="Emphasis">
    <w:name w:val="Emphasis"/>
    <w:uiPriority w:val="20"/>
    <w:qFormat/>
    <w:rsid w:val="00D9026A"/>
    <w:rPr>
      <w:b/>
      <w:bCs w:val="0"/>
      <w:smallCaps/>
      <w:dstrike w:val="0"/>
      <w:color w:val="5A5A5A" w:themeColor="text1" w:themeTint="A5"/>
      <w:spacing w:val="20"/>
      <w:kern w:val="0"/>
      <w:vertAlign w:val="baseline"/>
    </w:rPr>
  </w:style>
  <w:style w:type="paragraph" w:styleId="DocumentMap">
    <w:name w:val="Document Map"/>
    <w:basedOn w:val="Normal"/>
    <w:link w:val="DocumentMapChar"/>
    <w:uiPriority w:val="99"/>
    <w:semiHidden/>
    <w:unhideWhenUsed/>
    <w:rsid w:val="00D9026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9026A"/>
    <w:rPr>
      <w:rFonts w:ascii="Tahoma" w:hAnsi="Tahoma" w:cs="Tahoma"/>
      <w:color w:val="000000" w:themeColor="text1"/>
      <w:sz w:val="16"/>
      <w:szCs w:val="16"/>
    </w:rPr>
  </w:style>
  <w:style w:type="paragraph" w:styleId="NormalWeb">
    <w:name w:val="Normal (Web)"/>
    <w:basedOn w:val="Normal"/>
    <w:uiPriority w:val="99"/>
    <w:unhideWhenUsed/>
    <w:rsid w:val="00D9026A"/>
    <w:pPr>
      <w:spacing w:before="100" w:beforeAutospacing="1" w:after="100" w:afterAutospacing="1" w:line="240" w:lineRule="auto"/>
    </w:pPr>
    <w:rPr>
      <w:rFonts w:ascii="Times New Roman" w:eastAsia="Times New Roman" w:hAnsi="Times New Roman" w:cs="Times New Roman"/>
      <w:bCs/>
      <w:color w:val="auto"/>
      <w:sz w:val="24"/>
      <w:szCs w:val="24"/>
      <w:lang w:eastAsia="en-AU"/>
    </w:rPr>
  </w:style>
  <w:style w:type="paragraph" w:styleId="CommentSubject">
    <w:name w:val="annotation subject"/>
    <w:basedOn w:val="CommentText"/>
    <w:next w:val="CommentText"/>
    <w:link w:val="CommentSubjectChar"/>
    <w:uiPriority w:val="99"/>
    <w:semiHidden/>
    <w:unhideWhenUsed/>
    <w:rsid w:val="00D9026A"/>
    <w:rPr>
      <w:b/>
    </w:rPr>
  </w:style>
  <w:style w:type="character" w:customStyle="1" w:styleId="CommentSubjectChar">
    <w:name w:val="Comment Subject Char"/>
    <w:basedOn w:val="CommentTextChar"/>
    <w:link w:val="CommentSubject"/>
    <w:uiPriority w:val="99"/>
    <w:semiHidden/>
    <w:rsid w:val="00D9026A"/>
    <w:rPr>
      <w:rFonts w:ascii="Arial" w:hAnsi="Arial"/>
      <w:b/>
      <w:color w:val="000000" w:themeColor="text1"/>
      <w:sz w:val="22"/>
      <w:szCs w:val="18"/>
    </w:rPr>
  </w:style>
  <w:style w:type="paragraph" w:styleId="BalloonText">
    <w:name w:val="Balloon Text"/>
    <w:basedOn w:val="Normal"/>
    <w:link w:val="BalloonTextChar"/>
    <w:uiPriority w:val="99"/>
    <w:semiHidden/>
    <w:unhideWhenUsed/>
    <w:rsid w:val="00D902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026A"/>
    <w:rPr>
      <w:rFonts w:ascii="Tahoma" w:hAnsi="Tahoma" w:cs="Tahoma"/>
      <w:color w:val="000000" w:themeColor="text1"/>
      <w:sz w:val="16"/>
      <w:szCs w:val="16"/>
    </w:rPr>
  </w:style>
  <w:style w:type="table" w:styleId="TableGrid">
    <w:name w:val="Table Grid"/>
    <w:basedOn w:val="TableNormal"/>
    <w:uiPriority w:val="39"/>
    <w:rsid w:val="00D9026A"/>
    <w:pPr>
      <w:spacing w:after="0" w:line="240" w:lineRule="auto"/>
      <w:ind w:left="0"/>
    </w:pPr>
    <w:rPr>
      <w:bCs/>
      <w:sz w:val="22"/>
      <w:szCs w:val="22"/>
      <w:lang w:val="en-US"/>
    </w:rPr>
    <w:tblPr/>
  </w:style>
  <w:style w:type="character" w:styleId="PlaceholderText">
    <w:name w:val="Placeholder Text"/>
    <w:basedOn w:val="DefaultParagraphFont"/>
    <w:uiPriority w:val="99"/>
    <w:semiHidden/>
    <w:rsid w:val="00D9026A"/>
    <w:rPr>
      <w:color w:val="808080"/>
    </w:rPr>
  </w:style>
  <w:style w:type="paragraph" w:styleId="ListParagraph">
    <w:name w:val="List Paragraph"/>
    <w:basedOn w:val="Normal"/>
    <w:link w:val="ListParagraphChar"/>
    <w:uiPriority w:val="34"/>
    <w:qFormat/>
    <w:rsid w:val="00D9026A"/>
    <w:pPr>
      <w:ind w:left="720"/>
    </w:pPr>
  </w:style>
  <w:style w:type="paragraph" w:styleId="Quote">
    <w:name w:val="Quote"/>
    <w:basedOn w:val="Normal"/>
    <w:next w:val="Normal"/>
    <w:link w:val="QuoteChar"/>
    <w:uiPriority w:val="29"/>
    <w:qFormat/>
    <w:rsid w:val="00DB3A32"/>
    <w:rPr>
      <w:i/>
      <w:iCs/>
      <w:color w:val="E36C0A" w:themeColor="accent6" w:themeShade="BF"/>
    </w:rPr>
  </w:style>
  <w:style w:type="character" w:customStyle="1" w:styleId="QuoteChar">
    <w:name w:val="Quote Char"/>
    <w:basedOn w:val="DefaultParagraphFont"/>
    <w:link w:val="Quote"/>
    <w:uiPriority w:val="29"/>
    <w:rsid w:val="00DB3A32"/>
    <w:rPr>
      <w:rFonts w:ascii="Arial" w:hAnsi="Arial"/>
      <w:i/>
      <w:iCs/>
      <w:color w:val="E36C0A" w:themeColor="accent6" w:themeShade="BF"/>
      <w:sz w:val="22"/>
      <w:szCs w:val="18"/>
    </w:rPr>
  </w:style>
  <w:style w:type="paragraph" w:styleId="IntenseQuote">
    <w:name w:val="Intense Quote"/>
    <w:basedOn w:val="Normal"/>
    <w:next w:val="Normal"/>
    <w:link w:val="IntenseQuoteChar"/>
    <w:uiPriority w:val="30"/>
    <w:qFormat/>
    <w:rsid w:val="00D9026A"/>
    <w:pPr>
      <w:pBdr>
        <w:top w:val="single" w:sz="4" w:space="12" w:color="9F9F9F" w:themeColor="accent1" w:themeTint="BF"/>
        <w:left w:val="single" w:sz="4" w:space="15" w:color="9F9F9F" w:themeColor="accent1" w:themeTint="BF"/>
        <w:bottom w:val="single" w:sz="12" w:space="10" w:color="5F5F5F" w:themeColor="accent1" w:themeShade="BF"/>
        <w:right w:val="single" w:sz="12" w:space="15" w:color="5F5F5F" w:themeColor="accent1" w:themeShade="BF"/>
        <w:between w:val="single" w:sz="4" w:space="12" w:color="9F9F9F" w:themeColor="accent1" w:themeTint="BF"/>
        <w:bar w:val="single" w:sz="4" w:color="9F9F9F" w:themeColor="accent1" w:themeTint="BF"/>
      </w:pBdr>
      <w:spacing w:line="300" w:lineRule="auto"/>
      <w:ind w:left="2506" w:right="432"/>
    </w:pPr>
    <w:rPr>
      <w:rFonts w:asciiTheme="majorHAnsi" w:eastAsiaTheme="majorEastAsia" w:hAnsiTheme="majorHAnsi" w:cstheme="majorBidi"/>
      <w:smallCaps/>
      <w:color w:val="5F5F5F" w:themeColor="accent1" w:themeShade="BF"/>
    </w:rPr>
  </w:style>
  <w:style w:type="character" w:customStyle="1" w:styleId="IntenseQuoteChar">
    <w:name w:val="Intense Quote Char"/>
    <w:basedOn w:val="DefaultParagraphFont"/>
    <w:link w:val="IntenseQuote"/>
    <w:uiPriority w:val="30"/>
    <w:rsid w:val="00D9026A"/>
    <w:rPr>
      <w:rFonts w:asciiTheme="majorHAnsi" w:eastAsiaTheme="majorEastAsia" w:hAnsiTheme="majorHAnsi" w:cstheme="majorBidi"/>
      <w:smallCaps/>
      <w:color w:val="5F5F5F" w:themeColor="accent1" w:themeShade="BF"/>
      <w:sz w:val="22"/>
      <w:szCs w:val="18"/>
    </w:rPr>
  </w:style>
  <w:style w:type="character" w:styleId="SubtleEmphasis">
    <w:name w:val="Subtle Emphasis"/>
    <w:uiPriority w:val="19"/>
    <w:qFormat/>
    <w:rsid w:val="00D9026A"/>
    <w:rPr>
      <w:b/>
      <w:smallCaps/>
      <w:color w:val="auto"/>
    </w:rPr>
  </w:style>
  <w:style w:type="character" w:styleId="IntenseEmphasis">
    <w:name w:val="Intense Emphasis"/>
    <w:uiPriority w:val="21"/>
    <w:qFormat/>
    <w:rsid w:val="00D9026A"/>
    <w:rPr>
      <w:b/>
      <w:bCs w:val="0"/>
      <w:smallCaps/>
      <w:color w:val="7F7F7F" w:themeColor="accent1"/>
      <w:spacing w:val="40"/>
    </w:rPr>
  </w:style>
  <w:style w:type="character" w:styleId="SubtleReference">
    <w:name w:val="Subtle Reference"/>
    <w:uiPriority w:val="31"/>
    <w:qFormat/>
    <w:rsid w:val="00D9026A"/>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D9026A"/>
    <w:rPr>
      <w:rFonts w:asciiTheme="majorHAnsi" w:eastAsiaTheme="majorEastAsia" w:hAnsiTheme="majorHAnsi" w:cstheme="majorBidi"/>
      <w:b/>
      <w:bCs w:val="0"/>
      <w:i/>
      <w:iCs/>
      <w:smallCaps/>
      <w:color w:val="17365D" w:themeColor="text2" w:themeShade="BF"/>
      <w:spacing w:val="20"/>
    </w:rPr>
  </w:style>
  <w:style w:type="character" w:styleId="BookTitle">
    <w:name w:val="Book Title"/>
    <w:uiPriority w:val="33"/>
    <w:qFormat/>
    <w:rsid w:val="00D9026A"/>
    <w:rPr>
      <w:rFonts w:asciiTheme="majorHAnsi" w:eastAsiaTheme="majorEastAsia" w:hAnsiTheme="majorHAnsi" w:cstheme="majorBidi"/>
      <w:b/>
      <w:bCs w:val="0"/>
      <w:smallCaps/>
      <w:color w:val="17365D" w:themeColor="text2" w:themeShade="BF"/>
      <w:spacing w:val="10"/>
      <w:u w:val="single"/>
    </w:rPr>
  </w:style>
  <w:style w:type="paragraph" w:styleId="TOCHeading">
    <w:name w:val="TOC Heading"/>
    <w:basedOn w:val="Heading1"/>
    <w:next w:val="Normal"/>
    <w:uiPriority w:val="39"/>
    <w:unhideWhenUsed/>
    <w:qFormat/>
    <w:rsid w:val="00D9026A"/>
    <w:pPr>
      <w:numPr>
        <w:numId w:val="0"/>
      </w:numPr>
      <w:outlineLvl w:val="9"/>
    </w:pPr>
  </w:style>
  <w:style w:type="paragraph" w:customStyle="1" w:styleId="Default">
    <w:name w:val="Default"/>
    <w:rsid w:val="00D9026A"/>
    <w:pPr>
      <w:autoSpaceDE w:val="0"/>
      <w:autoSpaceDN w:val="0"/>
      <w:adjustRightInd w:val="0"/>
      <w:spacing w:after="0" w:line="240" w:lineRule="auto"/>
      <w:ind w:left="0"/>
    </w:pPr>
    <w:rPr>
      <w:rFonts w:ascii="Times New Roman" w:eastAsiaTheme="minorEastAsia" w:hAnsi="Times New Roman" w:cs="Times New Roman"/>
      <w:bCs/>
      <w:color w:val="000000"/>
      <w:sz w:val="24"/>
      <w:szCs w:val="24"/>
      <w:lang w:val="en-US"/>
    </w:rPr>
  </w:style>
  <w:style w:type="paragraph" w:customStyle="1" w:styleId="bullets">
    <w:name w:val="bullets"/>
    <w:basedOn w:val="ListParagraph"/>
    <w:qFormat/>
    <w:rsid w:val="00D9026A"/>
    <w:pPr>
      <w:numPr>
        <w:numId w:val="2"/>
      </w:numPr>
    </w:pPr>
  </w:style>
  <w:style w:type="paragraph" w:customStyle="1" w:styleId="Body">
    <w:name w:val="Body"/>
    <w:aliases w:val="b,bullet,bu,B,b Char Char Char Char Char Char Char Char,b Char Char Char,b Char Char Char Char Char Char,b Char Char,Body Char1 Char1,body,Body1,b Char"/>
    <w:rsid w:val="00D9026A"/>
    <w:pPr>
      <w:spacing w:before="60" w:after="120" w:line="280" w:lineRule="atLeast"/>
      <w:ind w:left="0"/>
    </w:pPr>
    <w:rPr>
      <w:rFonts w:ascii="Arial" w:eastAsia="SimSun" w:hAnsi="Arial" w:cs="Times New Roman"/>
      <w:bCs/>
    </w:rPr>
  </w:style>
  <w:style w:type="paragraph" w:customStyle="1" w:styleId="DecimalAligned">
    <w:name w:val="Decimal Aligned"/>
    <w:basedOn w:val="Normal"/>
    <w:uiPriority w:val="40"/>
    <w:qFormat/>
    <w:rsid w:val="00D9026A"/>
    <w:pPr>
      <w:tabs>
        <w:tab w:val="decimal" w:pos="360"/>
      </w:tabs>
    </w:pPr>
    <w:rPr>
      <w:color w:val="auto"/>
      <w:szCs w:val="22"/>
    </w:rPr>
  </w:style>
  <w:style w:type="table" w:customStyle="1" w:styleId="LightShading-Accent11">
    <w:name w:val="Light Shading - Accent 11"/>
    <w:basedOn w:val="TableNormal"/>
    <w:uiPriority w:val="60"/>
    <w:rsid w:val="00D9026A"/>
    <w:pPr>
      <w:spacing w:after="0" w:line="240" w:lineRule="auto"/>
      <w:ind w:left="0"/>
    </w:pPr>
    <w:rPr>
      <w:rFonts w:eastAsiaTheme="minorEastAsia"/>
      <w:bCs/>
      <w:color w:val="5F5F5F" w:themeColor="accent1" w:themeShade="BF"/>
      <w:sz w:val="22"/>
      <w:szCs w:val="22"/>
      <w:lang w:val="en-US" w:bidi="en-US"/>
    </w:rPr>
    <w:tblPr>
      <w:tblStyleRowBandSize w:val="1"/>
      <w:tblStyleColBandSize w:val="1"/>
    </w:tblPr>
    <w:tblStylePr w:type="fir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la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1" w:themeFillTint="3F"/>
      </w:tcPr>
    </w:tblStylePr>
    <w:tblStylePr w:type="band1Horz">
      <w:tblPr/>
      <w:tcPr>
        <w:tcBorders>
          <w:left w:val="nil"/>
          <w:right w:val="nil"/>
          <w:insideH w:val="nil"/>
          <w:insideV w:val="nil"/>
        </w:tcBorders>
        <w:shd w:val="clear" w:color="auto" w:fill="DFDFDF" w:themeFill="accent1" w:themeFillTint="3F"/>
      </w:tcPr>
    </w:tblStylePr>
  </w:style>
  <w:style w:type="paragraph" w:customStyle="1" w:styleId="Status">
    <w:name w:val="Status"/>
    <w:basedOn w:val="Normal"/>
    <w:rsid w:val="00D9026A"/>
    <w:pPr>
      <w:spacing w:before="60" w:after="120" w:line="280" w:lineRule="atLeast"/>
    </w:pPr>
    <w:rPr>
      <w:rFonts w:eastAsia="SimSun" w:cs="Times New Roman"/>
      <w:bCs/>
      <w:color w:val="auto"/>
      <w:szCs w:val="20"/>
    </w:rPr>
  </w:style>
  <w:style w:type="paragraph" w:customStyle="1" w:styleId="FigureCaption">
    <w:name w:val="Figure Caption"/>
    <w:basedOn w:val="Caption"/>
    <w:next w:val="Normal"/>
    <w:qFormat/>
    <w:rsid w:val="00D9026A"/>
    <w:pPr>
      <w:keepNext w:val="0"/>
    </w:pPr>
  </w:style>
  <w:style w:type="paragraph" w:customStyle="1" w:styleId="TableCaption">
    <w:name w:val="Table Caption"/>
    <w:basedOn w:val="Caption"/>
    <w:qFormat/>
    <w:rsid w:val="00D9026A"/>
  </w:style>
  <w:style w:type="paragraph" w:customStyle="1" w:styleId="Code">
    <w:name w:val="Code"/>
    <w:basedOn w:val="Normal"/>
    <w:qFormat/>
    <w:rsid w:val="009A5CCB"/>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contextualSpacing/>
    </w:pPr>
    <w:rPr>
      <w:rFonts w:ascii="Courier New" w:hAnsi="Courier New"/>
      <w:bCs/>
      <w:sz w:val="18"/>
      <w:lang w:val="en-NZ" w:eastAsia="en-NZ"/>
    </w:rPr>
  </w:style>
  <w:style w:type="character" w:customStyle="1" w:styleId="ListParagraphChar">
    <w:name w:val="List Paragraph Char"/>
    <w:basedOn w:val="DefaultParagraphFont"/>
    <w:link w:val="ListParagraph"/>
    <w:uiPriority w:val="34"/>
    <w:rsid w:val="002327A0"/>
    <w:rPr>
      <w:rFonts w:ascii="Arial" w:hAnsi="Arial"/>
      <w:color w:val="000000" w:themeColor="text1"/>
      <w:sz w:val="22"/>
      <w:szCs w:val="18"/>
    </w:rPr>
  </w:style>
  <w:style w:type="table" w:customStyle="1" w:styleId="TableGrid1">
    <w:name w:val="Table Grid1"/>
    <w:basedOn w:val="TableNormal"/>
    <w:next w:val="TableGrid"/>
    <w:uiPriority w:val="39"/>
    <w:rsid w:val="00D141B6"/>
    <w:pPr>
      <w:spacing w:after="0" w:line="240" w:lineRule="auto"/>
      <w:ind w:left="0"/>
    </w:pPr>
    <w:rPr>
      <w:bCs/>
      <w:sz w:val="22"/>
      <w:szCs w:val="22"/>
      <w:lang w:val="en-NZ"/>
    </w:rPr>
    <w:tblPr/>
  </w:style>
  <w:style w:type="paragraph" w:styleId="Revision">
    <w:name w:val="Revision"/>
    <w:hidden/>
    <w:uiPriority w:val="99"/>
    <w:semiHidden/>
    <w:rsid w:val="00156FF9"/>
    <w:pPr>
      <w:spacing w:after="0" w:line="240" w:lineRule="auto"/>
      <w:ind w:left="0"/>
    </w:pPr>
    <w:rPr>
      <w:rFonts w:ascii="Arial" w:hAnsi="Arial"/>
      <w:color w:val="000000" w:themeColor="text1"/>
      <w:sz w:val="22"/>
      <w:szCs w:val="18"/>
    </w:rPr>
  </w:style>
  <w:style w:type="paragraph" w:customStyle="1" w:styleId="CCSNormalText">
    <w:name w:val="CCS Normal Text"/>
    <w:basedOn w:val="Normal"/>
    <w:link w:val="CCSNormalTextChar"/>
    <w:qFormat/>
    <w:rsid w:val="0073069E"/>
    <w:pPr>
      <w:spacing w:before="60" w:after="120" w:line="240" w:lineRule="auto"/>
    </w:pPr>
    <w:rPr>
      <w:rFonts w:cs="Arial"/>
      <w:color w:val="auto"/>
      <w:szCs w:val="22"/>
      <w:lang w:eastAsia="zh-CN" w:bidi="th-TH"/>
    </w:rPr>
  </w:style>
  <w:style w:type="paragraph" w:customStyle="1" w:styleId="CCS-TableHeading">
    <w:name w:val="CCS-Table Heading"/>
    <w:basedOn w:val="Normal"/>
    <w:link w:val="CCS-TableHeadingChar"/>
    <w:qFormat/>
    <w:rsid w:val="0073069E"/>
    <w:pPr>
      <w:tabs>
        <w:tab w:val="left" w:pos="1134"/>
      </w:tabs>
      <w:spacing w:before="60" w:after="120" w:line="240" w:lineRule="auto"/>
    </w:pPr>
    <w:rPr>
      <w:rFonts w:cs="Arial"/>
      <w:b/>
      <w:color w:val="auto"/>
      <w:szCs w:val="22"/>
    </w:rPr>
  </w:style>
  <w:style w:type="paragraph" w:customStyle="1" w:styleId="CCS-TableText">
    <w:name w:val="CCS-Table Text"/>
    <w:basedOn w:val="Normal"/>
    <w:link w:val="CCS-TableTextChar"/>
    <w:qFormat/>
    <w:rsid w:val="0073069E"/>
    <w:pPr>
      <w:spacing w:before="60" w:after="60" w:line="240" w:lineRule="auto"/>
    </w:pPr>
    <w:rPr>
      <w:rFonts w:cs="Arial"/>
      <w:color w:val="auto"/>
      <w:szCs w:val="22"/>
    </w:rPr>
  </w:style>
  <w:style w:type="character" w:customStyle="1" w:styleId="CCS-TableHeadingChar">
    <w:name w:val="CCS-Table Heading Char"/>
    <w:basedOn w:val="DefaultParagraphFont"/>
    <w:link w:val="CCS-TableHeading"/>
    <w:rsid w:val="0073069E"/>
    <w:rPr>
      <w:rFonts w:ascii="Arial" w:hAnsi="Arial" w:cs="Arial"/>
      <w:b/>
      <w:sz w:val="22"/>
      <w:szCs w:val="22"/>
    </w:rPr>
  </w:style>
  <w:style w:type="character" w:customStyle="1" w:styleId="CCSNormalTextChar">
    <w:name w:val="CCS Normal Text Char"/>
    <w:basedOn w:val="DefaultParagraphFont"/>
    <w:link w:val="CCSNormalText"/>
    <w:locked/>
    <w:rsid w:val="0073069E"/>
    <w:rPr>
      <w:rFonts w:ascii="Arial" w:hAnsi="Arial" w:cs="Arial"/>
      <w:sz w:val="22"/>
      <w:szCs w:val="22"/>
      <w:lang w:eastAsia="zh-CN" w:bidi="th-TH"/>
    </w:rPr>
  </w:style>
  <w:style w:type="character" w:customStyle="1" w:styleId="CCS-TableTextChar">
    <w:name w:val="CCS-Table Text Char"/>
    <w:basedOn w:val="DefaultParagraphFont"/>
    <w:link w:val="CCS-TableText"/>
    <w:locked/>
    <w:rsid w:val="0073069E"/>
    <w:rPr>
      <w:rFonts w:ascii="Arial" w:hAnsi="Arial" w:cs="Arial"/>
      <w:sz w:val="22"/>
      <w:szCs w:val="22"/>
    </w:rPr>
  </w:style>
  <w:style w:type="table" w:styleId="PlainTable2">
    <w:name w:val="Plain Table 2"/>
    <w:basedOn w:val="TableNormal"/>
    <w:uiPriority w:val="42"/>
    <w:rsid w:val="0073069E"/>
    <w:pPr>
      <w:spacing w:after="0" w:line="240" w:lineRule="auto"/>
      <w:ind w:left="0"/>
    </w:pPr>
    <w:rPr>
      <w:sz w:val="22"/>
      <w:szCs w:val="22"/>
    </w:rPr>
    <w:tblPr>
      <w:tblStyleRowBandSize w:val="1"/>
      <w:tblStyleColBandSize w:val="1"/>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CS-TableHeading2">
    <w:name w:val="CCS-Table Heading 2"/>
    <w:basedOn w:val="CCS-TableHeading"/>
    <w:link w:val="CCS-TableHeading2Char"/>
    <w:qFormat/>
    <w:rsid w:val="00994157"/>
    <w:pPr>
      <w:jc w:val="center"/>
    </w:pPr>
    <w:rPr>
      <w:sz w:val="21"/>
      <w:szCs w:val="21"/>
    </w:rPr>
  </w:style>
  <w:style w:type="character" w:customStyle="1" w:styleId="CCS-TableHeading2Char">
    <w:name w:val="CCS-Table Heading 2 Char"/>
    <w:basedOn w:val="CCS-TableHeadingChar"/>
    <w:link w:val="CCS-TableHeading2"/>
    <w:rsid w:val="00994157"/>
    <w:rPr>
      <w:rFonts w:ascii="Arial" w:hAnsi="Arial" w:cs="Arial"/>
      <w:b/>
      <w:sz w:val="21"/>
      <w:szCs w:val="21"/>
    </w:rPr>
  </w:style>
  <w:style w:type="character" w:styleId="UnresolvedMention">
    <w:name w:val="Unresolved Mention"/>
    <w:basedOn w:val="DefaultParagraphFont"/>
    <w:uiPriority w:val="99"/>
    <w:semiHidden/>
    <w:unhideWhenUsed/>
    <w:rsid w:val="00994157"/>
    <w:rPr>
      <w:color w:val="605E5C"/>
      <w:shd w:val="clear" w:color="auto" w:fill="E1DFDD"/>
    </w:rPr>
  </w:style>
  <w:style w:type="table" w:customStyle="1" w:styleId="GridTable5Dark-Accent21">
    <w:name w:val="Grid Table 5 Dark - Accent 21"/>
    <w:basedOn w:val="TableNormal"/>
    <w:next w:val="GridTable5Dark-Accent2"/>
    <w:uiPriority w:val="50"/>
    <w:rsid w:val="008001FC"/>
    <w:pPr>
      <w:spacing w:after="0" w:line="240" w:lineRule="auto"/>
      <w:ind w:left="0"/>
    </w:pPr>
    <w:rPr>
      <w:rFonts w:ascii="Arial" w:eastAsia="Arial" w:hAnsi="Arial" w:cs="Arial"/>
      <w:sz w:val="22"/>
      <w:szCs w:val="22"/>
      <w:lang w:val="en-US"/>
    </w:rPr>
    <w:tblPr>
      <w:tblStyleRowBandSize w:val="1"/>
      <w:tblStyleColBandSize w:val="1"/>
    </w:tblPr>
    <w:tcPr>
      <w:tcBorders>
        <w:top w:val="single" w:sz="4" w:space="0" w:color="FFFFFF"/>
        <w:left w:val="single" w:sz="4" w:space="0" w:color="FFFFFF"/>
        <w:bottom w:val="single" w:sz="4" w:space="0" w:color="FFFFFF"/>
      </w:tcBorders>
      <w:shd w:val="clear" w:color="auto" w:fill="CCD4E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B395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B3957"/>
      </w:tcPr>
    </w:tblStylePr>
    <w:tblStylePr w:type="firstCol">
      <w:rPr>
        <w:b/>
        <w:bCs/>
        <w:color w:val="FFFFFF"/>
      </w:rPr>
    </w:tblStylePr>
    <w:tblStylePr w:type="lastCol">
      <w:rPr>
        <w:b/>
        <w:bCs/>
        <w:color w:val="FFFFFF"/>
      </w:rPr>
    </w:tblStylePr>
  </w:style>
  <w:style w:type="table" w:styleId="GridTable5Dark-Accent2">
    <w:name w:val="Grid Table 5 Dark Accent 2"/>
    <w:basedOn w:val="TableNormal"/>
    <w:uiPriority w:val="50"/>
    <w:rsid w:val="008001FC"/>
    <w:pPr>
      <w:spacing w:after="0" w:line="240" w:lineRule="auto"/>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character" w:customStyle="1" w:styleId="fontstyle01">
    <w:name w:val="fontstyle01"/>
    <w:basedOn w:val="DefaultParagraphFont"/>
    <w:rsid w:val="002C494B"/>
    <w:rPr>
      <w:rFonts w:ascii="GothamNarrow-Light" w:hAnsi="GothamNarrow-Light" w:hint="default"/>
      <w:b w:val="0"/>
      <w:bCs w:val="0"/>
      <w:i w:val="0"/>
      <w:iCs w:val="0"/>
      <w:color w:val="000000"/>
      <w:sz w:val="16"/>
      <w:szCs w:val="16"/>
    </w:rPr>
  </w:style>
  <w:style w:type="paragraph" w:styleId="BodyText">
    <w:name w:val="Body Text"/>
    <w:basedOn w:val="Normal"/>
    <w:link w:val="BodyTextChar"/>
    <w:uiPriority w:val="99"/>
    <w:unhideWhenUsed/>
    <w:rsid w:val="00ED0EF4"/>
    <w:pPr>
      <w:widowControl w:val="0"/>
      <w:spacing w:after="240" w:line="240" w:lineRule="auto"/>
    </w:pPr>
    <w:rPr>
      <w:rFonts w:eastAsia="Courier New" w:cs="Courier New"/>
      <w:color w:val="auto"/>
      <w:sz w:val="20"/>
      <w:szCs w:val="24"/>
      <w:lang w:val="en-US" w:eastAsia="en-IN"/>
    </w:rPr>
  </w:style>
  <w:style w:type="character" w:customStyle="1" w:styleId="BodyTextChar">
    <w:name w:val="Body Text Char"/>
    <w:basedOn w:val="DefaultParagraphFont"/>
    <w:link w:val="BodyText"/>
    <w:uiPriority w:val="99"/>
    <w:rsid w:val="00ED0EF4"/>
    <w:rPr>
      <w:rFonts w:ascii="Arial" w:eastAsia="Courier New" w:hAnsi="Arial" w:cs="Courier New"/>
      <w:szCs w:val="24"/>
      <w:lang w:val="en-US" w:eastAsia="en-IN"/>
    </w:rPr>
  </w:style>
  <w:style w:type="table" w:styleId="PlainTable3">
    <w:name w:val="Plain Table 3"/>
    <w:basedOn w:val="TableNormal"/>
    <w:uiPriority w:val="43"/>
    <w:rsid w:val="00C44907"/>
    <w:pPr>
      <w:spacing w:after="0" w:line="240" w:lineRule="auto"/>
    </w:pPr>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FF5AC5"/>
    <w:pPr>
      <w:spacing w:after="0" w:line="240" w:lineRule="auto"/>
    </w:pPr>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B91353"/>
    <w:pPr>
      <w:tabs>
        <w:tab w:val="left" w:pos="384"/>
      </w:tabs>
      <w:spacing w:after="0" w:line="240" w:lineRule="auto"/>
      <w:ind w:left="384" w:hanging="384"/>
    </w:pPr>
  </w:style>
  <w:style w:type="character" w:styleId="LineNumber">
    <w:name w:val="line number"/>
    <w:basedOn w:val="DefaultParagraphFont"/>
    <w:uiPriority w:val="99"/>
    <w:semiHidden/>
    <w:unhideWhenUsed/>
    <w:rsid w:val="0062564B"/>
  </w:style>
  <w:style w:type="paragraph" w:customStyle="1" w:styleId="Sub-title">
    <w:name w:val="Sub-title"/>
    <w:qFormat/>
    <w:rsid w:val="00CB328C"/>
    <w:pPr>
      <w:spacing w:before="120" w:after="0" w:line="259" w:lineRule="auto"/>
      <w:ind w:left="0"/>
    </w:pPr>
    <w:rPr>
      <w:rFonts w:ascii="Calibri" w:hAnsi="Calibri" w:cs="Calibri"/>
      <w:color w:val="083A42"/>
      <w:kern w:val="2"/>
      <w:sz w:val="56"/>
      <w:szCs w:val="56"/>
      <w14:ligatures w14:val="standardContextual"/>
    </w:rPr>
  </w:style>
  <w:style w:type="paragraph" w:customStyle="1" w:styleId="Authors">
    <w:name w:val="Authors"/>
    <w:qFormat/>
    <w:rsid w:val="00CB328C"/>
    <w:pPr>
      <w:spacing w:after="60" w:line="259" w:lineRule="auto"/>
      <w:ind w:left="0"/>
    </w:pPr>
    <w:rPr>
      <w:b/>
      <w:bCs/>
      <w:color w:val="000000" w:themeColor="text1"/>
      <w:kern w:val="2"/>
      <w:sz w:val="28"/>
      <w:szCs w:val="28"/>
      <w14:ligatures w14:val="standardContextual"/>
    </w:rPr>
  </w:style>
  <w:style w:type="paragraph" w:customStyle="1" w:styleId="Copyright">
    <w:name w:val="Copyright"/>
    <w:basedOn w:val="Normal"/>
    <w:qFormat/>
    <w:rsid w:val="00CB328C"/>
    <w:pPr>
      <w:spacing w:after="120" w:line="259" w:lineRule="auto"/>
    </w:pPr>
    <w:rPr>
      <w:rFonts w:ascii="Calibri" w:hAnsi="Calibri" w:cs="Calibri"/>
      <w:kern w:val="2"/>
      <w:sz w:val="18"/>
      <w14:ligatures w14:val="standardContextual"/>
    </w:rPr>
  </w:style>
  <w:style w:type="character" w:styleId="Mention">
    <w:name w:val="Mention"/>
    <w:basedOn w:val="DefaultParagraphFont"/>
    <w:uiPriority w:val="99"/>
    <w:unhideWhenUsed/>
    <w:rsid w:val="00B764B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60929">
      <w:bodyDiv w:val="1"/>
      <w:marLeft w:val="0"/>
      <w:marRight w:val="0"/>
      <w:marTop w:val="0"/>
      <w:marBottom w:val="0"/>
      <w:divBdr>
        <w:top w:val="none" w:sz="0" w:space="0" w:color="auto"/>
        <w:left w:val="none" w:sz="0" w:space="0" w:color="auto"/>
        <w:bottom w:val="none" w:sz="0" w:space="0" w:color="auto"/>
        <w:right w:val="none" w:sz="0" w:space="0" w:color="auto"/>
      </w:divBdr>
    </w:div>
    <w:div w:id="167142514">
      <w:bodyDiv w:val="1"/>
      <w:marLeft w:val="0"/>
      <w:marRight w:val="0"/>
      <w:marTop w:val="0"/>
      <w:marBottom w:val="0"/>
      <w:divBdr>
        <w:top w:val="none" w:sz="0" w:space="0" w:color="auto"/>
        <w:left w:val="none" w:sz="0" w:space="0" w:color="auto"/>
        <w:bottom w:val="none" w:sz="0" w:space="0" w:color="auto"/>
        <w:right w:val="none" w:sz="0" w:space="0" w:color="auto"/>
      </w:divBdr>
    </w:div>
    <w:div w:id="196356831">
      <w:bodyDiv w:val="1"/>
      <w:marLeft w:val="0"/>
      <w:marRight w:val="0"/>
      <w:marTop w:val="0"/>
      <w:marBottom w:val="0"/>
      <w:divBdr>
        <w:top w:val="none" w:sz="0" w:space="0" w:color="auto"/>
        <w:left w:val="none" w:sz="0" w:space="0" w:color="auto"/>
        <w:bottom w:val="none" w:sz="0" w:space="0" w:color="auto"/>
        <w:right w:val="none" w:sz="0" w:space="0" w:color="auto"/>
      </w:divBdr>
    </w:div>
    <w:div w:id="272326880">
      <w:bodyDiv w:val="1"/>
      <w:marLeft w:val="0"/>
      <w:marRight w:val="0"/>
      <w:marTop w:val="0"/>
      <w:marBottom w:val="0"/>
      <w:divBdr>
        <w:top w:val="none" w:sz="0" w:space="0" w:color="auto"/>
        <w:left w:val="none" w:sz="0" w:space="0" w:color="auto"/>
        <w:bottom w:val="none" w:sz="0" w:space="0" w:color="auto"/>
        <w:right w:val="none" w:sz="0" w:space="0" w:color="auto"/>
      </w:divBdr>
    </w:div>
    <w:div w:id="367805748">
      <w:bodyDiv w:val="1"/>
      <w:marLeft w:val="0"/>
      <w:marRight w:val="0"/>
      <w:marTop w:val="0"/>
      <w:marBottom w:val="0"/>
      <w:divBdr>
        <w:top w:val="none" w:sz="0" w:space="0" w:color="auto"/>
        <w:left w:val="none" w:sz="0" w:space="0" w:color="auto"/>
        <w:bottom w:val="none" w:sz="0" w:space="0" w:color="auto"/>
        <w:right w:val="none" w:sz="0" w:space="0" w:color="auto"/>
      </w:divBdr>
    </w:div>
    <w:div w:id="410736063">
      <w:bodyDiv w:val="1"/>
      <w:marLeft w:val="0"/>
      <w:marRight w:val="0"/>
      <w:marTop w:val="0"/>
      <w:marBottom w:val="0"/>
      <w:divBdr>
        <w:top w:val="none" w:sz="0" w:space="0" w:color="auto"/>
        <w:left w:val="none" w:sz="0" w:space="0" w:color="auto"/>
        <w:bottom w:val="none" w:sz="0" w:space="0" w:color="auto"/>
        <w:right w:val="none" w:sz="0" w:space="0" w:color="auto"/>
      </w:divBdr>
    </w:div>
    <w:div w:id="497579040">
      <w:bodyDiv w:val="1"/>
      <w:marLeft w:val="0"/>
      <w:marRight w:val="0"/>
      <w:marTop w:val="0"/>
      <w:marBottom w:val="0"/>
      <w:divBdr>
        <w:top w:val="none" w:sz="0" w:space="0" w:color="auto"/>
        <w:left w:val="none" w:sz="0" w:space="0" w:color="auto"/>
        <w:bottom w:val="none" w:sz="0" w:space="0" w:color="auto"/>
        <w:right w:val="none" w:sz="0" w:space="0" w:color="auto"/>
      </w:divBdr>
    </w:div>
    <w:div w:id="521629971">
      <w:bodyDiv w:val="1"/>
      <w:marLeft w:val="0"/>
      <w:marRight w:val="0"/>
      <w:marTop w:val="0"/>
      <w:marBottom w:val="0"/>
      <w:divBdr>
        <w:top w:val="none" w:sz="0" w:space="0" w:color="auto"/>
        <w:left w:val="none" w:sz="0" w:space="0" w:color="auto"/>
        <w:bottom w:val="none" w:sz="0" w:space="0" w:color="auto"/>
        <w:right w:val="none" w:sz="0" w:space="0" w:color="auto"/>
      </w:divBdr>
    </w:div>
    <w:div w:id="528760038">
      <w:bodyDiv w:val="1"/>
      <w:marLeft w:val="0"/>
      <w:marRight w:val="0"/>
      <w:marTop w:val="0"/>
      <w:marBottom w:val="0"/>
      <w:divBdr>
        <w:top w:val="none" w:sz="0" w:space="0" w:color="auto"/>
        <w:left w:val="none" w:sz="0" w:space="0" w:color="auto"/>
        <w:bottom w:val="none" w:sz="0" w:space="0" w:color="auto"/>
        <w:right w:val="none" w:sz="0" w:space="0" w:color="auto"/>
      </w:divBdr>
    </w:div>
    <w:div w:id="554197574">
      <w:bodyDiv w:val="1"/>
      <w:marLeft w:val="0"/>
      <w:marRight w:val="0"/>
      <w:marTop w:val="0"/>
      <w:marBottom w:val="0"/>
      <w:divBdr>
        <w:top w:val="none" w:sz="0" w:space="0" w:color="auto"/>
        <w:left w:val="none" w:sz="0" w:space="0" w:color="auto"/>
        <w:bottom w:val="none" w:sz="0" w:space="0" w:color="auto"/>
        <w:right w:val="none" w:sz="0" w:space="0" w:color="auto"/>
      </w:divBdr>
      <w:divsChild>
        <w:div w:id="65230902">
          <w:marLeft w:val="0"/>
          <w:marRight w:val="0"/>
          <w:marTop w:val="0"/>
          <w:marBottom w:val="0"/>
          <w:divBdr>
            <w:top w:val="none" w:sz="0" w:space="0" w:color="auto"/>
            <w:left w:val="none" w:sz="0" w:space="0" w:color="auto"/>
            <w:bottom w:val="none" w:sz="0" w:space="0" w:color="auto"/>
            <w:right w:val="none" w:sz="0" w:space="0" w:color="auto"/>
          </w:divBdr>
          <w:divsChild>
            <w:div w:id="1218126377">
              <w:marLeft w:val="0"/>
              <w:marRight w:val="0"/>
              <w:marTop w:val="0"/>
              <w:marBottom w:val="0"/>
              <w:divBdr>
                <w:top w:val="none" w:sz="0" w:space="0" w:color="auto"/>
                <w:left w:val="none" w:sz="0" w:space="0" w:color="auto"/>
                <w:bottom w:val="none" w:sz="0" w:space="0" w:color="auto"/>
                <w:right w:val="none" w:sz="0" w:space="0" w:color="auto"/>
              </w:divBdr>
            </w:div>
          </w:divsChild>
        </w:div>
        <w:div w:id="195167990">
          <w:marLeft w:val="0"/>
          <w:marRight w:val="0"/>
          <w:marTop w:val="0"/>
          <w:marBottom w:val="0"/>
          <w:divBdr>
            <w:top w:val="none" w:sz="0" w:space="0" w:color="auto"/>
            <w:left w:val="none" w:sz="0" w:space="0" w:color="auto"/>
            <w:bottom w:val="none" w:sz="0" w:space="0" w:color="auto"/>
            <w:right w:val="none" w:sz="0" w:space="0" w:color="auto"/>
          </w:divBdr>
          <w:divsChild>
            <w:div w:id="940335585">
              <w:marLeft w:val="0"/>
              <w:marRight w:val="0"/>
              <w:marTop w:val="0"/>
              <w:marBottom w:val="0"/>
              <w:divBdr>
                <w:top w:val="none" w:sz="0" w:space="0" w:color="auto"/>
                <w:left w:val="none" w:sz="0" w:space="0" w:color="auto"/>
                <w:bottom w:val="none" w:sz="0" w:space="0" w:color="auto"/>
                <w:right w:val="none" w:sz="0" w:space="0" w:color="auto"/>
              </w:divBdr>
            </w:div>
          </w:divsChild>
        </w:div>
        <w:div w:id="1185704898">
          <w:marLeft w:val="0"/>
          <w:marRight w:val="0"/>
          <w:marTop w:val="0"/>
          <w:marBottom w:val="0"/>
          <w:divBdr>
            <w:top w:val="none" w:sz="0" w:space="0" w:color="auto"/>
            <w:left w:val="none" w:sz="0" w:space="0" w:color="auto"/>
            <w:bottom w:val="none" w:sz="0" w:space="0" w:color="auto"/>
            <w:right w:val="none" w:sz="0" w:space="0" w:color="auto"/>
          </w:divBdr>
          <w:divsChild>
            <w:div w:id="187642528">
              <w:marLeft w:val="0"/>
              <w:marRight w:val="0"/>
              <w:marTop w:val="0"/>
              <w:marBottom w:val="0"/>
              <w:divBdr>
                <w:top w:val="none" w:sz="0" w:space="0" w:color="auto"/>
                <w:left w:val="none" w:sz="0" w:space="0" w:color="auto"/>
                <w:bottom w:val="none" w:sz="0" w:space="0" w:color="auto"/>
                <w:right w:val="none" w:sz="0" w:space="0" w:color="auto"/>
              </w:divBdr>
            </w:div>
          </w:divsChild>
        </w:div>
        <w:div w:id="1495949739">
          <w:marLeft w:val="0"/>
          <w:marRight w:val="0"/>
          <w:marTop w:val="0"/>
          <w:marBottom w:val="0"/>
          <w:divBdr>
            <w:top w:val="none" w:sz="0" w:space="0" w:color="auto"/>
            <w:left w:val="none" w:sz="0" w:space="0" w:color="auto"/>
            <w:bottom w:val="none" w:sz="0" w:space="0" w:color="auto"/>
            <w:right w:val="none" w:sz="0" w:space="0" w:color="auto"/>
          </w:divBdr>
          <w:divsChild>
            <w:div w:id="1562866064">
              <w:marLeft w:val="0"/>
              <w:marRight w:val="0"/>
              <w:marTop w:val="0"/>
              <w:marBottom w:val="0"/>
              <w:divBdr>
                <w:top w:val="none" w:sz="0" w:space="0" w:color="auto"/>
                <w:left w:val="none" w:sz="0" w:space="0" w:color="auto"/>
                <w:bottom w:val="none" w:sz="0" w:space="0" w:color="auto"/>
                <w:right w:val="none" w:sz="0" w:space="0" w:color="auto"/>
              </w:divBdr>
            </w:div>
          </w:divsChild>
        </w:div>
        <w:div w:id="1917546738">
          <w:marLeft w:val="0"/>
          <w:marRight w:val="0"/>
          <w:marTop w:val="0"/>
          <w:marBottom w:val="0"/>
          <w:divBdr>
            <w:top w:val="none" w:sz="0" w:space="0" w:color="auto"/>
            <w:left w:val="none" w:sz="0" w:space="0" w:color="auto"/>
            <w:bottom w:val="none" w:sz="0" w:space="0" w:color="auto"/>
            <w:right w:val="none" w:sz="0" w:space="0" w:color="auto"/>
          </w:divBdr>
          <w:divsChild>
            <w:div w:id="3117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5297">
      <w:bodyDiv w:val="1"/>
      <w:marLeft w:val="0"/>
      <w:marRight w:val="0"/>
      <w:marTop w:val="0"/>
      <w:marBottom w:val="0"/>
      <w:divBdr>
        <w:top w:val="none" w:sz="0" w:space="0" w:color="auto"/>
        <w:left w:val="none" w:sz="0" w:space="0" w:color="auto"/>
        <w:bottom w:val="none" w:sz="0" w:space="0" w:color="auto"/>
        <w:right w:val="none" w:sz="0" w:space="0" w:color="auto"/>
      </w:divBdr>
    </w:div>
    <w:div w:id="594630984">
      <w:bodyDiv w:val="1"/>
      <w:marLeft w:val="0"/>
      <w:marRight w:val="0"/>
      <w:marTop w:val="0"/>
      <w:marBottom w:val="0"/>
      <w:divBdr>
        <w:top w:val="none" w:sz="0" w:space="0" w:color="auto"/>
        <w:left w:val="none" w:sz="0" w:space="0" w:color="auto"/>
        <w:bottom w:val="none" w:sz="0" w:space="0" w:color="auto"/>
        <w:right w:val="none" w:sz="0" w:space="0" w:color="auto"/>
      </w:divBdr>
    </w:div>
    <w:div w:id="599483345">
      <w:bodyDiv w:val="1"/>
      <w:marLeft w:val="0"/>
      <w:marRight w:val="0"/>
      <w:marTop w:val="0"/>
      <w:marBottom w:val="0"/>
      <w:divBdr>
        <w:top w:val="none" w:sz="0" w:space="0" w:color="auto"/>
        <w:left w:val="none" w:sz="0" w:space="0" w:color="auto"/>
        <w:bottom w:val="none" w:sz="0" w:space="0" w:color="auto"/>
        <w:right w:val="none" w:sz="0" w:space="0" w:color="auto"/>
      </w:divBdr>
    </w:div>
    <w:div w:id="670958117">
      <w:bodyDiv w:val="1"/>
      <w:marLeft w:val="0"/>
      <w:marRight w:val="0"/>
      <w:marTop w:val="0"/>
      <w:marBottom w:val="0"/>
      <w:divBdr>
        <w:top w:val="none" w:sz="0" w:space="0" w:color="auto"/>
        <w:left w:val="none" w:sz="0" w:space="0" w:color="auto"/>
        <w:bottom w:val="none" w:sz="0" w:space="0" w:color="auto"/>
        <w:right w:val="none" w:sz="0" w:space="0" w:color="auto"/>
      </w:divBdr>
    </w:div>
    <w:div w:id="720180022">
      <w:bodyDiv w:val="1"/>
      <w:marLeft w:val="0"/>
      <w:marRight w:val="0"/>
      <w:marTop w:val="0"/>
      <w:marBottom w:val="0"/>
      <w:divBdr>
        <w:top w:val="none" w:sz="0" w:space="0" w:color="auto"/>
        <w:left w:val="none" w:sz="0" w:space="0" w:color="auto"/>
        <w:bottom w:val="none" w:sz="0" w:space="0" w:color="auto"/>
        <w:right w:val="none" w:sz="0" w:space="0" w:color="auto"/>
      </w:divBdr>
    </w:div>
    <w:div w:id="735396645">
      <w:bodyDiv w:val="1"/>
      <w:marLeft w:val="0"/>
      <w:marRight w:val="0"/>
      <w:marTop w:val="0"/>
      <w:marBottom w:val="0"/>
      <w:divBdr>
        <w:top w:val="none" w:sz="0" w:space="0" w:color="auto"/>
        <w:left w:val="none" w:sz="0" w:space="0" w:color="auto"/>
        <w:bottom w:val="none" w:sz="0" w:space="0" w:color="auto"/>
        <w:right w:val="none" w:sz="0" w:space="0" w:color="auto"/>
      </w:divBdr>
    </w:div>
    <w:div w:id="737634700">
      <w:bodyDiv w:val="1"/>
      <w:marLeft w:val="0"/>
      <w:marRight w:val="0"/>
      <w:marTop w:val="0"/>
      <w:marBottom w:val="0"/>
      <w:divBdr>
        <w:top w:val="none" w:sz="0" w:space="0" w:color="auto"/>
        <w:left w:val="none" w:sz="0" w:space="0" w:color="auto"/>
        <w:bottom w:val="none" w:sz="0" w:space="0" w:color="auto"/>
        <w:right w:val="none" w:sz="0" w:space="0" w:color="auto"/>
      </w:divBdr>
    </w:div>
    <w:div w:id="763497319">
      <w:bodyDiv w:val="1"/>
      <w:marLeft w:val="0"/>
      <w:marRight w:val="0"/>
      <w:marTop w:val="0"/>
      <w:marBottom w:val="0"/>
      <w:divBdr>
        <w:top w:val="none" w:sz="0" w:space="0" w:color="auto"/>
        <w:left w:val="none" w:sz="0" w:space="0" w:color="auto"/>
        <w:bottom w:val="none" w:sz="0" w:space="0" w:color="auto"/>
        <w:right w:val="none" w:sz="0" w:space="0" w:color="auto"/>
      </w:divBdr>
    </w:div>
    <w:div w:id="775255106">
      <w:bodyDiv w:val="1"/>
      <w:marLeft w:val="0"/>
      <w:marRight w:val="0"/>
      <w:marTop w:val="0"/>
      <w:marBottom w:val="0"/>
      <w:divBdr>
        <w:top w:val="none" w:sz="0" w:space="0" w:color="auto"/>
        <w:left w:val="none" w:sz="0" w:space="0" w:color="auto"/>
        <w:bottom w:val="none" w:sz="0" w:space="0" w:color="auto"/>
        <w:right w:val="none" w:sz="0" w:space="0" w:color="auto"/>
      </w:divBdr>
    </w:div>
    <w:div w:id="807935540">
      <w:bodyDiv w:val="1"/>
      <w:marLeft w:val="0"/>
      <w:marRight w:val="0"/>
      <w:marTop w:val="0"/>
      <w:marBottom w:val="0"/>
      <w:divBdr>
        <w:top w:val="none" w:sz="0" w:space="0" w:color="auto"/>
        <w:left w:val="none" w:sz="0" w:space="0" w:color="auto"/>
        <w:bottom w:val="none" w:sz="0" w:space="0" w:color="auto"/>
        <w:right w:val="none" w:sz="0" w:space="0" w:color="auto"/>
      </w:divBdr>
    </w:div>
    <w:div w:id="856968234">
      <w:bodyDiv w:val="1"/>
      <w:marLeft w:val="0"/>
      <w:marRight w:val="0"/>
      <w:marTop w:val="0"/>
      <w:marBottom w:val="0"/>
      <w:divBdr>
        <w:top w:val="none" w:sz="0" w:space="0" w:color="auto"/>
        <w:left w:val="none" w:sz="0" w:space="0" w:color="auto"/>
        <w:bottom w:val="none" w:sz="0" w:space="0" w:color="auto"/>
        <w:right w:val="none" w:sz="0" w:space="0" w:color="auto"/>
      </w:divBdr>
    </w:div>
    <w:div w:id="893463337">
      <w:bodyDiv w:val="1"/>
      <w:marLeft w:val="0"/>
      <w:marRight w:val="0"/>
      <w:marTop w:val="0"/>
      <w:marBottom w:val="0"/>
      <w:divBdr>
        <w:top w:val="none" w:sz="0" w:space="0" w:color="auto"/>
        <w:left w:val="none" w:sz="0" w:space="0" w:color="auto"/>
        <w:bottom w:val="none" w:sz="0" w:space="0" w:color="auto"/>
        <w:right w:val="none" w:sz="0" w:space="0" w:color="auto"/>
      </w:divBdr>
    </w:div>
    <w:div w:id="923488986">
      <w:bodyDiv w:val="1"/>
      <w:marLeft w:val="0"/>
      <w:marRight w:val="0"/>
      <w:marTop w:val="0"/>
      <w:marBottom w:val="0"/>
      <w:divBdr>
        <w:top w:val="none" w:sz="0" w:space="0" w:color="auto"/>
        <w:left w:val="none" w:sz="0" w:space="0" w:color="auto"/>
        <w:bottom w:val="none" w:sz="0" w:space="0" w:color="auto"/>
        <w:right w:val="none" w:sz="0" w:space="0" w:color="auto"/>
      </w:divBdr>
    </w:div>
    <w:div w:id="932469397">
      <w:bodyDiv w:val="1"/>
      <w:marLeft w:val="0"/>
      <w:marRight w:val="0"/>
      <w:marTop w:val="0"/>
      <w:marBottom w:val="0"/>
      <w:divBdr>
        <w:top w:val="none" w:sz="0" w:space="0" w:color="auto"/>
        <w:left w:val="none" w:sz="0" w:space="0" w:color="auto"/>
        <w:bottom w:val="none" w:sz="0" w:space="0" w:color="auto"/>
        <w:right w:val="none" w:sz="0" w:space="0" w:color="auto"/>
      </w:divBdr>
    </w:div>
    <w:div w:id="941306442">
      <w:bodyDiv w:val="1"/>
      <w:marLeft w:val="0"/>
      <w:marRight w:val="0"/>
      <w:marTop w:val="0"/>
      <w:marBottom w:val="0"/>
      <w:divBdr>
        <w:top w:val="none" w:sz="0" w:space="0" w:color="auto"/>
        <w:left w:val="none" w:sz="0" w:space="0" w:color="auto"/>
        <w:bottom w:val="none" w:sz="0" w:space="0" w:color="auto"/>
        <w:right w:val="none" w:sz="0" w:space="0" w:color="auto"/>
      </w:divBdr>
    </w:div>
    <w:div w:id="954017185">
      <w:bodyDiv w:val="1"/>
      <w:marLeft w:val="0"/>
      <w:marRight w:val="0"/>
      <w:marTop w:val="0"/>
      <w:marBottom w:val="0"/>
      <w:divBdr>
        <w:top w:val="none" w:sz="0" w:space="0" w:color="auto"/>
        <w:left w:val="none" w:sz="0" w:space="0" w:color="auto"/>
        <w:bottom w:val="none" w:sz="0" w:space="0" w:color="auto"/>
        <w:right w:val="none" w:sz="0" w:space="0" w:color="auto"/>
      </w:divBdr>
    </w:div>
    <w:div w:id="984088654">
      <w:bodyDiv w:val="1"/>
      <w:marLeft w:val="0"/>
      <w:marRight w:val="0"/>
      <w:marTop w:val="0"/>
      <w:marBottom w:val="0"/>
      <w:divBdr>
        <w:top w:val="none" w:sz="0" w:space="0" w:color="auto"/>
        <w:left w:val="none" w:sz="0" w:space="0" w:color="auto"/>
        <w:bottom w:val="none" w:sz="0" w:space="0" w:color="auto"/>
        <w:right w:val="none" w:sz="0" w:space="0" w:color="auto"/>
      </w:divBdr>
    </w:div>
    <w:div w:id="1070494426">
      <w:bodyDiv w:val="1"/>
      <w:marLeft w:val="0"/>
      <w:marRight w:val="0"/>
      <w:marTop w:val="0"/>
      <w:marBottom w:val="0"/>
      <w:divBdr>
        <w:top w:val="none" w:sz="0" w:space="0" w:color="auto"/>
        <w:left w:val="none" w:sz="0" w:space="0" w:color="auto"/>
        <w:bottom w:val="none" w:sz="0" w:space="0" w:color="auto"/>
        <w:right w:val="none" w:sz="0" w:space="0" w:color="auto"/>
      </w:divBdr>
    </w:div>
    <w:div w:id="1081874791">
      <w:bodyDiv w:val="1"/>
      <w:marLeft w:val="0"/>
      <w:marRight w:val="0"/>
      <w:marTop w:val="0"/>
      <w:marBottom w:val="0"/>
      <w:divBdr>
        <w:top w:val="none" w:sz="0" w:space="0" w:color="auto"/>
        <w:left w:val="none" w:sz="0" w:space="0" w:color="auto"/>
        <w:bottom w:val="none" w:sz="0" w:space="0" w:color="auto"/>
        <w:right w:val="none" w:sz="0" w:space="0" w:color="auto"/>
      </w:divBdr>
    </w:div>
    <w:div w:id="1096560897">
      <w:bodyDiv w:val="1"/>
      <w:marLeft w:val="0"/>
      <w:marRight w:val="0"/>
      <w:marTop w:val="0"/>
      <w:marBottom w:val="0"/>
      <w:divBdr>
        <w:top w:val="none" w:sz="0" w:space="0" w:color="auto"/>
        <w:left w:val="none" w:sz="0" w:space="0" w:color="auto"/>
        <w:bottom w:val="none" w:sz="0" w:space="0" w:color="auto"/>
        <w:right w:val="none" w:sz="0" w:space="0" w:color="auto"/>
      </w:divBdr>
    </w:div>
    <w:div w:id="1163204888">
      <w:bodyDiv w:val="1"/>
      <w:marLeft w:val="0"/>
      <w:marRight w:val="0"/>
      <w:marTop w:val="0"/>
      <w:marBottom w:val="0"/>
      <w:divBdr>
        <w:top w:val="none" w:sz="0" w:space="0" w:color="auto"/>
        <w:left w:val="none" w:sz="0" w:space="0" w:color="auto"/>
        <w:bottom w:val="none" w:sz="0" w:space="0" w:color="auto"/>
        <w:right w:val="none" w:sz="0" w:space="0" w:color="auto"/>
      </w:divBdr>
    </w:div>
    <w:div w:id="1171917295">
      <w:bodyDiv w:val="1"/>
      <w:marLeft w:val="0"/>
      <w:marRight w:val="0"/>
      <w:marTop w:val="0"/>
      <w:marBottom w:val="0"/>
      <w:divBdr>
        <w:top w:val="none" w:sz="0" w:space="0" w:color="auto"/>
        <w:left w:val="none" w:sz="0" w:space="0" w:color="auto"/>
        <w:bottom w:val="none" w:sz="0" w:space="0" w:color="auto"/>
        <w:right w:val="none" w:sz="0" w:space="0" w:color="auto"/>
      </w:divBdr>
    </w:div>
    <w:div w:id="1309702724">
      <w:bodyDiv w:val="1"/>
      <w:marLeft w:val="0"/>
      <w:marRight w:val="0"/>
      <w:marTop w:val="0"/>
      <w:marBottom w:val="0"/>
      <w:divBdr>
        <w:top w:val="none" w:sz="0" w:space="0" w:color="auto"/>
        <w:left w:val="none" w:sz="0" w:space="0" w:color="auto"/>
        <w:bottom w:val="none" w:sz="0" w:space="0" w:color="auto"/>
        <w:right w:val="none" w:sz="0" w:space="0" w:color="auto"/>
      </w:divBdr>
    </w:div>
    <w:div w:id="1340547619">
      <w:bodyDiv w:val="1"/>
      <w:marLeft w:val="0"/>
      <w:marRight w:val="0"/>
      <w:marTop w:val="0"/>
      <w:marBottom w:val="0"/>
      <w:divBdr>
        <w:top w:val="none" w:sz="0" w:space="0" w:color="auto"/>
        <w:left w:val="none" w:sz="0" w:space="0" w:color="auto"/>
        <w:bottom w:val="none" w:sz="0" w:space="0" w:color="auto"/>
        <w:right w:val="none" w:sz="0" w:space="0" w:color="auto"/>
      </w:divBdr>
    </w:div>
    <w:div w:id="1379475400">
      <w:bodyDiv w:val="1"/>
      <w:marLeft w:val="0"/>
      <w:marRight w:val="0"/>
      <w:marTop w:val="0"/>
      <w:marBottom w:val="0"/>
      <w:divBdr>
        <w:top w:val="none" w:sz="0" w:space="0" w:color="auto"/>
        <w:left w:val="none" w:sz="0" w:space="0" w:color="auto"/>
        <w:bottom w:val="none" w:sz="0" w:space="0" w:color="auto"/>
        <w:right w:val="none" w:sz="0" w:space="0" w:color="auto"/>
      </w:divBdr>
    </w:div>
    <w:div w:id="1392532542">
      <w:bodyDiv w:val="1"/>
      <w:marLeft w:val="0"/>
      <w:marRight w:val="0"/>
      <w:marTop w:val="0"/>
      <w:marBottom w:val="0"/>
      <w:divBdr>
        <w:top w:val="none" w:sz="0" w:space="0" w:color="auto"/>
        <w:left w:val="none" w:sz="0" w:space="0" w:color="auto"/>
        <w:bottom w:val="none" w:sz="0" w:space="0" w:color="auto"/>
        <w:right w:val="none" w:sz="0" w:space="0" w:color="auto"/>
      </w:divBdr>
    </w:div>
    <w:div w:id="1393966573">
      <w:bodyDiv w:val="1"/>
      <w:marLeft w:val="0"/>
      <w:marRight w:val="0"/>
      <w:marTop w:val="0"/>
      <w:marBottom w:val="0"/>
      <w:divBdr>
        <w:top w:val="none" w:sz="0" w:space="0" w:color="auto"/>
        <w:left w:val="none" w:sz="0" w:space="0" w:color="auto"/>
        <w:bottom w:val="none" w:sz="0" w:space="0" w:color="auto"/>
        <w:right w:val="none" w:sz="0" w:space="0" w:color="auto"/>
      </w:divBdr>
    </w:div>
    <w:div w:id="1411384473">
      <w:bodyDiv w:val="1"/>
      <w:marLeft w:val="0"/>
      <w:marRight w:val="0"/>
      <w:marTop w:val="0"/>
      <w:marBottom w:val="0"/>
      <w:divBdr>
        <w:top w:val="none" w:sz="0" w:space="0" w:color="auto"/>
        <w:left w:val="none" w:sz="0" w:space="0" w:color="auto"/>
        <w:bottom w:val="none" w:sz="0" w:space="0" w:color="auto"/>
        <w:right w:val="none" w:sz="0" w:space="0" w:color="auto"/>
      </w:divBdr>
    </w:div>
    <w:div w:id="1479372508">
      <w:bodyDiv w:val="1"/>
      <w:marLeft w:val="0"/>
      <w:marRight w:val="0"/>
      <w:marTop w:val="0"/>
      <w:marBottom w:val="0"/>
      <w:divBdr>
        <w:top w:val="none" w:sz="0" w:space="0" w:color="auto"/>
        <w:left w:val="none" w:sz="0" w:space="0" w:color="auto"/>
        <w:bottom w:val="none" w:sz="0" w:space="0" w:color="auto"/>
        <w:right w:val="none" w:sz="0" w:space="0" w:color="auto"/>
      </w:divBdr>
    </w:div>
    <w:div w:id="1552422408">
      <w:bodyDiv w:val="1"/>
      <w:marLeft w:val="0"/>
      <w:marRight w:val="0"/>
      <w:marTop w:val="0"/>
      <w:marBottom w:val="0"/>
      <w:divBdr>
        <w:top w:val="none" w:sz="0" w:space="0" w:color="auto"/>
        <w:left w:val="none" w:sz="0" w:space="0" w:color="auto"/>
        <w:bottom w:val="none" w:sz="0" w:space="0" w:color="auto"/>
        <w:right w:val="none" w:sz="0" w:space="0" w:color="auto"/>
      </w:divBdr>
    </w:div>
    <w:div w:id="1564952131">
      <w:bodyDiv w:val="1"/>
      <w:marLeft w:val="0"/>
      <w:marRight w:val="0"/>
      <w:marTop w:val="0"/>
      <w:marBottom w:val="0"/>
      <w:divBdr>
        <w:top w:val="none" w:sz="0" w:space="0" w:color="auto"/>
        <w:left w:val="none" w:sz="0" w:space="0" w:color="auto"/>
        <w:bottom w:val="none" w:sz="0" w:space="0" w:color="auto"/>
        <w:right w:val="none" w:sz="0" w:space="0" w:color="auto"/>
      </w:divBdr>
    </w:div>
    <w:div w:id="1567103619">
      <w:bodyDiv w:val="1"/>
      <w:marLeft w:val="0"/>
      <w:marRight w:val="0"/>
      <w:marTop w:val="0"/>
      <w:marBottom w:val="0"/>
      <w:divBdr>
        <w:top w:val="none" w:sz="0" w:space="0" w:color="auto"/>
        <w:left w:val="none" w:sz="0" w:space="0" w:color="auto"/>
        <w:bottom w:val="none" w:sz="0" w:space="0" w:color="auto"/>
        <w:right w:val="none" w:sz="0" w:space="0" w:color="auto"/>
      </w:divBdr>
    </w:div>
    <w:div w:id="1568149236">
      <w:bodyDiv w:val="1"/>
      <w:marLeft w:val="0"/>
      <w:marRight w:val="0"/>
      <w:marTop w:val="0"/>
      <w:marBottom w:val="0"/>
      <w:divBdr>
        <w:top w:val="none" w:sz="0" w:space="0" w:color="auto"/>
        <w:left w:val="none" w:sz="0" w:space="0" w:color="auto"/>
        <w:bottom w:val="none" w:sz="0" w:space="0" w:color="auto"/>
        <w:right w:val="none" w:sz="0" w:space="0" w:color="auto"/>
      </w:divBdr>
    </w:div>
    <w:div w:id="1599680405">
      <w:bodyDiv w:val="1"/>
      <w:marLeft w:val="0"/>
      <w:marRight w:val="0"/>
      <w:marTop w:val="0"/>
      <w:marBottom w:val="0"/>
      <w:divBdr>
        <w:top w:val="none" w:sz="0" w:space="0" w:color="auto"/>
        <w:left w:val="none" w:sz="0" w:space="0" w:color="auto"/>
        <w:bottom w:val="none" w:sz="0" w:space="0" w:color="auto"/>
        <w:right w:val="none" w:sz="0" w:space="0" w:color="auto"/>
      </w:divBdr>
    </w:div>
    <w:div w:id="1674259344">
      <w:bodyDiv w:val="1"/>
      <w:marLeft w:val="0"/>
      <w:marRight w:val="0"/>
      <w:marTop w:val="0"/>
      <w:marBottom w:val="0"/>
      <w:divBdr>
        <w:top w:val="none" w:sz="0" w:space="0" w:color="auto"/>
        <w:left w:val="none" w:sz="0" w:space="0" w:color="auto"/>
        <w:bottom w:val="none" w:sz="0" w:space="0" w:color="auto"/>
        <w:right w:val="none" w:sz="0" w:space="0" w:color="auto"/>
      </w:divBdr>
    </w:div>
    <w:div w:id="1681467797">
      <w:bodyDiv w:val="1"/>
      <w:marLeft w:val="0"/>
      <w:marRight w:val="0"/>
      <w:marTop w:val="0"/>
      <w:marBottom w:val="0"/>
      <w:divBdr>
        <w:top w:val="none" w:sz="0" w:space="0" w:color="auto"/>
        <w:left w:val="none" w:sz="0" w:space="0" w:color="auto"/>
        <w:bottom w:val="none" w:sz="0" w:space="0" w:color="auto"/>
        <w:right w:val="none" w:sz="0" w:space="0" w:color="auto"/>
      </w:divBdr>
    </w:div>
    <w:div w:id="1683974184">
      <w:bodyDiv w:val="1"/>
      <w:marLeft w:val="0"/>
      <w:marRight w:val="0"/>
      <w:marTop w:val="0"/>
      <w:marBottom w:val="0"/>
      <w:divBdr>
        <w:top w:val="none" w:sz="0" w:space="0" w:color="auto"/>
        <w:left w:val="none" w:sz="0" w:space="0" w:color="auto"/>
        <w:bottom w:val="none" w:sz="0" w:space="0" w:color="auto"/>
        <w:right w:val="none" w:sz="0" w:space="0" w:color="auto"/>
      </w:divBdr>
    </w:div>
    <w:div w:id="1716078082">
      <w:bodyDiv w:val="1"/>
      <w:marLeft w:val="0"/>
      <w:marRight w:val="0"/>
      <w:marTop w:val="0"/>
      <w:marBottom w:val="0"/>
      <w:divBdr>
        <w:top w:val="none" w:sz="0" w:space="0" w:color="auto"/>
        <w:left w:val="none" w:sz="0" w:space="0" w:color="auto"/>
        <w:bottom w:val="none" w:sz="0" w:space="0" w:color="auto"/>
        <w:right w:val="none" w:sz="0" w:space="0" w:color="auto"/>
      </w:divBdr>
      <w:divsChild>
        <w:div w:id="90862220">
          <w:marLeft w:val="0"/>
          <w:marRight w:val="0"/>
          <w:marTop w:val="0"/>
          <w:marBottom w:val="300"/>
          <w:divBdr>
            <w:top w:val="none" w:sz="0" w:space="0" w:color="auto"/>
            <w:left w:val="none" w:sz="0" w:space="0" w:color="auto"/>
            <w:bottom w:val="none" w:sz="0" w:space="0" w:color="auto"/>
            <w:right w:val="none" w:sz="0" w:space="0" w:color="auto"/>
          </w:divBdr>
          <w:divsChild>
            <w:div w:id="1963268405">
              <w:marLeft w:val="0"/>
              <w:marRight w:val="0"/>
              <w:marTop w:val="0"/>
              <w:marBottom w:val="0"/>
              <w:divBdr>
                <w:top w:val="none" w:sz="0" w:space="0" w:color="auto"/>
                <w:left w:val="none" w:sz="0" w:space="0" w:color="auto"/>
                <w:bottom w:val="none" w:sz="0" w:space="0" w:color="auto"/>
                <w:right w:val="none" w:sz="0" w:space="0" w:color="auto"/>
              </w:divBdr>
            </w:div>
          </w:divsChild>
        </w:div>
        <w:div w:id="1302268111">
          <w:marLeft w:val="0"/>
          <w:marRight w:val="0"/>
          <w:marTop w:val="0"/>
          <w:marBottom w:val="300"/>
          <w:divBdr>
            <w:top w:val="none" w:sz="0" w:space="0" w:color="auto"/>
            <w:left w:val="none" w:sz="0" w:space="0" w:color="auto"/>
            <w:bottom w:val="none" w:sz="0" w:space="0" w:color="auto"/>
            <w:right w:val="none" w:sz="0" w:space="0" w:color="auto"/>
          </w:divBdr>
          <w:divsChild>
            <w:div w:id="629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73337">
      <w:bodyDiv w:val="1"/>
      <w:marLeft w:val="0"/>
      <w:marRight w:val="0"/>
      <w:marTop w:val="0"/>
      <w:marBottom w:val="0"/>
      <w:divBdr>
        <w:top w:val="none" w:sz="0" w:space="0" w:color="auto"/>
        <w:left w:val="none" w:sz="0" w:space="0" w:color="auto"/>
        <w:bottom w:val="none" w:sz="0" w:space="0" w:color="auto"/>
        <w:right w:val="none" w:sz="0" w:space="0" w:color="auto"/>
      </w:divBdr>
    </w:div>
    <w:div w:id="1814172660">
      <w:bodyDiv w:val="1"/>
      <w:marLeft w:val="0"/>
      <w:marRight w:val="0"/>
      <w:marTop w:val="0"/>
      <w:marBottom w:val="0"/>
      <w:divBdr>
        <w:top w:val="none" w:sz="0" w:space="0" w:color="auto"/>
        <w:left w:val="none" w:sz="0" w:space="0" w:color="auto"/>
        <w:bottom w:val="none" w:sz="0" w:space="0" w:color="auto"/>
        <w:right w:val="none" w:sz="0" w:space="0" w:color="auto"/>
      </w:divBdr>
    </w:div>
    <w:div w:id="1854759846">
      <w:bodyDiv w:val="1"/>
      <w:marLeft w:val="0"/>
      <w:marRight w:val="0"/>
      <w:marTop w:val="0"/>
      <w:marBottom w:val="0"/>
      <w:divBdr>
        <w:top w:val="none" w:sz="0" w:space="0" w:color="auto"/>
        <w:left w:val="none" w:sz="0" w:space="0" w:color="auto"/>
        <w:bottom w:val="none" w:sz="0" w:space="0" w:color="auto"/>
        <w:right w:val="none" w:sz="0" w:space="0" w:color="auto"/>
      </w:divBdr>
    </w:div>
    <w:div w:id="1855652152">
      <w:bodyDiv w:val="1"/>
      <w:marLeft w:val="0"/>
      <w:marRight w:val="0"/>
      <w:marTop w:val="0"/>
      <w:marBottom w:val="0"/>
      <w:divBdr>
        <w:top w:val="none" w:sz="0" w:space="0" w:color="auto"/>
        <w:left w:val="none" w:sz="0" w:space="0" w:color="auto"/>
        <w:bottom w:val="none" w:sz="0" w:space="0" w:color="auto"/>
        <w:right w:val="none" w:sz="0" w:space="0" w:color="auto"/>
      </w:divBdr>
    </w:div>
    <w:div w:id="1870609297">
      <w:bodyDiv w:val="1"/>
      <w:marLeft w:val="0"/>
      <w:marRight w:val="0"/>
      <w:marTop w:val="0"/>
      <w:marBottom w:val="0"/>
      <w:divBdr>
        <w:top w:val="none" w:sz="0" w:space="0" w:color="auto"/>
        <w:left w:val="none" w:sz="0" w:space="0" w:color="auto"/>
        <w:bottom w:val="none" w:sz="0" w:space="0" w:color="auto"/>
        <w:right w:val="none" w:sz="0" w:space="0" w:color="auto"/>
      </w:divBdr>
    </w:div>
    <w:div w:id="1911379257">
      <w:bodyDiv w:val="1"/>
      <w:marLeft w:val="0"/>
      <w:marRight w:val="0"/>
      <w:marTop w:val="0"/>
      <w:marBottom w:val="0"/>
      <w:divBdr>
        <w:top w:val="none" w:sz="0" w:space="0" w:color="auto"/>
        <w:left w:val="none" w:sz="0" w:space="0" w:color="auto"/>
        <w:bottom w:val="none" w:sz="0" w:space="0" w:color="auto"/>
        <w:right w:val="none" w:sz="0" w:space="0" w:color="auto"/>
      </w:divBdr>
    </w:div>
    <w:div w:id="1914776749">
      <w:bodyDiv w:val="1"/>
      <w:marLeft w:val="0"/>
      <w:marRight w:val="0"/>
      <w:marTop w:val="0"/>
      <w:marBottom w:val="0"/>
      <w:divBdr>
        <w:top w:val="none" w:sz="0" w:space="0" w:color="auto"/>
        <w:left w:val="none" w:sz="0" w:space="0" w:color="auto"/>
        <w:bottom w:val="none" w:sz="0" w:space="0" w:color="auto"/>
        <w:right w:val="none" w:sz="0" w:space="0" w:color="auto"/>
      </w:divBdr>
    </w:div>
    <w:div w:id="1920552720">
      <w:bodyDiv w:val="1"/>
      <w:marLeft w:val="0"/>
      <w:marRight w:val="0"/>
      <w:marTop w:val="0"/>
      <w:marBottom w:val="0"/>
      <w:divBdr>
        <w:top w:val="none" w:sz="0" w:space="0" w:color="auto"/>
        <w:left w:val="none" w:sz="0" w:space="0" w:color="auto"/>
        <w:bottom w:val="none" w:sz="0" w:space="0" w:color="auto"/>
        <w:right w:val="none" w:sz="0" w:space="0" w:color="auto"/>
      </w:divBdr>
    </w:div>
    <w:div w:id="1952929108">
      <w:bodyDiv w:val="1"/>
      <w:marLeft w:val="0"/>
      <w:marRight w:val="0"/>
      <w:marTop w:val="0"/>
      <w:marBottom w:val="0"/>
      <w:divBdr>
        <w:top w:val="none" w:sz="0" w:space="0" w:color="auto"/>
        <w:left w:val="none" w:sz="0" w:space="0" w:color="auto"/>
        <w:bottom w:val="none" w:sz="0" w:space="0" w:color="auto"/>
        <w:right w:val="none" w:sz="0" w:space="0" w:color="auto"/>
      </w:divBdr>
    </w:div>
    <w:div w:id="1998028539">
      <w:bodyDiv w:val="1"/>
      <w:marLeft w:val="0"/>
      <w:marRight w:val="0"/>
      <w:marTop w:val="0"/>
      <w:marBottom w:val="0"/>
      <w:divBdr>
        <w:top w:val="none" w:sz="0" w:space="0" w:color="auto"/>
        <w:left w:val="none" w:sz="0" w:space="0" w:color="auto"/>
        <w:bottom w:val="none" w:sz="0" w:space="0" w:color="auto"/>
        <w:right w:val="none" w:sz="0" w:space="0" w:color="auto"/>
      </w:divBdr>
      <w:divsChild>
        <w:div w:id="419523980">
          <w:marLeft w:val="0"/>
          <w:marRight w:val="0"/>
          <w:marTop w:val="0"/>
          <w:marBottom w:val="0"/>
          <w:divBdr>
            <w:top w:val="none" w:sz="0" w:space="0" w:color="auto"/>
            <w:left w:val="none" w:sz="0" w:space="0" w:color="auto"/>
            <w:bottom w:val="none" w:sz="0" w:space="0" w:color="auto"/>
            <w:right w:val="none" w:sz="0" w:space="0" w:color="auto"/>
          </w:divBdr>
          <w:divsChild>
            <w:div w:id="291640125">
              <w:marLeft w:val="0"/>
              <w:marRight w:val="0"/>
              <w:marTop w:val="0"/>
              <w:marBottom w:val="0"/>
              <w:divBdr>
                <w:top w:val="none" w:sz="0" w:space="0" w:color="auto"/>
                <w:left w:val="none" w:sz="0" w:space="0" w:color="auto"/>
                <w:bottom w:val="none" w:sz="0" w:space="0" w:color="auto"/>
                <w:right w:val="none" w:sz="0" w:space="0" w:color="auto"/>
              </w:divBdr>
            </w:div>
          </w:divsChild>
        </w:div>
        <w:div w:id="1019309715">
          <w:marLeft w:val="0"/>
          <w:marRight w:val="0"/>
          <w:marTop w:val="0"/>
          <w:marBottom w:val="0"/>
          <w:divBdr>
            <w:top w:val="none" w:sz="0" w:space="0" w:color="auto"/>
            <w:left w:val="none" w:sz="0" w:space="0" w:color="auto"/>
            <w:bottom w:val="none" w:sz="0" w:space="0" w:color="auto"/>
            <w:right w:val="none" w:sz="0" w:space="0" w:color="auto"/>
          </w:divBdr>
          <w:divsChild>
            <w:div w:id="605426284">
              <w:marLeft w:val="0"/>
              <w:marRight w:val="0"/>
              <w:marTop w:val="0"/>
              <w:marBottom w:val="0"/>
              <w:divBdr>
                <w:top w:val="none" w:sz="0" w:space="0" w:color="auto"/>
                <w:left w:val="none" w:sz="0" w:space="0" w:color="auto"/>
                <w:bottom w:val="none" w:sz="0" w:space="0" w:color="auto"/>
                <w:right w:val="none" w:sz="0" w:space="0" w:color="auto"/>
              </w:divBdr>
            </w:div>
          </w:divsChild>
        </w:div>
        <w:div w:id="1107703023">
          <w:marLeft w:val="0"/>
          <w:marRight w:val="0"/>
          <w:marTop w:val="0"/>
          <w:marBottom w:val="0"/>
          <w:divBdr>
            <w:top w:val="none" w:sz="0" w:space="0" w:color="auto"/>
            <w:left w:val="none" w:sz="0" w:space="0" w:color="auto"/>
            <w:bottom w:val="none" w:sz="0" w:space="0" w:color="auto"/>
            <w:right w:val="none" w:sz="0" w:space="0" w:color="auto"/>
          </w:divBdr>
          <w:divsChild>
            <w:div w:id="234510167">
              <w:marLeft w:val="0"/>
              <w:marRight w:val="0"/>
              <w:marTop w:val="0"/>
              <w:marBottom w:val="0"/>
              <w:divBdr>
                <w:top w:val="none" w:sz="0" w:space="0" w:color="auto"/>
                <w:left w:val="none" w:sz="0" w:space="0" w:color="auto"/>
                <w:bottom w:val="none" w:sz="0" w:space="0" w:color="auto"/>
                <w:right w:val="none" w:sz="0" w:space="0" w:color="auto"/>
              </w:divBdr>
            </w:div>
          </w:divsChild>
        </w:div>
        <w:div w:id="1711611165">
          <w:marLeft w:val="0"/>
          <w:marRight w:val="0"/>
          <w:marTop w:val="0"/>
          <w:marBottom w:val="0"/>
          <w:divBdr>
            <w:top w:val="none" w:sz="0" w:space="0" w:color="auto"/>
            <w:left w:val="none" w:sz="0" w:space="0" w:color="auto"/>
            <w:bottom w:val="none" w:sz="0" w:space="0" w:color="auto"/>
            <w:right w:val="none" w:sz="0" w:space="0" w:color="auto"/>
          </w:divBdr>
          <w:divsChild>
            <w:div w:id="788167638">
              <w:marLeft w:val="0"/>
              <w:marRight w:val="0"/>
              <w:marTop w:val="0"/>
              <w:marBottom w:val="0"/>
              <w:divBdr>
                <w:top w:val="none" w:sz="0" w:space="0" w:color="auto"/>
                <w:left w:val="none" w:sz="0" w:space="0" w:color="auto"/>
                <w:bottom w:val="none" w:sz="0" w:space="0" w:color="auto"/>
                <w:right w:val="none" w:sz="0" w:space="0" w:color="auto"/>
              </w:divBdr>
            </w:div>
          </w:divsChild>
        </w:div>
        <w:div w:id="1852334198">
          <w:marLeft w:val="0"/>
          <w:marRight w:val="0"/>
          <w:marTop w:val="0"/>
          <w:marBottom w:val="0"/>
          <w:divBdr>
            <w:top w:val="none" w:sz="0" w:space="0" w:color="auto"/>
            <w:left w:val="none" w:sz="0" w:space="0" w:color="auto"/>
            <w:bottom w:val="none" w:sz="0" w:space="0" w:color="auto"/>
            <w:right w:val="none" w:sz="0" w:space="0" w:color="auto"/>
          </w:divBdr>
          <w:divsChild>
            <w:div w:id="12145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4041">
      <w:bodyDiv w:val="1"/>
      <w:marLeft w:val="0"/>
      <w:marRight w:val="0"/>
      <w:marTop w:val="0"/>
      <w:marBottom w:val="0"/>
      <w:divBdr>
        <w:top w:val="none" w:sz="0" w:space="0" w:color="auto"/>
        <w:left w:val="none" w:sz="0" w:space="0" w:color="auto"/>
        <w:bottom w:val="none" w:sz="0" w:space="0" w:color="auto"/>
        <w:right w:val="none" w:sz="0" w:space="0" w:color="auto"/>
      </w:divBdr>
    </w:div>
    <w:div w:id="2033724755">
      <w:bodyDiv w:val="1"/>
      <w:marLeft w:val="0"/>
      <w:marRight w:val="0"/>
      <w:marTop w:val="0"/>
      <w:marBottom w:val="0"/>
      <w:divBdr>
        <w:top w:val="none" w:sz="0" w:space="0" w:color="auto"/>
        <w:left w:val="none" w:sz="0" w:space="0" w:color="auto"/>
        <w:bottom w:val="none" w:sz="0" w:space="0" w:color="auto"/>
        <w:right w:val="none" w:sz="0" w:space="0" w:color="auto"/>
      </w:divBdr>
    </w:div>
    <w:div w:id="2058696823">
      <w:bodyDiv w:val="1"/>
      <w:marLeft w:val="0"/>
      <w:marRight w:val="0"/>
      <w:marTop w:val="0"/>
      <w:marBottom w:val="0"/>
      <w:divBdr>
        <w:top w:val="none" w:sz="0" w:space="0" w:color="auto"/>
        <w:left w:val="none" w:sz="0" w:space="0" w:color="auto"/>
        <w:bottom w:val="none" w:sz="0" w:space="0" w:color="auto"/>
        <w:right w:val="none" w:sz="0" w:space="0" w:color="auto"/>
      </w:divBdr>
    </w:div>
    <w:div w:id="2070230899">
      <w:bodyDiv w:val="1"/>
      <w:marLeft w:val="0"/>
      <w:marRight w:val="0"/>
      <w:marTop w:val="0"/>
      <w:marBottom w:val="0"/>
      <w:divBdr>
        <w:top w:val="none" w:sz="0" w:space="0" w:color="auto"/>
        <w:left w:val="none" w:sz="0" w:space="0" w:color="auto"/>
        <w:bottom w:val="none" w:sz="0" w:space="0" w:color="auto"/>
        <w:right w:val="none" w:sz="0" w:space="0" w:color="auto"/>
      </w:divBdr>
    </w:div>
    <w:div w:id="2123958556">
      <w:bodyDiv w:val="1"/>
      <w:marLeft w:val="0"/>
      <w:marRight w:val="0"/>
      <w:marTop w:val="0"/>
      <w:marBottom w:val="0"/>
      <w:divBdr>
        <w:top w:val="none" w:sz="0" w:space="0" w:color="auto"/>
        <w:left w:val="none" w:sz="0" w:space="0" w:color="auto"/>
        <w:bottom w:val="none" w:sz="0" w:space="0" w:color="auto"/>
        <w:right w:val="none" w:sz="0" w:space="0" w:color="auto"/>
      </w:divBdr>
    </w:div>
    <w:div w:id="2146923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cceew.gov.au/about/contact" TargetMode="External"/><Relationship Id="rId18" Type="http://schemas.openxmlformats.org/officeDocument/2006/relationships/header" Target="header3.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comments" Target="comments.xml"/><Relationship Id="rId7" Type="http://schemas.openxmlformats.org/officeDocument/2006/relationships/settings" Target="settings.xml"/><Relationship Id="rId12" Type="http://schemas.openxmlformats.org/officeDocument/2006/relationships/hyperlink" Target="https://creativecommons.org/licenses/by/4.0/legalcode" TargetMode="External"/><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header" Target="header1.xml"/><Relationship Id="rId23" Type="http://schemas.microsoft.com/office/2016/09/relationships/commentsIds" Target="commentsIds.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microsoft.com/office/2011/relationships/commentsExtended" Target="commentsExtended.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EAS\eas-prj\Synlait\ClimateDisclosure2025\Proposal\EASProposal_SynlaitFY2025CRD.dotx" TargetMode="External"/></Relationships>
</file>

<file path=word/theme/theme1.xml><?xml version="1.0" encoding="utf-8"?>
<a:theme xmlns:a="http://schemas.openxmlformats.org/drawingml/2006/main" name="EAS Theme">
  <a:themeElements>
    <a:clrScheme name="EAS Theme Color">
      <a:dk1>
        <a:sysClr val="windowText" lastClr="000000"/>
      </a:dk1>
      <a:lt1>
        <a:sysClr val="window" lastClr="FFFFFF"/>
      </a:lt1>
      <a:dk2>
        <a:srgbClr val="1F497D"/>
      </a:dk2>
      <a:lt2>
        <a:srgbClr val="EEECE1"/>
      </a:lt2>
      <a:accent1>
        <a:srgbClr val="7F7F7F"/>
      </a:accent1>
      <a:accent2>
        <a:srgbClr val="C0504D"/>
      </a:accent2>
      <a:accent3>
        <a:srgbClr val="637129"/>
      </a:accent3>
      <a:accent4>
        <a:srgbClr val="8064A2"/>
      </a:accent4>
      <a:accent5>
        <a:srgbClr val="4BACC6"/>
      </a:accent5>
      <a:accent6>
        <a:srgbClr val="F79646"/>
      </a:accent6>
      <a:hlink>
        <a:srgbClr val="000000"/>
      </a:hlink>
      <a:folHlink>
        <a:srgbClr val="800080"/>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DBB4BD85650FA4B9025B4603CFDD474" ma:contentTypeVersion="3" ma:contentTypeDescription="Create a new document." ma:contentTypeScope="" ma:versionID="a1661a3671bbd0022ab4ba4e39fa684a">
  <xsd:schema xmlns:xsd="http://www.w3.org/2001/XMLSchema" xmlns:xs="http://www.w3.org/2001/XMLSchema" xmlns:p="http://schemas.microsoft.com/office/2006/metadata/properties" xmlns:ns2="83572da5-ebf6-4948-84c1-66e7ca1ecdd5" targetNamespace="http://schemas.microsoft.com/office/2006/metadata/properties" ma:root="true" ma:fieldsID="fc53d92763eaba52a92b2fa22498710e" ns2:_="">
    <xsd:import namespace="83572da5-ebf6-4948-84c1-66e7ca1ecdd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572da5-ebf6-4948-84c1-66e7ca1ecd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ADFD60-FE37-4FCB-AE6A-E1C45D436DBD}">
  <ds:schemaRefs>
    <ds:schemaRef ds:uri="http://schemas.microsoft.com/sharepoint/v3/contenttype/forms"/>
  </ds:schemaRefs>
</ds:datastoreItem>
</file>

<file path=customXml/itemProps2.xml><?xml version="1.0" encoding="utf-8"?>
<ds:datastoreItem xmlns:ds="http://schemas.openxmlformats.org/officeDocument/2006/customXml" ds:itemID="{31898B5D-AF3D-4E54-80C4-3F558FB5C577}">
  <ds:schemaRefs>
    <ds:schemaRef ds:uri="http://schemas.openxmlformats.org/officeDocument/2006/bibliography"/>
  </ds:schemaRefs>
</ds:datastoreItem>
</file>

<file path=customXml/itemProps3.xml><?xml version="1.0" encoding="utf-8"?>
<ds:datastoreItem xmlns:ds="http://schemas.openxmlformats.org/officeDocument/2006/customXml" ds:itemID="{F0F2E512-4365-4963-A015-F147A0120CC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9272AA2-D93B-4565-8D32-D04EB7E56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572da5-ebf6-4948-84c1-66e7ca1ecd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e6ba7ff-9897-4e65-9803-3be34fd9cf5a}"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EASProposal_SynlaitFY2025CRD.dotx</Template>
  <TotalTime>7053</TotalTime>
  <Pages>45</Pages>
  <Words>18096</Words>
  <Characters>103152</Characters>
  <Application>Microsoft Office Word</Application>
  <DocSecurity>0</DocSecurity>
  <Lines>859</Lines>
  <Paragraphs>242</Paragraphs>
  <ScaleCrop>false</ScaleCrop>
  <HeadingPairs>
    <vt:vector size="2" baseType="variant">
      <vt:variant>
        <vt:lpstr>Title</vt:lpstr>
      </vt:variant>
      <vt:variant>
        <vt:i4>1</vt:i4>
      </vt:variant>
    </vt:vector>
  </HeadingPairs>
  <TitlesOfParts>
    <vt:vector size="1" baseType="lpstr">
      <vt:lpstr>Scope 1 Quantification Modules: 5 – Fertiliser Use                         6 – Agriculture Residues Management                              7 – Rice Cultivation</vt:lpstr>
    </vt:vector>
  </TitlesOfParts>
  <Company>Department of Climate Change, Energy, the Environment and Water</Company>
  <LinksUpToDate>false</LinksUpToDate>
  <CharactersWithSpaces>121006</CharactersWithSpaces>
  <SharedDoc>false</SharedDoc>
  <HLinks>
    <vt:vector size="552" baseType="variant">
      <vt:variant>
        <vt:i4>1703986</vt:i4>
      </vt:variant>
      <vt:variant>
        <vt:i4>542</vt:i4>
      </vt:variant>
      <vt:variant>
        <vt:i4>0</vt:i4>
      </vt:variant>
      <vt:variant>
        <vt:i4>5</vt:i4>
      </vt:variant>
      <vt:variant>
        <vt:lpwstr/>
      </vt:variant>
      <vt:variant>
        <vt:lpwstr>_Toc212811356</vt:lpwstr>
      </vt:variant>
      <vt:variant>
        <vt:i4>1703986</vt:i4>
      </vt:variant>
      <vt:variant>
        <vt:i4>536</vt:i4>
      </vt:variant>
      <vt:variant>
        <vt:i4>0</vt:i4>
      </vt:variant>
      <vt:variant>
        <vt:i4>5</vt:i4>
      </vt:variant>
      <vt:variant>
        <vt:lpwstr/>
      </vt:variant>
      <vt:variant>
        <vt:lpwstr>_Toc212811355</vt:lpwstr>
      </vt:variant>
      <vt:variant>
        <vt:i4>1703986</vt:i4>
      </vt:variant>
      <vt:variant>
        <vt:i4>530</vt:i4>
      </vt:variant>
      <vt:variant>
        <vt:i4>0</vt:i4>
      </vt:variant>
      <vt:variant>
        <vt:i4>5</vt:i4>
      </vt:variant>
      <vt:variant>
        <vt:lpwstr/>
      </vt:variant>
      <vt:variant>
        <vt:lpwstr>_Toc212811354</vt:lpwstr>
      </vt:variant>
      <vt:variant>
        <vt:i4>1703986</vt:i4>
      </vt:variant>
      <vt:variant>
        <vt:i4>524</vt:i4>
      </vt:variant>
      <vt:variant>
        <vt:i4>0</vt:i4>
      </vt:variant>
      <vt:variant>
        <vt:i4>5</vt:i4>
      </vt:variant>
      <vt:variant>
        <vt:lpwstr/>
      </vt:variant>
      <vt:variant>
        <vt:lpwstr>_Toc212811353</vt:lpwstr>
      </vt:variant>
      <vt:variant>
        <vt:i4>1703986</vt:i4>
      </vt:variant>
      <vt:variant>
        <vt:i4>518</vt:i4>
      </vt:variant>
      <vt:variant>
        <vt:i4>0</vt:i4>
      </vt:variant>
      <vt:variant>
        <vt:i4>5</vt:i4>
      </vt:variant>
      <vt:variant>
        <vt:lpwstr/>
      </vt:variant>
      <vt:variant>
        <vt:lpwstr>_Toc212811352</vt:lpwstr>
      </vt:variant>
      <vt:variant>
        <vt:i4>1703986</vt:i4>
      </vt:variant>
      <vt:variant>
        <vt:i4>512</vt:i4>
      </vt:variant>
      <vt:variant>
        <vt:i4>0</vt:i4>
      </vt:variant>
      <vt:variant>
        <vt:i4>5</vt:i4>
      </vt:variant>
      <vt:variant>
        <vt:lpwstr/>
      </vt:variant>
      <vt:variant>
        <vt:lpwstr>_Toc212811351</vt:lpwstr>
      </vt:variant>
      <vt:variant>
        <vt:i4>1703986</vt:i4>
      </vt:variant>
      <vt:variant>
        <vt:i4>506</vt:i4>
      </vt:variant>
      <vt:variant>
        <vt:i4>0</vt:i4>
      </vt:variant>
      <vt:variant>
        <vt:i4>5</vt:i4>
      </vt:variant>
      <vt:variant>
        <vt:lpwstr/>
      </vt:variant>
      <vt:variant>
        <vt:lpwstr>_Toc212811350</vt:lpwstr>
      </vt:variant>
      <vt:variant>
        <vt:i4>1769522</vt:i4>
      </vt:variant>
      <vt:variant>
        <vt:i4>500</vt:i4>
      </vt:variant>
      <vt:variant>
        <vt:i4>0</vt:i4>
      </vt:variant>
      <vt:variant>
        <vt:i4>5</vt:i4>
      </vt:variant>
      <vt:variant>
        <vt:lpwstr/>
      </vt:variant>
      <vt:variant>
        <vt:lpwstr>_Toc212811349</vt:lpwstr>
      </vt:variant>
      <vt:variant>
        <vt:i4>1769522</vt:i4>
      </vt:variant>
      <vt:variant>
        <vt:i4>494</vt:i4>
      </vt:variant>
      <vt:variant>
        <vt:i4>0</vt:i4>
      </vt:variant>
      <vt:variant>
        <vt:i4>5</vt:i4>
      </vt:variant>
      <vt:variant>
        <vt:lpwstr/>
      </vt:variant>
      <vt:variant>
        <vt:lpwstr>_Toc212811348</vt:lpwstr>
      </vt:variant>
      <vt:variant>
        <vt:i4>1769522</vt:i4>
      </vt:variant>
      <vt:variant>
        <vt:i4>488</vt:i4>
      </vt:variant>
      <vt:variant>
        <vt:i4>0</vt:i4>
      </vt:variant>
      <vt:variant>
        <vt:i4>5</vt:i4>
      </vt:variant>
      <vt:variant>
        <vt:lpwstr/>
      </vt:variant>
      <vt:variant>
        <vt:lpwstr>_Toc212811347</vt:lpwstr>
      </vt:variant>
      <vt:variant>
        <vt:i4>1769522</vt:i4>
      </vt:variant>
      <vt:variant>
        <vt:i4>482</vt:i4>
      </vt:variant>
      <vt:variant>
        <vt:i4>0</vt:i4>
      </vt:variant>
      <vt:variant>
        <vt:i4>5</vt:i4>
      </vt:variant>
      <vt:variant>
        <vt:lpwstr/>
      </vt:variant>
      <vt:variant>
        <vt:lpwstr>_Toc212811346</vt:lpwstr>
      </vt:variant>
      <vt:variant>
        <vt:i4>1769522</vt:i4>
      </vt:variant>
      <vt:variant>
        <vt:i4>476</vt:i4>
      </vt:variant>
      <vt:variant>
        <vt:i4>0</vt:i4>
      </vt:variant>
      <vt:variant>
        <vt:i4>5</vt:i4>
      </vt:variant>
      <vt:variant>
        <vt:lpwstr/>
      </vt:variant>
      <vt:variant>
        <vt:lpwstr>_Toc212811345</vt:lpwstr>
      </vt:variant>
      <vt:variant>
        <vt:i4>1769522</vt:i4>
      </vt:variant>
      <vt:variant>
        <vt:i4>470</vt:i4>
      </vt:variant>
      <vt:variant>
        <vt:i4>0</vt:i4>
      </vt:variant>
      <vt:variant>
        <vt:i4>5</vt:i4>
      </vt:variant>
      <vt:variant>
        <vt:lpwstr/>
      </vt:variant>
      <vt:variant>
        <vt:lpwstr>_Toc212811344</vt:lpwstr>
      </vt:variant>
      <vt:variant>
        <vt:i4>1769522</vt:i4>
      </vt:variant>
      <vt:variant>
        <vt:i4>464</vt:i4>
      </vt:variant>
      <vt:variant>
        <vt:i4>0</vt:i4>
      </vt:variant>
      <vt:variant>
        <vt:i4>5</vt:i4>
      </vt:variant>
      <vt:variant>
        <vt:lpwstr/>
      </vt:variant>
      <vt:variant>
        <vt:lpwstr>_Toc212811343</vt:lpwstr>
      </vt:variant>
      <vt:variant>
        <vt:i4>1769522</vt:i4>
      </vt:variant>
      <vt:variant>
        <vt:i4>458</vt:i4>
      </vt:variant>
      <vt:variant>
        <vt:i4>0</vt:i4>
      </vt:variant>
      <vt:variant>
        <vt:i4>5</vt:i4>
      </vt:variant>
      <vt:variant>
        <vt:lpwstr/>
      </vt:variant>
      <vt:variant>
        <vt:lpwstr>_Toc212811342</vt:lpwstr>
      </vt:variant>
      <vt:variant>
        <vt:i4>1769522</vt:i4>
      </vt:variant>
      <vt:variant>
        <vt:i4>452</vt:i4>
      </vt:variant>
      <vt:variant>
        <vt:i4>0</vt:i4>
      </vt:variant>
      <vt:variant>
        <vt:i4>5</vt:i4>
      </vt:variant>
      <vt:variant>
        <vt:lpwstr/>
      </vt:variant>
      <vt:variant>
        <vt:lpwstr>_Toc212811341</vt:lpwstr>
      </vt:variant>
      <vt:variant>
        <vt:i4>1769522</vt:i4>
      </vt:variant>
      <vt:variant>
        <vt:i4>446</vt:i4>
      </vt:variant>
      <vt:variant>
        <vt:i4>0</vt:i4>
      </vt:variant>
      <vt:variant>
        <vt:i4>5</vt:i4>
      </vt:variant>
      <vt:variant>
        <vt:lpwstr/>
      </vt:variant>
      <vt:variant>
        <vt:lpwstr>_Toc212811340</vt:lpwstr>
      </vt:variant>
      <vt:variant>
        <vt:i4>1835058</vt:i4>
      </vt:variant>
      <vt:variant>
        <vt:i4>440</vt:i4>
      </vt:variant>
      <vt:variant>
        <vt:i4>0</vt:i4>
      </vt:variant>
      <vt:variant>
        <vt:i4>5</vt:i4>
      </vt:variant>
      <vt:variant>
        <vt:lpwstr/>
      </vt:variant>
      <vt:variant>
        <vt:lpwstr>_Toc212811339</vt:lpwstr>
      </vt:variant>
      <vt:variant>
        <vt:i4>1835058</vt:i4>
      </vt:variant>
      <vt:variant>
        <vt:i4>434</vt:i4>
      </vt:variant>
      <vt:variant>
        <vt:i4>0</vt:i4>
      </vt:variant>
      <vt:variant>
        <vt:i4>5</vt:i4>
      </vt:variant>
      <vt:variant>
        <vt:lpwstr/>
      </vt:variant>
      <vt:variant>
        <vt:lpwstr>_Toc212811338</vt:lpwstr>
      </vt:variant>
      <vt:variant>
        <vt:i4>1835058</vt:i4>
      </vt:variant>
      <vt:variant>
        <vt:i4>428</vt:i4>
      </vt:variant>
      <vt:variant>
        <vt:i4>0</vt:i4>
      </vt:variant>
      <vt:variant>
        <vt:i4>5</vt:i4>
      </vt:variant>
      <vt:variant>
        <vt:lpwstr/>
      </vt:variant>
      <vt:variant>
        <vt:lpwstr>_Toc212811337</vt:lpwstr>
      </vt:variant>
      <vt:variant>
        <vt:i4>1835058</vt:i4>
      </vt:variant>
      <vt:variant>
        <vt:i4>422</vt:i4>
      </vt:variant>
      <vt:variant>
        <vt:i4>0</vt:i4>
      </vt:variant>
      <vt:variant>
        <vt:i4>5</vt:i4>
      </vt:variant>
      <vt:variant>
        <vt:lpwstr/>
      </vt:variant>
      <vt:variant>
        <vt:lpwstr>_Toc212811336</vt:lpwstr>
      </vt:variant>
      <vt:variant>
        <vt:i4>1835058</vt:i4>
      </vt:variant>
      <vt:variant>
        <vt:i4>416</vt:i4>
      </vt:variant>
      <vt:variant>
        <vt:i4>0</vt:i4>
      </vt:variant>
      <vt:variant>
        <vt:i4>5</vt:i4>
      </vt:variant>
      <vt:variant>
        <vt:lpwstr/>
      </vt:variant>
      <vt:variant>
        <vt:lpwstr>_Toc212811335</vt:lpwstr>
      </vt:variant>
      <vt:variant>
        <vt:i4>1835058</vt:i4>
      </vt:variant>
      <vt:variant>
        <vt:i4>410</vt:i4>
      </vt:variant>
      <vt:variant>
        <vt:i4>0</vt:i4>
      </vt:variant>
      <vt:variant>
        <vt:i4>5</vt:i4>
      </vt:variant>
      <vt:variant>
        <vt:lpwstr/>
      </vt:variant>
      <vt:variant>
        <vt:lpwstr>_Toc212811334</vt:lpwstr>
      </vt:variant>
      <vt:variant>
        <vt:i4>1835058</vt:i4>
      </vt:variant>
      <vt:variant>
        <vt:i4>404</vt:i4>
      </vt:variant>
      <vt:variant>
        <vt:i4>0</vt:i4>
      </vt:variant>
      <vt:variant>
        <vt:i4>5</vt:i4>
      </vt:variant>
      <vt:variant>
        <vt:lpwstr/>
      </vt:variant>
      <vt:variant>
        <vt:lpwstr>_Toc212811333</vt:lpwstr>
      </vt:variant>
      <vt:variant>
        <vt:i4>1835058</vt:i4>
      </vt:variant>
      <vt:variant>
        <vt:i4>398</vt:i4>
      </vt:variant>
      <vt:variant>
        <vt:i4>0</vt:i4>
      </vt:variant>
      <vt:variant>
        <vt:i4>5</vt:i4>
      </vt:variant>
      <vt:variant>
        <vt:lpwstr/>
      </vt:variant>
      <vt:variant>
        <vt:lpwstr>_Toc212811332</vt:lpwstr>
      </vt:variant>
      <vt:variant>
        <vt:i4>1835058</vt:i4>
      </vt:variant>
      <vt:variant>
        <vt:i4>392</vt:i4>
      </vt:variant>
      <vt:variant>
        <vt:i4>0</vt:i4>
      </vt:variant>
      <vt:variant>
        <vt:i4>5</vt:i4>
      </vt:variant>
      <vt:variant>
        <vt:lpwstr/>
      </vt:variant>
      <vt:variant>
        <vt:lpwstr>_Toc212811331</vt:lpwstr>
      </vt:variant>
      <vt:variant>
        <vt:i4>1835058</vt:i4>
      </vt:variant>
      <vt:variant>
        <vt:i4>386</vt:i4>
      </vt:variant>
      <vt:variant>
        <vt:i4>0</vt:i4>
      </vt:variant>
      <vt:variant>
        <vt:i4>5</vt:i4>
      </vt:variant>
      <vt:variant>
        <vt:lpwstr/>
      </vt:variant>
      <vt:variant>
        <vt:lpwstr>_Toc212811330</vt:lpwstr>
      </vt:variant>
      <vt:variant>
        <vt:i4>1900594</vt:i4>
      </vt:variant>
      <vt:variant>
        <vt:i4>380</vt:i4>
      </vt:variant>
      <vt:variant>
        <vt:i4>0</vt:i4>
      </vt:variant>
      <vt:variant>
        <vt:i4>5</vt:i4>
      </vt:variant>
      <vt:variant>
        <vt:lpwstr/>
      </vt:variant>
      <vt:variant>
        <vt:lpwstr>_Toc212811329</vt:lpwstr>
      </vt:variant>
      <vt:variant>
        <vt:i4>1900594</vt:i4>
      </vt:variant>
      <vt:variant>
        <vt:i4>374</vt:i4>
      </vt:variant>
      <vt:variant>
        <vt:i4>0</vt:i4>
      </vt:variant>
      <vt:variant>
        <vt:i4>5</vt:i4>
      </vt:variant>
      <vt:variant>
        <vt:lpwstr/>
      </vt:variant>
      <vt:variant>
        <vt:lpwstr>_Toc212811328</vt:lpwstr>
      </vt:variant>
      <vt:variant>
        <vt:i4>1900594</vt:i4>
      </vt:variant>
      <vt:variant>
        <vt:i4>368</vt:i4>
      </vt:variant>
      <vt:variant>
        <vt:i4>0</vt:i4>
      </vt:variant>
      <vt:variant>
        <vt:i4>5</vt:i4>
      </vt:variant>
      <vt:variant>
        <vt:lpwstr/>
      </vt:variant>
      <vt:variant>
        <vt:lpwstr>_Toc212811327</vt:lpwstr>
      </vt:variant>
      <vt:variant>
        <vt:i4>1900594</vt:i4>
      </vt:variant>
      <vt:variant>
        <vt:i4>362</vt:i4>
      </vt:variant>
      <vt:variant>
        <vt:i4>0</vt:i4>
      </vt:variant>
      <vt:variant>
        <vt:i4>5</vt:i4>
      </vt:variant>
      <vt:variant>
        <vt:lpwstr/>
      </vt:variant>
      <vt:variant>
        <vt:lpwstr>_Toc212811326</vt:lpwstr>
      </vt:variant>
      <vt:variant>
        <vt:i4>1900594</vt:i4>
      </vt:variant>
      <vt:variant>
        <vt:i4>356</vt:i4>
      </vt:variant>
      <vt:variant>
        <vt:i4>0</vt:i4>
      </vt:variant>
      <vt:variant>
        <vt:i4>5</vt:i4>
      </vt:variant>
      <vt:variant>
        <vt:lpwstr/>
      </vt:variant>
      <vt:variant>
        <vt:lpwstr>_Toc212811325</vt:lpwstr>
      </vt:variant>
      <vt:variant>
        <vt:i4>1900594</vt:i4>
      </vt:variant>
      <vt:variant>
        <vt:i4>350</vt:i4>
      </vt:variant>
      <vt:variant>
        <vt:i4>0</vt:i4>
      </vt:variant>
      <vt:variant>
        <vt:i4>5</vt:i4>
      </vt:variant>
      <vt:variant>
        <vt:lpwstr/>
      </vt:variant>
      <vt:variant>
        <vt:lpwstr>_Toc212811324</vt:lpwstr>
      </vt:variant>
      <vt:variant>
        <vt:i4>1900594</vt:i4>
      </vt:variant>
      <vt:variant>
        <vt:i4>344</vt:i4>
      </vt:variant>
      <vt:variant>
        <vt:i4>0</vt:i4>
      </vt:variant>
      <vt:variant>
        <vt:i4>5</vt:i4>
      </vt:variant>
      <vt:variant>
        <vt:lpwstr/>
      </vt:variant>
      <vt:variant>
        <vt:lpwstr>_Toc212811323</vt:lpwstr>
      </vt:variant>
      <vt:variant>
        <vt:i4>1900594</vt:i4>
      </vt:variant>
      <vt:variant>
        <vt:i4>338</vt:i4>
      </vt:variant>
      <vt:variant>
        <vt:i4>0</vt:i4>
      </vt:variant>
      <vt:variant>
        <vt:i4>5</vt:i4>
      </vt:variant>
      <vt:variant>
        <vt:lpwstr/>
      </vt:variant>
      <vt:variant>
        <vt:lpwstr>_Toc212811322</vt:lpwstr>
      </vt:variant>
      <vt:variant>
        <vt:i4>1900594</vt:i4>
      </vt:variant>
      <vt:variant>
        <vt:i4>332</vt:i4>
      </vt:variant>
      <vt:variant>
        <vt:i4>0</vt:i4>
      </vt:variant>
      <vt:variant>
        <vt:i4>5</vt:i4>
      </vt:variant>
      <vt:variant>
        <vt:lpwstr/>
      </vt:variant>
      <vt:variant>
        <vt:lpwstr>_Toc212811321</vt:lpwstr>
      </vt:variant>
      <vt:variant>
        <vt:i4>1900594</vt:i4>
      </vt:variant>
      <vt:variant>
        <vt:i4>326</vt:i4>
      </vt:variant>
      <vt:variant>
        <vt:i4>0</vt:i4>
      </vt:variant>
      <vt:variant>
        <vt:i4>5</vt:i4>
      </vt:variant>
      <vt:variant>
        <vt:lpwstr/>
      </vt:variant>
      <vt:variant>
        <vt:lpwstr>_Toc212811320</vt:lpwstr>
      </vt:variant>
      <vt:variant>
        <vt:i4>1966130</vt:i4>
      </vt:variant>
      <vt:variant>
        <vt:i4>320</vt:i4>
      </vt:variant>
      <vt:variant>
        <vt:i4>0</vt:i4>
      </vt:variant>
      <vt:variant>
        <vt:i4>5</vt:i4>
      </vt:variant>
      <vt:variant>
        <vt:lpwstr/>
      </vt:variant>
      <vt:variant>
        <vt:lpwstr>_Toc212811319</vt:lpwstr>
      </vt:variant>
      <vt:variant>
        <vt:i4>1966130</vt:i4>
      </vt:variant>
      <vt:variant>
        <vt:i4>314</vt:i4>
      </vt:variant>
      <vt:variant>
        <vt:i4>0</vt:i4>
      </vt:variant>
      <vt:variant>
        <vt:i4>5</vt:i4>
      </vt:variant>
      <vt:variant>
        <vt:lpwstr/>
      </vt:variant>
      <vt:variant>
        <vt:lpwstr>_Toc212811318</vt:lpwstr>
      </vt:variant>
      <vt:variant>
        <vt:i4>1966130</vt:i4>
      </vt:variant>
      <vt:variant>
        <vt:i4>308</vt:i4>
      </vt:variant>
      <vt:variant>
        <vt:i4>0</vt:i4>
      </vt:variant>
      <vt:variant>
        <vt:i4>5</vt:i4>
      </vt:variant>
      <vt:variant>
        <vt:lpwstr/>
      </vt:variant>
      <vt:variant>
        <vt:lpwstr>_Toc212811317</vt:lpwstr>
      </vt:variant>
      <vt:variant>
        <vt:i4>1966130</vt:i4>
      </vt:variant>
      <vt:variant>
        <vt:i4>302</vt:i4>
      </vt:variant>
      <vt:variant>
        <vt:i4>0</vt:i4>
      </vt:variant>
      <vt:variant>
        <vt:i4>5</vt:i4>
      </vt:variant>
      <vt:variant>
        <vt:lpwstr/>
      </vt:variant>
      <vt:variant>
        <vt:lpwstr>_Toc212811316</vt:lpwstr>
      </vt:variant>
      <vt:variant>
        <vt:i4>1966130</vt:i4>
      </vt:variant>
      <vt:variant>
        <vt:i4>296</vt:i4>
      </vt:variant>
      <vt:variant>
        <vt:i4>0</vt:i4>
      </vt:variant>
      <vt:variant>
        <vt:i4>5</vt:i4>
      </vt:variant>
      <vt:variant>
        <vt:lpwstr/>
      </vt:variant>
      <vt:variant>
        <vt:lpwstr>_Toc212811315</vt:lpwstr>
      </vt:variant>
      <vt:variant>
        <vt:i4>1966130</vt:i4>
      </vt:variant>
      <vt:variant>
        <vt:i4>290</vt:i4>
      </vt:variant>
      <vt:variant>
        <vt:i4>0</vt:i4>
      </vt:variant>
      <vt:variant>
        <vt:i4>5</vt:i4>
      </vt:variant>
      <vt:variant>
        <vt:lpwstr/>
      </vt:variant>
      <vt:variant>
        <vt:lpwstr>_Toc212811314</vt:lpwstr>
      </vt:variant>
      <vt:variant>
        <vt:i4>1966130</vt:i4>
      </vt:variant>
      <vt:variant>
        <vt:i4>284</vt:i4>
      </vt:variant>
      <vt:variant>
        <vt:i4>0</vt:i4>
      </vt:variant>
      <vt:variant>
        <vt:i4>5</vt:i4>
      </vt:variant>
      <vt:variant>
        <vt:lpwstr/>
      </vt:variant>
      <vt:variant>
        <vt:lpwstr>_Toc212811313</vt:lpwstr>
      </vt:variant>
      <vt:variant>
        <vt:i4>1966130</vt:i4>
      </vt:variant>
      <vt:variant>
        <vt:i4>278</vt:i4>
      </vt:variant>
      <vt:variant>
        <vt:i4>0</vt:i4>
      </vt:variant>
      <vt:variant>
        <vt:i4>5</vt:i4>
      </vt:variant>
      <vt:variant>
        <vt:lpwstr/>
      </vt:variant>
      <vt:variant>
        <vt:lpwstr>_Toc212811312</vt:lpwstr>
      </vt:variant>
      <vt:variant>
        <vt:i4>1966130</vt:i4>
      </vt:variant>
      <vt:variant>
        <vt:i4>272</vt:i4>
      </vt:variant>
      <vt:variant>
        <vt:i4>0</vt:i4>
      </vt:variant>
      <vt:variant>
        <vt:i4>5</vt:i4>
      </vt:variant>
      <vt:variant>
        <vt:lpwstr/>
      </vt:variant>
      <vt:variant>
        <vt:lpwstr>_Toc212811311</vt:lpwstr>
      </vt:variant>
      <vt:variant>
        <vt:i4>1966130</vt:i4>
      </vt:variant>
      <vt:variant>
        <vt:i4>266</vt:i4>
      </vt:variant>
      <vt:variant>
        <vt:i4>0</vt:i4>
      </vt:variant>
      <vt:variant>
        <vt:i4>5</vt:i4>
      </vt:variant>
      <vt:variant>
        <vt:lpwstr/>
      </vt:variant>
      <vt:variant>
        <vt:lpwstr>_Toc212811310</vt:lpwstr>
      </vt:variant>
      <vt:variant>
        <vt:i4>2031666</vt:i4>
      </vt:variant>
      <vt:variant>
        <vt:i4>260</vt:i4>
      </vt:variant>
      <vt:variant>
        <vt:i4>0</vt:i4>
      </vt:variant>
      <vt:variant>
        <vt:i4>5</vt:i4>
      </vt:variant>
      <vt:variant>
        <vt:lpwstr/>
      </vt:variant>
      <vt:variant>
        <vt:lpwstr>_Toc212811309</vt:lpwstr>
      </vt:variant>
      <vt:variant>
        <vt:i4>2031666</vt:i4>
      </vt:variant>
      <vt:variant>
        <vt:i4>254</vt:i4>
      </vt:variant>
      <vt:variant>
        <vt:i4>0</vt:i4>
      </vt:variant>
      <vt:variant>
        <vt:i4>5</vt:i4>
      </vt:variant>
      <vt:variant>
        <vt:lpwstr/>
      </vt:variant>
      <vt:variant>
        <vt:lpwstr>_Toc212811308</vt:lpwstr>
      </vt:variant>
      <vt:variant>
        <vt:i4>2031666</vt:i4>
      </vt:variant>
      <vt:variant>
        <vt:i4>248</vt:i4>
      </vt:variant>
      <vt:variant>
        <vt:i4>0</vt:i4>
      </vt:variant>
      <vt:variant>
        <vt:i4>5</vt:i4>
      </vt:variant>
      <vt:variant>
        <vt:lpwstr/>
      </vt:variant>
      <vt:variant>
        <vt:lpwstr>_Toc212811307</vt:lpwstr>
      </vt:variant>
      <vt:variant>
        <vt:i4>2031666</vt:i4>
      </vt:variant>
      <vt:variant>
        <vt:i4>242</vt:i4>
      </vt:variant>
      <vt:variant>
        <vt:i4>0</vt:i4>
      </vt:variant>
      <vt:variant>
        <vt:i4>5</vt:i4>
      </vt:variant>
      <vt:variant>
        <vt:lpwstr/>
      </vt:variant>
      <vt:variant>
        <vt:lpwstr>_Toc212811306</vt:lpwstr>
      </vt:variant>
      <vt:variant>
        <vt:i4>2031666</vt:i4>
      </vt:variant>
      <vt:variant>
        <vt:i4>236</vt:i4>
      </vt:variant>
      <vt:variant>
        <vt:i4>0</vt:i4>
      </vt:variant>
      <vt:variant>
        <vt:i4>5</vt:i4>
      </vt:variant>
      <vt:variant>
        <vt:lpwstr/>
      </vt:variant>
      <vt:variant>
        <vt:lpwstr>_Toc212811305</vt:lpwstr>
      </vt:variant>
      <vt:variant>
        <vt:i4>2031666</vt:i4>
      </vt:variant>
      <vt:variant>
        <vt:i4>230</vt:i4>
      </vt:variant>
      <vt:variant>
        <vt:i4>0</vt:i4>
      </vt:variant>
      <vt:variant>
        <vt:i4>5</vt:i4>
      </vt:variant>
      <vt:variant>
        <vt:lpwstr/>
      </vt:variant>
      <vt:variant>
        <vt:lpwstr>_Toc212811304</vt:lpwstr>
      </vt:variant>
      <vt:variant>
        <vt:i4>2031666</vt:i4>
      </vt:variant>
      <vt:variant>
        <vt:i4>224</vt:i4>
      </vt:variant>
      <vt:variant>
        <vt:i4>0</vt:i4>
      </vt:variant>
      <vt:variant>
        <vt:i4>5</vt:i4>
      </vt:variant>
      <vt:variant>
        <vt:lpwstr/>
      </vt:variant>
      <vt:variant>
        <vt:lpwstr>_Toc212811303</vt:lpwstr>
      </vt:variant>
      <vt:variant>
        <vt:i4>2031666</vt:i4>
      </vt:variant>
      <vt:variant>
        <vt:i4>218</vt:i4>
      </vt:variant>
      <vt:variant>
        <vt:i4>0</vt:i4>
      </vt:variant>
      <vt:variant>
        <vt:i4>5</vt:i4>
      </vt:variant>
      <vt:variant>
        <vt:lpwstr/>
      </vt:variant>
      <vt:variant>
        <vt:lpwstr>_Toc212811302</vt:lpwstr>
      </vt:variant>
      <vt:variant>
        <vt:i4>2031666</vt:i4>
      </vt:variant>
      <vt:variant>
        <vt:i4>212</vt:i4>
      </vt:variant>
      <vt:variant>
        <vt:i4>0</vt:i4>
      </vt:variant>
      <vt:variant>
        <vt:i4>5</vt:i4>
      </vt:variant>
      <vt:variant>
        <vt:lpwstr/>
      </vt:variant>
      <vt:variant>
        <vt:lpwstr>_Toc212811301</vt:lpwstr>
      </vt:variant>
      <vt:variant>
        <vt:i4>2031666</vt:i4>
      </vt:variant>
      <vt:variant>
        <vt:i4>206</vt:i4>
      </vt:variant>
      <vt:variant>
        <vt:i4>0</vt:i4>
      </vt:variant>
      <vt:variant>
        <vt:i4>5</vt:i4>
      </vt:variant>
      <vt:variant>
        <vt:lpwstr/>
      </vt:variant>
      <vt:variant>
        <vt:lpwstr>_Toc212811300</vt:lpwstr>
      </vt:variant>
      <vt:variant>
        <vt:i4>1441843</vt:i4>
      </vt:variant>
      <vt:variant>
        <vt:i4>200</vt:i4>
      </vt:variant>
      <vt:variant>
        <vt:i4>0</vt:i4>
      </vt:variant>
      <vt:variant>
        <vt:i4>5</vt:i4>
      </vt:variant>
      <vt:variant>
        <vt:lpwstr/>
      </vt:variant>
      <vt:variant>
        <vt:lpwstr>_Toc212811299</vt:lpwstr>
      </vt:variant>
      <vt:variant>
        <vt:i4>1441843</vt:i4>
      </vt:variant>
      <vt:variant>
        <vt:i4>194</vt:i4>
      </vt:variant>
      <vt:variant>
        <vt:i4>0</vt:i4>
      </vt:variant>
      <vt:variant>
        <vt:i4>5</vt:i4>
      </vt:variant>
      <vt:variant>
        <vt:lpwstr/>
      </vt:variant>
      <vt:variant>
        <vt:lpwstr>_Toc212811298</vt:lpwstr>
      </vt:variant>
      <vt:variant>
        <vt:i4>1441843</vt:i4>
      </vt:variant>
      <vt:variant>
        <vt:i4>188</vt:i4>
      </vt:variant>
      <vt:variant>
        <vt:i4>0</vt:i4>
      </vt:variant>
      <vt:variant>
        <vt:i4>5</vt:i4>
      </vt:variant>
      <vt:variant>
        <vt:lpwstr/>
      </vt:variant>
      <vt:variant>
        <vt:lpwstr>_Toc212811297</vt:lpwstr>
      </vt:variant>
      <vt:variant>
        <vt:i4>1441843</vt:i4>
      </vt:variant>
      <vt:variant>
        <vt:i4>182</vt:i4>
      </vt:variant>
      <vt:variant>
        <vt:i4>0</vt:i4>
      </vt:variant>
      <vt:variant>
        <vt:i4>5</vt:i4>
      </vt:variant>
      <vt:variant>
        <vt:lpwstr/>
      </vt:variant>
      <vt:variant>
        <vt:lpwstr>_Toc212811296</vt:lpwstr>
      </vt:variant>
      <vt:variant>
        <vt:i4>1441843</vt:i4>
      </vt:variant>
      <vt:variant>
        <vt:i4>176</vt:i4>
      </vt:variant>
      <vt:variant>
        <vt:i4>0</vt:i4>
      </vt:variant>
      <vt:variant>
        <vt:i4>5</vt:i4>
      </vt:variant>
      <vt:variant>
        <vt:lpwstr/>
      </vt:variant>
      <vt:variant>
        <vt:lpwstr>_Toc212811295</vt:lpwstr>
      </vt:variant>
      <vt:variant>
        <vt:i4>1441843</vt:i4>
      </vt:variant>
      <vt:variant>
        <vt:i4>170</vt:i4>
      </vt:variant>
      <vt:variant>
        <vt:i4>0</vt:i4>
      </vt:variant>
      <vt:variant>
        <vt:i4>5</vt:i4>
      </vt:variant>
      <vt:variant>
        <vt:lpwstr/>
      </vt:variant>
      <vt:variant>
        <vt:lpwstr>_Toc212811294</vt:lpwstr>
      </vt:variant>
      <vt:variant>
        <vt:i4>1441843</vt:i4>
      </vt:variant>
      <vt:variant>
        <vt:i4>164</vt:i4>
      </vt:variant>
      <vt:variant>
        <vt:i4>0</vt:i4>
      </vt:variant>
      <vt:variant>
        <vt:i4>5</vt:i4>
      </vt:variant>
      <vt:variant>
        <vt:lpwstr/>
      </vt:variant>
      <vt:variant>
        <vt:lpwstr>_Toc212811293</vt:lpwstr>
      </vt:variant>
      <vt:variant>
        <vt:i4>1441843</vt:i4>
      </vt:variant>
      <vt:variant>
        <vt:i4>158</vt:i4>
      </vt:variant>
      <vt:variant>
        <vt:i4>0</vt:i4>
      </vt:variant>
      <vt:variant>
        <vt:i4>5</vt:i4>
      </vt:variant>
      <vt:variant>
        <vt:lpwstr/>
      </vt:variant>
      <vt:variant>
        <vt:lpwstr>_Toc212811292</vt:lpwstr>
      </vt:variant>
      <vt:variant>
        <vt:i4>1441843</vt:i4>
      </vt:variant>
      <vt:variant>
        <vt:i4>152</vt:i4>
      </vt:variant>
      <vt:variant>
        <vt:i4>0</vt:i4>
      </vt:variant>
      <vt:variant>
        <vt:i4>5</vt:i4>
      </vt:variant>
      <vt:variant>
        <vt:lpwstr/>
      </vt:variant>
      <vt:variant>
        <vt:lpwstr>_Toc212811291</vt:lpwstr>
      </vt:variant>
      <vt:variant>
        <vt:i4>1441843</vt:i4>
      </vt:variant>
      <vt:variant>
        <vt:i4>146</vt:i4>
      </vt:variant>
      <vt:variant>
        <vt:i4>0</vt:i4>
      </vt:variant>
      <vt:variant>
        <vt:i4>5</vt:i4>
      </vt:variant>
      <vt:variant>
        <vt:lpwstr/>
      </vt:variant>
      <vt:variant>
        <vt:lpwstr>_Toc212811290</vt:lpwstr>
      </vt:variant>
      <vt:variant>
        <vt:i4>1507379</vt:i4>
      </vt:variant>
      <vt:variant>
        <vt:i4>140</vt:i4>
      </vt:variant>
      <vt:variant>
        <vt:i4>0</vt:i4>
      </vt:variant>
      <vt:variant>
        <vt:i4>5</vt:i4>
      </vt:variant>
      <vt:variant>
        <vt:lpwstr/>
      </vt:variant>
      <vt:variant>
        <vt:lpwstr>_Toc212811289</vt:lpwstr>
      </vt:variant>
      <vt:variant>
        <vt:i4>1507379</vt:i4>
      </vt:variant>
      <vt:variant>
        <vt:i4>134</vt:i4>
      </vt:variant>
      <vt:variant>
        <vt:i4>0</vt:i4>
      </vt:variant>
      <vt:variant>
        <vt:i4>5</vt:i4>
      </vt:variant>
      <vt:variant>
        <vt:lpwstr/>
      </vt:variant>
      <vt:variant>
        <vt:lpwstr>_Toc212811288</vt:lpwstr>
      </vt:variant>
      <vt:variant>
        <vt:i4>1507379</vt:i4>
      </vt:variant>
      <vt:variant>
        <vt:i4>128</vt:i4>
      </vt:variant>
      <vt:variant>
        <vt:i4>0</vt:i4>
      </vt:variant>
      <vt:variant>
        <vt:i4>5</vt:i4>
      </vt:variant>
      <vt:variant>
        <vt:lpwstr/>
      </vt:variant>
      <vt:variant>
        <vt:lpwstr>_Toc212811287</vt:lpwstr>
      </vt:variant>
      <vt:variant>
        <vt:i4>1507379</vt:i4>
      </vt:variant>
      <vt:variant>
        <vt:i4>122</vt:i4>
      </vt:variant>
      <vt:variant>
        <vt:i4>0</vt:i4>
      </vt:variant>
      <vt:variant>
        <vt:i4>5</vt:i4>
      </vt:variant>
      <vt:variant>
        <vt:lpwstr/>
      </vt:variant>
      <vt:variant>
        <vt:lpwstr>_Toc212811286</vt:lpwstr>
      </vt:variant>
      <vt:variant>
        <vt:i4>1507379</vt:i4>
      </vt:variant>
      <vt:variant>
        <vt:i4>116</vt:i4>
      </vt:variant>
      <vt:variant>
        <vt:i4>0</vt:i4>
      </vt:variant>
      <vt:variant>
        <vt:i4>5</vt:i4>
      </vt:variant>
      <vt:variant>
        <vt:lpwstr/>
      </vt:variant>
      <vt:variant>
        <vt:lpwstr>_Toc212811285</vt:lpwstr>
      </vt:variant>
      <vt:variant>
        <vt:i4>1507379</vt:i4>
      </vt:variant>
      <vt:variant>
        <vt:i4>110</vt:i4>
      </vt:variant>
      <vt:variant>
        <vt:i4>0</vt:i4>
      </vt:variant>
      <vt:variant>
        <vt:i4>5</vt:i4>
      </vt:variant>
      <vt:variant>
        <vt:lpwstr/>
      </vt:variant>
      <vt:variant>
        <vt:lpwstr>_Toc212811284</vt:lpwstr>
      </vt:variant>
      <vt:variant>
        <vt:i4>1507379</vt:i4>
      </vt:variant>
      <vt:variant>
        <vt:i4>104</vt:i4>
      </vt:variant>
      <vt:variant>
        <vt:i4>0</vt:i4>
      </vt:variant>
      <vt:variant>
        <vt:i4>5</vt:i4>
      </vt:variant>
      <vt:variant>
        <vt:lpwstr/>
      </vt:variant>
      <vt:variant>
        <vt:lpwstr>_Toc212811283</vt:lpwstr>
      </vt:variant>
      <vt:variant>
        <vt:i4>1507379</vt:i4>
      </vt:variant>
      <vt:variant>
        <vt:i4>98</vt:i4>
      </vt:variant>
      <vt:variant>
        <vt:i4>0</vt:i4>
      </vt:variant>
      <vt:variant>
        <vt:i4>5</vt:i4>
      </vt:variant>
      <vt:variant>
        <vt:lpwstr/>
      </vt:variant>
      <vt:variant>
        <vt:lpwstr>_Toc212811282</vt:lpwstr>
      </vt:variant>
      <vt:variant>
        <vt:i4>1507379</vt:i4>
      </vt:variant>
      <vt:variant>
        <vt:i4>92</vt:i4>
      </vt:variant>
      <vt:variant>
        <vt:i4>0</vt:i4>
      </vt:variant>
      <vt:variant>
        <vt:i4>5</vt:i4>
      </vt:variant>
      <vt:variant>
        <vt:lpwstr/>
      </vt:variant>
      <vt:variant>
        <vt:lpwstr>_Toc212811281</vt:lpwstr>
      </vt:variant>
      <vt:variant>
        <vt:i4>1507379</vt:i4>
      </vt:variant>
      <vt:variant>
        <vt:i4>86</vt:i4>
      </vt:variant>
      <vt:variant>
        <vt:i4>0</vt:i4>
      </vt:variant>
      <vt:variant>
        <vt:i4>5</vt:i4>
      </vt:variant>
      <vt:variant>
        <vt:lpwstr/>
      </vt:variant>
      <vt:variant>
        <vt:lpwstr>_Toc212811280</vt:lpwstr>
      </vt:variant>
      <vt:variant>
        <vt:i4>1572915</vt:i4>
      </vt:variant>
      <vt:variant>
        <vt:i4>80</vt:i4>
      </vt:variant>
      <vt:variant>
        <vt:i4>0</vt:i4>
      </vt:variant>
      <vt:variant>
        <vt:i4>5</vt:i4>
      </vt:variant>
      <vt:variant>
        <vt:lpwstr/>
      </vt:variant>
      <vt:variant>
        <vt:lpwstr>_Toc212811279</vt:lpwstr>
      </vt:variant>
      <vt:variant>
        <vt:i4>1572915</vt:i4>
      </vt:variant>
      <vt:variant>
        <vt:i4>74</vt:i4>
      </vt:variant>
      <vt:variant>
        <vt:i4>0</vt:i4>
      </vt:variant>
      <vt:variant>
        <vt:i4>5</vt:i4>
      </vt:variant>
      <vt:variant>
        <vt:lpwstr/>
      </vt:variant>
      <vt:variant>
        <vt:lpwstr>_Toc212811278</vt:lpwstr>
      </vt:variant>
      <vt:variant>
        <vt:i4>1572915</vt:i4>
      </vt:variant>
      <vt:variant>
        <vt:i4>68</vt:i4>
      </vt:variant>
      <vt:variant>
        <vt:i4>0</vt:i4>
      </vt:variant>
      <vt:variant>
        <vt:i4>5</vt:i4>
      </vt:variant>
      <vt:variant>
        <vt:lpwstr/>
      </vt:variant>
      <vt:variant>
        <vt:lpwstr>_Toc212811277</vt:lpwstr>
      </vt:variant>
      <vt:variant>
        <vt:i4>1572915</vt:i4>
      </vt:variant>
      <vt:variant>
        <vt:i4>62</vt:i4>
      </vt:variant>
      <vt:variant>
        <vt:i4>0</vt:i4>
      </vt:variant>
      <vt:variant>
        <vt:i4>5</vt:i4>
      </vt:variant>
      <vt:variant>
        <vt:lpwstr/>
      </vt:variant>
      <vt:variant>
        <vt:lpwstr>_Toc212811276</vt:lpwstr>
      </vt:variant>
      <vt:variant>
        <vt:i4>1572915</vt:i4>
      </vt:variant>
      <vt:variant>
        <vt:i4>56</vt:i4>
      </vt:variant>
      <vt:variant>
        <vt:i4>0</vt:i4>
      </vt:variant>
      <vt:variant>
        <vt:i4>5</vt:i4>
      </vt:variant>
      <vt:variant>
        <vt:lpwstr/>
      </vt:variant>
      <vt:variant>
        <vt:lpwstr>_Toc212811275</vt:lpwstr>
      </vt:variant>
      <vt:variant>
        <vt:i4>1572915</vt:i4>
      </vt:variant>
      <vt:variant>
        <vt:i4>50</vt:i4>
      </vt:variant>
      <vt:variant>
        <vt:i4>0</vt:i4>
      </vt:variant>
      <vt:variant>
        <vt:i4>5</vt:i4>
      </vt:variant>
      <vt:variant>
        <vt:lpwstr/>
      </vt:variant>
      <vt:variant>
        <vt:lpwstr>_Toc212811274</vt:lpwstr>
      </vt:variant>
      <vt:variant>
        <vt:i4>1572915</vt:i4>
      </vt:variant>
      <vt:variant>
        <vt:i4>44</vt:i4>
      </vt:variant>
      <vt:variant>
        <vt:i4>0</vt:i4>
      </vt:variant>
      <vt:variant>
        <vt:i4>5</vt:i4>
      </vt:variant>
      <vt:variant>
        <vt:lpwstr/>
      </vt:variant>
      <vt:variant>
        <vt:lpwstr>_Toc212811273</vt:lpwstr>
      </vt:variant>
      <vt:variant>
        <vt:i4>1572915</vt:i4>
      </vt:variant>
      <vt:variant>
        <vt:i4>38</vt:i4>
      </vt:variant>
      <vt:variant>
        <vt:i4>0</vt:i4>
      </vt:variant>
      <vt:variant>
        <vt:i4>5</vt:i4>
      </vt:variant>
      <vt:variant>
        <vt:lpwstr/>
      </vt:variant>
      <vt:variant>
        <vt:lpwstr>_Toc212811272</vt:lpwstr>
      </vt:variant>
      <vt:variant>
        <vt:i4>1572915</vt:i4>
      </vt:variant>
      <vt:variant>
        <vt:i4>32</vt:i4>
      </vt:variant>
      <vt:variant>
        <vt:i4>0</vt:i4>
      </vt:variant>
      <vt:variant>
        <vt:i4>5</vt:i4>
      </vt:variant>
      <vt:variant>
        <vt:lpwstr/>
      </vt:variant>
      <vt:variant>
        <vt:lpwstr>_Toc212811271</vt:lpwstr>
      </vt:variant>
      <vt:variant>
        <vt:i4>1572915</vt:i4>
      </vt:variant>
      <vt:variant>
        <vt:i4>26</vt:i4>
      </vt:variant>
      <vt:variant>
        <vt:i4>0</vt:i4>
      </vt:variant>
      <vt:variant>
        <vt:i4>5</vt:i4>
      </vt:variant>
      <vt:variant>
        <vt:lpwstr/>
      </vt:variant>
      <vt:variant>
        <vt:lpwstr>_Toc212811270</vt:lpwstr>
      </vt:variant>
      <vt:variant>
        <vt:i4>1638451</vt:i4>
      </vt:variant>
      <vt:variant>
        <vt:i4>20</vt:i4>
      </vt:variant>
      <vt:variant>
        <vt:i4>0</vt:i4>
      </vt:variant>
      <vt:variant>
        <vt:i4>5</vt:i4>
      </vt:variant>
      <vt:variant>
        <vt:lpwstr/>
      </vt:variant>
      <vt:variant>
        <vt:lpwstr>_Toc212811269</vt:lpwstr>
      </vt:variant>
      <vt:variant>
        <vt:i4>1638451</vt:i4>
      </vt:variant>
      <vt:variant>
        <vt:i4>14</vt:i4>
      </vt:variant>
      <vt:variant>
        <vt:i4>0</vt:i4>
      </vt:variant>
      <vt:variant>
        <vt:i4>5</vt:i4>
      </vt:variant>
      <vt:variant>
        <vt:lpwstr/>
      </vt:variant>
      <vt:variant>
        <vt:lpwstr>_Toc212811268</vt:lpwstr>
      </vt:variant>
      <vt:variant>
        <vt:i4>1638451</vt:i4>
      </vt:variant>
      <vt:variant>
        <vt:i4>8</vt:i4>
      </vt:variant>
      <vt:variant>
        <vt:i4>0</vt:i4>
      </vt:variant>
      <vt:variant>
        <vt:i4>5</vt:i4>
      </vt:variant>
      <vt:variant>
        <vt:lpwstr/>
      </vt:variant>
      <vt:variant>
        <vt:lpwstr>_Toc212811267</vt:lpwstr>
      </vt:variant>
      <vt:variant>
        <vt:i4>2490414</vt:i4>
      </vt:variant>
      <vt:variant>
        <vt:i4>3</vt:i4>
      </vt:variant>
      <vt:variant>
        <vt:i4>0</vt:i4>
      </vt:variant>
      <vt:variant>
        <vt:i4>5</vt:i4>
      </vt:variant>
      <vt:variant>
        <vt:lpwstr>https://www.dcceew.gov.au/about/contact</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1 Quantification Modules: 5 – Fertiliser Use                         6 – Agriculture Residues Management                              7 – Rice Cultivation</dc:title>
  <dc:subject>ATM_2024_3394 Development of detailed methodology guidance for the estimation and reporting of greenhouse gas (GHG) emissions from Australian agricultural enterprises.</dc:subject>
  <dc:creator>Department of Climate Change, Energy, the Environment and Water</dc:creator>
  <cp:keywords/>
  <dc:description/>
  <cp:lastModifiedBy>Paul Kotz</cp:lastModifiedBy>
  <cp:revision>71</cp:revision>
  <cp:lastPrinted>2025-11-05T02:17:00Z</cp:lastPrinted>
  <dcterms:created xsi:type="dcterms:W3CDTF">2025-10-15T19:54:00Z</dcterms:created>
  <dcterms:modified xsi:type="dcterms:W3CDTF">2026-01-29T04:53:00Z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id="sSVE9pCE"/&gt;&lt;style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ContentTypeId">
    <vt:lpwstr>0x0101005DBB4BD85650FA4B9025B4603CFDD474</vt:lpwstr>
  </property>
  <property fmtid="{D5CDD505-2E9C-101B-9397-08002B2CF9AE}" pid="5" name="MediaServiceImageTags">
    <vt:lpwstr/>
  </property>
  <property fmtid="{D5CDD505-2E9C-101B-9397-08002B2CF9AE}" pid="6" name="Record_x0020_Classification">
    <vt:lpwstr/>
  </property>
  <property fmtid="{D5CDD505-2E9C-101B-9397-08002B2CF9AE}" pid="7" name="h64465b6520a47a58f1168c7a3f04764">
    <vt:lpwstr/>
  </property>
  <property fmtid="{D5CDD505-2E9C-101B-9397-08002B2CF9AE}" pid="8" name="Record Classification">
    <vt:lpwstr/>
  </property>
  <property fmtid="{D5CDD505-2E9C-101B-9397-08002B2CF9AE}" pid="9" name="docLang">
    <vt:lpwstr>en</vt:lpwstr>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xd_Signature">
    <vt:bool>false</vt:bool>
  </property>
</Properties>
</file>