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3F18C">
      <w:pPr>
        <w:pStyle w:val="11"/>
      </w:pPr>
    </w:p>
    <w:p w14:paraId="22ADA9D2">
      <w:pPr>
        <w:pStyle w:val="11"/>
      </w:pPr>
      <w:r>
        <w:rPr>
          <w:lang w:val="en-IN" w:eastAsia="zh-CN"/>
        </w:rPr>
        <w:drawing>
          <wp:inline distT="0" distB="0" distL="0" distR="0">
            <wp:extent cx="5772150" cy="1285875"/>
            <wp:effectExtent l="0" t="0" r="0" b="0"/>
            <wp:docPr id="3" name="Picture 1" descr="ES_log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ES_logo_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6DA69"/>
    <w:p w14:paraId="759756E0"/>
    <w:p w14:paraId="59E17F58"/>
    <w:p w14:paraId="5F855908"/>
    <w:p w14:paraId="37756DA9">
      <w:pPr>
        <w:pStyle w:val="11"/>
      </w:pPr>
      <w:r>
        <w:t>easyProctor Deployment check list</w:t>
      </w:r>
    </w:p>
    <w:p w14:paraId="5CFE4724">
      <w: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2254939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14:paraId="2B904890">
          <w:pPr>
            <w:pStyle w:val="15"/>
          </w:pPr>
          <w:r>
            <w:t>Contents</w:t>
          </w:r>
        </w:p>
        <w:p w14:paraId="7724FD85">
          <w:pPr>
            <w:rPr>
              <w:lang w:eastAsia="ja-JP"/>
            </w:rPr>
          </w:pPr>
        </w:p>
        <w:p w14:paraId="6DF40765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"_Toc93075733" </w:instrText>
          </w:r>
          <w:r>
            <w:fldChar w:fldCharType="separate"/>
          </w:r>
          <w:r>
            <w:rPr>
              <w:rStyle w:val="7"/>
            </w:rPr>
            <w:t>Virtual Directory</w:t>
          </w:r>
          <w:r>
            <w:tab/>
          </w:r>
          <w:r>
            <w:fldChar w:fldCharType="begin"/>
          </w:r>
          <w:r>
            <w:instrText xml:space="preserve"> PAGEREF _Toc93075733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24130CE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"_Toc93075734" </w:instrText>
          </w:r>
          <w:r>
            <w:fldChar w:fldCharType="separate"/>
          </w:r>
          <w:r>
            <w:rPr>
              <w:rStyle w:val="7"/>
            </w:rPr>
            <w:t>DataContainerViewAPI</w:t>
          </w:r>
          <w:r>
            <w:tab/>
          </w:r>
          <w:r>
            <w:fldChar w:fldCharType="begin"/>
          </w:r>
          <w:r>
            <w:instrText xml:space="preserve"> PAGEREF _Toc93075734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683F021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"_Toc93075735" </w:instrText>
          </w:r>
          <w:r>
            <w:fldChar w:fldCharType="separate"/>
          </w:r>
          <w:r>
            <w:rPr>
              <w:rStyle w:val="7"/>
            </w:rPr>
            <w:t>EP.ExcelImport</w:t>
          </w:r>
          <w:r>
            <w:tab/>
          </w:r>
          <w:r>
            <w:fldChar w:fldCharType="begin"/>
          </w:r>
          <w:r>
            <w:instrText xml:space="preserve"> PAGEREF _Toc93075735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BC1000E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"_Toc93075736" </w:instrText>
          </w:r>
          <w:r>
            <w:fldChar w:fldCharType="separate"/>
          </w:r>
          <w:r>
            <w:rPr>
              <w:rStyle w:val="7"/>
            </w:rPr>
            <w:t>EP General</w:t>
          </w:r>
          <w:r>
            <w:tab/>
          </w:r>
          <w:r>
            <w:fldChar w:fldCharType="begin"/>
          </w:r>
          <w:r>
            <w:instrText xml:space="preserve"> PAGEREF _Toc93075736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9C20BF2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"_Toc93075737" </w:instrText>
          </w:r>
          <w:r>
            <w:fldChar w:fldCharType="separate"/>
          </w:r>
          <w:r>
            <w:rPr>
              <w:rStyle w:val="7"/>
            </w:rPr>
            <w:t>EP.Proctoring service</w:t>
          </w:r>
          <w:r>
            <w:tab/>
          </w:r>
          <w:r>
            <w:fldChar w:fldCharType="begin"/>
          </w:r>
          <w:r>
            <w:instrText xml:space="preserve"> PAGEREF _Toc93075737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02E28B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"_Toc93075738" </w:instrText>
          </w:r>
          <w:r>
            <w:fldChar w:fldCharType="separate"/>
          </w:r>
          <w:r>
            <w:rPr>
              <w:rStyle w:val="7"/>
            </w:rPr>
            <w:t>EP.reportingtool</w:t>
          </w:r>
          <w:r>
            <w:tab/>
          </w:r>
          <w:r>
            <w:fldChar w:fldCharType="begin"/>
          </w:r>
          <w:r>
            <w:instrText xml:space="preserve"> PAGEREF _Toc93075738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A32EE5D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"_Toc93075739" </w:instrText>
          </w:r>
          <w:r>
            <w:fldChar w:fldCharType="separate"/>
          </w:r>
          <w:r>
            <w:rPr>
              <w:rStyle w:val="7"/>
            </w:rPr>
            <w:t>EP.TNA Middleware</w:t>
          </w:r>
          <w:r>
            <w:tab/>
          </w:r>
          <w:r>
            <w:fldChar w:fldCharType="begin"/>
          </w:r>
          <w:r>
            <w:instrText xml:space="preserve"> PAGEREF _Toc93075739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D1F82AF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"_Toc93075740" </w:instrText>
          </w:r>
          <w:r>
            <w:fldChar w:fldCharType="separate"/>
          </w:r>
          <w:r>
            <w:rPr>
              <w:rStyle w:val="7"/>
            </w:rPr>
            <w:t>System Rediness check</w:t>
          </w:r>
          <w:r>
            <w:tab/>
          </w:r>
          <w:r>
            <w:fldChar w:fldCharType="begin"/>
          </w:r>
          <w:r>
            <w:instrText xml:space="preserve"> PAGEREF _Toc93075740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12D17F2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"_Toc93075741" </w:instrText>
          </w:r>
          <w:r>
            <w:fldChar w:fldCharType="separate"/>
          </w:r>
          <w:r>
            <w:rPr>
              <w:rStyle w:val="7"/>
            </w:rPr>
            <w:t>EP.web</w:t>
          </w:r>
          <w:r>
            <w:tab/>
          </w:r>
          <w:r>
            <w:fldChar w:fldCharType="begin"/>
          </w:r>
          <w:r>
            <w:instrText xml:space="preserve"> PAGEREF _Toc93075741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A8622C2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"_Toc93075742" </w:instrText>
          </w:r>
          <w:r>
            <w:fldChar w:fldCharType="separate"/>
          </w:r>
          <w:r>
            <w:rPr>
              <w:rStyle w:val="7"/>
            </w:rPr>
            <w:t>EPLive</w:t>
          </w:r>
          <w:r>
            <w:tab/>
          </w:r>
          <w:r>
            <w:fldChar w:fldCharType="begin"/>
          </w:r>
          <w:r>
            <w:instrText xml:space="preserve"> PAGEREF _Toc93075742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CC3FA8B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"_Toc93075743" </w:instrText>
          </w:r>
          <w:r>
            <w:fldChar w:fldCharType="separate"/>
          </w:r>
          <w:r>
            <w:rPr>
              <w:rStyle w:val="7"/>
            </w:rPr>
            <w:t>EPLiveproctoting</w:t>
          </w:r>
          <w:r>
            <w:tab/>
          </w:r>
          <w:r>
            <w:fldChar w:fldCharType="begin"/>
          </w:r>
          <w:r>
            <w:instrText xml:space="preserve"> PAGEREF _Toc93075743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13C2653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"_Toc93075744" </w:instrText>
          </w:r>
          <w:r>
            <w:fldChar w:fldCharType="separate"/>
          </w:r>
          <w:r>
            <w:rPr>
              <w:rStyle w:val="7"/>
            </w:rPr>
            <w:t>EP.webAPI</w:t>
          </w:r>
          <w:r>
            <w:tab/>
          </w:r>
          <w:r>
            <w:fldChar w:fldCharType="begin"/>
          </w:r>
          <w:r>
            <w:instrText xml:space="preserve"> PAGEREF _Toc93075744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641B8CB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"_Toc93075745" </w:instrText>
          </w:r>
          <w:r>
            <w:fldChar w:fldCharType="separate"/>
          </w:r>
          <w:r>
            <w:rPr>
              <w:rStyle w:val="7"/>
            </w:rPr>
            <w:t>Audio Analysis</w:t>
          </w:r>
          <w:r>
            <w:tab/>
          </w:r>
          <w:r>
            <w:fldChar w:fldCharType="begin"/>
          </w:r>
          <w:r>
            <w:instrText xml:space="preserve"> PAGEREF _Toc93075745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19D4A97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"_Toc93075746" </w:instrText>
          </w:r>
          <w:r>
            <w:fldChar w:fldCharType="separate"/>
          </w:r>
          <w:r>
            <w:rPr>
              <w:rStyle w:val="7"/>
            </w:rPr>
            <w:t>SyncOrphonVideo Analysis</w:t>
          </w:r>
          <w:r>
            <w:tab/>
          </w:r>
          <w:r>
            <w:fldChar w:fldCharType="begin"/>
          </w:r>
          <w:r>
            <w:instrText xml:space="preserve"> PAGEREF _Toc93075746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6B6FFB2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"_Toc93075747" </w:instrText>
          </w:r>
          <w:r>
            <w:fldChar w:fldCharType="separate"/>
          </w:r>
          <w:r>
            <w:rPr>
              <w:rStyle w:val="7"/>
            </w:rPr>
            <w:t>Python Video Analysis</w:t>
          </w:r>
          <w:r>
            <w:tab/>
          </w:r>
          <w:r>
            <w:fldChar w:fldCharType="begin"/>
          </w:r>
          <w:r>
            <w:instrText xml:space="preserve"> PAGEREF _Toc93075747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C14D0C7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"_Toc93075748" </w:instrText>
          </w:r>
          <w:r>
            <w:fldChar w:fldCharType="separate"/>
          </w:r>
          <w:r>
            <w:rPr>
              <w:rStyle w:val="7"/>
            </w:rPr>
            <w:t>Test Sync task Scheduler</w:t>
          </w:r>
          <w:r>
            <w:tab/>
          </w:r>
          <w:r>
            <w:fldChar w:fldCharType="begin"/>
          </w:r>
          <w:r>
            <w:instrText xml:space="preserve"> PAGEREF _Toc93075748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47B7623">
          <w:pPr>
            <w:pStyle w:val="12"/>
            <w:tabs>
              <w:tab w:val="right" w:leader="dot" w:pos="9350"/>
            </w:tabs>
            <w:rPr>
              <w:rFonts w:eastAsiaTheme="minorEastAsia"/>
              <w:lang w:val="en-IN" w:eastAsia="zh-CN"/>
            </w:rPr>
          </w:pPr>
          <w:r>
            <w:fldChar w:fldCharType="begin"/>
          </w:r>
          <w:r>
            <w:instrText xml:space="preserve"> HYPERLINK \l "_Toc93075749" </w:instrText>
          </w:r>
          <w:r>
            <w:fldChar w:fldCharType="separate"/>
          </w:r>
          <w:r>
            <w:rPr>
              <w:rStyle w:val="7"/>
            </w:rPr>
            <w:t>Database changes</w:t>
          </w:r>
          <w:r>
            <w:tab/>
          </w:r>
          <w:r>
            <w:fldChar w:fldCharType="begin"/>
          </w:r>
          <w:r>
            <w:instrText xml:space="preserve"> PAGEREF _Toc93075749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CE88789">
          <w:r>
            <w:rPr>
              <w:b/>
              <w:bCs/>
            </w:rPr>
            <w:fldChar w:fldCharType="end"/>
          </w:r>
        </w:p>
      </w:sdtContent>
    </w:sdt>
    <w:p w14:paraId="697C2151">
      <w:r>
        <w:br w:type="page"/>
      </w:r>
    </w:p>
    <w:p w14:paraId="2E2CE1B5"/>
    <w:p w14:paraId="153DBD3C">
      <w:pPr>
        <w:pStyle w:val="2"/>
      </w:pPr>
      <w:bookmarkStart w:id="0" w:name="_Toc93075733"/>
      <w:r>
        <w:t>Virtual Directory</w:t>
      </w:r>
      <w:bookmarkEnd w:id="0"/>
    </w:p>
    <w:p w14:paraId="52C696FB"/>
    <w:p w14:paraId="7426A21D">
      <w:r>
        <w:t xml:space="preserve">Below are the VDS should be configured when the fresh deployment to be done, if already existing application, kindly configure </w:t>
      </w:r>
    </w:p>
    <w:p w14:paraId="2EF08EAE">
      <w:r>
        <w:rPr>
          <w:lang w:val="en-IN" w:eastAsia="zh-CN"/>
        </w:rPr>
        <w:drawing>
          <wp:inline distT="0" distB="0" distL="0" distR="0">
            <wp:extent cx="29241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1ACE">
      <w:pPr>
        <w:pStyle w:val="2"/>
      </w:pPr>
      <w:bookmarkStart w:id="1" w:name="_Toc93075734"/>
      <w:r>
        <w:t>DataContainerViewAPI</w:t>
      </w:r>
      <w:bookmarkEnd w:id="1"/>
      <w:r>
        <w:t xml:space="preserve"> </w:t>
      </w:r>
    </w:p>
    <w:p w14:paraId="6B16AC9E"/>
    <w:p w14:paraId="1833F1D3">
      <w:r>
        <w:rPr>
          <w:lang w:val="en-IN" w:eastAsia="zh-CN"/>
        </w:rPr>
        <w:drawing>
          <wp:inline distT="0" distB="0" distL="0" distR="0">
            <wp:extent cx="18669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E54F">
      <w:pPr>
        <w:pStyle w:val="17"/>
        <w:numPr>
          <w:ilvl w:val="0"/>
          <w:numId w:val="2"/>
        </w:numPr>
        <w:spacing w:after="160" w:line="259" w:lineRule="auto"/>
      </w:pPr>
      <w:r>
        <w:t>Change the Web. Config connection string and DB should be pointed to EP Database</w:t>
      </w:r>
    </w:p>
    <w:p w14:paraId="02DFB860"/>
    <w:p w14:paraId="5025EC05">
      <w:pPr>
        <w:pStyle w:val="2"/>
      </w:pPr>
      <w:bookmarkStart w:id="2" w:name="_Toc93075735"/>
      <w:r>
        <w:t>EP.ExcelImport</w:t>
      </w:r>
      <w:bookmarkEnd w:id="2"/>
      <w:r>
        <w:t xml:space="preserve"> </w:t>
      </w:r>
    </w:p>
    <w:p w14:paraId="644A7234">
      <w:r>
        <w:rPr>
          <w:lang w:val="en-IN" w:eastAsia="zh-CN"/>
        </w:rPr>
        <w:drawing>
          <wp:inline distT="0" distB="0" distL="0" distR="0">
            <wp:extent cx="15621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5D70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</w:t>
      </w:r>
      <w:r>
        <w:rPr>
          <w:b/>
        </w:rPr>
        <w:t>connection string</w:t>
      </w:r>
      <w:r>
        <w:t xml:space="preserve"> and DB should be pointed to EP Database</w:t>
      </w:r>
    </w:p>
    <w:p w14:paraId="50A6F481">
      <w:pPr>
        <w:pStyle w:val="17"/>
        <w:spacing w:after="160" w:line="259" w:lineRule="auto"/>
        <w:ind w:left="1080"/>
      </w:pPr>
    </w:p>
    <w:tbl>
      <w:tblPr>
        <w:tblStyle w:val="10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 w14:paraId="4FB71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555A1F9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name="Saras"</w:t>
            </w:r>
            <w:r>
              <w:rPr>
                <w:rFonts w:eastAsiaTheme="minorEastAsia"/>
                <w:b/>
                <w:lang w:val="en-US" w:eastAsia="zh-CN"/>
              </w:rPr>
              <w:t xml:space="preserve"> connectionString</w:t>
            </w:r>
            <w:r>
              <w:rPr>
                <w:rFonts w:eastAsiaTheme="minorEastAsia"/>
                <w:lang w:val="en-US" w:eastAsia="zh-CN"/>
              </w:rPr>
              <w:t>="Data Source=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;Initial Catalog=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;User ID=;Password= " providerName="System.Data.SqlClient" /&gt;</w:t>
            </w:r>
          </w:p>
        </w:tc>
      </w:tr>
    </w:tbl>
    <w:p w14:paraId="188EDF2C">
      <w:pPr>
        <w:pStyle w:val="17"/>
        <w:ind w:left="1080"/>
      </w:pPr>
    </w:p>
    <w:p w14:paraId="4225203D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keys values </w:t>
      </w:r>
    </w:p>
    <w:tbl>
      <w:tblPr>
        <w:tblStyle w:val="10"/>
        <w:tblW w:w="9175" w:type="dxa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5"/>
      </w:tblGrid>
      <w:tr w14:paraId="069C8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5" w:type="dxa"/>
          </w:tcPr>
          <w:p w14:paraId="4C9D34D3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PathToUploadFiles</w:t>
            </w:r>
            <w:r>
              <w:rPr>
                <w:rFonts w:eastAsiaTheme="minorEastAsia"/>
                <w:lang w:val="en-US" w:eastAsia="zh-CN"/>
              </w:rPr>
              <w:t>" value="\\</w:t>
            </w:r>
            <w:r>
              <w:rPr>
                <w:rFonts w:hint="default" w:eastAsiaTheme="minorEastAsia"/>
                <w:lang w:val="en-US" w:eastAsia="zh-CN"/>
              </w:rPr>
              <w:t>NetworkPath</w:t>
            </w:r>
            <w:r>
              <w:rPr>
                <w:rFonts w:eastAsiaTheme="minorEastAsia"/>
                <w:lang w:val="en-US" w:eastAsia="zh-CN"/>
              </w:rPr>
              <w:t>\RootRepository\ExcelImport\UploadedFiles\"/&gt;</w:t>
            </w:r>
          </w:p>
          <w:p w14:paraId="587BFB58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</w:p>
          <w:p w14:paraId="7335ECBD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PathToUploadFiles</w:t>
            </w:r>
            <w:r>
              <w:rPr>
                <w:rFonts w:eastAsiaTheme="minorEastAsia"/>
                <w:lang w:val="en-US" w:eastAsia="zh-CN"/>
              </w:rPr>
              <w:t>" value="D:\\Project\\SarasApplicationDeployment\\ExcelimportEP\\ExcelFiles\\" /&gt;</w:t>
            </w:r>
          </w:p>
          <w:p w14:paraId="3CD7D08B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</w:p>
          <w:p w14:paraId="173124FC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RepositoryPath</w:t>
            </w:r>
            <w:r>
              <w:rPr>
                <w:rFonts w:eastAsiaTheme="minorEastAsia"/>
                <w:lang w:val="en-US" w:eastAsia="zh-CN"/>
              </w:rPr>
              <w:t>" value="\\</w:t>
            </w:r>
            <w:r>
              <w:rPr>
                <w:rFonts w:hint="default" w:eastAsiaTheme="minorEastAsia"/>
                <w:lang w:val="en-US" w:eastAsia="zh-CN"/>
              </w:rPr>
              <w:t>NetworkPath</w:t>
            </w:r>
            <w:r>
              <w:rPr>
                <w:rFonts w:eastAsiaTheme="minorEastAsia"/>
                <w:lang w:val="en-US" w:eastAsia="zh-CN"/>
              </w:rPr>
              <w:t>\RootRepository\ExcelImport\CandidatePhotos\" /&gt;</w:t>
            </w:r>
          </w:p>
        </w:tc>
      </w:tr>
    </w:tbl>
    <w:p w14:paraId="614EDF84"/>
    <w:p w14:paraId="7C29C2F1">
      <w:pPr>
        <w:pStyle w:val="2"/>
      </w:pPr>
    </w:p>
    <w:p w14:paraId="012D9B25">
      <w:pPr>
        <w:pStyle w:val="2"/>
      </w:pPr>
      <w:bookmarkStart w:id="3" w:name="_Toc93075736"/>
      <w:r>
        <w:t>EP General</w:t>
      </w:r>
      <w:bookmarkEnd w:id="3"/>
    </w:p>
    <w:p w14:paraId="37944A94">
      <w:pPr>
        <w:pStyle w:val="17"/>
      </w:pPr>
      <w:r>
        <w:rPr>
          <w:lang w:val="en-IN" w:eastAsia="zh-CN"/>
        </w:rPr>
        <w:drawing>
          <wp:inline distT="0" distB="0" distL="0" distR="0">
            <wp:extent cx="12287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A827">
      <w:r>
        <w:t>No changes in this solution</w:t>
      </w:r>
    </w:p>
    <w:p w14:paraId="58114290">
      <w:pPr>
        <w:pStyle w:val="2"/>
      </w:pPr>
      <w:bookmarkStart w:id="4" w:name="_Toc93075737"/>
      <w:r>
        <w:t>EP.Proctoring service</w:t>
      </w:r>
      <w:bookmarkEnd w:id="4"/>
      <w:r>
        <w:t xml:space="preserve"> </w:t>
      </w:r>
    </w:p>
    <w:p w14:paraId="7DF2833B">
      <w:pPr>
        <w:pStyle w:val="17"/>
      </w:pPr>
      <w:r>
        <w:rPr>
          <w:lang w:val="en-IN" w:eastAsia="zh-CN"/>
        </w:rPr>
        <w:drawing>
          <wp:inline distT="0" distB="0" distL="0" distR="0">
            <wp:extent cx="17240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C1B4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</w:t>
      </w:r>
      <w:r>
        <w:rPr>
          <w:b/>
        </w:rPr>
        <w:t>connection string</w:t>
      </w:r>
      <w:r>
        <w:t xml:space="preserve"> and DB should be pointed to EP Database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4AC3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7813D9A1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&lt;connectionStrings&gt;</w:t>
            </w:r>
          </w:p>
          <w:p w14:paraId="03D058A9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name="Saras" connectionString="Data Source=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;Initial Catalog=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;User ID=;Password= ;" providerName="System.Data.SqlClient" /&gt;</w:t>
            </w:r>
          </w:p>
          <w:p w14:paraId="32A7AD6B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&lt;/connectionStrings&gt;</w:t>
            </w:r>
          </w:p>
        </w:tc>
      </w:tr>
    </w:tbl>
    <w:p w14:paraId="4329056C">
      <w:pPr>
        <w:pStyle w:val="17"/>
      </w:pPr>
    </w:p>
    <w:p w14:paraId="4605B39D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</w:t>
      </w:r>
      <w:r>
        <w:rPr>
          <w:b/>
        </w:rPr>
        <w:t>connection string</w:t>
      </w:r>
      <w:r>
        <w:t xml:space="preserve"> and DB should be pointed to EP Database</w:t>
      </w:r>
    </w:p>
    <w:p w14:paraId="009F4D70">
      <w:pPr>
        <w:pStyle w:val="17"/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066CF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p w14:paraId="41C08A34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key="ConnectionString" value="server=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;uid=UserID;pwd=UserID123;database=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"/&gt;</w:t>
            </w:r>
          </w:p>
          <w:p w14:paraId="036F695D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/>
                <w:lang w:val="en-US" w:eastAsia="zh-CN"/>
              </w:rPr>
              <w:t>&lt;add key="AdoConnectionString" value="Data Source=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;database=</w:t>
            </w:r>
            <w:r>
              <w:rPr>
                <w:rFonts w:hint="default" w:eastAsiaTheme="minorEastAsia"/>
                <w:lang w:val="en-US" w:eastAsia="zh-CN"/>
              </w:rPr>
              <w:t>DBName</w:t>
            </w:r>
            <w:r>
              <w:rPr>
                <w:rFonts w:eastAsiaTheme="minorEastAsia"/>
                <w:lang w:val="en-US" w:eastAsia="zh-CN"/>
              </w:rPr>
              <w:t>;UID=UserID;Pwd=;Provider=System.Data.SqlClient"/&gt;</w:t>
            </w:r>
          </w:p>
        </w:tc>
      </w:tr>
    </w:tbl>
    <w:p w14:paraId="0B19208D"/>
    <w:p w14:paraId="5EE7EDEE"/>
    <w:p w14:paraId="0019EB0D"/>
    <w:p w14:paraId="3745D831">
      <w:pPr>
        <w:pStyle w:val="2"/>
      </w:pPr>
      <w:bookmarkStart w:id="5" w:name="_Toc93075738"/>
      <w:r>
        <w:t>EP.reportingtool</w:t>
      </w:r>
      <w:bookmarkEnd w:id="5"/>
    </w:p>
    <w:p w14:paraId="00CE166B">
      <w:pPr>
        <w:pStyle w:val="17"/>
      </w:pPr>
    </w:p>
    <w:p w14:paraId="143D5141">
      <w:pPr>
        <w:pStyle w:val="17"/>
      </w:pPr>
      <w:r>
        <w:rPr>
          <w:lang w:val="en-IN" w:eastAsia="zh-CN"/>
        </w:rPr>
        <w:drawing>
          <wp:inline distT="0" distB="0" distL="0" distR="0">
            <wp:extent cx="154305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7DEE">
      <w:pPr>
        <w:pStyle w:val="17"/>
      </w:pPr>
    </w:p>
    <w:p w14:paraId="5E862602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</w:t>
      </w:r>
      <w:r>
        <w:rPr>
          <w:b/>
        </w:rPr>
        <w:t>connection string</w:t>
      </w:r>
      <w:r>
        <w:t xml:space="preserve"> and DB should be pointed to EP Database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551D1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8FE5FCD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&lt;connectionStrings&gt;</w:t>
            </w:r>
          </w:p>
          <w:p w14:paraId="7B3D2936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name="Saras" connectionString="Data Source=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;Initial Catalog=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;User ID=;Password= ;" providerName="System.Data.SqlClient" /&gt;</w:t>
            </w:r>
          </w:p>
          <w:p w14:paraId="0D255013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&lt;/connectionStrings&gt;</w:t>
            </w:r>
          </w:p>
        </w:tc>
      </w:tr>
    </w:tbl>
    <w:p w14:paraId="34E65AD9">
      <w:pPr>
        <w:pStyle w:val="17"/>
      </w:pPr>
    </w:p>
    <w:p w14:paraId="5791AA99">
      <w:pPr>
        <w:pStyle w:val="17"/>
      </w:pPr>
    </w:p>
    <w:p w14:paraId="062D2B79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below Key URL as per destination URL </w:t>
      </w:r>
    </w:p>
    <w:p w14:paraId="62F4AC91">
      <w:pPr>
        <w:pStyle w:val="17"/>
        <w:spacing w:after="160" w:line="259" w:lineRule="auto"/>
        <w:ind w:left="1080"/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5984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26B935E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key="FunctionListURL" value="https:/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/DataContainerViewAPI/api/Home/FunctionsList" /&gt;</w:t>
            </w:r>
          </w:p>
          <w:p w14:paraId="7771733C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key="MasterListURL" value="https:/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/DataContainerViewAPI/api/Home/MasterList" /&gt;</w:t>
            </w:r>
          </w:p>
          <w:p w14:paraId="64439642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key="ExecutionURL"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/DataContainerViewAPI/api/Home/Execute" /&gt;</w:t>
            </w:r>
          </w:p>
        </w:tc>
      </w:tr>
    </w:tbl>
    <w:p w14:paraId="3AAB6B31">
      <w:pPr>
        <w:pStyle w:val="2"/>
      </w:pPr>
      <w:bookmarkStart w:id="6" w:name="_Toc93075739"/>
      <w:r>
        <w:t>EP.TNA Middleware</w:t>
      </w:r>
      <w:bookmarkEnd w:id="6"/>
    </w:p>
    <w:p w14:paraId="121B2CC4">
      <w:pPr>
        <w:pStyle w:val="17"/>
      </w:pPr>
    </w:p>
    <w:p w14:paraId="319A92C8">
      <w:pPr>
        <w:pStyle w:val="17"/>
      </w:pPr>
      <w:r>
        <w:rPr>
          <w:lang w:val="en-IN" w:eastAsia="zh-CN"/>
        </w:rPr>
        <w:drawing>
          <wp:inline distT="0" distB="0" distL="0" distR="0">
            <wp:extent cx="15621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249C">
      <w:pPr>
        <w:pStyle w:val="17"/>
      </w:pPr>
    </w:p>
    <w:p w14:paraId="0AE95A5A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</w:t>
      </w:r>
      <w:r>
        <w:rPr>
          <w:b/>
        </w:rPr>
        <w:t>connection string</w:t>
      </w:r>
      <w:r>
        <w:t xml:space="preserve"> and DB should be pointed to </w:t>
      </w:r>
      <w:r>
        <w:rPr>
          <w:b/>
        </w:rPr>
        <w:t>TNA</w:t>
      </w:r>
      <w:r>
        <w:t xml:space="preserve"> Database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4BC08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372C285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&lt;connectionStrings&gt;</w:t>
            </w:r>
          </w:p>
          <w:p w14:paraId="41FC38F2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name="Saras" connectionString="Data Source=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;Initial Catalog=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;User ID=;Password= ;" providerName="System.Data.SqlClient" /&gt;</w:t>
            </w:r>
          </w:p>
          <w:p w14:paraId="207CD727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&lt;/connectionStrings&gt;</w:t>
            </w:r>
          </w:p>
        </w:tc>
      </w:tr>
    </w:tbl>
    <w:p w14:paraId="32D29FA2"/>
    <w:p w14:paraId="3608EC91">
      <w:pPr>
        <w:pStyle w:val="2"/>
      </w:pPr>
      <w:bookmarkStart w:id="7" w:name="_Toc93075740"/>
      <w:r>
        <w:t>System Rediness check</w:t>
      </w:r>
      <w:bookmarkEnd w:id="7"/>
      <w:r>
        <w:t xml:space="preserve"> </w:t>
      </w:r>
    </w:p>
    <w:p w14:paraId="4095D4E4">
      <w:pPr>
        <w:pStyle w:val="17"/>
      </w:pPr>
    </w:p>
    <w:p w14:paraId="4733CCD0">
      <w:pPr>
        <w:pStyle w:val="17"/>
      </w:pPr>
      <w:r>
        <w:rPr>
          <w:lang w:val="en-IN" w:eastAsia="zh-CN"/>
        </w:rPr>
        <w:drawing>
          <wp:inline distT="0" distB="0" distL="0" distR="0">
            <wp:extent cx="191452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B6AF">
      <w:pPr>
        <w:pStyle w:val="17"/>
      </w:pPr>
    </w:p>
    <w:p w14:paraId="50DEB995">
      <w:pPr>
        <w:pStyle w:val="17"/>
      </w:pPr>
      <w:r>
        <w:t>Only application to be configured and no changes in web. Config</w:t>
      </w:r>
    </w:p>
    <w:p w14:paraId="41661853">
      <w:pPr>
        <w:pStyle w:val="2"/>
      </w:pPr>
      <w:bookmarkStart w:id="8" w:name="_Toc93075741"/>
      <w:r>
        <w:t>EP.web</w:t>
      </w:r>
      <w:bookmarkEnd w:id="8"/>
    </w:p>
    <w:p w14:paraId="184D1283">
      <w:r>
        <w:rPr>
          <w:lang w:val="en-IN" w:eastAsia="zh-CN"/>
        </w:rPr>
        <w:drawing>
          <wp:inline distT="0" distB="0" distL="0" distR="0">
            <wp:extent cx="9906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0433">
      <w:pPr>
        <w:pStyle w:val="17"/>
      </w:pPr>
      <w:r>
        <w:t>Only application to be configured and no changes in web. Config</w:t>
      </w:r>
    </w:p>
    <w:p w14:paraId="73E32AFF"/>
    <w:p w14:paraId="72FF1249">
      <w:pPr>
        <w:pStyle w:val="2"/>
      </w:pPr>
      <w:bookmarkStart w:id="9" w:name="_Toc93075742"/>
      <w:r>
        <w:t>EPLive</w:t>
      </w:r>
      <w:bookmarkEnd w:id="9"/>
    </w:p>
    <w:p w14:paraId="7993F2D8">
      <w:pPr>
        <w:pStyle w:val="17"/>
      </w:pPr>
      <w:r>
        <w:rPr>
          <w:lang w:val="en-IN" w:eastAsia="zh-CN"/>
        </w:rPr>
        <w:drawing>
          <wp:inline distT="0" distB="0" distL="0" distR="0">
            <wp:extent cx="10382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CC5B">
      <w:pPr>
        <w:pStyle w:val="17"/>
      </w:pPr>
    </w:p>
    <w:p w14:paraId="59BF4FF3">
      <w:pPr>
        <w:pStyle w:val="17"/>
      </w:pPr>
      <w:r>
        <w:t>Only application to be configured and no changes in web. Config</w:t>
      </w:r>
    </w:p>
    <w:p w14:paraId="5599646B"/>
    <w:p w14:paraId="54DA0772">
      <w:pPr>
        <w:pStyle w:val="2"/>
      </w:pPr>
      <w:bookmarkStart w:id="10" w:name="_Toc93075743"/>
      <w:r>
        <w:t>EPLiveproctoting</w:t>
      </w:r>
      <w:bookmarkEnd w:id="10"/>
      <w:r>
        <w:t xml:space="preserve"> </w:t>
      </w:r>
    </w:p>
    <w:p w14:paraId="4D2F0B83">
      <w:pPr>
        <w:pStyle w:val="17"/>
      </w:pPr>
    </w:p>
    <w:p w14:paraId="0AADCEBE">
      <w:pPr>
        <w:pStyle w:val="17"/>
      </w:pPr>
      <w:r>
        <w:rPr>
          <w:lang w:val="en-IN" w:eastAsia="zh-CN"/>
        </w:rPr>
        <w:drawing>
          <wp:inline distT="0" distB="0" distL="0" distR="0">
            <wp:extent cx="141922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5421">
      <w:pPr>
        <w:pStyle w:val="17"/>
      </w:pPr>
    </w:p>
    <w:p w14:paraId="2883707A">
      <w:pPr>
        <w:pStyle w:val="17"/>
      </w:pPr>
      <w:r>
        <w:t>Only application to be configured and no changes in web. Config</w:t>
      </w:r>
    </w:p>
    <w:p w14:paraId="613382CC"/>
    <w:p w14:paraId="29D8A8FE">
      <w:pPr>
        <w:pStyle w:val="2"/>
      </w:pPr>
      <w:bookmarkStart w:id="11" w:name="_Toc93075744"/>
      <w:r>
        <w:t>EP.webAPI</w:t>
      </w:r>
      <w:bookmarkEnd w:id="11"/>
    </w:p>
    <w:p w14:paraId="340EC72E">
      <w:pPr>
        <w:pStyle w:val="17"/>
      </w:pPr>
      <w:r>
        <w:tab/>
      </w:r>
    </w:p>
    <w:p w14:paraId="0DA03076">
      <w:pPr>
        <w:pStyle w:val="17"/>
      </w:pPr>
      <w:r>
        <w:rPr>
          <w:lang w:val="en-IN" w:eastAsia="zh-CN"/>
        </w:rPr>
        <w:drawing>
          <wp:inline distT="0" distB="0" distL="0" distR="0">
            <wp:extent cx="1171575" cy="257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8180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</w:t>
      </w:r>
      <w:r>
        <w:rPr>
          <w:b/>
        </w:rPr>
        <w:t>connection string</w:t>
      </w:r>
      <w:r>
        <w:t xml:space="preserve"> and DB should be pointed to </w:t>
      </w:r>
      <w:r>
        <w:rPr>
          <w:b/>
        </w:rPr>
        <w:t>EP</w:t>
      </w:r>
      <w:r>
        <w:t xml:space="preserve"> Database and also add postgrey connection string if the key not exists </w:t>
      </w:r>
    </w:p>
    <w:p w14:paraId="618DD8BF">
      <w:pPr>
        <w:pStyle w:val="17"/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79B11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5A4F3056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&lt;connectionStrings&gt;</w:t>
            </w:r>
          </w:p>
          <w:p w14:paraId="2DE9DC47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name="</w:t>
            </w:r>
            <w:r>
              <w:rPr>
                <w:rFonts w:eastAsiaTheme="minorEastAsia"/>
                <w:b/>
                <w:lang w:val="en-US" w:eastAsia="zh-CN"/>
              </w:rPr>
              <w:t>strConString</w:t>
            </w:r>
            <w:r>
              <w:rPr>
                <w:rFonts w:eastAsiaTheme="minorEastAsia"/>
                <w:lang w:val="en-US" w:eastAsia="zh-CN"/>
              </w:rPr>
              <w:t>" connectionString="Data Source=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;Initial Catalog=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;User ID=;Password=  " providerName="System.Data.SqlClient" /&gt;</w:t>
            </w:r>
          </w:p>
          <w:p w14:paraId="26AA825D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name="</w:t>
            </w:r>
            <w:r>
              <w:rPr>
                <w:rFonts w:eastAsiaTheme="minorEastAsia"/>
                <w:b/>
                <w:lang w:val="en-US" w:eastAsia="zh-CN"/>
              </w:rPr>
              <w:t>strConStringPostGre</w:t>
            </w:r>
            <w:r>
              <w:rPr>
                <w:rFonts w:eastAsiaTheme="minorEastAsia"/>
                <w:lang w:val="en-US" w:eastAsia="zh-CN"/>
              </w:rPr>
              <w:t>" connectionString="Server=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;Database=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;User ID=UserID;Password= " /&gt;</w:t>
            </w:r>
          </w:p>
          <w:p w14:paraId="3CB89515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&lt;/connectionStrings&gt;</w:t>
            </w:r>
          </w:p>
        </w:tc>
      </w:tr>
    </w:tbl>
    <w:p w14:paraId="5C3F7912">
      <w:pPr>
        <w:pStyle w:val="17"/>
      </w:pPr>
    </w:p>
    <w:p w14:paraId="637C28C9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below key values as per S3, TNA TestPlayer destination server </w:t>
      </w:r>
    </w:p>
    <w:p w14:paraId="3ECD3FDD">
      <w:pPr>
        <w:pStyle w:val="17"/>
        <w:ind w:left="1080"/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2C268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752247A9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IsS3</w:t>
            </w:r>
            <w:r>
              <w:rPr>
                <w:rFonts w:eastAsiaTheme="minorEastAsia"/>
                <w:lang w:val="en-US" w:eastAsia="zh-CN"/>
              </w:rPr>
              <w:t>" value="true" /&gt;</w:t>
            </w:r>
          </w:p>
          <w:p w14:paraId="7CC04EE0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    &lt;add key="</w:t>
            </w:r>
            <w:r>
              <w:rPr>
                <w:rFonts w:eastAsiaTheme="minorEastAsia"/>
                <w:b/>
                <w:lang w:val="en-US" w:eastAsia="zh-CN"/>
              </w:rPr>
              <w:t>BucketName</w:t>
            </w:r>
            <w:r>
              <w:rPr>
                <w:rFonts w:eastAsiaTheme="minorEastAsia"/>
                <w:lang w:val="en-US" w:eastAsia="zh-CN"/>
              </w:rPr>
              <w:t>" value=" " /&gt;</w:t>
            </w:r>
          </w:p>
          <w:p w14:paraId="5B3E8829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AWSAccessKey</w:t>
            </w:r>
            <w:r>
              <w:rPr>
                <w:rFonts w:eastAsiaTheme="minorEastAsia"/>
                <w:lang w:val="en-US" w:eastAsia="zh-CN"/>
              </w:rPr>
              <w:t>" value=" " /&gt;</w:t>
            </w:r>
          </w:p>
          <w:p w14:paraId="06C684FA">
            <w:pPr>
              <w:pStyle w:val="17"/>
              <w:spacing w:after="0" w:line="240" w:lineRule="auto"/>
              <w:ind w:left="0" w:firstLine="195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&lt;add key="</w:t>
            </w:r>
            <w:r>
              <w:rPr>
                <w:rFonts w:eastAsiaTheme="minorEastAsia"/>
                <w:b/>
                <w:lang w:val="en-US" w:eastAsia="zh-CN"/>
              </w:rPr>
              <w:t>AWSSecretKey</w:t>
            </w:r>
            <w:r>
              <w:rPr>
                <w:rFonts w:eastAsiaTheme="minorEastAsia"/>
                <w:lang w:val="en-US" w:eastAsia="zh-CN"/>
              </w:rPr>
              <w:t>" value=" " /&gt;</w:t>
            </w:r>
          </w:p>
          <w:p w14:paraId="56F70FBF">
            <w:pPr>
              <w:pStyle w:val="17"/>
              <w:spacing w:after="0" w:line="240" w:lineRule="auto"/>
              <w:ind w:left="0" w:firstLine="195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&lt;add key="</w:t>
            </w:r>
            <w:r>
              <w:rPr>
                <w:rFonts w:eastAsiaTheme="minorEastAsia"/>
                <w:b/>
                <w:lang w:val="en-US" w:eastAsia="zh-CN"/>
              </w:rPr>
              <w:t>TnAServiceURL</w:t>
            </w:r>
            <w:r>
              <w:rPr>
                <w:rFonts w:eastAsiaTheme="minorEastAsia"/>
                <w:lang w:val="en-US" w:eastAsia="zh-CN"/>
              </w:rPr>
              <w:t>" value="http://DNS/EP.TnAMiddleware/" /&gt;</w:t>
            </w:r>
          </w:p>
          <w:p w14:paraId="7E72FAF4">
            <w:pPr>
              <w:pStyle w:val="17"/>
              <w:spacing w:after="0" w:line="240" w:lineRule="auto"/>
              <w:ind w:left="0" w:firstLine="195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&lt;add key="</w:t>
            </w:r>
            <w:r>
              <w:rPr>
                <w:rFonts w:eastAsiaTheme="minorEastAsia"/>
                <w:b/>
                <w:lang w:val="en-US" w:eastAsia="zh-CN"/>
              </w:rPr>
              <w:t>VisapURL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/visap/visapng/proctor/launch/" /&gt;</w:t>
            </w:r>
          </w:p>
          <w:p w14:paraId="7E6ED46C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TnATestPlayerURL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/TNA/TestPlayer/instruction.aspx" /&gt;</w:t>
            </w:r>
          </w:p>
          <w:p w14:paraId="3C5BB937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VisapVideoAPIUrl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/visap/api/video/path?videoId=" /&gt;</w:t>
            </w:r>
          </w:p>
          <w:p w14:paraId="03570AE5">
            <w:pPr>
              <w:pStyle w:val="17"/>
              <w:spacing w:after="0" w:line="240" w:lineRule="auto"/>
              <w:ind w:left="0" w:firstLine="195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&lt;add key="</w:t>
            </w:r>
            <w:r>
              <w:rPr>
                <w:rFonts w:eastAsiaTheme="minorEastAsia"/>
                <w:b/>
                <w:lang w:val="en-US" w:eastAsia="zh-CN"/>
              </w:rPr>
              <w:t>VisapAPIUrl</w:t>
            </w:r>
            <w:r>
              <w:rPr>
                <w:rFonts w:eastAsiaTheme="minorEastAsia"/>
                <w:lang w:val="en-US" w:eastAsia="zh-CN"/>
              </w:rPr>
              <w:t>" value="http://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/visap/api/recorder/stop?videoid={vid}partner=proctor" /&gt;</w:t>
            </w:r>
          </w:p>
          <w:p w14:paraId="524253AD">
            <w:pPr>
              <w:pStyle w:val="17"/>
              <w:spacing w:after="0" w:line="240" w:lineRule="auto"/>
              <w:ind w:firstLine="195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OfflineURL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/ep.web/app/authenticate_offline.html#/" /&gt;</w:t>
            </w:r>
          </w:p>
          <w:p w14:paraId="68669BBF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  &lt;add key="</w:t>
            </w:r>
            <w:r>
              <w:rPr>
                <w:rFonts w:eastAsiaTheme="minorEastAsia"/>
                <w:b/>
                <w:lang w:val="en-US" w:eastAsia="zh-CN"/>
              </w:rPr>
              <w:t>IsSSO_Offline_online</w:t>
            </w:r>
            <w:r>
              <w:rPr>
                <w:rFonts w:eastAsiaTheme="minorEastAsia"/>
                <w:lang w:val="en-US" w:eastAsia="zh-CN"/>
              </w:rPr>
              <w:t>" value="1" /&gt;</w:t>
            </w:r>
          </w:p>
          <w:p w14:paraId="509C9312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   &lt;add key="</w:t>
            </w:r>
            <w:r>
              <w:rPr>
                <w:rFonts w:eastAsiaTheme="minorEastAsia"/>
                <w:b/>
                <w:lang w:val="en-US" w:eastAsia="zh-CN"/>
              </w:rPr>
              <w:t>LogoutURL_Online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/EPLiveProctoring/#/login" /&gt;</w:t>
            </w:r>
          </w:p>
          <w:p w14:paraId="352597D0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  &lt;add key="</w:t>
            </w:r>
            <w:r>
              <w:rPr>
                <w:rFonts w:eastAsiaTheme="minorEastAsia"/>
                <w:b/>
                <w:lang w:val="en-US" w:eastAsia="zh-CN"/>
              </w:rPr>
              <w:t>RedirectURL_Offline</w:t>
            </w:r>
            <w:r>
              <w:rPr>
                <w:rFonts w:eastAsiaTheme="minorEastAsia"/>
                <w:lang w:val="en-US" w:eastAsia="zh-CN"/>
              </w:rPr>
              <w:t>" value="/ep.web/app/index.html#/Dashboard" /&gt;</w:t>
            </w:r>
          </w:p>
          <w:p w14:paraId="69901614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    &lt;add key="</w:t>
            </w:r>
            <w:r>
              <w:rPr>
                <w:rFonts w:eastAsiaTheme="minorEastAsia"/>
                <w:b/>
                <w:lang w:val="en-US" w:eastAsia="zh-CN"/>
              </w:rPr>
              <w:t>OnlineURL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/EPLiveProctoring/#/authenticateonline" /&gt;</w:t>
            </w:r>
          </w:p>
          <w:p w14:paraId="7CF3B8BE">
            <w:pPr>
              <w:pStyle w:val="17"/>
              <w:spacing w:after="0" w:line="240" w:lineRule="auto"/>
              <w:ind w:left="0" w:firstLine="195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&lt;add key="</w:t>
            </w:r>
            <w:r>
              <w:rPr>
                <w:rFonts w:eastAsiaTheme="minorEastAsia"/>
                <w:b/>
                <w:lang w:val="en-US" w:eastAsia="zh-CN"/>
              </w:rPr>
              <w:t>LogoutURL_Offline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/ep.web/app/index.html#/"/&gt;</w:t>
            </w:r>
          </w:p>
          <w:p w14:paraId="09E187B4">
            <w:pPr>
              <w:pStyle w:val="17"/>
              <w:spacing w:after="0" w:line="240" w:lineRule="auto"/>
              <w:ind w:left="0" w:firstLine="195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 &lt;add key="</w:t>
            </w:r>
            <w:r>
              <w:rPr>
                <w:rFonts w:eastAsiaTheme="minorEastAsia"/>
                <w:b/>
                <w:lang w:val="en-US" w:eastAsia="zh-CN"/>
              </w:rPr>
              <w:t>TestPlayerDashboardUrl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/TNA/TestPlayer/Home.aspx" /&gt;</w:t>
            </w:r>
          </w:p>
          <w:p w14:paraId="1F16858D">
            <w:pPr>
              <w:pStyle w:val="17"/>
              <w:spacing w:after="0" w:line="240" w:lineRule="auto"/>
              <w:ind w:left="0" w:firstLine="195"/>
              <w:rPr>
                <w:rFonts w:eastAsiaTheme="minorEastAsia"/>
                <w:lang w:val="en-US" w:eastAsia="zh-CN"/>
              </w:rPr>
            </w:pPr>
          </w:p>
        </w:tc>
      </w:tr>
    </w:tbl>
    <w:p w14:paraId="5FD59128">
      <w:pPr>
        <w:pStyle w:val="17"/>
      </w:pPr>
    </w:p>
    <w:p w14:paraId="4C44D225">
      <w:pPr>
        <w:pStyle w:val="17"/>
      </w:pPr>
    </w:p>
    <w:p w14:paraId="3A25A703">
      <w:pPr>
        <w:pStyle w:val="17"/>
      </w:pPr>
    </w:p>
    <w:p w14:paraId="09070BEA">
      <w:pPr>
        <w:pStyle w:val="17"/>
      </w:pPr>
    </w:p>
    <w:p w14:paraId="2945B9DE">
      <w:pPr>
        <w:pStyle w:val="17"/>
      </w:pPr>
    </w:p>
    <w:p w14:paraId="5DE8FD91">
      <w:pPr>
        <w:pStyle w:val="17"/>
      </w:pPr>
    </w:p>
    <w:p w14:paraId="23FA04CC">
      <w:pPr>
        <w:pStyle w:val="17"/>
      </w:pPr>
    </w:p>
    <w:p w14:paraId="1BE0C078">
      <w:pPr>
        <w:pStyle w:val="17"/>
        <w:numPr>
          <w:ilvl w:val="0"/>
          <w:numId w:val="2"/>
        </w:numPr>
        <w:spacing w:after="160" w:line="259" w:lineRule="auto"/>
      </w:pPr>
      <w:r>
        <w:t>Check the below key are exist or not if not then add it</w:t>
      </w:r>
    </w:p>
    <w:p w14:paraId="11FF5729">
      <w:pPr>
        <w:pStyle w:val="17"/>
        <w:ind w:left="1080"/>
      </w:pPr>
    </w:p>
    <w:tbl>
      <w:tblPr>
        <w:tblStyle w:val="10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 w14:paraId="0BA19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A3E7FDA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SecondaryCameraTokenID</w:t>
            </w:r>
            <w:r>
              <w:rPr>
                <w:rFonts w:eastAsiaTheme="minorEastAsia"/>
                <w:lang w:val="en-US" w:eastAsia="zh-CN"/>
              </w:rPr>
              <w:t>" value="T1==cGFydG5lcl9pZD00NjE3ODY5MiZzaWc9ZTA4MzQ1NzY1YzQ0MDFhZGZkNzMzNTZlNzcyMzAxYWZiYzE4ZWRlOTpzZXNzaW9uX2lkPTJfTVg0ME5qRTNPRFk1TW41LU1UWTBNREEyT0RnNE5EUXlObjV3V0VvelRFVkpPR0ZGU1dKeFZURmFaa1ZMTWs5SllrdC1mZyZjcmVhdGVfdGltZT0xNjQwMDY4ODkyJm5vbmNlPTAuMzY0MDM5NjU1NzAzNzc2NCZyb2xlPXB1Ymxpc2hlciZleHBpcmVfdGltZT0xNjQyNjYwODA1JmluaXRpYWxfbGF5b3V0X2NsYXNzX2xpc3Q9"/&gt;</w:t>
            </w:r>
          </w:p>
          <w:p w14:paraId="05713354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&lt;add key="</w:t>
            </w:r>
            <w:r>
              <w:rPr>
                <w:rFonts w:eastAsiaTheme="minorEastAsia"/>
                <w:b/>
                <w:lang w:val="en-US" w:eastAsia="zh-CN"/>
              </w:rPr>
              <w:t>SecondaryCameraSessionID</w:t>
            </w:r>
            <w:r>
              <w:rPr>
                <w:rFonts w:eastAsiaTheme="minorEastAsia"/>
                <w:lang w:val="en-US" w:eastAsia="zh-CN"/>
              </w:rPr>
              <w:t>" value="2_MX40NjE3ODY5Mn5-MTY0MDA2ODg4NDQyNn5wWEozTEVJOGFFSWJxVTFaZkVLMk9JYkt-fg"/&gt;</w:t>
            </w:r>
          </w:p>
          <w:p w14:paraId="73809F1C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Lambda</w:t>
            </w:r>
            <w:r>
              <w:rPr>
                <w:rFonts w:eastAsiaTheme="minorEastAsia"/>
                <w:lang w:val="en-US" w:eastAsia="zh-CN"/>
              </w:rPr>
              <w:t>" value="5" /&gt;</w:t>
            </w:r>
          </w:p>
          <w:p w14:paraId="12AF750B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&lt;add key="</w:t>
            </w:r>
            <w:r>
              <w:rPr>
                <w:rFonts w:eastAsiaTheme="minorEastAsia"/>
                <w:b/>
                <w:lang w:val="en-US" w:eastAsia="zh-CN"/>
              </w:rPr>
              <w:t>IsPostgreSql</w:t>
            </w:r>
            <w:r>
              <w:rPr>
                <w:rFonts w:eastAsiaTheme="minorEastAsia"/>
                <w:lang w:val="en-US" w:eastAsia="zh-CN"/>
              </w:rPr>
              <w:t>" value="0" /&gt;</w:t>
            </w:r>
          </w:p>
          <w:p w14:paraId="6692EBA3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IsRespondus</w:t>
            </w:r>
            <w:r>
              <w:rPr>
                <w:rFonts w:eastAsiaTheme="minorEastAsia"/>
                <w:lang w:val="en-US" w:eastAsia="zh-CN"/>
              </w:rPr>
              <w:t>" value="1" /&gt;</w:t>
            </w:r>
          </w:p>
        </w:tc>
      </w:tr>
    </w:tbl>
    <w:p w14:paraId="60998F91">
      <w:pPr>
        <w:pStyle w:val="17"/>
        <w:ind w:left="1080"/>
      </w:pPr>
    </w:p>
    <w:p w14:paraId="4FEE9160">
      <w:pPr>
        <w:pStyle w:val="17"/>
      </w:pPr>
    </w:p>
    <w:p w14:paraId="478EAD04">
      <w:pPr>
        <w:pStyle w:val="17"/>
      </w:pPr>
    </w:p>
    <w:p w14:paraId="636724AB">
      <w:pPr>
        <w:pStyle w:val="17"/>
      </w:pPr>
    </w:p>
    <w:p w14:paraId="5E3A23A7">
      <w:pPr>
        <w:pStyle w:val="17"/>
      </w:pPr>
    </w:p>
    <w:p w14:paraId="05EA8548">
      <w:pPr>
        <w:pStyle w:val="17"/>
      </w:pPr>
    </w:p>
    <w:p w14:paraId="3D5B09B5">
      <w:pPr>
        <w:pStyle w:val="17"/>
      </w:pPr>
    </w:p>
    <w:p w14:paraId="42E652F1">
      <w:pPr>
        <w:pStyle w:val="17"/>
        <w:numPr>
          <w:ilvl w:val="0"/>
          <w:numId w:val="2"/>
        </w:numPr>
        <w:spacing w:after="160" w:line="259" w:lineRule="auto"/>
      </w:pPr>
      <w:r>
        <w:t>Check the existing run time configuration and replace with below code</w:t>
      </w:r>
    </w:p>
    <w:p w14:paraId="0400E557">
      <w:pPr>
        <w:pStyle w:val="17"/>
        <w:ind w:left="1080"/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FFBD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69561413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&lt;runtime&gt;</w:t>
            </w:r>
          </w:p>
          <w:p w14:paraId="7E158C22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&lt;assemblyBinding xmlns="urn:schemas-microsoft-com:asm.v1"&gt;</w:t>
            </w:r>
          </w:p>
          <w:p w14:paraId="41770C52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&lt;dependentAssembly&gt;</w:t>
            </w:r>
          </w:p>
          <w:p w14:paraId="4E95A5C4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&lt;assemblyIdentity name="WebGrease" publicKeyToken="31bf3856ad364e35" culture="neutral" /&gt;</w:t>
            </w:r>
          </w:p>
          <w:p w14:paraId="0605EB09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&lt;bindingRedirect oldVersion="0.0.0.0-1.3.0.0" newVersion="1.3.0.0" /&gt;</w:t>
            </w:r>
          </w:p>
          <w:p w14:paraId="38C0670A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&lt;/dependentAssembly&gt;</w:t>
            </w:r>
          </w:p>
          <w:p w14:paraId="61D1E3CB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&lt;dependentAssembly&gt;</w:t>
            </w:r>
          </w:p>
          <w:p w14:paraId="4184E4EC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&lt;assemblyIdentity name="EntityFramework" publicKeyToken="b77a5c561934e089" culture="neutral" /&gt;</w:t>
            </w:r>
          </w:p>
          <w:p w14:paraId="75E02C14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&lt;bindingRedirect oldVersion="0.0.0.0-6.0.0.0" newVersion="6.0.0.0" /&gt;</w:t>
            </w:r>
          </w:p>
          <w:p w14:paraId="07E0CCC6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&lt;/dependentAssembly&gt;</w:t>
            </w:r>
          </w:p>
          <w:p w14:paraId="3FB79487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&lt;dependentAssembly&gt;</w:t>
            </w:r>
          </w:p>
          <w:p w14:paraId="0D13FC50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&lt;assemblyIdentity name="Newtonsoft.Json" publicKeyToken="30ad4fe6b2a6aeed" culture="neutral" /&gt;</w:t>
            </w:r>
          </w:p>
          <w:p w14:paraId="297854B5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&lt;bindingRedirect oldVersion="0.0.0.0-10.0.0.0" newVersion="10.0.0.0" /&gt;</w:t>
            </w:r>
          </w:p>
          <w:p w14:paraId="70339619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&lt;/dependentAssembly&gt;</w:t>
            </w:r>
          </w:p>
          <w:p w14:paraId="6E6CF09D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&lt;dependentAssembly&gt;</w:t>
            </w:r>
          </w:p>
          <w:p w14:paraId="3D541669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&lt;assemblyIdentity name="System.Numerics.Vectors" publicKeyToken="b03f5f7f11d50a3a" culture="neutral" /&gt;</w:t>
            </w:r>
          </w:p>
          <w:p w14:paraId="4C91E056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&lt;bindingRedirect oldVersion="0.0.0.0-4.1.4.0" newVersion="4.1.4.0" /&gt;</w:t>
            </w:r>
          </w:p>
          <w:p w14:paraId="3B0A86C5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&lt;/dependentAssembly&gt;</w:t>
            </w:r>
          </w:p>
          <w:p w14:paraId="27B963F5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&lt;dependentAssembly&gt;</w:t>
            </w:r>
          </w:p>
          <w:p w14:paraId="336EE5BD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&lt;assemblyIdentity name="System.Runtime.CompilerServices.Unsafe" publicKeyToken="b03f5f7f11d50a3a" culture="neutral" /&gt;</w:t>
            </w:r>
          </w:p>
          <w:p w14:paraId="044B9D32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&lt;bindingRedirect oldVersion="0.0.0.0-4.0.5.0" newVersion="4.0.5.0" /&gt;</w:t>
            </w:r>
          </w:p>
          <w:p w14:paraId="0A05D8F3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&lt;/dependentAssembly&gt;</w:t>
            </w:r>
          </w:p>
          <w:p w14:paraId="6E2C770F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&lt;dependentAssembly&gt;</w:t>
            </w:r>
          </w:p>
          <w:p w14:paraId="5FA128CB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&lt;assemblyIdentity name="System.Buffers" publicKeyToken="cc7b13ffcd2ddd51" culture="neutral" /&gt;</w:t>
            </w:r>
          </w:p>
          <w:p w14:paraId="4B2CAAE1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&lt;bindingRedirect oldVersion="0.0.0.0-4.0.3.0" newVersion="4.0.3.0" /&gt;</w:t>
            </w:r>
          </w:p>
          <w:p w14:paraId="3274A170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&lt;/dependentAssembly&gt;</w:t>
            </w:r>
          </w:p>
          <w:p w14:paraId="78A56A1C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&lt;dependentAssembly&gt;</w:t>
            </w:r>
          </w:p>
          <w:p w14:paraId="6864BE6F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&lt;assemblyIdentity name="System.Threading.Tasks.Extensions" publicKeyToken="cc7b13ffcd2ddd51" culture="neutral" /&gt;</w:t>
            </w:r>
          </w:p>
          <w:p w14:paraId="21827F94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&lt;bindingRedirect oldVersion="0.0.0.0-4.2.0.1" newVersion="4.2.0.1" /&gt;</w:t>
            </w:r>
          </w:p>
          <w:p w14:paraId="3C2B6055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&lt;/dependentAssembly&gt;</w:t>
            </w:r>
          </w:p>
          <w:p w14:paraId="5CF6860A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&lt;/assemblyBinding&gt;</w:t>
            </w:r>
          </w:p>
          <w:p w14:paraId="23873FC0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&lt;/runtime&gt;</w:t>
            </w:r>
          </w:p>
        </w:tc>
      </w:tr>
    </w:tbl>
    <w:p w14:paraId="3E0D3D2B">
      <w:pPr>
        <w:pStyle w:val="17"/>
      </w:pPr>
    </w:p>
    <w:p w14:paraId="08B6E388">
      <w:pPr>
        <w:pStyle w:val="17"/>
      </w:pPr>
    </w:p>
    <w:p w14:paraId="68103753">
      <w:pPr>
        <w:pStyle w:val="17"/>
        <w:numPr>
          <w:ilvl w:val="0"/>
          <w:numId w:val="2"/>
        </w:numPr>
        <w:spacing w:after="160" w:line="259" w:lineRule="auto"/>
      </w:pPr>
      <w:r>
        <w:t xml:space="preserve">Check the target framework should be 4.6.1  and run time value should be 4.5 </w:t>
      </w:r>
    </w:p>
    <w:p w14:paraId="3C7439FF">
      <w:pPr>
        <w:pStyle w:val="17"/>
        <w:ind w:left="1080"/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C678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29741FE4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</w:p>
          <w:p w14:paraId="1CAABBF8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&lt;compilation debug="false" targetFramework="4.6.1" /&gt;</w:t>
            </w:r>
          </w:p>
          <w:p w14:paraId="7B54F640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        &lt;httpRuntime targetFramework="4.5" /&gt;</w:t>
            </w:r>
          </w:p>
          <w:p w14:paraId="4C53EF8D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</w:p>
        </w:tc>
      </w:tr>
    </w:tbl>
    <w:p w14:paraId="4B92F940"/>
    <w:p w14:paraId="0D0F395B"/>
    <w:p w14:paraId="59EDE23B">
      <w:pPr>
        <w:pStyle w:val="2"/>
      </w:pPr>
      <w:bookmarkStart w:id="12" w:name="_Toc93075745"/>
      <w:r>
        <w:t>Audio Analysis</w:t>
      </w:r>
      <w:bookmarkEnd w:id="12"/>
      <w:r>
        <w:t xml:space="preserve"> </w:t>
      </w:r>
    </w:p>
    <w:p w14:paraId="601A39C8">
      <w:r>
        <w:rPr>
          <w:lang w:val="en-IN" w:eastAsia="zh-CN"/>
        </w:rPr>
        <w:drawing>
          <wp:inline distT="0" distB="0" distL="0" distR="0">
            <wp:extent cx="5943600" cy="1539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062A">
      <w:pPr>
        <w:pStyle w:val="17"/>
        <w:numPr>
          <w:ilvl w:val="0"/>
          <w:numId w:val="2"/>
        </w:numPr>
        <w:spacing w:after="160" w:line="259" w:lineRule="auto"/>
      </w:pPr>
      <w:r>
        <w:t xml:space="preserve">Windows service Should be created </w:t>
      </w:r>
    </w:p>
    <w:p w14:paraId="29E15CBC">
      <w:pPr>
        <w:pStyle w:val="17"/>
        <w:ind w:left="1080"/>
      </w:pPr>
    </w:p>
    <w:p w14:paraId="53182D87">
      <w:pPr>
        <w:pStyle w:val="17"/>
        <w:numPr>
          <w:ilvl w:val="0"/>
          <w:numId w:val="2"/>
        </w:numPr>
        <w:spacing w:after="160" w:line="259" w:lineRule="auto"/>
      </w:pPr>
      <w:r>
        <w:t xml:space="preserve">In AudioAnalyis.exe.config change below values as server configuration </w:t>
      </w:r>
    </w:p>
    <w:p w14:paraId="22B13D38">
      <w:pPr>
        <w:pStyle w:val="17"/>
      </w:pPr>
    </w:p>
    <w:p w14:paraId="463783A8">
      <w:pPr>
        <w:pStyle w:val="17"/>
        <w:ind w:left="1080"/>
        <w:rPr>
          <w:lang w:val="en-IN"/>
        </w:rPr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7B1CC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542BF437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key="VideoFilePath" value="C:\Projects\EasyProctor\EPAnalysis\"/&gt;</w:t>
            </w:r>
          </w:p>
          <w:p w14:paraId="3317D2CD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&lt;add key="ServiceURL" value="http://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/EP.WebAPI/"/&gt;</w:t>
            </w:r>
          </w:p>
          <w:p w14:paraId="6D8C1E4F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key="BucketName" value="</w:t>
            </w:r>
            <w:r>
              <w:rPr>
                <w:rFonts w:hint="default" w:eastAsiaTheme="minorEastAsia"/>
                <w:lang w:val="en-US" w:eastAsia="zh-CN"/>
              </w:rPr>
              <w:t>Name</w:t>
            </w:r>
            <w:r>
              <w:rPr>
                <w:rFonts w:eastAsiaTheme="minorEastAsia"/>
                <w:lang w:val="en-US" w:eastAsia="zh-CN"/>
              </w:rPr>
              <w:t>" /&gt;</w:t>
            </w:r>
          </w:p>
          <w:p w14:paraId="07AE7C4D">
            <w:pPr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key="AWSAccessKey" value=" " /&gt;</w:t>
            </w:r>
          </w:p>
          <w:p w14:paraId="5ECB23ED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key="AWSSecretKey" value=" " /&gt;</w:t>
            </w:r>
          </w:p>
          <w:p w14:paraId="67F3761A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key="TextFileLogPath" value="C:\Projects\</w:t>
            </w:r>
            <w:r>
              <w:rPr>
                <w:rFonts w:hint="default" w:eastAsiaTheme="minorEastAsia"/>
                <w:lang w:val="en-US" w:eastAsia="zh-CN"/>
              </w:rPr>
              <w:t>EP</w:t>
            </w:r>
            <w:r>
              <w:rPr>
                <w:rFonts w:eastAsiaTheme="minorEastAsia"/>
                <w:lang w:val="en-US" w:eastAsia="zh-CN"/>
              </w:rPr>
              <w:t>\AudioAnalysisService\bin\Debug\Log4net\TextFileLog\" /&gt;</w:t>
            </w:r>
          </w:p>
        </w:tc>
      </w:tr>
    </w:tbl>
    <w:p w14:paraId="73DFD10E"/>
    <w:p w14:paraId="10A66D66"/>
    <w:p w14:paraId="4D203376"/>
    <w:p w14:paraId="13327072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</w:t>
      </w:r>
      <w:r>
        <w:rPr>
          <w:b/>
        </w:rPr>
        <w:t>connection string</w:t>
      </w:r>
      <w:r>
        <w:t xml:space="preserve"> and DB should be pointed to </w:t>
      </w:r>
      <w:r>
        <w:rPr>
          <w:b/>
        </w:rPr>
        <w:t>EP</w:t>
      </w:r>
      <w:r>
        <w:t xml:space="preserve"> Database</w:t>
      </w:r>
    </w:p>
    <w:p w14:paraId="444C4B84">
      <w:pPr>
        <w:pStyle w:val="17"/>
        <w:ind w:left="1080"/>
      </w:pPr>
    </w:p>
    <w:tbl>
      <w:tblPr>
        <w:tblStyle w:val="10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 w14:paraId="6269B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5DFF425B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&lt;connectionStrings&gt;</w:t>
            </w:r>
          </w:p>
          <w:p w14:paraId="458ECA7D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name="strConString" connectionString="Data Source=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;Initial Catalog=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;User ID=;Password=  " providerName="System.Data.SqlClient"/&gt;</w:t>
            </w:r>
          </w:p>
          <w:p w14:paraId="3F0D9CB1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&lt;/connectionStrings&gt;</w:t>
            </w:r>
          </w:p>
        </w:tc>
      </w:tr>
    </w:tbl>
    <w:p w14:paraId="3FCC4A73"/>
    <w:p w14:paraId="370DF244">
      <w:pPr>
        <w:pStyle w:val="2"/>
      </w:pPr>
      <w:bookmarkStart w:id="13" w:name="_Toc93075746"/>
      <w:r>
        <w:t>SyncOrphonVideo Analysis</w:t>
      </w:r>
      <w:bookmarkEnd w:id="13"/>
    </w:p>
    <w:p w14:paraId="05D37715">
      <w:r>
        <w:rPr>
          <w:lang w:val="en-IN" w:eastAsia="zh-CN"/>
        </w:rPr>
        <w:drawing>
          <wp:inline distT="0" distB="0" distL="0" distR="0">
            <wp:extent cx="5731510" cy="9391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DA6C"/>
    <w:p w14:paraId="3C6E47B8">
      <w:pPr>
        <w:pStyle w:val="17"/>
      </w:pPr>
    </w:p>
    <w:p w14:paraId="16A413F6">
      <w:pPr>
        <w:pStyle w:val="17"/>
        <w:numPr>
          <w:ilvl w:val="0"/>
          <w:numId w:val="2"/>
        </w:numPr>
        <w:spacing w:after="160" w:line="259" w:lineRule="auto"/>
      </w:pPr>
      <w:r>
        <w:t xml:space="preserve">Windows service Should be created </w:t>
      </w:r>
    </w:p>
    <w:p w14:paraId="6E64721E">
      <w:pPr>
        <w:pStyle w:val="17"/>
        <w:ind w:left="1080"/>
      </w:pPr>
    </w:p>
    <w:p w14:paraId="25ED9824">
      <w:pPr>
        <w:pStyle w:val="17"/>
        <w:numPr>
          <w:ilvl w:val="0"/>
          <w:numId w:val="2"/>
        </w:numPr>
        <w:spacing w:after="160" w:line="259" w:lineRule="auto"/>
      </w:pPr>
      <w:r>
        <w:t xml:space="preserve">In </w:t>
      </w:r>
      <w:r>
        <w:rPr>
          <w:b/>
        </w:rPr>
        <w:t>AudioAnalyis.exe.config</w:t>
      </w:r>
      <w:r>
        <w:t xml:space="preserve"> change below values as server configuration </w:t>
      </w:r>
    </w:p>
    <w:p w14:paraId="4C46342A">
      <w:pPr>
        <w:pStyle w:val="17"/>
      </w:pPr>
    </w:p>
    <w:p w14:paraId="178EFE0C">
      <w:pPr>
        <w:pStyle w:val="17"/>
        <w:ind w:left="1080"/>
        <w:rPr>
          <w:lang w:val="en-IN"/>
        </w:rPr>
      </w:pP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021C5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47980B01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VisapChildVideoUrl</w:t>
            </w:r>
            <w:r>
              <w:rPr>
                <w:rFonts w:eastAsiaTheme="minorEastAsia"/>
                <w:lang w:val="en-US" w:eastAsia="zh-CN"/>
              </w:rPr>
              <w:t>" value="https:/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/visap/api/Archives/video?videoid="/&gt;</w:t>
            </w:r>
          </w:p>
          <w:p w14:paraId="788544DC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</w:t>
            </w:r>
            <w:r>
              <w:rPr>
                <w:rFonts w:eastAsiaTheme="minorEastAsia"/>
                <w:b/>
                <w:lang w:val="en-US" w:eastAsia="zh-CN"/>
              </w:rPr>
              <w:t>VisapAPIUrl</w:t>
            </w:r>
            <w:r>
              <w:rPr>
                <w:rFonts w:eastAsiaTheme="minorEastAsia"/>
                <w:lang w:val="en-US" w:eastAsia="zh-CN"/>
              </w:rPr>
              <w:t>" value="http://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/visap/api/recorder/stop?videoid={vid}partner=proctor"/&gt;</w:t>
            </w:r>
          </w:p>
          <w:p w14:paraId="386EEB8C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&lt;add key="</w:t>
            </w:r>
            <w:r>
              <w:rPr>
                <w:rFonts w:eastAsiaTheme="minorEastAsia"/>
                <w:b/>
                <w:lang w:val="en-US" w:eastAsia="zh-CN"/>
              </w:rPr>
              <w:t>ServiceURL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/EP.WebAPI/" /&gt;</w:t>
            </w:r>
          </w:p>
          <w:p w14:paraId="15B33225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&lt;add key="BucketName" value="cqi-stg" /&gt;</w:t>
            </w:r>
          </w:p>
          <w:p w14:paraId="6B35F2D9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key="</w:t>
            </w:r>
            <w:r>
              <w:rPr>
                <w:rFonts w:eastAsiaTheme="minorEastAsia"/>
                <w:b/>
                <w:lang w:val="en-US" w:eastAsia="zh-CN"/>
              </w:rPr>
              <w:t>AWSAccessKey</w:t>
            </w:r>
            <w:r>
              <w:rPr>
                <w:rFonts w:eastAsiaTheme="minorEastAsia"/>
                <w:lang w:val="en-US" w:eastAsia="zh-CN"/>
              </w:rPr>
              <w:t>" value=" " /&gt;</w:t>
            </w:r>
          </w:p>
          <w:p w14:paraId="2AE89D04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key="</w:t>
            </w:r>
            <w:r>
              <w:rPr>
                <w:rFonts w:eastAsiaTheme="minorEastAsia"/>
                <w:b/>
                <w:lang w:val="en-US" w:eastAsia="zh-CN"/>
              </w:rPr>
              <w:t>AWSSecretKey</w:t>
            </w:r>
            <w:r>
              <w:rPr>
                <w:rFonts w:eastAsiaTheme="minorEastAsia"/>
                <w:lang w:val="en-US" w:eastAsia="zh-CN"/>
              </w:rPr>
              <w:t>" value=" " /&gt;</w:t>
            </w:r>
          </w:p>
          <w:p w14:paraId="756F65B4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&lt;add key="</w:t>
            </w:r>
            <w:r>
              <w:rPr>
                <w:rFonts w:eastAsiaTheme="minorEastAsia"/>
                <w:b/>
                <w:lang w:val="en-US" w:eastAsia="zh-CN"/>
              </w:rPr>
              <w:t>RegionEndPoint</w:t>
            </w:r>
            <w:r>
              <w:rPr>
                <w:rFonts w:eastAsiaTheme="minorEastAsia"/>
                <w:lang w:val="en-US" w:eastAsia="zh-CN"/>
              </w:rPr>
              <w:t>" value="us-west-2" /&gt;</w:t>
            </w:r>
          </w:p>
          <w:p w14:paraId="2B56C9AA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&lt;add key="</w:t>
            </w:r>
            <w:r>
              <w:rPr>
                <w:rFonts w:eastAsiaTheme="minorEastAsia"/>
                <w:b/>
                <w:lang w:val="en-US" w:eastAsia="zh-CN"/>
              </w:rPr>
              <w:t>VisapGetArchiveIdUrl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/visap/api/recorder/video?videoid="/&gt;</w:t>
            </w:r>
          </w:p>
          <w:p w14:paraId="18C624A0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&lt;add key="</w:t>
            </w:r>
            <w:r>
              <w:rPr>
                <w:rFonts w:eastAsiaTheme="minorEastAsia"/>
                <w:b/>
                <w:lang w:val="en-US" w:eastAsia="zh-CN"/>
              </w:rPr>
              <w:t>VisapVideoAPIUrl</w:t>
            </w:r>
            <w:r>
              <w:rPr>
                <w:rFonts w:eastAsiaTheme="minorEastAsia"/>
                <w:lang w:val="en-US" w:eastAsia="zh-CN"/>
              </w:rPr>
              <w:t>" value="https://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/visap/api/video/path?videoId="/&gt;</w:t>
            </w:r>
          </w:p>
          <w:p w14:paraId="74BB6092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&lt;add key="DestPath" value="C:\Projects\EasyProctor\EPAnalysis\RoomVideos\" /&gt;</w:t>
            </w:r>
          </w:p>
        </w:tc>
      </w:tr>
    </w:tbl>
    <w:p w14:paraId="18759E12"/>
    <w:p w14:paraId="4B31F246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Web. Config </w:t>
      </w:r>
      <w:r>
        <w:rPr>
          <w:b/>
        </w:rPr>
        <w:t>connection string</w:t>
      </w:r>
      <w:r>
        <w:t xml:space="preserve"> and DB should be pointed to </w:t>
      </w:r>
      <w:r>
        <w:rPr>
          <w:b/>
        </w:rPr>
        <w:t>EP</w:t>
      </w:r>
      <w:r>
        <w:t xml:space="preserve"> Database</w:t>
      </w:r>
    </w:p>
    <w:p w14:paraId="08DFB074">
      <w:pPr>
        <w:pStyle w:val="17"/>
        <w:ind w:left="1080"/>
      </w:pPr>
    </w:p>
    <w:tbl>
      <w:tblPr>
        <w:tblStyle w:val="10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 w14:paraId="33FA3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29E06237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&lt;connectionStrings&gt;</w:t>
            </w:r>
          </w:p>
          <w:p w14:paraId="3C1D9909">
            <w:pPr>
              <w:pStyle w:val="17"/>
              <w:spacing w:after="0" w:line="240" w:lineRule="auto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&lt;add name="strConString" connectionString="Data Source=</w:t>
            </w:r>
            <w:r>
              <w:rPr>
                <w:rFonts w:hint="default" w:eastAsiaTheme="minorEastAsia"/>
                <w:lang w:val="en-US" w:eastAsia="zh-CN"/>
              </w:rPr>
              <w:t>ServerName</w:t>
            </w:r>
            <w:r>
              <w:rPr>
                <w:rFonts w:eastAsiaTheme="minorEastAsia"/>
                <w:lang w:val="en-US" w:eastAsia="zh-CN"/>
              </w:rPr>
              <w:t>;Initial Catalog=</w:t>
            </w:r>
            <w:r>
              <w:rPr>
                <w:rFonts w:hint="default" w:eastAsiaTheme="minorEastAsia"/>
                <w:lang w:val="en-US" w:eastAsia="zh-CN"/>
              </w:rPr>
              <w:t>DB_Name</w:t>
            </w:r>
            <w:r>
              <w:rPr>
                <w:rFonts w:eastAsiaTheme="minorEastAsia"/>
                <w:lang w:val="en-US" w:eastAsia="zh-CN"/>
              </w:rPr>
              <w:t>;User ID=;Password= " providerName="System.Data.SqlClient"/&gt;4</w:t>
            </w:r>
          </w:p>
          <w:p w14:paraId="365B3C66">
            <w:pPr>
              <w:pStyle w:val="17"/>
              <w:spacing w:after="0" w:line="240" w:lineRule="auto"/>
              <w:ind w:left="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&lt;/connectionStrings&gt;</w:t>
            </w:r>
          </w:p>
        </w:tc>
      </w:tr>
    </w:tbl>
    <w:p w14:paraId="77178B53"/>
    <w:p w14:paraId="52EA5F40">
      <w:pPr>
        <w:pStyle w:val="2"/>
      </w:pPr>
      <w:bookmarkStart w:id="14" w:name="_Toc93075747"/>
      <w:r>
        <w:t>Python Video Analysis</w:t>
      </w:r>
      <w:bookmarkEnd w:id="14"/>
      <w:r>
        <w:t xml:space="preserve"> </w:t>
      </w:r>
    </w:p>
    <w:p w14:paraId="726C9843">
      <w:r>
        <w:rPr>
          <w:lang w:val="en-IN" w:eastAsia="zh-CN"/>
        </w:rPr>
        <w:drawing>
          <wp:inline distT="0" distB="0" distL="0" distR="0">
            <wp:extent cx="5731510" cy="43173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8992"/>
    <w:p w14:paraId="0525DE36"/>
    <w:p w14:paraId="69F0C422">
      <w:pPr>
        <w:pStyle w:val="2"/>
      </w:pPr>
      <w:bookmarkStart w:id="15" w:name="_Toc93075748"/>
      <w:r>
        <w:t>Test Sync task Scheduler</w:t>
      </w:r>
      <w:bookmarkEnd w:id="15"/>
    </w:p>
    <w:p w14:paraId="1D901036"/>
    <w:p w14:paraId="30E269DD">
      <w:r>
        <w:rPr>
          <w:lang w:val="en-IN" w:eastAsia="zh-CN"/>
        </w:rPr>
        <w:drawing>
          <wp:inline distT="0" distB="0" distL="0" distR="0">
            <wp:extent cx="5731510" cy="19367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F56F"/>
    <w:p w14:paraId="5E03AE72">
      <w:pPr>
        <w:pStyle w:val="17"/>
        <w:ind w:left="1080"/>
      </w:pPr>
    </w:p>
    <w:p w14:paraId="0AB5472B">
      <w:pPr>
        <w:pStyle w:val="17"/>
        <w:numPr>
          <w:ilvl w:val="0"/>
          <w:numId w:val="2"/>
        </w:numPr>
        <w:spacing w:after="160" w:line="259" w:lineRule="auto"/>
      </w:pPr>
      <w:r>
        <w:t xml:space="preserve">In SyncTestDetails.exe.config  file change below keys </w:t>
      </w:r>
    </w:p>
    <w:p w14:paraId="38D43107">
      <w:pPr>
        <w:pStyle w:val="17"/>
        <w:ind w:left="1080"/>
      </w:pPr>
    </w:p>
    <w:tbl>
      <w:tblPr>
        <w:tblStyle w:val="10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 w14:paraId="72C83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18FEF876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&lt;appSettings&gt;</w:t>
            </w:r>
            <w:r>
              <w:rPr>
                <w:rFonts w:eastAsiaTheme="minorEastAsia"/>
                <w:lang w:val="en-US" w:eastAsia="zh-CN"/>
              </w:rPr>
              <w:tab/>
            </w:r>
          </w:p>
          <w:p w14:paraId="147A229E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/>
                <w:lang w:val="en-US" w:eastAsia="zh-CN"/>
              </w:rPr>
              <w:t>&lt;add key="ServiceURL" value="http://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/ep.webapi/"/&gt;</w:t>
            </w:r>
          </w:p>
          <w:p w14:paraId="36387999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ab/>
            </w:r>
            <w:r>
              <w:rPr>
                <w:rFonts w:eastAsiaTheme="minorEastAsia"/>
                <w:lang w:val="en-US" w:eastAsia="zh-CN"/>
              </w:rPr>
              <w:t xml:space="preserve"> &lt;add key="useTnAMiddleware" value="http://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/EP.TnAMiddleware/"/&gt;</w:t>
            </w:r>
          </w:p>
          <w:p w14:paraId="1BAE8ABB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&lt;/appSettings&gt;</w:t>
            </w:r>
          </w:p>
        </w:tc>
      </w:tr>
    </w:tbl>
    <w:p w14:paraId="2927EB69">
      <w:pPr>
        <w:pStyle w:val="17"/>
        <w:ind w:left="1080"/>
      </w:pPr>
    </w:p>
    <w:p w14:paraId="6B593C30">
      <w:pPr>
        <w:pStyle w:val="17"/>
        <w:numPr>
          <w:ilvl w:val="0"/>
          <w:numId w:val="2"/>
        </w:numPr>
        <w:spacing w:after="160" w:line="259" w:lineRule="auto"/>
      </w:pPr>
      <w:r>
        <w:t xml:space="preserve">Change the service end point </w:t>
      </w:r>
    </w:p>
    <w:tbl>
      <w:tblPr>
        <w:tblStyle w:val="10"/>
        <w:tblW w:w="0" w:type="auto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 w14:paraId="23081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2609E0A3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&lt;endpoint address="http://</w:t>
            </w:r>
            <w:r>
              <w:rPr>
                <w:rFonts w:hint="default" w:eastAsiaTheme="minorEastAsia"/>
                <w:lang w:val="en-US" w:eastAsia="zh-CN"/>
              </w:rPr>
              <w:t>DNS</w:t>
            </w:r>
            <w:r>
              <w:rPr>
                <w:rFonts w:eastAsiaTheme="minorEastAsia"/>
                <w:lang w:val="en-US" w:eastAsia="zh-CN"/>
              </w:rPr>
              <w:t>/EP.ProctoringService/Scheduling.svc"</w:t>
            </w:r>
          </w:p>
          <w:p w14:paraId="69D90524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binding="basicHttpBinding" bindingConfiguration="BasicHttpBinding_IScheduling"</w:t>
            </w:r>
          </w:p>
          <w:p w14:paraId="2A77FE69">
            <w:pPr>
              <w:pStyle w:val="17"/>
              <w:spacing w:after="0" w:line="240" w:lineRule="auto"/>
              <w:ind w:left="1080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        contract="Scheduling.IScheduling" name="BasicHttpBinding_IScheduling" /&gt;</w:t>
            </w:r>
          </w:p>
        </w:tc>
      </w:tr>
    </w:tbl>
    <w:p w14:paraId="6AC56F80">
      <w:bookmarkStart w:id="16" w:name="_GoBack"/>
      <w:bookmarkEnd w:id="16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4286D10"/>
    <w:multiLevelType w:val="multilevel"/>
    <w:tmpl w:val="14286D10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B2"/>
    <w:rsid w:val="00025558"/>
    <w:rsid w:val="00026273"/>
    <w:rsid w:val="00060A7F"/>
    <w:rsid w:val="00072473"/>
    <w:rsid w:val="00093EDE"/>
    <w:rsid w:val="000D60D3"/>
    <w:rsid w:val="000E337F"/>
    <w:rsid w:val="000F13FA"/>
    <w:rsid w:val="001309D9"/>
    <w:rsid w:val="00133820"/>
    <w:rsid w:val="00155F4E"/>
    <w:rsid w:val="001905A7"/>
    <w:rsid w:val="00190A1D"/>
    <w:rsid w:val="00193EAA"/>
    <w:rsid w:val="001A3138"/>
    <w:rsid w:val="001B6CE3"/>
    <w:rsid w:val="001C4575"/>
    <w:rsid w:val="001C6B2F"/>
    <w:rsid w:val="001D329A"/>
    <w:rsid w:val="001E6EBA"/>
    <w:rsid w:val="001F327A"/>
    <w:rsid w:val="001F59DE"/>
    <w:rsid w:val="002107B9"/>
    <w:rsid w:val="002150F7"/>
    <w:rsid w:val="00220C49"/>
    <w:rsid w:val="0023476E"/>
    <w:rsid w:val="002368E0"/>
    <w:rsid w:val="00245323"/>
    <w:rsid w:val="00275268"/>
    <w:rsid w:val="002A3331"/>
    <w:rsid w:val="002B2D16"/>
    <w:rsid w:val="002C2838"/>
    <w:rsid w:val="002C7389"/>
    <w:rsid w:val="002D2492"/>
    <w:rsid w:val="002E38EF"/>
    <w:rsid w:val="002E56EC"/>
    <w:rsid w:val="00313F20"/>
    <w:rsid w:val="00315F30"/>
    <w:rsid w:val="003200CF"/>
    <w:rsid w:val="00332DF4"/>
    <w:rsid w:val="00384CC4"/>
    <w:rsid w:val="0039123C"/>
    <w:rsid w:val="00391BFD"/>
    <w:rsid w:val="00397077"/>
    <w:rsid w:val="003A2C4D"/>
    <w:rsid w:val="004012DD"/>
    <w:rsid w:val="004177ED"/>
    <w:rsid w:val="00417A08"/>
    <w:rsid w:val="0043341E"/>
    <w:rsid w:val="0046062F"/>
    <w:rsid w:val="00477294"/>
    <w:rsid w:val="00493FA5"/>
    <w:rsid w:val="004A5C33"/>
    <w:rsid w:val="004C2E56"/>
    <w:rsid w:val="004E23C7"/>
    <w:rsid w:val="005518F8"/>
    <w:rsid w:val="00552C40"/>
    <w:rsid w:val="00574FDD"/>
    <w:rsid w:val="005A28A9"/>
    <w:rsid w:val="005B6D12"/>
    <w:rsid w:val="005E1E06"/>
    <w:rsid w:val="006310E9"/>
    <w:rsid w:val="00660EAC"/>
    <w:rsid w:val="00676290"/>
    <w:rsid w:val="00677C8C"/>
    <w:rsid w:val="00693C56"/>
    <w:rsid w:val="006A14E3"/>
    <w:rsid w:val="006B5D04"/>
    <w:rsid w:val="006C111E"/>
    <w:rsid w:val="006C48BB"/>
    <w:rsid w:val="006E2FEC"/>
    <w:rsid w:val="006F49BA"/>
    <w:rsid w:val="00712098"/>
    <w:rsid w:val="00735AD9"/>
    <w:rsid w:val="00761CEF"/>
    <w:rsid w:val="00773F33"/>
    <w:rsid w:val="00776DE2"/>
    <w:rsid w:val="007A064E"/>
    <w:rsid w:val="007B06E9"/>
    <w:rsid w:val="007C4FD6"/>
    <w:rsid w:val="007D36B5"/>
    <w:rsid w:val="00804C91"/>
    <w:rsid w:val="0081294D"/>
    <w:rsid w:val="008217B4"/>
    <w:rsid w:val="008364CD"/>
    <w:rsid w:val="008425F5"/>
    <w:rsid w:val="008503B6"/>
    <w:rsid w:val="00886320"/>
    <w:rsid w:val="008A148E"/>
    <w:rsid w:val="009043B7"/>
    <w:rsid w:val="00906E6F"/>
    <w:rsid w:val="009156E4"/>
    <w:rsid w:val="00945013"/>
    <w:rsid w:val="00970229"/>
    <w:rsid w:val="009A15A1"/>
    <w:rsid w:val="009A1866"/>
    <w:rsid w:val="009C5B50"/>
    <w:rsid w:val="00A003EE"/>
    <w:rsid w:val="00A05FBD"/>
    <w:rsid w:val="00A507A6"/>
    <w:rsid w:val="00A66B57"/>
    <w:rsid w:val="00A7089A"/>
    <w:rsid w:val="00A9680E"/>
    <w:rsid w:val="00A97D0D"/>
    <w:rsid w:val="00AA08E6"/>
    <w:rsid w:val="00AE3480"/>
    <w:rsid w:val="00B33E57"/>
    <w:rsid w:val="00B369ED"/>
    <w:rsid w:val="00B44529"/>
    <w:rsid w:val="00B604EB"/>
    <w:rsid w:val="00B60BF0"/>
    <w:rsid w:val="00B967B2"/>
    <w:rsid w:val="00BD4438"/>
    <w:rsid w:val="00BD60AD"/>
    <w:rsid w:val="00BE2DDA"/>
    <w:rsid w:val="00C0213E"/>
    <w:rsid w:val="00C11FE5"/>
    <w:rsid w:val="00C15963"/>
    <w:rsid w:val="00C336D1"/>
    <w:rsid w:val="00C45CEB"/>
    <w:rsid w:val="00C5049C"/>
    <w:rsid w:val="00C57152"/>
    <w:rsid w:val="00C6550F"/>
    <w:rsid w:val="00C7550E"/>
    <w:rsid w:val="00CE40D2"/>
    <w:rsid w:val="00D051B7"/>
    <w:rsid w:val="00D10ACB"/>
    <w:rsid w:val="00D273C2"/>
    <w:rsid w:val="00D61824"/>
    <w:rsid w:val="00D65B16"/>
    <w:rsid w:val="00D66714"/>
    <w:rsid w:val="00D84DC9"/>
    <w:rsid w:val="00DA00BF"/>
    <w:rsid w:val="00DB6EB3"/>
    <w:rsid w:val="00DC2365"/>
    <w:rsid w:val="00DD4EEA"/>
    <w:rsid w:val="00E77792"/>
    <w:rsid w:val="00EA33D7"/>
    <w:rsid w:val="00EB1F48"/>
    <w:rsid w:val="00EC420D"/>
    <w:rsid w:val="00EC5CA7"/>
    <w:rsid w:val="00EE134B"/>
    <w:rsid w:val="00EE33AD"/>
    <w:rsid w:val="00EE346A"/>
    <w:rsid w:val="00EE37FB"/>
    <w:rsid w:val="00F01F08"/>
    <w:rsid w:val="00F16B9A"/>
    <w:rsid w:val="00F26862"/>
    <w:rsid w:val="00F621EC"/>
    <w:rsid w:val="00FA471C"/>
    <w:rsid w:val="00FA49FA"/>
    <w:rsid w:val="00FE7E3D"/>
    <w:rsid w:val="4B1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9">
    <w:name w:val="Subtitle"/>
    <w:basedOn w:val="1"/>
    <w:next w:val="1"/>
    <w:link w:val="18"/>
    <w:qFormat/>
    <w:uiPriority w:val="11"/>
    <w:pPr>
      <w:spacing w:after="160" w:line="259" w:lineRule="auto"/>
    </w:pPr>
    <w:rPr>
      <w:rFonts w:eastAsiaTheme="minorEastAsia"/>
      <w:color w:val="595959" w:themeColor="text1" w:themeTint="A6"/>
      <w:spacing w:val="15"/>
      <w:lang w:val="en-IN" w:eastAsia="zh-C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0">
    <w:name w:val="Table Grid"/>
    <w:basedOn w:val="4"/>
    <w:uiPriority w:val="39"/>
    <w:pPr>
      <w:spacing w:after="0" w:line="240" w:lineRule="auto"/>
    </w:pPr>
    <w:rPr>
      <w:rFonts w:eastAsiaTheme="minorEastAsia"/>
      <w:lang w:val="en-IN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2">
    <w:name w:val="toc 1"/>
    <w:basedOn w:val="1"/>
    <w:next w:val="1"/>
    <w:autoRedefine/>
    <w:unhideWhenUsed/>
    <w:uiPriority w:val="39"/>
    <w:pPr>
      <w:spacing w:after="100"/>
    </w:pPr>
  </w:style>
  <w:style w:type="character" w:customStyle="1" w:styleId="13">
    <w:name w:val="Title Char"/>
    <w:basedOn w:val="3"/>
    <w:link w:val="1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Subtitle Char"/>
    <w:basedOn w:val="3"/>
    <w:link w:val="9"/>
    <w:qFormat/>
    <w:uiPriority w:val="11"/>
    <w:rPr>
      <w:rFonts w:eastAsiaTheme="minorEastAsia"/>
      <w:color w:val="595959" w:themeColor="text1" w:themeTint="A6"/>
      <w:spacing w:val="15"/>
      <w:lang w:val="en-IN" w:eastAsia="zh-CN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7.emf"/><Relationship Id="rId21" Type="http://schemas.openxmlformats.org/officeDocument/2006/relationships/image" Target="media/image16.emf"/><Relationship Id="rId20" Type="http://schemas.openxmlformats.org/officeDocument/2006/relationships/image" Target="media/image15.emf"/><Relationship Id="rId2" Type="http://schemas.openxmlformats.org/officeDocument/2006/relationships/settings" Target="settings.xml"/><Relationship Id="rId19" Type="http://schemas.openxmlformats.org/officeDocument/2006/relationships/image" Target="media/image14.emf"/><Relationship Id="rId18" Type="http://schemas.openxmlformats.org/officeDocument/2006/relationships/image" Target="media/image13.emf"/><Relationship Id="rId17" Type="http://schemas.openxmlformats.org/officeDocument/2006/relationships/image" Target="media/image12.emf"/><Relationship Id="rId16" Type="http://schemas.openxmlformats.org/officeDocument/2006/relationships/image" Target="media/image11.emf"/><Relationship Id="rId15" Type="http://schemas.openxmlformats.org/officeDocument/2006/relationships/image" Target="media/image10.emf"/><Relationship Id="rId14" Type="http://schemas.openxmlformats.org/officeDocument/2006/relationships/image" Target="media/image9.emf"/><Relationship Id="rId13" Type="http://schemas.openxmlformats.org/officeDocument/2006/relationships/image" Target="media/image8.emf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3962A-903F-4C12-9DF8-2A3288AF6D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2083</Words>
  <Characters>11875</Characters>
  <Lines>98</Lines>
  <Paragraphs>27</Paragraphs>
  <TotalTime>7</TotalTime>
  <ScaleCrop>false</ScaleCrop>
  <LinksUpToDate>false</LinksUpToDate>
  <CharactersWithSpaces>13931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2022-01-14T12:37:00Z</dcterms:created>
  <dc:creator>Gnaneshwar K A.</dc:creator>
  <cp:lastModifiedBy>WPS_1702620347</cp:lastModifiedBy>
  <dcterms:modified xsi:type="dcterms:W3CDTF">2024-09-27T03:59:57Z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F532DE35840B46388760CF344BEDE18F_12</vt:lpwstr>
  </property>
</Properties>
</file>