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ascii="Arial" w:hAnsi="Arial" w:cs="Arial"/>
          <w:i w:val="0"/>
          <w:iCs w:val="0"/>
          <w:caps w:val="0"/>
          <w:color w:val="202124"/>
          <w:spacing w:val="0"/>
          <w:sz w:val="24"/>
          <w:szCs w:val="24"/>
        </w:rPr>
      </w:pPr>
      <w:r>
        <w:rPr>
          <w:rFonts w:hint="default" w:ascii="Arial" w:hAnsi="Arial" w:eastAsia="SimSun" w:cs="Arial"/>
          <w:i w:val="0"/>
          <w:iCs w:val="0"/>
          <w:caps w:val="0"/>
          <w:color w:val="202124"/>
          <w:spacing w:val="0"/>
          <w:kern w:val="0"/>
          <w:sz w:val="24"/>
          <w:szCs w:val="24"/>
          <w:shd w:val="clear" w:fill="FFFFFF"/>
          <w:lang w:val="en-US" w:eastAsia="zh-CN" w:bidi="ar"/>
        </w:rPr>
        <w:t>What is Team Foundation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Team Foundation Server</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(often abbreviated to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TFS</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is a Microsoft product that provides tools and technologies designed to help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teams</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collaborate and orchestrate their efforts to finish projects or create a product. It enables DevOps capabilities covering the entire application lifecycle.</w:t>
      </w:r>
    </w:p>
    <w:p/>
    <w:p>
      <w:pPr>
        <w:rPr>
          <w:rFonts w:hint="default"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Since it was launched in 2005,</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Team Foundation</w:t>
      </w:r>
      <w:r>
        <w:rPr>
          <w:rFonts w:hint="default" w:ascii="Arial" w:hAnsi="Arial" w:eastAsia="SimSun" w:cs="Arial"/>
          <w:i w:val="0"/>
          <w:iCs w:val="0"/>
          <w:caps w:val="0"/>
          <w:color w:val="202124"/>
          <w:spacing w:val="0"/>
          <w:sz w:val="24"/>
          <w:szCs w:val="24"/>
          <w:shd w:val="clear" w:fill="FFFFFF"/>
        </w:rPr>
        <w:t> Server (</w:t>
      </w:r>
      <w:r>
        <w:rPr>
          <w:rFonts w:hint="default" w:ascii="Arial" w:hAnsi="Arial" w:eastAsia="SimSun" w:cs="Arial"/>
          <w:b/>
          <w:bCs/>
          <w:i w:val="0"/>
          <w:iCs w:val="0"/>
          <w:caps w:val="0"/>
          <w:color w:val="202124"/>
          <w:spacing w:val="0"/>
          <w:sz w:val="24"/>
          <w:szCs w:val="24"/>
          <w:shd w:val="clear" w:fill="FFFFFF"/>
        </w:rPr>
        <w:t>TFS</w:t>
      </w:r>
      <w:r>
        <w:rPr>
          <w:rFonts w:hint="default" w:ascii="Arial" w:hAnsi="Arial" w:eastAsia="SimSun" w:cs="Arial"/>
          <w:i w:val="0"/>
          <w:iCs w:val="0"/>
          <w:caps w:val="0"/>
          <w:color w:val="202124"/>
          <w:spacing w:val="0"/>
          <w:sz w:val="24"/>
          <w:szCs w:val="24"/>
          <w:shd w:val="clear" w:fill="FFFFFF"/>
        </w:rPr>
        <w:t>) has evolved significantly until Microsoft launched Azure DevOps in 2018. As a part of the broader shift to cloud services, the company </w:t>
      </w:r>
      <w:r>
        <w:rPr>
          <w:rFonts w:hint="default" w:ascii="Arial" w:hAnsi="Arial" w:eastAsia="SimSun" w:cs="Arial"/>
          <w:b/>
          <w:bCs/>
          <w:i w:val="0"/>
          <w:iCs w:val="0"/>
          <w:caps w:val="0"/>
          <w:color w:val="202124"/>
          <w:spacing w:val="0"/>
          <w:sz w:val="24"/>
          <w:szCs w:val="24"/>
          <w:shd w:val="clear" w:fill="FFFFFF"/>
        </w:rPr>
        <w:t>renamed</w:t>
      </w:r>
      <w:r>
        <w:rPr>
          <w:rFonts w:hint="default" w:ascii="Arial" w:hAnsi="Arial" w:eastAsia="SimSun" w:cs="Arial"/>
          <w:i w:val="0"/>
          <w:iCs w:val="0"/>
          <w:caps w:val="0"/>
          <w:color w:val="202124"/>
          <w:spacing w:val="0"/>
          <w:sz w:val="24"/>
          <w:szCs w:val="24"/>
          <w:shd w:val="clear" w:fill="FFFFFF"/>
        </w:rPr>
        <w:t> the cloud-based Visual Studio Team Services (VSTS) to Azure DevOps Services and </w:t>
      </w:r>
      <w:r>
        <w:rPr>
          <w:rFonts w:hint="default" w:ascii="Arial" w:hAnsi="Arial" w:eastAsia="SimSun" w:cs="Arial"/>
          <w:b/>
          <w:bCs/>
          <w:i w:val="0"/>
          <w:iCs w:val="0"/>
          <w:caps w:val="0"/>
          <w:color w:val="202124"/>
          <w:spacing w:val="0"/>
          <w:sz w:val="24"/>
          <w:szCs w:val="24"/>
          <w:shd w:val="clear" w:fill="FFFFFF"/>
        </w:rPr>
        <w:t>TFS</w:t>
      </w:r>
      <w:r>
        <w:rPr>
          <w:rFonts w:hint="default" w:ascii="Arial" w:hAnsi="Arial" w:eastAsia="SimSun" w:cs="Arial"/>
          <w:i w:val="0"/>
          <w:iCs w:val="0"/>
          <w:caps w:val="0"/>
          <w:color w:val="202124"/>
          <w:spacing w:val="0"/>
          <w:sz w:val="24"/>
          <w:szCs w:val="24"/>
          <w:shd w:val="clear" w:fill="FFFFFF"/>
        </w:rPr>
        <w:t> as Azure DevOps Server.</w:t>
      </w:r>
    </w:p>
    <w:p>
      <w:pPr>
        <w:rPr>
          <w:rFonts w:hint="default" w:ascii="Arial" w:hAnsi="Arial" w:eastAsia="SimSun" w:cs="Arial"/>
          <w:i w:val="0"/>
          <w:iCs w:val="0"/>
          <w:caps w:val="0"/>
          <w:color w:val="202124"/>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ascii="Helvetica" w:hAnsi="Helvetica" w:eastAsia="Helvetica" w:cs="Helvetica"/>
          <w:b/>
          <w:bCs/>
          <w:i w:val="0"/>
          <w:iCs w:val="0"/>
          <w:caps w:val="0"/>
          <w:color w:val="2F6DB5"/>
          <w:spacing w:val="0"/>
        </w:rPr>
      </w:pPr>
      <w:r>
        <w:rPr>
          <w:rFonts w:hint="default" w:ascii="Helvetica" w:hAnsi="Helvetica" w:eastAsia="Helvetica" w:cs="Helvetica"/>
          <w:b/>
          <w:bCs/>
          <w:i w:val="0"/>
          <w:iCs w:val="0"/>
          <w:caps w:val="0"/>
          <w:color w:val="2F6DB5"/>
          <w:spacing w:val="0"/>
          <w:bdr w:val="none" w:color="auto" w:sz="0" w:space="0"/>
          <w:shd w:val="clear" w:fill="FFFFFF"/>
        </w:rPr>
        <w:t>What Is Source Control?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right="720"/>
        <w:jc w:val="center"/>
        <w:rPr>
          <w:color w:val="666666"/>
        </w:rPr>
      </w:pPr>
      <w:r>
        <w:rPr>
          <w:rFonts w:hint="default" w:ascii="Helvetica" w:hAnsi="Helvetica" w:eastAsia="Helvetica" w:cs="Helvetica"/>
          <w:i w:val="0"/>
          <w:iCs w:val="0"/>
          <w:caps w:val="0"/>
          <w:color w:val="666666"/>
          <w:spacing w:val="0"/>
          <w:sz w:val="24"/>
          <w:szCs w:val="24"/>
          <w:bdr w:val="none" w:color="auto" w:sz="0" w:space="0"/>
          <w:shd w:val="clear" w:fill="F7F7F7"/>
        </w:rPr>
        <w:t>Source control refers to tracking and managing changes to code. This ensures that developers are always working on the right version of source 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Source Control vs. Version Control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These two terms are used interchangeably. However, source control is specific to source code. </w:t>
      </w:r>
      <w:r>
        <w:rPr>
          <w:rFonts w:hint="default" w:ascii="Helvetica" w:hAnsi="Helvetica" w:eastAsia="Helvetica" w:cs="Helvetica"/>
          <w:i w:val="0"/>
          <w:iCs w:val="0"/>
          <w:caps w:val="0"/>
          <w:color w:val="2F6DB5"/>
          <w:spacing w:val="0"/>
          <w:u w:val="none"/>
          <w:bdr w:val="none" w:color="auto" w:sz="0" w:space="0"/>
          <w:shd w:val="clear" w:fill="FFFFFF"/>
        </w:rPr>
        <w:fldChar w:fldCharType="begin"/>
      </w:r>
      <w:r>
        <w:rPr>
          <w:rFonts w:hint="default" w:ascii="Helvetica" w:hAnsi="Helvetica" w:eastAsia="Helvetica" w:cs="Helvetica"/>
          <w:i w:val="0"/>
          <w:iCs w:val="0"/>
          <w:caps w:val="0"/>
          <w:color w:val="2F6DB5"/>
          <w:spacing w:val="0"/>
          <w:u w:val="none"/>
          <w:bdr w:val="none" w:color="auto" w:sz="0" w:space="0"/>
          <w:shd w:val="clear" w:fill="FFFFFF"/>
        </w:rPr>
        <w:instrText xml:space="preserve"> HYPERLINK "https://www.perforce.com/blog/vcs/what-is-version-control" \t "https://www.perforce.com/blog/vcs/_blank" </w:instrText>
      </w:r>
      <w:r>
        <w:rPr>
          <w:rFonts w:hint="default" w:ascii="Helvetica" w:hAnsi="Helvetica" w:eastAsia="Helvetica" w:cs="Helvetica"/>
          <w:i w:val="0"/>
          <w:iCs w:val="0"/>
          <w:caps w:val="0"/>
          <w:color w:val="2F6DB5"/>
          <w:spacing w:val="0"/>
          <w:u w:val="none"/>
          <w:bdr w:val="none" w:color="auto" w:sz="0" w:space="0"/>
          <w:shd w:val="clear" w:fill="FFFFFF"/>
        </w:rPr>
        <w:fldChar w:fldCharType="separate"/>
      </w:r>
      <w:r>
        <w:rPr>
          <w:rStyle w:val="6"/>
          <w:rFonts w:hint="default" w:ascii="Helvetica" w:hAnsi="Helvetica" w:eastAsia="Helvetica" w:cs="Helvetica"/>
          <w:i w:val="0"/>
          <w:iCs w:val="0"/>
          <w:caps w:val="0"/>
          <w:color w:val="2F6DB5"/>
          <w:spacing w:val="0"/>
          <w:u w:val="none"/>
          <w:bdr w:val="none" w:color="auto" w:sz="0" w:space="0"/>
          <w:shd w:val="clear" w:fill="FFFFFF"/>
        </w:rPr>
        <w:t>Version control</w:t>
      </w:r>
      <w:r>
        <w:rPr>
          <w:rFonts w:hint="default" w:ascii="Helvetica" w:hAnsi="Helvetica" w:eastAsia="Helvetica" w:cs="Helvetica"/>
          <w:i w:val="0"/>
          <w:iCs w:val="0"/>
          <w:caps w:val="0"/>
          <w:color w:val="2F6DB5"/>
          <w:spacing w:val="0"/>
          <w:u w:val="none"/>
          <w:bdr w:val="none" w:color="auto" w:sz="0" w:space="0"/>
          <w:shd w:val="clear" w:fill="FFFFFF"/>
        </w:rPr>
        <w:fldChar w:fldCharType="end"/>
      </w:r>
      <w:r>
        <w:rPr>
          <w:rFonts w:hint="default" w:ascii="Helvetica" w:hAnsi="Helvetica" w:eastAsia="Helvetica" w:cs="Helvetica"/>
          <w:i w:val="0"/>
          <w:iCs w:val="0"/>
          <w:caps w:val="0"/>
          <w:color w:val="666666"/>
          <w:spacing w:val="0"/>
          <w:bdr w:val="none" w:color="auto" w:sz="0" w:space="0"/>
          <w:shd w:val="clear" w:fill="FFFFFF"/>
        </w:rPr>
        <w:t> also covers large binary files and digital assets.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2F6DB5"/>
          <w:spacing w:val="0"/>
        </w:rPr>
      </w:pPr>
      <w:r>
        <w:rPr>
          <w:rFonts w:hint="default" w:ascii="Helvetica" w:hAnsi="Helvetica" w:eastAsia="Helvetica" w:cs="Helvetica"/>
          <w:b/>
          <w:bCs/>
          <w:i w:val="0"/>
          <w:iCs w:val="0"/>
          <w:caps w:val="0"/>
          <w:color w:val="2F6DB5"/>
          <w:spacing w:val="0"/>
          <w:bdr w:val="none" w:color="auto" w:sz="0" w:space="0"/>
          <w:shd w:val="clear" w:fill="FFFFFF"/>
        </w:rPr>
        <w:t>What Is Source Control Management?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right="720"/>
        <w:jc w:val="center"/>
        <w:rPr>
          <w:color w:val="666666"/>
        </w:rPr>
      </w:pPr>
      <w:r>
        <w:rPr>
          <w:rFonts w:hint="default" w:ascii="Helvetica" w:hAnsi="Helvetica" w:eastAsia="Helvetica" w:cs="Helvetica"/>
          <w:i w:val="0"/>
          <w:iCs w:val="0"/>
          <w:caps w:val="0"/>
          <w:color w:val="666666"/>
          <w:spacing w:val="0"/>
          <w:sz w:val="24"/>
          <w:szCs w:val="24"/>
          <w:bdr w:val="none" w:color="auto" w:sz="0" w:space="0"/>
          <w:shd w:val="clear" w:fill="F7F7F7"/>
        </w:rPr>
        <w:t>Source control management (SCM) refers to tools that help you keep track of your code with a complete history of changes.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666666"/>
          <w:spacing w:val="0"/>
        </w:rPr>
      </w:pPr>
      <w:r>
        <w:rPr>
          <w:rFonts w:hint="default" w:ascii="Helvetica" w:hAnsi="Helvetica" w:eastAsia="Helvetica" w:cs="Helvetica"/>
          <w:b/>
          <w:bCs/>
          <w:i w:val="0"/>
          <w:iCs w:val="0"/>
          <w:caps w:val="0"/>
          <w:color w:val="666666"/>
          <w:spacing w:val="0"/>
          <w:bdr w:val="none" w:color="auto" w:sz="0" w:space="0"/>
          <w:shd w:val="clear" w:fill="FFFFFF"/>
        </w:rPr>
        <w:t>Source Control vs. Source Code Management (SCM)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These two terms are also used interchangeably. However, source control is specific to tracking changes in source code. And source code management (SCM) tracks changes to a source code repository.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SCM also maintains a history of changes. This is used to resolve conflicts when merging updates from multiple developers.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line="18" w:lineRule="atLeast"/>
        <w:ind w:left="720" w:right="720"/>
        <w:jc w:val="center"/>
        <w:rPr>
          <w:rFonts w:hint="default" w:ascii="Helvetica" w:hAnsi="Helvetica" w:eastAsia="Helvetica" w:cs="Helvetica"/>
          <w:b/>
          <w:bCs/>
          <w:i w:val="0"/>
          <w:iCs w:val="0"/>
        </w:rPr>
      </w:pPr>
      <w:r>
        <w:rPr>
          <w:rFonts w:hint="default" w:ascii="Helvetica" w:hAnsi="Helvetica" w:eastAsia="Helvetica" w:cs="Helvetica"/>
          <w:b/>
          <w:bCs/>
          <w:i w:val="0"/>
          <w:iCs w:val="0"/>
          <w:caps w:val="0"/>
          <w:color w:val="666666"/>
          <w:spacing w:val="0"/>
          <w:bdr w:val="none" w:color="auto" w:sz="0" w:space="0"/>
          <w:shd w:val="clear" w:fill="F7F7F7"/>
        </w:rPr>
        <w:t>Free Source Control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right="720"/>
        <w:jc w:val="center"/>
        <w:rPr>
          <w:color w:val="666666"/>
        </w:rPr>
      </w:pPr>
      <w:r>
        <w:rPr>
          <w:rFonts w:hint="default" w:ascii="Helvetica" w:hAnsi="Helvetica" w:eastAsia="Helvetica" w:cs="Helvetica"/>
          <w:i w:val="0"/>
          <w:iCs w:val="0"/>
          <w:caps w:val="0"/>
          <w:color w:val="666666"/>
          <w:spacing w:val="0"/>
          <w:sz w:val="24"/>
          <w:szCs w:val="24"/>
          <w:bdr w:val="none" w:color="auto" w:sz="0" w:space="0"/>
          <w:shd w:val="clear" w:fill="F7F7F7"/>
        </w:rPr>
        <w:t>Looking to get the best tool free? Now you can. Try </w:t>
      </w:r>
      <w:r>
        <w:rPr>
          <w:rFonts w:hint="default" w:ascii="Helvetica" w:hAnsi="Helvetica" w:eastAsia="Helvetica" w:cs="Helvetica"/>
          <w:i w:val="0"/>
          <w:iCs w:val="0"/>
          <w:caps w:val="0"/>
          <w:color w:val="2F6DB5"/>
          <w:spacing w:val="0"/>
          <w:sz w:val="24"/>
          <w:szCs w:val="24"/>
          <w:u w:val="none"/>
          <w:bdr w:val="none" w:color="auto" w:sz="0" w:space="0"/>
          <w:shd w:val="clear" w:fill="F7F7F7"/>
        </w:rPr>
        <w:fldChar w:fldCharType="begin"/>
      </w:r>
      <w:r>
        <w:rPr>
          <w:rFonts w:hint="default" w:ascii="Helvetica" w:hAnsi="Helvetica" w:eastAsia="Helvetica" w:cs="Helvetica"/>
          <w:i w:val="0"/>
          <w:iCs w:val="0"/>
          <w:caps w:val="0"/>
          <w:color w:val="2F6DB5"/>
          <w:spacing w:val="0"/>
          <w:sz w:val="24"/>
          <w:szCs w:val="24"/>
          <w:u w:val="none"/>
          <w:bdr w:val="none" w:color="auto" w:sz="0" w:space="0"/>
          <w:shd w:val="clear" w:fill="F7F7F7"/>
        </w:rPr>
        <w:instrText xml:space="preserve"> HYPERLINK "https://www.perforce.com/products/helix-core" </w:instrText>
      </w:r>
      <w:r>
        <w:rPr>
          <w:rFonts w:hint="default" w:ascii="Helvetica" w:hAnsi="Helvetica" w:eastAsia="Helvetica" w:cs="Helvetica"/>
          <w:i w:val="0"/>
          <w:iCs w:val="0"/>
          <w:caps w:val="0"/>
          <w:color w:val="2F6DB5"/>
          <w:spacing w:val="0"/>
          <w:sz w:val="24"/>
          <w:szCs w:val="24"/>
          <w:u w:val="none"/>
          <w:bdr w:val="none" w:color="auto" w:sz="0" w:space="0"/>
          <w:shd w:val="clear" w:fill="F7F7F7"/>
        </w:rPr>
        <w:fldChar w:fldCharType="separate"/>
      </w:r>
      <w:r>
        <w:rPr>
          <w:rStyle w:val="6"/>
          <w:rFonts w:hint="default" w:ascii="Helvetica" w:hAnsi="Helvetica" w:eastAsia="Helvetica" w:cs="Helvetica"/>
          <w:i w:val="0"/>
          <w:iCs w:val="0"/>
          <w:caps w:val="0"/>
          <w:color w:val="2F6DB5"/>
          <w:spacing w:val="0"/>
          <w:sz w:val="24"/>
          <w:szCs w:val="24"/>
          <w:u w:val="none"/>
          <w:bdr w:val="none" w:color="auto" w:sz="0" w:space="0"/>
          <w:shd w:val="clear" w:fill="F7F7F7"/>
        </w:rPr>
        <w:t>Helix Core from Perforce</w:t>
      </w:r>
      <w:r>
        <w:rPr>
          <w:rFonts w:hint="default" w:ascii="Helvetica" w:hAnsi="Helvetica" w:eastAsia="Helvetica" w:cs="Helvetica"/>
          <w:i w:val="0"/>
          <w:iCs w:val="0"/>
          <w:caps w:val="0"/>
          <w:color w:val="2F6DB5"/>
          <w:spacing w:val="0"/>
          <w:sz w:val="24"/>
          <w:szCs w:val="24"/>
          <w:u w:val="none"/>
          <w:bdr w:val="none" w:color="auto" w:sz="0" w:space="0"/>
          <w:shd w:val="clear" w:fill="F7F7F7"/>
        </w:rPr>
        <w:fldChar w:fldCharType="end"/>
      </w:r>
      <w:r>
        <w:rPr>
          <w:rFonts w:hint="default" w:ascii="Helvetica" w:hAnsi="Helvetica" w:eastAsia="Helvetica" w:cs="Helvetica"/>
          <w:i w:val="0"/>
          <w:iCs w:val="0"/>
          <w:caps w:val="0"/>
          <w:color w:val="666666"/>
          <w:spacing w:val="0"/>
          <w:sz w:val="24"/>
          <w:szCs w:val="24"/>
          <w:bdr w:val="none" w:color="auto" w:sz="0" w:space="0"/>
          <w:shd w:val="clear" w:fill="F7F7F7"/>
        </w:rPr>
        <w:t> free for up to 5 users.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4" w:lineRule="atLeast"/>
        <w:ind w:left="720" w:right="720"/>
        <w:jc w:val="center"/>
        <w:rPr>
          <w:color w:val="666666"/>
        </w:rPr>
      </w:pPr>
      <w:r>
        <w:rPr>
          <w:rFonts w:hint="default" w:ascii="Helvetica" w:hAnsi="Helvetica" w:eastAsia="Helvetica" w:cs="Helvetica"/>
          <w:b/>
          <w:bCs/>
          <w:i w:val="0"/>
          <w:iCs w:val="0"/>
          <w:caps/>
          <w:color w:val="FFFFFF"/>
          <w:spacing w:val="0"/>
          <w:sz w:val="24"/>
          <w:szCs w:val="24"/>
          <w:u w:val="none"/>
          <w:bdr w:val="none" w:color="auto" w:sz="0" w:space="0"/>
          <w:shd w:val="clear" w:fill="2F6DB5"/>
        </w:rPr>
        <w:fldChar w:fldCharType="begin"/>
      </w:r>
      <w:r>
        <w:rPr>
          <w:rFonts w:hint="default" w:ascii="Helvetica" w:hAnsi="Helvetica" w:eastAsia="Helvetica" w:cs="Helvetica"/>
          <w:b/>
          <w:bCs/>
          <w:i w:val="0"/>
          <w:iCs w:val="0"/>
          <w:caps/>
          <w:color w:val="FFFFFF"/>
          <w:spacing w:val="0"/>
          <w:sz w:val="24"/>
          <w:szCs w:val="24"/>
          <w:u w:val="none"/>
          <w:bdr w:val="none" w:color="auto" w:sz="0" w:space="0"/>
          <w:shd w:val="clear" w:fill="2F6DB5"/>
        </w:rPr>
        <w:instrText xml:space="preserve"> HYPERLINK "https://www.perforce.com/products/helix-core/free-version-control" </w:instrText>
      </w:r>
      <w:r>
        <w:rPr>
          <w:rFonts w:hint="default" w:ascii="Helvetica" w:hAnsi="Helvetica" w:eastAsia="Helvetica" w:cs="Helvetica"/>
          <w:b/>
          <w:bCs/>
          <w:i w:val="0"/>
          <w:iCs w:val="0"/>
          <w:caps/>
          <w:color w:val="FFFFFF"/>
          <w:spacing w:val="0"/>
          <w:sz w:val="24"/>
          <w:szCs w:val="24"/>
          <w:u w:val="none"/>
          <w:bdr w:val="none" w:color="auto" w:sz="0" w:space="0"/>
          <w:shd w:val="clear" w:fill="2F6DB5"/>
        </w:rPr>
        <w:fldChar w:fldCharType="separate"/>
      </w:r>
      <w:r>
        <w:rPr>
          <w:rStyle w:val="6"/>
          <w:rFonts w:hint="default" w:ascii="Helvetica" w:hAnsi="Helvetica" w:eastAsia="Helvetica" w:cs="Helvetica"/>
          <w:b/>
          <w:bCs/>
          <w:i w:val="0"/>
          <w:iCs w:val="0"/>
          <w:caps/>
          <w:color w:val="FFFFFF"/>
          <w:spacing w:val="0"/>
          <w:sz w:val="24"/>
          <w:szCs w:val="24"/>
          <w:u w:val="none"/>
          <w:bdr w:val="none" w:color="auto" w:sz="0" w:space="0"/>
          <w:shd w:val="clear" w:fill="2F6DB5"/>
        </w:rPr>
        <w:t>GET FREE TOOLS</w:t>
      </w:r>
      <w:r>
        <w:rPr>
          <w:rFonts w:hint="default" w:ascii="Helvetica" w:hAnsi="Helvetica" w:eastAsia="Helvetica" w:cs="Helvetica"/>
          <w:b/>
          <w:bCs/>
          <w:i w:val="0"/>
          <w:iCs w:val="0"/>
          <w:caps/>
          <w:color w:val="FFFFFF"/>
          <w:spacing w:val="0"/>
          <w:sz w:val="24"/>
          <w:szCs w:val="24"/>
          <w:u w:val="none"/>
          <w:bdr w:val="none" w:color="auto" w:sz="0" w:space="0"/>
          <w:shd w:val="clear" w:fill="2F6DB5"/>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Helvetica" w:hAnsi="Helvetica" w:eastAsia="Helvetica" w:cs="Helvetica"/>
          <w:b/>
          <w:bCs/>
          <w:i w:val="0"/>
          <w:iCs w:val="0"/>
          <w:caps w:val="0"/>
          <w:color w:val="2F6DB5"/>
          <w:spacing w:val="0"/>
        </w:rPr>
      </w:pPr>
      <w:r>
        <w:rPr>
          <w:rFonts w:hint="default" w:ascii="Helvetica" w:hAnsi="Helvetica" w:eastAsia="Helvetica" w:cs="Helvetica"/>
          <w:b/>
          <w:bCs/>
          <w:i w:val="0"/>
          <w:iCs w:val="0"/>
          <w:caps w:val="0"/>
          <w:color w:val="2F6DB5"/>
          <w:spacing w:val="0"/>
          <w:bdr w:val="none" w:color="auto" w:sz="0" w:space="0"/>
          <w:shd w:val="clear" w:fill="FFFFFF"/>
        </w:rPr>
        <w:t>Why Source Control Is Important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rPr>
      </w:pPr>
      <w:r>
        <w:rPr>
          <w:rFonts w:hint="default" w:ascii="Helvetica" w:hAnsi="Helvetica" w:eastAsia="Helvetica" w:cs="Helvetica"/>
          <w:i w:val="0"/>
          <w:iCs w:val="0"/>
          <w:caps w:val="0"/>
          <w:color w:val="666666"/>
          <w:spacing w:val="0"/>
          <w:bdr w:val="none" w:color="auto" w:sz="0" w:space="0"/>
          <w:shd w:val="clear" w:fill="FFFFFF"/>
        </w:rPr>
        <w:t>Source control is important for maintaining a single source of truth for development teams. Plus, using it helps facilitate collaboration and accelerates release velocity.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bdr w:val="none" w:color="auto" w:sz="0" w:space="0"/>
          <w:shd w:val="clear" w:fill="FFFFFF"/>
        </w:rPr>
      </w:pPr>
      <w:r>
        <w:rPr>
          <w:rFonts w:hint="default" w:ascii="Helvetica" w:hAnsi="Helvetica" w:eastAsia="Helvetica" w:cs="Helvetica"/>
          <w:i w:val="0"/>
          <w:iCs w:val="0"/>
          <w:caps w:val="0"/>
          <w:color w:val="666666"/>
          <w:spacing w:val="0"/>
          <w:bdr w:val="none" w:color="auto" w:sz="0" w:space="0"/>
          <w:shd w:val="clear" w:fill="FFFFFF"/>
        </w:rPr>
        <w:t>That’s because it allows multiple developers to work on the same codebase. They can commit and merge code without conflicts. And they can even make edits to shared code, without unknowingly overwriting each other’s work.</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i w:val="0"/>
          <w:iCs w:val="0"/>
          <w:caps w:val="0"/>
          <w:color w:val="666666"/>
          <w:spacing w:val="0"/>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Helvetica" w:hAnsi="Helvetica" w:eastAsia="Helvetica" w:cs="Helvetica"/>
          <w:b/>
          <w:bCs/>
          <w:i w:val="0"/>
          <w:iCs w:val="0"/>
          <w:caps w:val="0"/>
          <w:color w:val="666666"/>
          <w:spacing w:val="0"/>
          <w:bdr w:val="none" w:color="auto" w:sz="0" w:space="0"/>
          <w:shd w:val="clear" w:fill="FFFFFF"/>
          <w:lang w:val="en-US"/>
        </w:rPr>
      </w:pPr>
      <w:r>
        <w:rPr>
          <w:rFonts w:hint="default" w:ascii="Helvetica" w:hAnsi="Helvetica" w:eastAsia="Helvetica" w:cs="Helvetica"/>
          <w:b/>
          <w:bCs/>
          <w:i w:val="0"/>
          <w:iCs w:val="0"/>
          <w:caps w:val="0"/>
          <w:color w:val="666666"/>
          <w:spacing w:val="0"/>
          <w:bdr w:val="none" w:color="auto" w:sz="0" w:space="0"/>
          <w:shd w:val="clear" w:fill="FFFFFF"/>
          <w:lang w:val="en-US"/>
        </w:rPr>
        <w:t>Build Agent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ascii="Segoe UI" w:hAnsi="Segoe UI" w:eastAsia="Segoe UI" w:cs="Segoe UI"/>
          <w:i w:val="0"/>
          <w:iCs w:val="0"/>
          <w:caps w:val="0"/>
          <w:color w:val="212529"/>
          <w:spacing w:val="0"/>
          <w:sz w:val="24"/>
          <w:szCs w:val="24"/>
          <w:shd w:val="clear" w:fill="FFFFFF"/>
        </w:rPr>
      </w:pPr>
      <w:r>
        <w:rPr>
          <w:rFonts w:ascii="Segoe UI" w:hAnsi="Segoe UI" w:eastAsia="Segoe UI" w:cs="Segoe UI"/>
          <w:i w:val="0"/>
          <w:iCs w:val="0"/>
          <w:caps w:val="0"/>
          <w:color w:val="212529"/>
          <w:spacing w:val="0"/>
          <w:sz w:val="24"/>
          <w:szCs w:val="24"/>
          <w:shd w:val="clear" w:fill="FFFFFF"/>
        </w:rPr>
        <w:t>A build agent does the processor-intensive work of your build, which includes getting files from version control, provisioning the workspace, compiling the code, running tests, and merging files back into version control. Each build agent is dedicated to a single build controller.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ascii="Segoe UI" w:hAnsi="Segoe UI" w:eastAsia="Segoe UI" w:cs="Segoe UI"/>
          <w:i w:val="0"/>
          <w:iCs w:val="0"/>
          <w:caps w:val="0"/>
          <w:color w:val="212529"/>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Segoe UI" w:hAnsi="Segoe UI" w:eastAsia="Segoe UI" w:cs="Segoe UI"/>
          <w:i w:val="0"/>
          <w:iCs w:val="0"/>
          <w:caps w:val="0"/>
          <w:color w:val="212529"/>
          <w:spacing w:val="0"/>
          <w:sz w:val="24"/>
          <w:szCs w:val="24"/>
          <w:shd w:val="clear" w:fill="FFFFFF"/>
          <w:lang w:val="en-US"/>
        </w:rPr>
      </w:pPr>
      <w:r>
        <w:rPr>
          <w:rFonts w:hint="default" w:ascii="Segoe UI" w:hAnsi="Segoe UI" w:eastAsia="Segoe UI" w:cs="Segoe UI"/>
          <w:i w:val="0"/>
          <w:iCs w:val="0"/>
          <w:caps w:val="0"/>
          <w:color w:val="212529"/>
          <w:spacing w:val="0"/>
          <w:sz w:val="24"/>
          <w:szCs w:val="24"/>
          <w:shd w:val="clear" w:fill="FFFFFF"/>
          <w:lang w:val="en-US"/>
        </w:rPr>
        <w:t>Build Agent controller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ascii="Segoe UI" w:hAnsi="Segoe UI" w:eastAsia="Segoe UI" w:cs="Segoe UI"/>
          <w:i w:val="0"/>
          <w:iCs w:val="0"/>
          <w:caps w:val="0"/>
          <w:color w:val="212529"/>
          <w:spacing w:val="0"/>
          <w:sz w:val="24"/>
          <w:szCs w:val="24"/>
          <w:shd w:val="clear" w:fill="FFFFFF"/>
        </w:rPr>
      </w:pPr>
      <w:r>
        <w:rPr>
          <w:rFonts w:ascii="Segoe UI" w:hAnsi="Segoe UI" w:eastAsia="Segoe UI" w:cs="Segoe UI"/>
          <w:i w:val="0"/>
          <w:iCs w:val="0"/>
          <w:caps w:val="0"/>
          <w:color w:val="212529"/>
          <w:spacing w:val="0"/>
          <w:sz w:val="24"/>
          <w:szCs w:val="24"/>
          <w:shd w:val="clear" w:fill="FFFFFF"/>
        </w:rPr>
        <w:t>which pools and manages the services of one or more build agents. It distributes processor-intensive work: for example, compiling code or running tests, etc., to the build agents. Each build controller is dedicated to a single team project collection.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ascii="Segoe UI" w:hAnsi="Segoe UI" w:eastAsia="Segoe UI" w:cs="Segoe UI"/>
          <w:i w:val="0"/>
          <w:iCs w:val="0"/>
          <w:caps w:val="0"/>
          <w:color w:val="212529"/>
          <w:spacing w:val="0"/>
          <w:sz w:val="24"/>
          <w:szCs w:val="24"/>
          <w:shd w:val="clear" w:fill="FFFFFF"/>
        </w:rPr>
      </w:pPr>
    </w:p>
    <w:p>
      <w:pPr>
        <w:pStyle w:val="2"/>
        <w:keepNext w:val="0"/>
        <w:keepLines w:val="0"/>
        <w:widowControl/>
        <w:suppressLineNumbers w:val="0"/>
        <w:spacing w:before="150" w:beforeAutospacing="0" w:after="602" w:afterAutospacing="0" w:line="17" w:lineRule="atLeast"/>
        <w:ind w:left="0" w:right="0"/>
        <w:rPr>
          <w:color w:val="5A2A82"/>
          <w:sz w:val="45"/>
          <w:szCs w:val="45"/>
        </w:rPr>
      </w:pPr>
      <w:r>
        <w:rPr>
          <w:i w:val="0"/>
          <w:iCs w:val="0"/>
          <w:caps w:val="0"/>
          <w:color w:val="5A2A82"/>
          <w:spacing w:val="0"/>
          <w:sz w:val="25"/>
          <w:szCs w:val="25"/>
          <w:bdr w:val="none" w:color="auto" w:sz="0" w:space="0"/>
          <w:shd w:val="clear" w:fill="FFFFFF"/>
        </w:rPr>
        <w:t>Definition</w:t>
      </w:r>
    </w:p>
    <w:p>
      <w:pPr>
        <w:pStyle w:val="7"/>
        <w:keepNext w:val="0"/>
        <w:keepLines w:val="0"/>
        <w:widowControl/>
        <w:suppressLineNumbers w:val="0"/>
        <w:spacing w:before="900" w:beforeAutospacing="0" w:after="0" w:afterAutospacing="0"/>
        <w:ind w:left="0" w:right="0"/>
        <w:rPr>
          <w:sz w:val="27"/>
          <w:szCs w:val="27"/>
        </w:rPr>
      </w:pPr>
      <w:r>
        <w:rPr>
          <w:rFonts w:ascii="Arial" w:hAnsi="Arial" w:eastAsia="Arial" w:cs="Arial"/>
          <w:i w:val="0"/>
          <w:iCs w:val="0"/>
          <w:caps w:val="0"/>
          <w:color w:val="111C24"/>
          <w:spacing w:val="0"/>
          <w:sz w:val="27"/>
          <w:szCs w:val="27"/>
          <w:shd w:val="clear" w:fill="FFFFFF"/>
        </w:rPr>
        <w:t>CI and CD stand for continuous integration and continuous delivery/continuous deployment. In very simple terms, CI is a modern software development practice in which incremental code changes are made frequently and reliably. Automated build-and-test steps triggered by CI ensure that code changes being merged into the repository are reliable. The code is then delivered quickly and seamlessly as a part of the CD process. In the software world, the CI/CD pipeline refers to the automation that enables incremental code changes from developers’ desktops to be delivered quickly and reliably to production.</w:t>
      </w:r>
    </w:p>
    <w:p>
      <w:pPr>
        <w:pStyle w:val="2"/>
        <w:keepNext w:val="0"/>
        <w:keepLines w:val="0"/>
        <w:widowControl/>
        <w:suppressLineNumbers w:val="0"/>
        <w:spacing w:before="900" w:beforeAutospacing="0" w:after="225" w:afterAutospacing="0" w:line="17" w:lineRule="atLeast"/>
        <w:ind w:left="0" w:right="0"/>
        <w:rPr>
          <w:color w:val="5A2A82"/>
          <w:sz w:val="45"/>
          <w:szCs w:val="45"/>
        </w:rPr>
      </w:pPr>
      <w:r>
        <w:rPr>
          <w:i w:val="0"/>
          <w:iCs w:val="0"/>
          <w:caps w:val="0"/>
          <w:color w:val="5A2A82"/>
          <w:spacing w:val="0"/>
          <w:sz w:val="25"/>
          <w:szCs w:val="25"/>
          <w:shd w:val="clear" w:fill="FFFFFF"/>
        </w:rPr>
        <w:t>Why is CI/CD important?</w:t>
      </w:r>
    </w:p>
    <w:p>
      <w:pPr>
        <w:pStyle w:val="7"/>
        <w:keepNext w:val="0"/>
        <w:keepLines w:val="0"/>
        <w:widowControl/>
        <w:suppressLineNumbers w:val="0"/>
        <w:spacing w:before="0" w:beforeAutospacing="0" w:after="0" w:afterAutospacing="0"/>
        <w:ind w:left="0" w:right="0"/>
        <w:rPr>
          <w:sz w:val="27"/>
          <w:szCs w:val="27"/>
        </w:rPr>
      </w:pPr>
      <w:r>
        <w:rPr>
          <w:rFonts w:hint="default" w:ascii="Arial" w:hAnsi="Arial" w:eastAsia="Arial" w:cs="Arial"/>
          <w:i w:val="0"/>
          <w:iCs w:val="0"/>
          <w:caps w:val="0"/>
          <w:color w:val="111C24"/>
          <w:spacing w:val="0"/>
          <w:sz w:val="27"/>
          <w:szCs w:val="27"/>
          <w:shd w:val="clear" w:fill="FFFFFF"/>
        </w:rPr>
        <w:t>CI/CD allows organizations to ship software quickly and efficiently. CI/CD facilitates an effective process for getting products to market faster than ever before, continuously delivering code into production, and ensuring an ongoing flow of new features and bug fixes via the most efficient delivery method. </w:t>
      </w:r>
    </w:p>
    <w:p>
      <w:pPr>
        <w:pStyle w:val="2"/>
        <w:keepNext w:val="0"/>
        <w:keepLines w:val="0"/>
        <w:widowControl/>
        <w:suppressLineNumbers w:val="0"/>
        <w:spacing w:before="900" w:beforeAutospacing="0" w:after="225" w:afterAutospacing="0" w:line="17" w:lineRule="atLeast"/>
        <w:ind w:left="0" w:right="0"/>
        <w:rPr>
          <w:color w:val="5A2A82"/>
          <w:sz w:val="45"/>
          <w:szCs w:val="45"/>
        </w:rPr>
      </w:pPr>
      <w:r>
        <w:rPr>
          <w:i w:val="0"/>
          <w:iCs w:val="0"/>
          <w:caps w:val="0"/>
          <w:color w:val="5A2A82"/>
          <w:spacing w:val="0"/>
          <w:sz w:val="25"/>
          <w:szCs w:val="25"/>
          <w:shd w:val="clear" w:fill="FFFFFF"/>
        </w:rPr>
        <w:t>What is the difference between CI and CD?</w:t>
      </w:r>
    </w:p>
    <w:p>
      <w:pPr>
        <w:pStyle w:val="7"/>
        <w:keepNext w:val="0"/>
        <w:keepLines w:val="0"/>
        <w:widowControl/>
        <w:suppressLineNumbers w:val="0"/>
        <w:spacing w:before="0" w:beforeAutospacing="0" w:after="150" w:afterAutospacing="0"/>
        <w:ind w:left="0" w:right="0"/>
        <w:rPr>
          <w:sz w:val="27"/>
          <w:szCs w:val="27"/>
        </w:rPr>
      </w:pPr>
      <w:r>
        <w:rPr>
          <w:rFonts w:ascii="Arial" w:hAnsi="Arial" w:eastAsia="Arial" w:cs="Arial"/>
          <w:i w:val="0"/>
          <w:iCs w:val="0"/>
          <w:caps w:val="0"/>
          <w:color w:val="111C24"/>
          <w:spacing w:val="0"/>
          <w:sz w:val="27"/>
          <w:szCs w:val="27"/>
          <w:shd w:val="clear" w:fill="FFFFFF"/>
        </w:rPr>
        <w:t>Continuous integration (CI) is practice that involves developers making small changes and checks to their code. Due to the scale of requirements and the number of steps involved, this process is automated to ensure that teams can build, test, and package their applications in a reliable and repeatable way.</w:t>
      </w:r>
      <w:r>
        <w:rPr>
          <w:rFonts w:hint="default" w:ascii="Arial" w:hAnsi="Arial" w:eastAsia="Arial" w:cs="Arial"/>
          <w:i w:val="0"/>
          <w:iCs w:val="0"/>
          <w:caps w:val="0"/>
          <w:color w:val="111C24"/>
          <w:spacing w:val="0"/>
          <w:sz w:val="27"/>
          <w:szCs w:val="27"/>
          <w:shd w:val="clear" w:fill="FFFFFF"/>
        </w:rPr>
        <w:t> </w:t>
      </w:r>
      <w:r>
        <w:rPr>
          <w:rFonts w:hint="default" w:ascii="Arial" w:hAnsi="Arial" w:eastAsia="Arial" w:cs="Arial"/>
          <w:i w:val="0"/>
          <w:iCs w:val="0"/>
          <w:caps w:val="0"/>
          <w:color w:val="316ACA"/>
          <w:spacing w:val="0"/>
          <w:sz w:val="27"/>
          <w:szCs w:val="27"/>
          <w:u w:val="none"/>
          <w:shd w:val="clear" w:fill="FFFFFF"/>
        </w:rPr>
        <w:fldChar w:fldCharType="begin"/>
      </w:r>
      <w:r>
        <w:rPr>
          <w:rFonts w:hint="default" w:ascii="Arial" w:hAnsi="Arial" w:eastAsia="Arial" w:cs="Arial"/>
          <w:i w:val="0"/>
          <w:iCs w:val="0"/>
          <w:caps w:val="0"/>
          <w:color w:val="316ACA"/>
          <w:spacing w:val="0"/>
          <w:sz w:val="27"/>
          <w:szCs w:val="27"/>
          <w:u w:val="none"/>
          <w:shd w:val="clear" w:fill="FFFFFF"/>
        </w:rPr>
        <w:instrText xml:space="preserve"> HYPERLINK "https://www.synopsys.com/glossary/what-is-continuous-integration.html" </w:instrText>
      </w:r>
      <w:r>
        <w:rPr>
          <w:rFonts w:hint="default" w:ascii="Arial" w:hAnsi="Arial" w:eastAsia="Arial" w:cs="Arial"/>
          <w:i w:val="0"/>
          <w:iCs w:val="0"/>
          <w:caps w:val="0"/>
          <w:color w:val="316ACA"/>
          <w:spacing w:val="0"/>
          <w:sz w:val="27"/>
          <w:szCs w:val="27"/>
          <w:u w:val="none"/>
          <w:shd w:val="clear" w:fill="FFFFFF"/>
        </w:rPr>
        <w:fldChar w:fldCharType="separate"/>
      </w:r>
      <w:r>
        <w:rPr>
          <w:rStyle w:val="6"/>
          <w:rFonts w:hint="default" w:ascii="Arial" w:hAnsi="Arial" w:eastAsia="Arial" w:cs="Arial"/>
          <w:i w:val="0"/>
          <w:iCs w:val="0"/>
          <w:caps w:val="0"/>
          <w:color w:val="316ACA"/>
          <w:spacing w:val="0"/>
          <w:sz w:val="27"/>
          <w:szCs w:val="27"/>
          <w:u w:val="none"/>
          <w:shd w:val="clear" w:fill="FFFFFF"/>
        </w:rPr>
        <w:t>CI</w:t>
      </w:r>
      <w:r>
        <w:rPr>
          <w:rFonts w:hint="default" w:ascii="Arial" w:hAnsi="Arial" w:eastAsia="Arial" w:cs="Arial"/>
          <w:i w:val="0"/>
          <w:iCs w:val="0"/>
          <w:caps w:val="0"/>
          <w:color w:val="316ACA"/>
          <w:spacing w:val="0"/>
          <w:sz w:val="27"/>
          <w:szCs w:val="27"/>
          <w:u w:val="none"/>
          <w:shd w:val="clear" w:fill="FFFFFF"/>
        </w:rPr>
        <w:fldChar w:fldCharType="end"/>
      </w:r>
      <w:r>
        <w:rPr>
          <w:rFonts w:hint="default" w:ascii="Arial" w:hAnsi="Arial" w:eastAsia="Arial" w:cs="Arial"/>
          <w:i w:val="0"/>
          <w:iCs w:val="0"/>
          <w:caps w:val="0"/>
          <w:color w:val="111C24"/>
          <w:spacing w:val="0"/>
          <w:sz w:val="27"/>
          <w:szCs w:val="27"/>
          <w:shd w:val="clear" w:fill="FFFFFF"/>
        </w:rPr>
        <w:t> helps streamline code changes, thereby increasing time for developers to make changes and contribute to improved software.</w:t>
      </w:r>
    </w:p>
    <w:p>
      <w:pPr>
        <w:pStyle w:val="7"/>
        <w:keepNext w:val="0"/>
        <w:keepLines w:val="0"/>
        <w:widowControl/>
        <w:suppressLineNumbers w:val="0"/>
        <w:spacing w:before="0" w:beforeAutospacing="0" w:after="150" w:afterAutospacing="0"/>
        <w:ind w:left="0" w:right="0"/>
        <w:rPr>
          <w:sz w:val="27"/>
          <w:szCs w:val="27"/>
        </w:rPr>
      </w:pPr>
      <w:r>
        <w:rPr>
          <w:rFonts w:hint="default" w:ascii="Arial" w:hAnsi="Arial" w:eastAsia="Arial" w:cs="Arial"/>
          <w:i w:val="0"/>
          <w:iCs w:val="0"/>
          <w:caps w:val="0"/>
          <w:color w:val="316ACA"/>
          <w:spacing w:val="0"/>
          <w:sz w:val="27"/>
          <w:szCs w:val="27"/>
          <w:u w:val="none"/>
          <w:shd w:val="clear" w:fill="FFFFFF"/>
        </w:rPr>
        <w:fldChar w:fldCharType="begin"/>
      </w:r>
      <w:r>
        <w:rPr>
          <w:rFonts w:hint="default" w:ascii="Arial" w:hAnsi="Arial" w:eastAsia="Arial" w:cs="Arial"/>
          <w:i w:val="0"/>
          <w:iCs w:val="0"/>
          <w:caps w:val="0"/>
          <w:color w:val="316ACA"/>
          <w:spacing w:val="0"/>
          <w:sz w:val="27"/>
          <w:szCs w:val="27"/>
          <w:u w:val="none"/>
          <w:shd w:val="clear" w:fill="FFFFFF"/>
        </w:rPr>
        <w:instrText xml:space="preserve"> HYPERLINK "https://www.synopsys.com/glossary/what-is-continuous-delivery.html" \t "https://www.synopsys.com/glossary/_self" </w:instrText>
      </w:r>
      <w:r>
        <w:rPr>
          <w:rFonts w:hint="default" w:ascii="Arial" w:hAnsi="Arial" w:eastAsia="Arial" w:cs="Arial"/>
          <w:i w:val="0"/>
          <w:iCs w:val="0"/>
          <w:caps w:val="0"/>
          <w:color w:val="316ACA"/>
          <w:spacing w:val="0"/>
          <w:sz w:val="27"/>
          <w:szCs w:val="27"/>
          <w:u w:val="none"/>
          <w:shd w:val="clear" w:fill="FFFFFF"/>
        </w:rPr>
        <w:fldChar w:fldCharType="separate"/>
      </w:r>
      <w:r>
        <w:rPr>
          <w:rStyle w:val="6"/>
          <w:rFonts w:hint="default" w:ascii="Arial" w:hAnsi="Arial" w:eastAsia="Arial" w:cs="Arial"/>
          <w:i w:val="0"/>
          <w:iCs w:val="0"/>
          <w:caps w:val="0"/>
          <w:color w:val="316ACA"/>
          <w:spacing w:val="0"/>
          <w:sz w:val="27"/>
          <w:szCs w:val="27"/>
          <w:u w:val="none"/>
          <w:shd w:val="clear" w:fill="FFFFFF"/>
        </w:rPr>
        <w:t>Continuous delivery</w:t>
      </w:r>
      <w:r>
        <w:rPr>
          <w:rFonts w:hint="default" w:ascii="Arial" w:hAnsi="Arial" w:eastAsia="Arial" w:cs="Arial"/>
          <w:i w:val="0"/>
          <w:iCs w:val="0"/>
          <w:caps w:val="0"/>
          <w:color w:val="316ACA"/>
          <w:spacing w:val="0"/>
          <w:sz w:val="27"/>
          <w:szCs w:val="27"/>
          <w:u w:val="none"/>
          <w:shd w:val="clear" w:fill="FFFFFF"/>
        </w:rPr>
        <w:fldChar w:fldCharType="end"/>
      </w:r>
      <w:r>
        <w:rPr>
          <w:rFonts w:hint="default" w:ascii="Arial" w:hAnsi="Arial" w:eastAsia="Arial" w:cs="Arial"/>
          <w:i w:val="0"/>
          <w:iCs w:val="0"/>
          <w:caps w:val="0"/>
          <w:color w:val="111C24"/>
          <w:spacing w:val="0"/>
          <w:sz w:val="27"/>
          <w:szCs w:val="27"/>
          <w:shd w:val="clear" w:fill="FFFFFF"/>
        </w:rPr>
        <w:t> (CD) is the automated delivery of completed code to environments like testing and development. CD provides an automated and consistent way for code to be delivered to these environments.</w:t>
      </w:r>
    </w:p>
    <w:p>
      <w:pPr>
        <w:pStyle w:val="7"/>
        <w:keepNext w:val="0"/>
        <w:keepLines w:val="0"/>
        <w:widowControl/>
        <w:suppressLineNumbers w:val="0"/>
        <w:spacing w:before="0" w:beforeAutospacing="0" w:after="150" w:afterAutospacing="0"/>
        <w:ind w:left="0" w:right="0"/>
        <w:rPr>
          <w:sz w:val="27"/>
          <w:szCs w:val="27"/>
        </w:rPr>
      </w:pPr>
      <w:r>
        <w:rPr>
          <w:rFonts w:hint="default" w:ascii="Arial" w:hAnsi="Arial" w:eastAsia="Arial" w:cs="Arial"/>
          <w:i w:val="0"/>
          <w:iCs w:val="0"/>
          <w:caps w:val="0"/>
          <w:color w:val="316ACA"/>
          <w:spacing w:val="0"/>
          <w:sz w:val="27"/>
          <w:szCs w:val="27"/>
          <w:u w:val="none"/>
          <w:shd w:val="clear" w:fill="FFFFFF"/>
        </w:rPr>
        <w:fldChar w:fldCharType="begin"/>
      </w:r>
      <w:r>
        <w:rPr>
          <w:rFonts w:hint="default" w:ascii="Arial" w:hAnsi="Arial" w:eastAsia="Arial" w:cs="Arial"/>
          <w:i w:val="0"/>
          <w:iCs w:val="0"/>
          <w:caps w:val="0"/>
          <w:color w:val="316ACA"/>
          <w:spacing w:val="0"/>
          <w:sz w:val="27"/>
          <w:szCs w:val="27"/>
          <w:u w:val="none"/>
          <w:shd w:val="clear" w:fill="FFFFFF"/>
        </w:rPr>
        <w:instrText xml:space="preserve"> HYPERLINK "https://www.synopsys.com/glossary/what-is-continuous-development.html" \t "https://www.synopsys.com/glossary/_self" </w:instrText>
      </w:r>
      <w:r>
        <w:rPr>
          <w:rFonts w:hint="default" w:ascii="Arial" w:hAnsi="Arial" w:eastAsia="Arial" w:cs="Arial"/>
          <w:i w:val="0"/>
          <w:iCs w:val="0"/>
          <w:caps w:val="0"/>
          <w:color w:val="316ACA"/>
          <w:spacing w:val="0"/>
          <w:sz w:val="27"/>
          <w:szCs w:val="27"/>
          <w:u w:val="none"/>
          <w:shd w:val="clear" w:fill="FFFFFF"/>
        </w:rPr>
        <w:fldChar w:fldCharType="separate"/>
      </w:r>
      <w:r>
        <w:rPr>
          <w:rStyle w:val="6"/>
          <w:rFonts w:hint="default" w:ascii="Arial" w:hAnsi="Arial" w:eastAsia="Arial" w:cs="Arial"/>
          <w:i w:val="0"/>
          <w:iCs w:val="0"/>
          <w:caps w:val="0"/>
          <w:color w:val="316ACA"/>
          <w:spacing w:val="0"/>
          <w:sz w:val="27"/>
          <w:szCs w:val="27"/>
          <w:u w:val="none"/>
          <w:shd w:val="clear" w:fill="FFFFFF"/>
        </w:rPr>
        <w:t>Continuous deployment</w:t>
      </w:r>
      <w:r>
        <w:rPr>
          <w:rFonts w:hint="default" w:ascii="Arial" w:hAnsi="Arial" w:eastAsia="Arial" w:cs="Arial"/>
          <w:i w:val="0"/>
          <w:iCs w:val="0"/>
          <w:caps w:val="0"/>
          <w:color w:val="316ACA"/>
          <w:spacing w:val="0"/>
          <w:sz w:val="27"/>
          <w:szCs w:val="27"/>
          <w:u w:val="none"/>
          <w:shd w:val="clear" w:fill="FFFFFF"/>
        </w:rPr>
        <w:fldChar w:fldCharType="end"/>
      </w:r>
      <w:r>
        <w:rPr>
          <w:rFonts w:hint="default" w:ascii="Arial" w:hAnsi="Arial" w:eastAsia="Arial" w:cs="Arial"/>
          <w:i w:val="0"/>
          <w:iCs w:val="0"/>
          <w:caps w:val="0"/>
          <w:color w:val="111C24"/>
          <w:spacing w:val="0"/>
          <w:sz w:val="27"/>
          <w:szCs w:val="27"/>
          <w:shd w:val="clear" w:fill="FFFFFF"/>
        </w:rPr>
        <w:t> is the next step of continuous delivery. Every change that passes the automated tests is automatically placed in production, resulting in many production deployments.</w:t>
      </w:r>
    </w:p>
    <w:p>
      <w:pPr>
        <w:pStyle w:val="7"/>
        <w:keepNext w:val="0"/>
        <w:keepLines w:val="0"/>
        <w:widowControl/>
        <w:suppressLineNumbers w:val="0"/>
        <w:spacing w:before="0" w:beforeAutospacing="0" w:after="150" w:afterAutospacing="0"/>
        <w:ind w:left="0" w:right="0"/>
        <w:rPr>
          <w:sz w:val="27"/>
          <w:szCs w:val="27"/>
        </w:rPr>
      </w:pPr>
      <w:r>
        <w:rPr>
          <w:rFonts w:hint="default" w:ascii="Arial" w:hAnsi="Arial" w:eastAsia="Arial" w:cs="Arial"/>
          <w:i w:val="0"/>
          <w:iCs w:val="0"/>
          <w:caps w:val="0"/>
          <w:color w:val="111C24"/>
          <w:spacing w:val="0"/>
          <w:sz w:val="27"/>
          <w:szCs w:val="27"/>
          <w:shd w:val="clear" w:fill="FFFFFF"/>
        </w:rPr>
        <w:t>Continuous deployment should be the goal of most companies that are not constrained by regulatory or other requirements.</w:t>
      </w:r>
    </w:p>
    <w:p>
      <w:pPr>
        <w:pStyle w:val="7"/>
        <w:keepNext w:val="0"/>
        <w:keepLines w:val="0"/>
        <w:widowControl/>
        <w:suppressLineNumbers w:val="0"/>
        <w:spacing w:before="0" w:beforeAutospacing="0" w:after="0" w:afterAutospacing="0"/>
        <w:ind w:left="0" w:right="0"/>
        <w:rPr>
          <w:sz w:val="27"/>
          <w:szCs w:val="27"/>
        </w:rPr>
      </w:pPr>
      <w:r>
        <w:rPr>
          <w:rFonts w:hint="default" w:ascii="Arial" w:hAnsi="Arial" w:eastAsia="Arial" w:cs="Arial"/>
          <w:i w:val="0"/>
          <w:iCs w:val="0"/>
          <w:caps w:val="0"/>
          <w:color w:val="111C24"/>
          <w:spacing w:val="0"/>
          <w:sz w:val="27"/>
          <w:szCs w:val="27"/>
          <w:shd w:val="clear" w:fill="FFFFFF"/>
        </w:rPr>
        <w:t>In short, CI is a set of practices performed </w:t>
      </w:r>
      <w:r>
        <w:rPr>
          <w:rFonts w:hint="default" w:ascii="Arial" w:hAnsi="Arial" w:eastAsia="Arial" w:cs="Arial"/>
          <w:i/>
          <w:iCs/>
          <w:caps w:val="0"/>
          <w:color w:val="111C24"/>
          <w:spacing w:val="0"/>
          <w:sz w:val="27"/>
          <w:szCs w:val="27"/>
          <w:shd w:val="clear" w:fill="FFFFFF"/>
        </w:rPr>
        <w:t>as developers are writing</w:t>
      </w:r>
      <w:r>
        <w:rPr>
          <w:rFonts w:hint="default" w:ascii="Arial" w:hAnsi="Arial" w:eastAsia="Arial" w:cs="Arial"/>
          <w:i w:val="0"/>
          <w:iCs w:val="0"/>
          <w:caps w:val="0"/>
          <w:color w:val="111C24"/>
          <w:spacing w:val="0"/>
          <w:sz w:val="27"/>
          <w:szCs w:val="27"/>
          <w:shd w:val="clear" w:fill="FFFFFF"/>
        </w:rPr>
        <w:t> code, and CD is a set of practices performed </w:t>
      </w:r>
      <w:r>
        <w:rPr>
          <w:rFonts w:hint="default" w:ascii="Arial" w:hAnsi="Arial" w:eastAsia="Arial" w:cs="Arial"/>
          <w:i/>
          <w:iCs/>
          <w:caps w:val="0"/>
          <w:color w:val="111C24"/>
          <w:spacing w:val="0"/>
          <w:sz w:val="27"/>
          <w:szCs w:val="27"/>
          <w:shd w:val="clear" w:fill="FFFFFF"/>
        </w:rPr>
        <w:t>after</w:t>
      </w:r>
      <w:r>
        <w:rPr>
          <w:rFonts w:hint="default" w:ascii="Arial" w:hAnsi="Arial" w:eastAsia="Arial" w:cs="Arial"/>
          <w:i w:val="0"/>
          <w:iCs w:val="0"/>
          <w:caps w:val="0"/>
          <w:color w:val="111C24"/>
          <w:spacing w:val="0"/>
          <w:sz w:val="27"/>
          <w:szCs w:val="27"/>
          <w:shd w:val="clear" w:fill="FFFFFF"/>
        </w:rPr>
        <w:t> the code is </w:t>
      </w:r>
      <w:r>
        <w:rPr>
          <w:rFonts w:hint="default" w:ascii="Arial" w:hAnsi="Arial" w:eastAsia="Arial" w:cs="Arial"/>
          <w:i w:val="0"/>
          <w:iCs w:val="0"/>
          <w:caps w:val="0"/>
          <w:color w:val="111C24"/>
          <w:spacing w:val="0"/>
          <w:sz w:val="27"/>
          <w:szCs w:val="27"/>
          <w:u w:val="single"/>
          <w:shd w:val="clear" w:fill="FFFFFF"/>
        </w:rPr>
        <w:t>completed</w:t>
      </w:r>
      <w:r>
        <w:rPr>
          <w:rFonts w:hint="default" w:ascii="Arial" w:hAnsi="Arial" w:eastAsia="Arial" w:cs="Arial"/>
          <w:i w:val="0"/>
          <w:iCs w:val="0"/>
          <w:caps w:val="0"/>
          <w:color w:val="111C24"/>
          <w:spacing w:val="0"/>
          <w:sz w:val="27"/>
          <w:szCs w:val="27"/>
          <w:shd w:val="clear" w:fill="FFFFFF"/>
        </w:rPr>
        <w:t>.</w:t>
      </w:r>
    </w:p>
    <w:p>
      <w:pPr>
        <w:pStyle w:val="2"/>
        <w:keepNext w:val="0"/>
        <w:keepLines w:val="0"/>
        <w:widowControl/>
        <w:suppressLineNumbers w:val="0"/>
        <w:spacing w:before="900" w:beforeAutospacing="0" w:after="225" w:afterAutospacing="0" w:line="17" w:lineRule="atLeast"/>
        <w:ind w:left="0" w:right="0"/>
        <w:rPr>
          <w:color w:val="5A2A82"/>
          <w:sz w:val="45"/>
          <w:szCs w:val="45"/>
        </w:rPr>
      </w:pPr>
      <w:r>
        <w:rPr>
          <w:i w:val="0"/>
          <w:iCs w:val="0"/>
          <w:caps w:val="0"/>
          <w:color w:val="5A2A82"/>
          <w:spacing w:val="0"/>
          <w:sz w:val="25"/>
          <w:szCs w:val="25"/>
          <w:shd w:val="clear" w:fill="FFFFFF"/>
        </w:rPr>
        <w:t>How does CI/CD relate to DevOps?</w:t>
      </w:r>
    </w:p>
    <w:p>
      <w:pPr>
        <w:pStyle w:val="7"/>
        <w:keepNext w:val="0"/>
        <w:keepLines w:val="0"/>
        <w:widowControl/>
        <w:suppressLineNumbers w:val="0"/>
        <w:spacing w:before="0" w:beforeAutospacing="0" w:after="150" w:afterAutospacing="0"/>
        <w:ind w:left="0" w:right="0"/>
        <w:rPr>
          <w:sz w:val="27"/>
          <w:szCs w:val="27"/>
        </w:rPr>
      </w:pPr>
      <w:r>
        <w:rPr>
          <w:rFonts w:ascii="Arial" w:hAnsi="Arial" w:eastAsia="Arial" w:cs="Arial"/>
          <w:i w:val="0"/>
          <w:iCs w:val="0"/>
          <w:caps w:val="0"/>
          <w:color w:val="111C24"/>
          <w:spacing w:val="0"/>
          <w:sz w:val="27"/>
          <w:szCs w:val="27"/>
          <w:shd w:val="clear" w:fill="FFFFFF"/>
        </w:rPr>
        <w:t>DevOps is a set of practices and tools designed to increase an organization’s ability to deliver applications and services faster than traditional software development processes. The increased speed of DevOps helps an organization serve its customers more successfully and be more competitive in the market. In a DevOps environment, successful organizations “bake security in” to all phases of the development life cycle, a practice called</w:t>
      </w:r>
      <w:r>
        <w:rPr>
          <w:rFonts w:hint="default" w:ascii="Arial" w:hAnsi="Arial" w:eastAsia="Arial" w:cs="Arial"/>
          <w:i w:val="0"/>
          <w:iCs w:val="0"/>
          <w:caps w:val="0"/>
          <w:color w:val="111C24"/>
          <w:spacing w:val="0"/>
          <w:sz w:val="27"/>
          <w:szCs w:val="27"/>
          <w:shd w:val="clear" w:fill="FFFFFF"/>
        </w:rPr>
        <w:t> </w:t>
      </w:r>
      <w:r>
        <w:rPr>
          <w:rFonts w:hint="default" w:ascii="Arial" w:hAnsi="Arial" w:eastAsia="Arial" w:cs="Arial"/>
          <w:i/>
          <w:iCs/>
          <w:caps w:val="0"/>
          <w:color w:val="316ACA"/>
          <w:spacing w:val="0"/>
          <w:sz w:val="27"/>
          <w:szCs w:val="27"/>
          <w:u w:val="none"/>
          <w:shd w:val="clear" w:fill="FFFFFF"/>
        </w:rPr>
        <w:fldChar w:fldCharType="begin"/>
      </w:r>
      <w:r>
        <w:rPr>
          <w:rFonts w:hint="default" w:ascii="Arial" w:hAnsi="Arial" w:eastAsia="Arial" w:cs="Arial"/>
          <w:i/>
          <w:iCs/>
          <w:caps w:val="0"/>
          <w:color w:val="316ACA"/>
          <w:spacing w:val="0"/>
          <w:sz w:val="27"/>
          <w:szCs w:val="27"/>
          <w:u w:val="none"/>
          <w:shd w:val="clear" w:fill="FFFFFF"/>
        </w:rPr>
        <w:instrText xml:space="preserve"> HYPERLINK "https://www.synopsys.com/software-integrity/solutions/devsecops.html" \t "https://www.synopsys.com/glossary/_self" </w:instrText>
      </w:r>
      <w:r>
        <w:rPr>
          <w:rFonts w:hint="default" w:ascii="Arial" w:hAnsi="Arial" w:eastAsia="Arial" w:cs="Arial"/>
          <w:i/>
          <w:iCs/>
          <w:caps w:val="0"/>
          <w:color w:val="316ACA"/>
          <w:spacing w:val="0"/>
          <w:sz w:val="27"/>
          <w:szCs w:val="27"/>
          <w:u w:val="none"/>
          <w:shd w:val="clear" w:fill="FFFFFF"/>
        </w:rPr>
        <w:fldChar w:fldCharType="separate"/>
      </w:r>
      <w:r>
        <w:rPr>
          <w:rStyle w:val="6"/>
          <w:rFonts w:hint="default" w:ascii="Arial" w:hAnsi="Arial" w:eastAsia="Arial" w:cs="Arial"/>
          <w:i/>
          <w:iCs/>
          <w:caps w:val="0"/>
          <w:color w:val="316ACA"/>
          <w:spacing w:val="0"/>
          <w:sz w:val="27"/>
          <w:szCs w:val="27"/>
          <w:u w:val="none"/>
          <w:shd w:val="clear" w:fill="FFFFFF"/>
        </w:rPr>
        <w:t>DevSecOps</w:t>
      </w:r>
      <w:r>
        <w:rPr>
          <w:rFonts w:hint="default" w:ascii="Arial" w:hAnsi="Arial" w:eastAsia="Arial" w:cs="Arial"/>
          <w:i/>
          <w:iCs/>
          <w:caps w:val="0"/>
          <w:color w:val="316ACA"/>
          <w:spacing w:val="0"/>
          <w:sz w:val="27"/>
          <w:szCs w:val="27"/>
          <w:u w:val="none"/>
          <w:shd w:val="clear" w:fill="FFFFFF"/>
        </w:rPr>
        <w:fldChar w:fldCharType="end"/>
      </w:r>
      <w:r>
        <w:rPr>
          <w:rFonts w:hint="default" w:ascii="Arial" w:hAnsi="Arial" w:eastAsia="Arial" w:cs="Arial"/>
          <w:i w:val="0"/>
          <w:iCs w:val="0"/>
          <w:caps w:val="0"/>
          <w:color w:val="111C24"/>
          <w:spacing w:val="0"/>
          <w:sz w:val="27"/>
          <w:szCs w:val="27"/>
          <w:shd w:val="clear" w:fill="FFFFFF"/>
        </w:rPr>
        <w:t>.</w:t>
      </w:r>
    </w:p>
    <w:p>
      <w:pPr>
        <w:pStyle w:val="7"/>
        <w:keepNext w:val="0"/>
        <w:keepLines w:val="0"/>
        <w:widowControl/>
        <w:suppressLineNumbers w:val="0"/>
        <w:spacing w:before="0" w:beforeAutospacing="0" w:after="150" w:afterAutospacing="0"/>
        <w:ind w:left="0" w:right="0"/>
        <w:rPr>
          <w:sz w:val="27"/>
          <w:szCs w:val="27"/>
        </w:rPr>
      </w:pPr>
      <w:r>
        <w:rPr>
          <w:rFonts w:hint="default" w:ascii="Arial" w:hAnsi="Arial" w:eastAsia="Arial" w:cs="Arial"/>
          <w:i w:val="0"/>
          <w:iCs w:val="0"/>
          <w:caps w:val="0"/>
          <w:color w:val="111C24"/>
          <w:spacing w:val="0"/>
          <w:sz w:val="27"/>
          <w:szCs w:val="27"/>
          <w:shd w:val="clear" w:fill="FFFFFF"/>
        </w:rPr>
        <w:t>The key practice of DevSecOps is integrating security into all DevOps workflows. By conducting security activities early and consistently throughout the software development life cycle (</w:t>
      </w:r>
      <w:r>
        <w:rPr>
          <w:rFonts w:hint="default" w:ascii="Arial" w:hAnsi="Arial" w:eastAsia="Arial" w:cs="Arial"/>
          <w:i w:val="0"/>
          <w:iCs w:val="0"/>
          <w:caps w:val="0"/>
          <w:color w:val="316ACA"/>
          <w:spacing w:val="0"/>
          <w:sz w:val="27"/>
          <w:szCs w:val="27"/>
          <w:u w:val="none"/>
          <w:shd w:val="clear" w:fill="FFFFFF"/>
        </w:rPr>
        <w:fldChar w:fldCharType="begin"/>
      </w:r>
      <w:r>
        <w:rPr>
          <w:rFonts w:hint="default" w:ascii="Arial" w:hAnsi="Arial" w:eastAsia="Arial" w:cs="Arial"/>
          <w:i w:val="0"/>
          <w:iCs w:val="0"/>
          <w:caps w:val="0"/>
          <w:color w:val="316ACA"/>
          <w:spacing w:val="0"/>
          <w:sz w:val="27"/>
          <w:szCs w:val="27"/>
          <w:u w:val="none"/>
          <w:shd w:val="clear" w:fill="FFFFFF"/>
        </w:rPr>
        <w:instrText xml:space="preserve"> HYPERLINK "https://www.synopsys.com/glossary/what-is-sdlc.html" \t "https://www.synopsys.com/glossary/_self" </w:instrText>
      </w:r>
      <w:r>
        <w:rPr>
          <w:rFonts w:hint="default" w:ascii="Arial" w:hAnsi="Arial" w:eastAsia="Arial" w:cs="Arial"/>
          <w:i w:val="0"/>
          <w:iCs w:val="0"/>
          <w:caps w:val="0"/>
          <w:color w:val="316ACA"/>
          <w:spacing w:val="0"/>
          <w:sz w:val="27"/>
          <w:szCs w:val="27"/>
          <w:u w:val="none"/>
          <w:shd w:val="clear" w:fill="FFFFFF"/>
        </w:rPr>
        <w:fldChar w:fldCharType="separate"/>
      </w:r>
      <w:r>
        <w:rPr>
          <w:rStyle w:val="6"/>
          <w:rFonts w:hint="default" w:ascii="Arial" w:hAnsi="Arial" w:eastAsia="Arial" w:cs="Arial"/>
          <w:i w:val="0"/>
          <w:iCs w:val="0"/>
          <w:caps w:val="0"/>
          <w:color w:val="316ACA"/>
          <w:spacing w:val="0"/>
          <w:sz w:val="27"/>
          <w:szCs w:val="27"/>
          <w:u w:val="none"/>
          <w:shd w:val="clear" w:fill="FFFFFF"/>
        </w:rPr>
        <w:t>SDLC</w:t>
      </w:r>
      <w:r>
        <w:rPr>
          <w:rFonts w:hint="default" w:ascii="Arial" w:hAnsi="Arial" w:eastAsia="Arial" w:cs="Arial"/>
          <w:i w:val="0"/>
          <w:iCs w:val="0"/>
          <w:caps w:val="0"/>
          <w:color w:val="316ACA"/>
          <w:spacing w:val="0"/>
          <w:sz w:val="27"/>
          <w:szCs w:val="27"/>
          <w:u w:val="none"/>
          <w:shd w:val="clear" w:fill="FFFFFF"/>
        </w:rPr>
        <w:fldChar w:fldCharType="end"/>
      </w:r>
      <w:r>
        <w:rPr>
          <w:rFonts w:hint="default" w:ascii="Arial" w:hAnsi="Arial" w:eastAsia="Arial" w:cs="Arial"/>
          <w:i w:val="0"/>
          <w:iCs w:val="0"/>
          <w:caps w:val="0"/>
          <w:color w:val="111C24"/>
          <w:spacing w:val="0"/>
          <w:sz w:val="27"/>
          <w:szCs w:val="27"/>
          <w:shd w:val="clear" w:fill="FFFFFF"/>
        </w:rPr>
        <w:t>), organizations can ensure that they catch vulnerabilities as early as possible, and are better able to make informed decisions about risk and mitigation. In more traditional security practices, security is not addressed until the production stage, which is no longer compatible with the faster and more agile DevOps approach. Today, security tools must fit seamlessly into the developer workflow and the CI/CD pipeline in order to keep pace with DevOps and not slow development velocity. </w:t>
      </w:r>
    </w:p>
    <w:p>
      <w:pPr>
        <w:pStyle w:val="7"/>
        <w:keepNext w:val="0"/>
        <w:keepLines w:val="0"/>
        <w:widowControl/>
        <w:suppressLineNumbers w:val="0"/>
        <w:spacing w:before="0" w:beforeAutospacing="0" w:after="0" w:afterAutospacing="0"/>
        <w:ind w:left="0" w:right="0"/>
        <w:rPr>
          <w:sz w:val="27"/>
          <w:szCs w:val="27"/>
        </w:rPr>
      </w:pPr>
      <w:r>
        <w:rPr>
          <w:rFonts w:hint="default" w:ascii="Arial" w:hAnsi="Arial" w:eastAsia="Arial" w:cs="Arial"/>
          <w:i w:val="0"/>
          <w:iCs w:val="0"/>
          <w:caps w:val="0"/>
          <w:color w:val="111C24"/>
          <w:spacing w:val="0"/>
          <w:sz w:val="27"/>
          <w:szCs w:val="27"/>
          <w:shd w:val="clear" w:fill="FFFFFF"/>
        </w:rPr>
        <w:t>The CI/CD pipeline is part of the broader DevOps/DevSecOps framework. In order to successfully implement and run a CI/CD pipeline, organizations need tools to prevent points of friction that slow down integration and delivery. Teams require an integrated toolchain of technologies to facilitate collaborative and unimpeded development efforts.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 w:lineRule="atLeast"/>
        <w:ind w:left="0" w:firstLine="0"/>
        <w:rPr>
          <w:rFonts w:hint="default" w:ascii="Segoe UI" w:hAnsi="Segoe UI" w:eastAsia="Segoe UI" w:cs="Segoe UI"/>
          <w:i w:val="0"/>
          <w:iCs w:val="0"/>
          <w:caps w:val="0"/>
          <w:color w:val="212529"/>
          <w:spacing w:val="0"/>
          <w:sz w:val="24"/>
          <w:szCs w:val="24"/>
          <w:shd w:val="clear" w:fill="FFFFFF"/>
          <w:lang w:val="en-US"/>
        </w:rPr>
      </w:pPr>
      <w:bookmarkStart w:id="0" w:name="_GoBack"/>
      <w:bookmarkEnd w:id="0"/>
    </w:p>
    <w:p>
      <w:pPr>
        <w:rPr>
          <w:rFonts w:hint="default" w:ascii="Arial" w:hAnsi="Arial" w:eastAsia="SimSun" w:cs="Arial"/>
          <w:i w:val="0"/>
          <w:iCs w:val="0"/>
          <w:caps w:val="0"/>
          <w:color w:val="202124"/>
          <w:spacing w:val="0"/>
          <w:sz w:val="24"/>
          <w:szCs w:val="24"/>
          <w:shd w:val="clear" w:fill="FFFFFF"/>
        </w:rPr>
      </w:pPr>
    </w:p>
    <w:p>
      <w:pPr>
        <w:rPr>
          <w:rFonts w:hint="default" w:ascii="Arial" w:hAnsi="Arial" w:eastAsia="SimSun" w:cs="Arial"/>
          <w:i w:val="0"/>
          <w:iCs w:val="0"/>
          <w:caps w:val="0"/>
          <w:color w:val="202124"/>
          <w:spacing w:val="0"/>
          <w:sz w:val="24"/>
          <w:szCs w:val="24"/>
          <w:shd w:val="clear" w:fill="FFFFFF"/>
        </w:rPr>
      </w:pPr>
    </w:p>
    <w:p>
      <w:pPr>
        <w:pStyle w:val="8"/>
        <w:rPr>
          <w:rFonts w:hint="default"/>
        </w:rPr>
      </w:pPr>
      <w:r>
        <w:t>窗体顶端</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77D9F"/>
    <w:rsid w:val="6DF77D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
    <w:basedOn w:val="1"/>
    <w:next w:val="1"/>
    <w:uiPriority w:val="0"/>
    <w:pPr>
      <w:pBdr>
        <w:bottom w:val="single" w:color="auto" w:sz="6" w:space="1"/>
      </w:pBdr>
      <w:jc w:val="center"/>
    </w:pPr>
    <w:rPr>
      <w:rFonts w:ascii="Arial" w:eastAsia="SimSun"/>
      <w:vanish/>
      <w:sz w:val="16"/>
    </w:rPr>
  </w:style>
  <w:style w:type="paragraph" w:styleId="9">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2021-07-07T09:18:00Z</dcterms:created>
  <dc:creator>suryani.bm</dc:creator>
  <cp:lastModifiedBy>suryani.bm</cp:lastModifiedBy>
  <dcterms:modified xsi:type="dcterms:W3CDTF">2021-07-07T10:06:59Z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