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EA18E" w14:textId="77777777" w:rsidR="00AE217A" w:rsidRPr="001F7B98" w:rsidRDefault="00AE217A" w:rsidP="003D30D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B98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МИНОБРНАУКИ РОССИИ</w:t>
      </w:r>
    </w:p>
    <w:p w14:paraId="4C587776" w14:textId="77777777" w:rsidR="00AE217A" w:rsidRPr="001F7B98" w:rsidRDefault="00AE217A" w:rsidP="003D30D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B98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САНКТ-ПЕТЕРБУРГСКИЙ ГОСУДАРСТВЕННЫЙ</w:t>
      </w:r>
    </w:p>
    <w:p w14:paraId="78EBD084" w14:textId="77777777" w:rsidR="00AE217A" w:rsidRPr="001F7B98" w:rsidRDefault="00AE217A" w:rsidP="003D30D9">
      <w:pPr>
        <w:pStyle w:val="Standard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1F7B98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ЭЛЕКТРОТЕХНИЧЕСКИЙ УНИВЕРСИТЕТ</w:t>
      </w:r>
      <w:r w:rsidRPr="00E11B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7B98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«ЛЭТИ» </w:t>
      </w:r>
    </w:p>
    <w:p w14:paraId="09AB5FF4" w14:textId="77777777" w:rsidR="00AE217A" w:rsidRPr="001F7B98" w:rsidRDefault="00AE217A" w:rsidP="003D30D9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B98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ИМ. В.И. УЛЬЯНОВА (ЛЕНИНА)</w:t>
      </w:r>
    </w:p>
    <w:p w14:paraId="0E8CBAD5" w14:textId="77777777" w:rsidR="00AE217A" w:rsidRPr="001F7B98" w:rsidRDefault="00AE217A" w:rsidP="003D30D9">
      <w:pPr>
        <w:pStyle w:val="Standard"/>
        <w:spacing w:line="360" w:lineRule="auto"/>
        <w:jc w:val="center"/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1F7B98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Кафедра вычислительной техники</w:t>
      </w:r>
    </w:p>
    <w:p w14:paraId="47E830C8" w14:textId="77777777" w:rsidR="00AE217A" w:rsidRPr="001F7B98" w:rsidRDefault="00AE217A" w:rsidP="003D30D9">
      <w:pPr>
        <w:pStyle w:val="Standard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1A4335C" w14:textId="77777777" w:rsidR="00AE217A" w:rsidRPr="001F7B98" w:rsidRDefault="00AE217A" w:rsidP="003D30D9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03532DF0" w14:textId="77777777" w:rsidR="00AE217A" w:rsidRPr="001F7B98" w:rsidRDefault="00AE217A" w:rsidP="003D30D9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2915F7AD" w14:textId="77777777" w:rsidR="00AE217A" w:rsidRPr="001F7B98" w:rsidRDefault="00AE217A" w:rsidP="003D30D9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4ACB7720" w14:textId="77777777" w:rsidR="00AE217A" w:rsidRPr="001F7B98" w:rsidRDefault="00AE217A" w:rsidP="003D30D9">
      <w:pPr>
        <w:pStyle w:val="TiMES14RIO2"/>
        <w:rPr>
          <w:rFonts w:ascii="Times New Roman" w:hAnsi="Times New Roman" w:cs="Times New Roman"/>
          <w:sz w:val="28"/>
          <w:szCs w:val="28"/>
          <w:lang w:val="ru-RU"/>
        </w:rPr>
      </w:pPr>
      <w:r w:rsidRPr="001F7B98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ОТЧЕТ</w:t>
      </w:r>
    </w:p>
    <w:p w14:paraId="7AA5D7D8" w14:textId="4936BA2A" w:rsidR="00AE217A" w:rsidRPr="003D30D9" w:rsidRDefault="00AE217A" w:rsidP="003D30D9">
      <w:pPr>
        <w:pStyle w:val="TiMES14RIO2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  <w:r w:rsidRPr="001F7B98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по лабораторной работе №</w:t>
      </w:r>
      <w:r w:rsidR="003D30D9" w:rsidRPr="003D30D9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4</w:t>
      </w:r>
    </w:p>
    <w:p w14:paraId="475675C6" w14:textId="77777777" w:rsidR="00AE217A" w:rsidRPr="001F7B98" w:rsidRDefault="00AE217A" w:rsidP="003D30D9">
      <w:pPr>
        <w:pStyle w:val="TiMES14RIO2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  <w:r w:rsidRPr="001F7B98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по дисциплине «</w:t>
      </w:r>
      <w:r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Машинное обучение</w:t>
      </w:r>
      <w:r w:rsidRPr="001F7B98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»</w:t>
      </w:r>
    </w:p>
    <w:p w14:paraId="5AF113F4" w14:textId="629F1133" w:rsidR="00AE217A" w:rsidRPr="001F7B98" w:rsidRDefault="00AE217A" w:rsidP="003D30D9">
      <w:pPr>
        <w:pStyle w:val="TiMES14RIO2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  <w:r w:rsidRPr="001F7B98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Тема: «</w:t>
      </w:r>
      <w:r w:rsidR="003D30D9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Регрессия</w:t>
      </w:r>
      <w:r w:rsidRPr="001F7B98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»</w:t>
      </w:r>
    </w:p>
    <w:p w14:paraId="6D976E79" w14:textId="77777777" w:rsidR="00AE217A" w:rsidRPr="001F7B98" w:rsidRDefault="00AE217A" w:rsidP="003D30D9">
      <w:pPr>
        <w:pStyle w:val="Standard"/>
        <w:spacing w:line="360" w:lineRule="auto"/>
        <w:jc w:val="both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65761B4E" w14:textId="77777777" w:rsidR="00AE217A" w:rsidRPr="001F7B98" w:rsidRDefault="00AE217A" w:rsidP="003D30D9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7F026935" w14:textId="77777777" w:rsidR="00AE217A" w:rsidRPr="001F7B98" w:rsidRDefault="00AE217A" w:rsidP="003D30D9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1A8B0959" w14:textId="77777777" w:rsidR="00AE217A" w:rsidRPr="001F7B98" w:rsidRDefault="00AE217A" w:rsidP="003D30D9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62F24ECE" w14:textId="77777777" w:rsidR="00AE217A" w:rsidRPr="001F7B98" w:rsidRDefault="00AE217A" w:rsidP="003D30D9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04C62CE0" w14:textId="77777777" w:rsidR="00AE217A" w:rsidRPr="001F7B98" w:rsidRDefault="00AE217A" w:rsidP="003D30D9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41B44067" w14:textId="77777777" w:rsidR="00AE217A" w:rsidRPr="001F7B98" w:rsidRDefault="00AE217A" w:rsidP="003D30D9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1F7B98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Студентка гр.0305 </w:t>
      </w:r>
      <w:r w:rsidRPr="001F7B98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ab/>
        <w:t xml:space="preserve">        ________________________     Петракова М. А.</w:t>
      </w:r>
    </w:p>
    <w:p w14:paraId="3B177DA5" w14:textId="77777777" w:rsidR="00AE217A" w:rsidRPr="001F7B98" w:rsidRDefault="00AE217A" w:rsidP="003D30D9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0F3BEEB2" w14:textId="77777777" w:rsidR="00AE217A" w:rsidRPr="001F7B98" w:rsidRDefault="00AE217A" w:rsidP="003D30D9">
      <w:pPr>
        <w:spacing w:after="0" w:line="360" w:lineRule="auto"/>
        <w:jc w:val="both"/>
        <w:rPr>
          <w:rFonts w:cs="Times New Roman"/>
          <w:szCs w:val="28"/>
        </w:rPr>
      </w:pPr>
      <w:r w:rsidRPr="001F7B98">
        <w:rPr>
          <w:rFonts w:cs="Times New Roman"/>
          <w:szCs w:val="28"/>
          <w:lang w:eastAsia="ar-SA"/>
        </w:rPr>
        <w:t>Преподаватель</w:t>
      </w:r>
      <w:r w:rsidRPr="001F7B98">
        <w:rPr>
          <w:rFonts w:cs="Times New Roman"/>
          <w:szCs w:val="28"/>
          <w:lang w:eastAsia="ar-SA"/>
        </w:rPr>
        <w:tab/>
        <w:t xml:space="preserve">        </w:t>
      </w:r>
      <w:r w:rsidRPr="001F7B98">
        <w:rPr>
          <w:rFonts w:cs="Times New Roman"/>
          <w:szCs w:val="28"/>
          <w:lang w:eastAsia="ar-SA"/>
        </w:rPr>
        <w:tab/>
        <w:t xml:space="preserve">        ________________________      </w:t>
      </w:r>
      <w:r>
        <w:rPr>
          <w:rFonts w:cs="Times New Roman"/>
          <w:bCs/>
          <w:szCs w:val="28"/>
        </w:rPr>
        <w:t>Гатауллин Р. И.</w:t>
      </w:r>
    </w:p>
    <w:p w14:paraId="0940EEA5" w14:textId="77777777" w:rsidR="00AE217A" w:rsidRPr="001F7B98" w:rsidRDefault="00AE217A" w:rsidP="003D30D9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1B0FEA77" w14:textId="77777777" w:rsidR="00AE217A" w:rsidRDefault="00AE217A" w:rsidP="003D30D9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4CA28563" w14:textId="77777777" w:rsidR="00AE217A" w:rsidRDefault="00AE217A" w:rsidP="003D30D9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11E3FC9C" w14:textId="77777777" w:rsidR="00AE217A" w:rsidRDefault="00AE217A" w:rsidP="003D30D9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2E16D3FB" w14:textId="77777777" w:rsidR="00AE217A" w:rsidRPr="001F7B98" w:rsidRDefault="00AE217A" w:rsidP="003D30D9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725EB7BF" w14:textId="77777777" w:rsidR="00AE217A" w:rsidRPr="001F7B98" w:rsidRDefault="00AE217A" w:rsidP="003D30D9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36BC1ABD" w14:textId="77777777" w:rsidR="00AE217A" w:rsidRPr="001F7B98" w:rsidRDefault="00AE217A" w:rsidP="003D30D9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F7B98"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  <w:lang w:val="ru-RU" w:eastAsia="ar-SA"/>
        </w:rPr>
        <w:t>Санкт – Петербург</w:t>
      </w:r>
    </w:p>
    <w:p w14:paraId="695AA457" w14:textId="77777777" w:rsidR="00AE217A" w:rsidRPr="001F7B98" w:rsidRDefault="00AE217A" w:rsidP="003D30D9">
      <w:pPr>
        <w:pStyle w:val="Standard"/>
        <w:spacing w:line="360" w:lineRule="auto"/>
        <w:jc w:val="center"/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1F7B98"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  <w:lang w:val="ru-RU" w:eastAsia="ar-SA"/>
        </w:rPr>
        <w:t>2023</w:t>
      </w:r>
    </w:p>
    <w:p w14:paraId="0A3EE07D" w14:textId="4BD795D3" w:rsidR="003D30D9" w:rsidRDefault="003D30D9" w:rsidP="003D30D9">
      <w:pPr>
        <w:spacing w:after="0" w:line="360" w:lineRule="auto"/>
        <w:ind w:firstLine="708"/>
        <w:rPr>
          <w:b/>
          <w:bCs/>
        </w:rPr>
      </w:pPr>
      <w:r>
        <w:rPr>
          <w:b/>
          <w:bCs/>
        </w:rPr>
        <w:lastRenderedPageBreak/>
        <w:t>Цель работы</w:t>
      </w:r>
    </w:p>
    <w:p w14:paraId="72AD274E" w14:textId="618FE76F" w:rsidR="003D30D9" w:rsidRPr="003D30D9" w:rsidRDefault="003D30D9" w:rsidP="003D30D9">
      <w:pPr>
        <w:spacing w:after="0" w:line="360" w:lineRule="auto"/>
        <w:ind w:firstLine="708"/>
        <w:jc w:val="both"/>
      </w:pPr>
      <w:r>
        <w:t>П</w:t>
      </w:r>
      <w:r w:rsidRPr="003D30D9">
        <w:t>олучения и закреплени</w:t>
      </w:r>
      <w:r>
        <w:t>е</w:t>
      </w:r>
      <w:r w:rsidRPr="003D30D9">
        <w:t xml:space="preserve"> навыков предобработки данных и применения методов машинного обучения для решения задач регрессии</w:t>
      </w:r>
      <w:r>
        <w:t>.</w:t>
      </w:r>
    </w:p>
    <w:p w14:paraId="0D8ADB13" w14:textId="12C71A6D" w:rsidR="00AE217A" w:rsidRPr="00AE217A" w:rsidRDefault="00AE217A" w:rsidP="003D30D9">
      <w:pPr>
        <w:spacing w:after="0" w:line="360" w:lineRule="auto"/>
        <w:ind w:firstLine="708"/>
        <w:rPr>
          <w:b/>
          <w:bCs/>
        </w:rPr>
      </w:pPr>
      <w:r w:rsidRPr="00AE217A">
        <w:rPr>
          <w:b/>
          <w:bCs/>
        </w:rPr>
        <w:t>Зада</w:t>
      </w:r>
      <w:r w:rsidR="003D30D9">
        <w:rPr>
          <w:b/>
          <w:bCs/>
        </w:rPr>
        <w:t>ча</w:t>
      </w:r>
    </w:p>
    <w:p w14:paraId="7A8F98A0" w14:textId="46EAF250" w:rsidR="003D30D9" w:rsidRPr="003D30D9" w:rsidRDefault="003D30D9" w:rsidP="003D30D9">
      <w:pPr>
        <w:pStyle w:val="a3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3D30D9">
        <w:rPr>
          <w:color w:val="000000"/>
          <w:sz w:val="28"/>
          <w:szCs w:val="28"/>
        </w:rPr>
        <w:t>1. Предварительная обработка данных</w:t>
      </w:r>
    </w:p>
    <w:p w14:paraId="71DF3433" w14:textId="6F816730" w:rsidR="003D30D9" w:rsidRPr="003D30D9" w:rsidRDefault="003D30D9" w:rsidP="003D30D9">
      <w:pPr>
        <w:pStyle w:val="a3"/>
        <w:spacing w:before="0" w:beforeAutospacing="0" w:after="0" w:afterAutospacing="0" w:line="360" w:lineRule="auto"/>
        <w:ind w:left="708" w:firstLine="708"/>
        <w:jc w:val="both"/>
        <w:rPr>
          <w:color w:val="000000"/>
          <w:sz w:val="28"/>
          <w:szCs w:val="28"/>
        </w:rPr>
      </w:pPr>
      <w:r w:rsidRPr="003D30D9">
        <w:rPr>
          <w:color w:val="000000"/>
          <w:sz w:val="28"/>
          <w:szCs w:val="28"/>
        </w:rPr>
        <w:t>a.</w:t>
      </w:r>
      <w:r>
        <w:rPr>
          <w:color w:val="000000"/>
          <w:sz w:val="28"/>
          <w:szCs w:val="28"/>
        </w:rPr>
        <w:t xml:space="preserve"> </w:t>
      </w:r>
      <w:r w:rsidRPr="003D30D9">
        <w:rPr>
          <w:color w:val="000000"/>
          <w:sz w:val="28"/>
          <w:szCs w:val="28"/>
        </w:rPr>
        <w:t>Визуализация значимых признаков (диаграммы рассеяния, ящики с усами, гистограммы)</w:t>
      </w:r>
    </w:p>
    <w:p w14:paraId="1AE26EF5" w14:textId="0B85B5ED" w:rsidR="003D30D9" w:rsidRPr="003D30D9" w:rsidRDefault="003D30D9" w:rsidP="003D30D9">
      <w:pPr>
        <w:pStyle w:val="a3"/>
        <w:spacing w:before="0" w:beforeAutospacing="0" w:after="0" w:afterAutospacing="0" w:line="360" w:lineRule="auto"/>
        <w:ind w:left="708" w:firstLine="708"/>
        <w:jc w:val="both"/>
        <w:rPr>
          <w:color w:val="000000"/>
          <w:sz w:val="28"/>
          <w:szCs w:val="28"/>
        </w:rPr>
      </w:pPr>
      <w:r w:rsidRPr="003D30D9">
        <w:rPr>
          <w:color w:val="000000"/>
          <w:sz w:val="28"/>
          <w:szCs w:val="28"/>
        </w:rPr>
        <w:t>b. Очистка данных (удаление пропусков, нормализация, удаление дубликатов)</w:t>
      </w:r>
    </w:p>
    <w:p w14:paraId="7BC76C2A" w14:textId="2B929F48" w:rsidR="003D30D9" w:rsidRPr="003D30D9" w:rsidRDefault="003D30D9" w:rsidP="003D30D9">
      <w:pPr>
        <w:pStyle w:val="a3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3D30D9">
        <w:rPr>
          <w:color w:val="000000"/>
          <w:sz w:val="28"/>
          <w:szCs w:val="28"/>
        </w:rPr>
        <w:t>2. Обучение моделей и подбор параметров (где применимо):</w:t>
      </w:r>
    </w:p>
    <w:p w14:paraId="2C8D8C2F" w14:textId="77777777" w:rsidR="003D30D9" w:rsidRPr="003D30D9" w:rsidRDefault="003D30D9" w:rsidP="003D30D9">
      <w:pPr>
        <w:pStyle w:val="a3"/>
        <w:spacing w:before="0" w:beforeAutospacing="0" w:after="0" w:afterAutospacing="0" w:line="360" w:lineRule="auto"/>
        <w:ind w:left="708" w:firstLine="708"/>
        <w:jc w:val="both"/>
        <w:rPr>
          <w:color w:val="000000"/>
          <w:sz w:val="28"/>
          <w:szCs w:val="28"/>
        </w:rPr>
      </w:pPr>
      <w:r w:rsidRPr="003D30D9">
        <w:rPr>
          <w:color w:val="000000"/>
          <w:sz w:val="28"/>
          <w:szCs w:val="28"/>
        </w:rPr>
        <w:t>a.  Линейная регрессия</w:t>
      </w:r>
    </w:p>
    <w:p w14:paraId="4D47A38A" w14:textId="4E5A9340" w:rsidR="003D30D9" w:rsidRPr="003D30D9" w:rsidRDefault="003D30D9" w:rsidP="003D30D9">
      <w:pPr>
        <w:pStyle w:val="a3"/>
        <w:spacing w:before="0" w:beforeAutospacing="0" w:after="0" w:afterAutospacing="0" w:line="360" w:lineRule="auto"/>
        <w:ind w:left="708" w:firstLine="708"/>
        <w:jc w:val="both"/>
        <w:rPr>
          <w:color w:val="000000"/>
          <w:sz w:val="28"/>
          <w:szCs w:val="28"/>
        </w:rPr>
      </w:pPr>
      <w:r w:rsidRPr="003D30D9">
        <w:rPr>
          <w:color w:val="000000"/>
          <w:sz w:val="28"/>
          <w:szCs w:val="28"/>
        </w:rPr>
        <w:t>b. LASSO</w:t>
      </w:r>
    </w:p>
    <w:p w14:paraId="5059D560" w14:textId="03CFE222" w:rsidR="003D30D9" w:rsidRPr="003D30D9" w:rsidRDefault="003D30D9" w:rsidP="003D30D9">
      <w:pPr>
        <w:pStyle w:val="a3"/>
        <w:spacing w:before="0" w:beforeAutospacing="0" w:after="0" w:afterAutospacing="0" w:line="360" w:lineRule="auto"/>
        <w:ind w:left="708" w:firstLine="708"/>
        <w:jc w:val="both"/>
        <w:rPr>
          <w:color w:val="000000"/>
          <w:sz w:val="28"/>
          <w:szCs w:val="28"/>
        </w:rPr>
      </w:pPr>
      <w:r w:rsidRPr="003D30D9">
        <w:rPr>
          <w:color w:val="000000"/>
          <w:sz w:val="28"/>
          <w:szCs w:val="28"/>
        </w:rPr>
        <w:t>c.  Ридж-регрессия</w:t>
      </w:r>
    </w:p>
    <w:p w14:paraId="215BA176" w14:textId="32F56739" w:rsidR="003D30D9" w:rsidRPr="003D30D9" w:rsidRDefault="003D30D9" w:rsidP="003D30D9">
      <w:pPr>
        <w:pStyle w:val="a3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3D30D9">
        <w:rPr>
          <w:color w:val="000000"/>
          <w:sz w:val="28"/>
          <w:szCs w:val="28"/>
        </w:rPr>
        <w:t>3. Оценка моделей</w:t>
      </w:r>
    </w:p>
    <w:p w14:paraId="534E00AF" w14:textId="77777777" w:rsidR="003D30D9" w:rsidRPr="003D30D9" w:rsidRDefault="003D30D9" w:rsidP="003D30D9">
      <w:pPr>
        <w:pStyle w:val="a3"/>
        <w:spacing w:before="0" w:beforeAutospacing="0" w:after="0" w:afterAutospacing="0" w:line="360" w:lineRule="auto"/>
        <w:ind w:left="708" w:firstLine="708"/>
        <w:jc w:val="both"/>
        <w:rPr>
          <w:color w:val="000000"/>
          <w:sz w:val="28"/>
          <w:szCs w:val="28"/>
        </w:rPr>
      </w:pPr>
      <w:r w:rsidRPr="003D30D9">
        <w:rPr>
          <w:color w:val="000000"/>
          <w:sz w:val="28"/>
          <w:szCs w:val="28"/>
        </w:rPr>
        <w:t>a.  Вывод метрик</w:t>
      </w:r>
    </w:p>
    <w:p w14:paraId="1156C09C" w14:textId="5922EAB2" w:rsidR="00AE217A" w:rsidRDefault="003D30D9" w:rsidP="003D30D9">
      <w:pPr>
        <w:pStyle w:val="a3"/>
        <w:spacing w:before="0" w:beforeAutospacing="0" w:after="0" w:afterAutospacing="0" w:line="360" w:lineRule="auto"/>
        <w:ind w:left="708" w:firstLine="708"/>
        <w:jc w:val="both"/>
        <w:rPr>
          <w:color w:val="000000"/>
          <w:sz w:val="28"/>
          <w:szCs w:val="28"/>
        </w:rPr>
      </w:pPr>
      <w:r w:rsidRPr="003D30D9">
        <w:rPr>
          <w:color w:val="000000"/>
          <w:sz w:val="28"/>
          <w:szCs w:val="28"/>
        </w:rPr>
        <w:t>b. Построение графиков</w:t>
      </w:r>
    </w:p>
    <w:p w14:paraId="20B279FC" w14:textId="77777777" w:rsidR="00AE217A" w:rsidRPr="00AE217A" w:rsidRDefault="00AE217A" w:rsidP="003D30D9">
      <w:pPr>
        <w:pStyle w:val="a3"/>
        <w:spacing w:before="0" w:beforeAutospacing="0" w:after="0" w:afterAutospacing="0" w:line="360" w:lineRule="auto"/>
        <w:ind w:left="1440" w:hanging="360"/>
        <w:jc w:val="both"/>
        <w:rPr>
          <w:color w:val="000000"/>
          <w:sz w:val="28"/>
          <w:szCs w:val="28"/>
        </w:rPr>
      </w:pPr>
    </w:p>
    <w:p w14:paraId="5BB45BF2" w14:textId="28A1E4F7" w:rsidR="003D30D9" w:rsidRPr="003D30D9" w:rsidRDefault="00AE217A" w:rsidP="003D30D9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  <w:r w:rsidRPr="00015289">
        <w:rPr>
          <w:rFonts w:cs="Times New Roman"/>
          <w:b/>
          <w:bCs/>
          <w:szCs w:val="28"/>
        </w:rPr>
        <w:t>Теоретическая часть</w:t>
      </w:r>
    </w:p>
    <w:p w14:paraId="57162BE0" w14:textId="41D9BE90" w:rsidR="003D30D9" w:rsidRDefault="003D30D9" w:rsidP="003D30D9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3D30D9">
        <w:rPr>
          <w:rFonts w:cs="Times New Roman"/>
          <w:szCs w:val="28"/>
        </w:rPr>
        <w:t xml:space="preserve">Задача регрессии – это обучение с учителем. Имеется обучающая выбора: множество пар (объект, ответ) – </w:t>
      </w:r>
      <w:r w:rsidRPr="003D30D9">
        <w:rPr>
          <w:rFonts w:cs="Times New Roman"/>
          <w:szCs w:val="28"/>
          <w:lang w:val="en-US"/>
        </w:rPr>
        <w:t>S</w:t>
      </w:r>
      <w:r w:rsidRPr="003D30D9">
        <w:rPr>
          <w:rFonts w:cs="Times New Roman"/>
          <w:szCs w:val="28"/>
        </w:rPr>
        <w:t xml:space="preserve"> = {</w:t>
      </w:r>
      <w:r w:rsidRPr="003D30D9">
        <w:rPr>
          <w:rFonts w:cs="Times New Roman"/>
          <w:szCs w:val="28"/>
          <w:lang w:val="en-US"/>
        </w:rPr>
        <w:t>X</w:t>
      </w:r>
      <w:r w:rsidRPr="003D30D9">
        <w:rPr>
          <w:rFonts w:cs="Times New Roman"/>
          <w:szCs w:val="28"/>
          <w:vertAlign w:val="subscript"/>
          <w:lang w:val="en-US"/>
        </w:rPr>
        <w:t>i</w:t>
      </w:r>
      <w:r w:rsidRPr="003D30D9">
        <w:rPr>
          <w:rFonts w:cs="Times New Roman"/>
          <w:szCs w:val="28"/>
        </w:rPr>
        <w:t xml:space="preserve">, </w:t>
      </w:r>
      <w:r w:rsidRPr="003D30D9">
        <w:rPr>
          <w:rFonts w:cs="Times New Roman"/>
          <w:szCs w:val="28"/>
          <w:lang w:val="en-US"/>
        </w:rPr>
        <w:t>y</w:t>
      </w:r>
      <w:r w:rsidRPr="003D30D9">
        <w:rPr>
          <w:rFonts w:cs="Times New Roman"/>
          <w:szCs w:val="28"/>
          <w:vertAlign w:val="subscript"/>
          <w:lang w:val="en-US"/>
        </w:rPr>
        <w:t>i</w:t>
      </w:r>
      <w:r w:rsidRPr="003D30D9">
        <w:rPr>
          <w:rFonts w:cs="Times New Roman"/>
          <w:szCs w:val="28"/>
        </w:rPr>
        <w:t xml:space="preserve">}, </w:t>
      </w:r>
      <w:r>
        <w:rPr>
          <w:rFonts w:cs="Times New Roman"/>
          <w:szCs w:val="28"/>
          <w:lang w:val="en-US"/>
        </w:rPr>
        <w:t>i</w:t>
      </w:r>
      <w:r w:rsidRPr="003D30D9">
        <w:rPr>
          <w:rFonts w:cs="Times New Roman"/>
          <w:szCs w:val="28"/>
        </w:rPr>
        <w:t xml:space="preserve"> </w:t>
      </w:r>
      <w:r w:rsidRPr="003D30D9">
        <w:rPr>
          <w:rFonts w:ascii="Cambria Math" w:hAnsi="Cambria Math" w:cs="Cambria Math"/>
          <w:szCs w:val="28"/>
        </w:rPr>
        <w:t xml:space="preserve">∈ </w:t>
      </w:r>
      <w:r w:rsidRPr="003D30D9">
        <w:rPr>
          <w:rFonts w:cs="Times New Roman"/>
          <w:szCs w:val="28"/>
        </w:rPr>
        <w:t>1:</w:t>
      </w:r>
      <w:r w:rsidRPr="003D30D9">
        <w:rPr>
          <w:rFonts w:cs="Times New Roman"/>
          <w:szCs w:val="28"/>
          <w:lang w:val="en-US"/>
        </w:rPr>
        <w:t>n</w:t>
      </w:r>
      <w:r w:rsidRPr="003D30D9">
        <w:rPr>
          <w:rFonts w:cs="Times New Roman"/>
          <w:szCs w:val="28"/>
        </w:rPr>
        <w:t>.</w:t>
      </w:r>
    </w:p>
    <w:p w14:paraId="48A67F0A" w14:textId="1EFE1C6E" w:rsidR="003D30D9" w:rsidRDefault="003D30D9" w:rsidP="003D30D9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Переменная </w:t>
      </w:r>
      <w:r w:rsidRPr="003D30D9">
        <w:rPr>
          <w:rFonts w:cs="Times New Roman"/>
          <w:szCs w:val="28"/>
          <w:lang w:val="en-US"/>
        </w:rPr>
        <w:t>y</w:t>
      </w:r>
      <w:r w:rsidRPr="003D30D9">
        <w:rPr>
          <w:rFonts w:cs="Times New Roman"/>
          <w:szCs w:val="28"/>
          <w:vertAlign w:val="subscript"/>
          <w:lang w:val="en-US"/>
        </w:rPr>
        <w:t>i</w:t>
      </w:r>
      <w:r w:rsidRPr="003D30D9">
        <w:rPr>
          <w:rFonts w:cs="Times New Roman"/>
          <w:szCs w:val="28"/>
          <w:vertAlign w:val="subscript"/>
        </w:rPr>
        <w:t xml:space="preserve"> </w:t>
      </w:r>
      <w:r w:rsidRPr="003D30D9">
        <w:rPr>
          <w:rFonts w:ascii="Cambria Math" w:hAnsi="Cambria Math" w:cs="Cambria Math"/>
          <w:szCs w:val="28"/>
        </w:rPr>
        <w:t xml:space="preserve">∈ </w:t>
      </w:r>
      <w:r w:rsidRPr="003D30D9">
        <w:rPr>
          <w:rFonts w:cs="Times New Roman"/>
          <w:szCs w:val="28"/>
          <w:lang w:val="en-US"/>
        </w:rPr>
        <w:t>Y</w:t>
      </w:r>
      <w:r w:rsidRPr="003D30D9">
        <w:rPr>
          <w:rFonts w:cs="Times New Roman"/>
          <w:szCs w:val="28"/>
        </w:rPr>
        <w:t xml:space="preserve"> = {</w:t>
      </w:r>
      <w:r w:rsidRPr="003D30D9">
        <w:rPr>
          <w:rFonts w:cs="Times New Roman"/>
          <w:szCs w:val="28"/>
          <w:lang w:val="en-US"/>
        </w:rPr>
        <w:t>y</w:t>
      </w:r>
      <w:r w:rsidRPr="003D30D9">
        <w:rPr>
          <w:rFonts w:cs="Times New Roman"/>
          <w:szCs w:val="28"/>
          <w:vertAlign w:val="subscript"/>
        </w:rPr>
        <w:t>1</w:t>
      </w:r>
      <w:r w:rsidRPr="003D30D9">
        <w:rPr>
          <w:rFonts w:cs="Times New Roman"/>
          <w:szCs w:val="28"/>
        </w:rPr>
        <w:t xml:space="preserve">, …, </w:t>
      </w:r>
      <w:r w:rsidRPr="003D30D9"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  <w:vertAlign w:val="subscript"/>
          <w:lang w:val="en-US"/>
        </w:rPr>
        <w:t>n</w:t>
      </w:r>
      <w:r w:rsidRPr="003D30D9">
        <w:rPr>
          <w:rFonts w:cs="Times New Roman"/>
          <w:szCs w:val="28"/>
        </w:rPr>
        <w:t>}</w:t>
      </w:r>
      <w:r>
        <w:rPr>
          <w:rFonts w:cs="Times New Roman"/>
          <w:szCs w:val="28"/>
        </w:rPr>
        <w:t xml:space="preserve"> – ответ, зависимая переменная. Каждый объект представлен набором </w:t>
      </w:r>
      <w:r>
        <w:rPr>
          <w:rFonts w:cs="Times New Roman"/>
          <w:szCs w:val="28"/>
          <w:lang w:val="en-US"/>
        </w:rPr>
        <w:t>m</w:t>
      </w:r>
      <w:r w:rsidRPr="003D30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признаком – </w:t>
      </w:r>
      <w:r w:rsidRPr="003D30D9">
        <w:rPr>
          <w:rFonts w:cs="Times New Roman"/>
          <w:szCs w:val="28"/>
          <w:lang w:val="en-US"/>
        </w:rPr>
        <w:t>X</w:t>
      </w:r>
      <w:r w:rsidRPr="003D30D9">
        <w:rPr>
          <w:rFonts w:cs="Times New Roman"/>
          <w:szCs w:val="28"/>
          <w:vertAlign w:val="subscript"/>
          <w:lang w:val="en-US"/>
        </w:rPr>
        <w:t>i</w:t>
      </w:r>
      <w:r w:rsidRPr="003D30D9">
        <w:rPr>
          <w:rFonts w:cs="Times New Roman"/>
          <w:szCs w:val="28"/>
          <w:vertAlign w:val="subscript"/>
        </w:rPr>
        <w:t xml:space="preserve"> </w:t>
      </w:r>
      <w:r w:rsidRPr="003D30D9">
        <w:rPr>
          <w:rFonts w:cs="Times New Roman"/>
          <w:szCs w:val="28"/>
        </w:rPr>
        <w:t>= {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  <w:vertAlign w:val="subscript"/>
          <w:lang w:val="en-US"/>
        </w:rPr>
        <w:t>i</w:t>
      </w:r>
      <w:r w:rsidRPr="003D30D9">
        <w:rPr>
          <w:rFonts w:cs="Times New Roman"/>
          <w:szCs w:val="28"/>
          <w:vertAlign w:val="subscript"/>
        </w:rPr>
        <w:t>1</w:t>
      </w:r>
      <w:r w:rsidRPr="003D30D9">
        <w:rPr>
          <w:rFonts w:cs="Times New Roman"/>
          <w:szCs w:val="28"/>
        </w:rPr>
        <w:t xml:space="preserve">, …, 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  <w:vertAlign w:val="subscript"/>
          <w:lang w:val="en-US"/>
        </w:rPr>
        <w:t>im</w:t>
      </w:r>
      <w:r w:rsidRPr="003D30D9">
        <w:rPr>
          <w:rFonts w:cs="Times New Roman"/>
          <w:szCs w:val="28"/>
        </w:rPr>
        <w:t xml:space="preserve">}, </w:t>
      </w:r>
      <w:r>
        <w:rPr>
          <w:rFonts w:cs="Times New Roman"/>
          <w:szCs w:val="28"/>
          <w:lang w:val="en-US"/>
        </w:rPr>
        <w:t>i</w:t>
      </w:r>
      <w:r w:rsidRPr="003D30D9">
        <w:rPr>
          <w:rFonts w:cs="Times New Roman"/>
          <w:szCs w:val="28"/>
        </w:rPr>
        <w:t xml:space="preserve"> </w:t>
      </w:r>
      <w:r w:rsidRPr="003D30D9">
        <w:rPr>
          <w:rFonts w:ascii="Cambria Math" w:hAnsi="Cambria Math" w:cs="Cambria Math"/>
          <w:szCs w:val="28"/>
        </w:rPr>
        <w:t xml:space="preserve">∈ </w:t>
      </w:r>
      <w:r w:rsidRPr="003D30D9">
        <w:rPr>
          <w:rFonts w:cs="Times New Roman"/>
          <w:szCs w:val="28"/>
        </w:rPr>
        <w:t>1:</w:t>
      </w:r>
      <w:r w:rsidRPr="003D30D9">
        <w:rPr>
          <w:rFonts w:cs="Times New Roman"/>
          <w:szCs w:val="28"/>
          <w:lang w:val="en-US"/>
        </w:rPr>
        <w:t>n</w:t>
      </w:r>
      <w:r w:rsidRPr="003D30D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m</w:t>
      </w:r>
      <w:r w:rsidRPr="003D30D9">
        <w:rPr>
          <w:rFonts w:cs="Times New Roman"/>
          <w:szCs w:val="28"/>
        </w:rPr>
        <w:t xml:space="preserve">≥1. </w:t>
      </w:r>
      <w:r>
        <w:rPr>
          <w:rFonts w:cs="Times New Roman"/>
          <w:szCs w:val="28"/>
        </w:rPr>
        <w:t xml:space="preserve">Признаки </w:t>
      </w:r>
      <w:r w:rsidRPr="003D30D9">
        <w:rPr>
          <w:rFonts w:cs="Times New Roman"/>
          <w:szCs w:val="28"/>
          <w:vertAlign w:val="subscript"/>
        </w:rPr>
        <w:t xml:space="preserve"> 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  <w:vertAlign w:val="subscript"/>
          <w:lang w:val="en-US"/>
        </w:rPr>
        <w:t>ij</w:t>
      </w:r>
      <w:r w:rsidRPr="000A02FE">
        <w:rPr>
          <w:rFonts w:cs="Times New Roman"/>
          <w:szCs w:val="28"/>
          <w:vertAlign w:val="subscript"/>
        </w:rPr>
        <w:t xml:space="preserve"> </w:t>
      </w:r>
      <w:r w:rsidRPr="000A02F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факторы, независимые переменные.</w:t>
      </w:r>
    </w:p>
    <w:p w14:paraId="195AB645" w14:textId="77777777" w:rsidR="003D30D9" w:rsidRDefault="003D30D9" w:rsidP="003D30D9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Требуется найти линейную функцию (модель, функция регрессии) </w:t>
      </w:r>
    </w:p>
    <w:p w14:paraId="1A9B0A85" w14:textId="44C485AB" w:rsidR="003D30D9" w:rsidRDefault="003D30D9" w:rsidP="003D30D9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</w:t>
      </w:r>
      <w:r w:rsidRPr="003D30D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X</w:t>
      </w:r>
      <w:r w:rsidRPr="003D30D9">
        <w:rPr>
          <w:rFonts w:cs="Times New Roman"/>
          <w:szCs w:val="28"/>
        </w:rPr>
        <w:t xml:space="preserve"> -&gt;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 xml:space="preserve">, аппроксимирующую значения зависимой переменной </w:t>
      </w:r>
      <w:r>
        <w:rPr>
          <w:rFonts w:cs="Times New Roman"/>
          <w:szCs w:val="28"/>
          <w:lang w:val="en-US"/>
        </w:rPr>
        <w:t>y</w:t>
      </w:r>
      <w:r w:rsidRPr="003D30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обучающей выборке </w:t>
      </w:r>
      <w:r>
        <w:rPr>
          <w:rFonts w:cs="Times New Roman"/>
          <w:szCs w:val="28"/>
          <w:lang w:val="en-US"/>
        </w:rPr>
        <w:t>S</w:t>
      </w:r>
      <w:r w:rsidRPr="003D30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всех объектов </w:t>
      </w:r>
      <w:r>
        <w:rPr>
          <w:rFonts w:cs="Times New Roman"/>
          <w:szCs w:val="28"/>
          <w:lang w:val="en-US"/>
        </w:rPr>
        <w:t>X</w:t>
      </w:r>
      <w:r w:rsidRPr="003D30D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Функцию регрессии ищем в виде:</w:t>
      </w:r>
    </w:p>
    <w:p w14:paraId="005F515C" w14:textId="46D4BC90" w:rsidR="003D30D9" w:rsidRDefault="003D30D9" w:rsidP="003D30D9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f</w:t>
      </w:r>
      <w:r w:rsidRPr="003D30D9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X</w:t>
      </w:r>
      <w:r w:rsidRPr="003D30D9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W) = w</w:t>
      </w:r>
      <w:r>
        <w:rPr>
          <w:rFonts w:cs="Times New Roman"/>
          <w:szCs w:val="28"/>
          <w:vertAlign w:val="subscript"/>
          <w:lang w:val="en-US"/>
        </w:rPr>
        <w:t>0</w:t>
      </w:r>
      <w:r>
        <w:rPr>
          <w:rFonts w:cs="Times New Roman"/>
          <w:szCs w:val="28"/>
          <w:lang w:val="en-US"/>
        </w:rPr>
        <w:t xml:space="preserve"> + w</w:t>
      </w:r>
      <w:r>
        <w:rPr>
          <w:rFonts w:cs="Times New Roman"/>
          <w:szCs w:val="28"/>
          <w:vertAlign w:val="subscript"/>
          <w:lang w:val="en-US"/>
        </w:rPr>
        <w:t>1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  <w:vertAlign w:val="subscript"/>
          <w:lang w:val="en-US"/>
        </w:rPr>
        <w:t>1</w:t>
      </w:r>
      <w:r>
        <w:rPr>
          <w:rFonts w:cs="Times New Roman"/>
          <w:szCs w:val="28"/>
          <w:lang w:val="en-US"/>
        </w:rPr>
        <w:t xml:space="preserve"> + … + w</w:t>
      </w:r>
      <w:r>
        <w:rPr>
          <w:rFonts w:cs="Times New Roman"/>
          <w:szCs w:val="28"/>
          <w:vertAlign w:val="subscript"/>
          <w:lang w:val="en-US"/>
        </w:rPr>
        <w:t>n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  <w:vertAlign w:val="subscript"/>
          <w:lang w:val="en-US"/>
        </w:rPr>
        <w:t>n</w:t>
      </w:r>
      <w:r>
        <w:rPr>
          <w:rFonts w:cs="Times New Roman"/>
          <w:szCs w:val="28"/>
          <w:lang w:val="en-US"/>
        </w:rPr>
        <w:t>.</w:t>
      </w:r>
    </w:p>
    <w:p w14:paraId="16AB7AF9" w14:textId="77777777" w:rsidR="00964692" w:rsidRDefault="00964692" w:rsidP="003D30D9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 xml:space="preserve">Оценки для </w:t>
      </w:r>
      <w:r w:rsidRPr="003D30D9"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  <w:vertAlign w:val="subscript"/>
          <w:lang w:val="en-US"/>
        </w:rPr>
        <w:t>i</w:t>
      </w:r>
      <w:r w:rsidRPr="00964692">
        <w:rPr>
          <w:rFonts w:cs="Times New Roman"/>
          <w:szCs w:val="28"/>
          <w:vertAlign w:val="subscript"/>
        </w:rPr>
        <w:t xml:space="preserve"> </w:t>
      </w:r>
      <w:r>
        <w:rPr>
          <w:rFonts w:cs="Times New Roman"/>
          <w:szCs w:val="28"/>
        </w:rPr>
        <w:t xml:space="preserve">запишем в виде: </w:t>
      </w:r>
    </w:p>
    <w:p w14:paraId="22C9D105" w14:textId="77D82CC8" w:rsidR="00964692" w:rsidRPr="00964692" w:rsidRDefault="00964692" w:rsidP="003D30D9">
      <w:pPr>
        <w:spacing w:after="0" w:line="360" w:lineRule="auto"/>
        <w:jc w:val="both"/>
        <w:rPr>
          <w:rFonts w:cs="Times New Roman"/>
          <w:szCs w:val="28"/>
        </w:rPr>
      </w:pPr>
      <w:r w:rsidRPr="003D30D9"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  <w:vertAlign w:val="subscript"/>
          <w:lang w:val="en-US"/>
        </w:rPr>
        <w:t>i</w:t>
      </w:r>
      <w:r w:rsidRPr="00964692">
        <w:rPr>
          <w:rFonts w:cs="Times New Roman"/>
          <w:szCs w:val="28"/>
          <w:vertAlign w:val="subscript"/>
          <w:lang w:val="en-US"/>
        </w:rPr>
        <w:t xml:space="preserve"> </w:t>
      </w:r>
      <w:r w:rsidRPr="00964692">
        <w:rPr>
          <w:rFonts w:cs="Times New Roman"/>
          <w:szCs w:val="28"/>
          <w:lang w:val="en-US"/>
        </w:rPr>
        <w:t xml:space="preserve">= </w:t>
      </w:r>
      <w:r>
        <w:rPr>
          <w:rFonts w:cs="Times New Roman"/>
          <w:szCs w:val="28"/>
          <w:lang w:val="en-US"/>
        </w:rPr>
        <w:t>f</w:t>
      </w:r>
      <w:r w:rsidRPr="00964692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  <w:vertAlign w:val="subscript"/>
          <w:lang w:val="en-US"/>
        </w:rPr>
        <w:t>i</w:t>
      </w:r>
      <w:r w:rsidRPr="00964692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W</w:t>
      </w:r>
      <w:r w:rsidRPr="00964692">
        <w:rPr>
          <w:rFonts w:cs="Times New Roman"/>
          <w:szCs w:val="28"/>
          <w:lang w:val="en-US"/>
        </w:rPr>
        <w:t xml:space="preserve">) + </w:t>
      </w:r>
      <w:r>
        <w:rPr>
          <w:rFonts w:cs="Times New Roman"/>
          <w:szCs w:val="28"/>
        </w:rPr>
        <w:t>ϵ</w:t>
      </w:r>
      <w:r>
        <w:rPr>
          <w:rFonts w:cs="Times New Roman"/>
          <w:szCs w:val="28"/>
          <w:vertAlign w:val="subscript"/>
          <w:lang w:val="en-US"/>
        </w:rPr>
        <w:t>i</w:t>
      </w:r>
      <w:r w:rsidRPr="00964692">
        <w:rPr>
          <w:rFonts w:cs="Times New Roman"/>
          <w:szCs w:val="28"/>
          <w:lang w:val="en-US"/>
        </w:rPr>
        <w:t xml:space="preserve"> = </w:t>
      </w:r>
      <w:r>
        <w:rPr>
          <w:rFonts w:cs="Times New Roman"/>
          <w:szCs w:val="28"/>
          <w:lang w:val="en-US"/>
        </w:rPr>
        <w:t>w</w:t>
      </w:r>
      <w:r w:rsidRPr="00964692">
        <w:rPr>
          <w:rFonts w:cs="Times New Roman"/>
          <w:szCs w:val="28"/>
          <w:vertAlign w:val="subscript"/>
          <w:lang w:val="en-US"/>
        </w:rPr>
        <w:t>0</w:t>
      </w:r>
      <w:r w:rsidRPr="00964692">
        <w:rPr>
          <w:rFonts w:cs="Times New Roman"/>
          <w:szCs w:val="28"/>
          <w:lang w:val="en-US"/>
        </w:rPr>
        <w:t xml:space="preserve"> + </w:t>
      </w:r>
      <w:r>
        <w:rPr>
          <w:rFonts w:cs="Times New Roman"/>
          <w:szCs w:val="28"/>
          <w:lang w:val="en-US"/>
        </w:rPr>
        <w:t>w</w:t>
      </w:r>
      <w:r w:rsidRPr="00964692">
        <w:rPr>
          <w:rFonts w:cs="Times New Roman"/>
          <w:szCs w:val="28"/>
          <w:vertAlign w:val="subscript"/>
          <w:lang w:val="en-US"/>
        </w:rPr>
        <w:t>1</w:t>
      </w:r>
      <w:r>
        <w:rPr>
          <w:rFonts w:cs="Times New Roman"/>
          <w:szCs w:val="28"/>
          <w:lang w:val="en-US"/>
        </w:rPr>
        <w:t>x</w:t>
      </w:r>
      <w:r w:rsidRPr="00964692">
        <w:rPr>
          <w:rFonts w:cs="Times New Roman"/>
          <w:szCs w:val="28"/>
          <w:vertAlign w:val="subscript"/>
          <w:lang w:val="en-US"/>
        </w:rPr>
        <w:t>1</w:t>
      </w:r>
      <w:r>
        <w:rPr>
          <w:rFonts w:cs="Times New Roman"/>
          <w:szCs w:val="28"/>
          <w:vertAlign w:val="subscript"/>
          <w:lang w:val="en-US"/>
        </w:rPr>
        <w:t>i</w:t>
      </w:r>
      <w:r w:rsidRPr="00964692">
        <w:rPr>
          <w:rFonts w:cs="Times New Roman"/>
          <w:szCs w:val="28"/>
          <w:lang w:val="en-US"/>
        </w:rPr>
        <w:t xml:space="preserve"> + … </w:t>
      </w:r>
      <w:r w:rsidRPr="00964692">
        <w:rPr>
          <w:rFonts w:cs="Times New Roman"/>
          <w:szCs w:val="28"/>
        </w:rPr>
        <w:t xml:space="preserve">+ </w:t>
      </w:r>
      <w:r>
        <w:rPr>
          <w:rFonts w:cs="Times New Roman"/>
          <w:szCs w:val="28"/>
          <w:lang w:val="en-US"/>
        </w:rPr>
        <w:t>w</w:t>
      </w:r>
      <w:r>
        <w:rPr>
          <w:rFonts w:cs="Times New Roman"/>
          <w:szCs w:val="28"/>
          <w:vertAlign w:val="subscript"/>
          <w:lang w:val="en-US"/>
        </w:rPr>
        <w:t>n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  <w:vertAlign w:val="subscript"/>
          <w:lang w:val="en-US"/>
        </w:rPr>
        <w:t>ni</w:t>
      </w:r>
      <w:r w:rsidRPr="00964692">
        <w:rPr>
          <w:rFonts w:cs="Times New Roman"/>
          <w:szCs w:val="28"/>
          <w:vertAlign w:val="subscript"/>
        </w:rPr>
        <w:t xml:space="preserve"> </w:t>
      </w:r>
      <w:r w:rsidRPr="00964692">
        <w:rPr>
          <w:rFonts w:cs="Times New Roman"/>
          <w:szCs w:val="28"/>
        </w:rPr>
        <w:t xml:space="preserve">+ </w:t>
      </w:r>
      <w:r>
        <w:rPr>
          <w:rFonts w:cs="Times New Roman"/>
          <w:szCs w:val="28"/>
        </w:rPr>
        <w:t>ϵ</w:t>
      </w:r>
      <w:r>
        <w:rPr>
          <w:rFonts w:cs="Times New Roman"/>
          <w:szCs w:val="28"/>
          <w:vertAlign w:val="subscript"/>
          <w:lang w:val="en-US"/>
        </w:rPr>
        <w:t>i</w:t>
      </w:r>
      <w:r w:rsidRPr="009646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где</w:t>
      </w:r>
      <w:r w:rsidRPr="009646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ϵ</w:t>
      </w:r>
      <w:r>
        <w:rPr>
          <w:rFonts w:cs="Times New Roman"/>
          <w:szCs w:val="28"/>
          <w:vertAlign w:val="subscript"/>
          <w:lang w:val="en-US"/>
        </w:rPr>
        <w:t>i</w:t>
      </w:r>
      <w:r w:rsidRPr="00964692">
        <w:rPr>
          <w:rFonts w:cs="Times New Roman"/>
          <w:szCs w:val="28"/>
          <w:vertAlign w:val="subscript"/>
        </w:rPr>
        <w:t xml:space="preserve"> </w:t>
      </w:r>
      <w:r>
        <w:rPr>
          <w:rFonts w:cs="Times New Roman"/>
          <w:szCs w:val="28"/>
        </w:rPr>
        <w:t>–</w:t>
      </w:r>
      <w:r w:rsidRPr="009646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независимые нормальные случайные величины с нулевым математическим ожиданием. Задача: найти </w:t>
      </w:r>
      <w:r>
        <w:rPr>
          <w:rFonts w:cs="Times New Roman"/>
          <w:szCs w:val="28"/>
          <w:lang w:val="en-US"/>
        </w:rPr>
        <w:t>W</w:t>
      </w:r>
      <w:r w:rsidRPr="00964692">
        <w:rPr>
          <w:rFonts w:cs="Times New Roman"/>
          <w:szCs w:val="28"/>
        </w:rPr>
        <w:t>.</w:t>
      </w:r>
    </w:p>
    <w:p w14:paraId="430E8E05" w14:textId="1561653A" w:rsidR="00964692" w:rsidRPr="00964692" w:rsidRDefault="00964692" w:rsidP="00964692">
      <w:pPr>
        <w:spacing w:after="0" w:line="360" w:lineRule="auto"/>
        <w:jc w:val="both"/>
        <w:rPr>
          <w:rFonts w:cs="Times New Roman"/>
          <w:szCs w:val="28"/>
        </w:rPr>
      </w:pPr>
      <w:r w:rsidRPr="00964692">
        <w:rPr>
          <w:rFonts w:cs="Times New Roman"/>
          <w:szCs w:val="28"/>
        </w:rPr>
        <w:lastRenderedPageBreak/>
        <w:tab/>
        <w:t>Обычный метод наименьших квадратов</w:t>
      </w:r>
      <w:r>
        <w:rPr>
          <w:rFonts w:cs="Times New Roman"/>
          <w:szCs w:val="28"/>
        </w:rPr>
        <w:t xml:space="preserve"> (Линейная регрессия).</w:t>
      </w:r>
    </w:p>
    <w:p w14:paraId="61BFB653" w14:textId="66BBDB7A" w:rsidR="00964692" w:rsidRDefault="00964692" w:rsidP="00964692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964692">
        <w:rPr>
          <w:rFonts w:cs="Times New Roman"/>
          <w:szCs w:val="28"/>
        </w:rPr>
        <w:t>Линейная регрессия подгоняет линейную модель к минимизации остаточной суммы квадрата между наблюдаемого целевого признака в наборе данных и предсказанно</w:t>
      </w:r>
      <w:r>
        <w:rPr>
          <w:rFonts w:cs="Times New Roman"/>
          <w:szCs w:val="28"/>
        </w:rPr>
        <w:t>го</w:t>
      </w:r>
      <w:r w:rsidRPr="00964692">
        <w:rPr>
          <w:rFonts w:cs="Times New Roman"/>
          <w:szCs w:val="28"/>
        </w:rPr>
        <w:t xml:space="preserve"> целевого признака по линейной аппроксимации. Математически это решение проблемы в следующем виде:</w:t>
      </w:r>
    </w:p>
    <w:p w14:paraId="58F765E0" w14:textId="5A8CF4C6" w:rsidR="00964692" w:rsidRDefault="00964692" w:rsidP="00964692">
      <w:pPr>
        <w:spacing w:after="0" w:line="360" w:lineRule="auto"/>
        <w:jc w:val="center"/>
        <w:rPr>
          <w:rFonts w:cs="Times New Roman"/>
          <w:szCs w:val="28"/>
        </w:rPr>
      </w:pPr>
      <w:r w:rsidRPr="00964692">
        <w:rPr>
          <w:rFonts w:cs="Times New Roman"/>
          <w:noProof/>
          <w:szCs w:val="28"/>
        </w:rPr>
        <w:drawing>
          <wp:inline distT="0" distB="0" distL="0" distR="0" wp14:anchorId="6C972C77" wp14:editId="7E91B794">
            <wp:extent cx="1590897" cy="457264"/>
            <wp:effectExtent l="0" t="0" r="0" b="0"/>
            <wp:docPr id="591271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716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16E8" w14:textId="10825270" w:rsidR="00964692" w:rsidRPr="00964692" w:rsidRDefault="00964692" w:rsidP="0096469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64692">
        <w:rPr>
          <w:rFonts w:cs="Times New Roman"/>
          <w:szCs w:val="28"/>
        </w:rPr>
        <w:t>Лассо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LASSO</w:t>
      </w:r>
      <w:r w:rsidRPr="000A02F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2DE2FB91" w14:textId="0B96BF6B" w:rsidR="00964692" w:rsidRDefault="00964692" w:rsidP="00964692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964692">
        <w:rPr>
          <w:rFonts w:cs="Times New Roman"/>
          <w:szCs w:val="28"/>
        </w:rPr>
        <w:t>Лассо — это линейная модель, которая оценивает разреженные</w:t>
      </w:r>
      <w:r>
        <w:rPr>
          <w:rFonts w:cs="Times New Roman"/>
          <w:szCs w:val="28"/>
        </w:rPr>
        <w:t xml:space="preserve"> </w:t>
      </w:r>
      <w:r w:rsidRPr="00964692">
        <w:rPr>
          <w:rFonts w:cs="Times New Roman"/>
          <w:szCs w:val="28"/>
        </w:rPr>
        <w:t>коэффициенты. Это полезно в некоторых контекстах из-за своей тенденции отдавать предпочтение решениям с меньшим количеством ненулевых коэффициентов, эффективно уменьшая количество функций, от которых зависит данное решение. Математически он состоит из линейной модели с добавленным членом регуляризации. Целевая функция, которую необходимо минимизировать:</w:t>
      </w:r>
    </w:p>
    <w:p w14:paraId="1CFF9472" w14:textId="2D022C6E" w:rsidR="00964692" w:rsidRDefault="00964692" w:rsidP="00964692">
      <w:pPr>
        <w:spacing w:after="0" w:line="360" w:lineRule="auto"/>
        <w:jc w:val="center"/>
        <w:rPr>
          <w:rFonts w:cs="Times New Roman"/>
          <w:szCs w:val="28"/>
        </w:rPr>
      </w:pPr>
      <w:r w:rsidRPr="00964692">
        <w:rPr>
          <w:rFonts w:cs="Times New Roman"/>
          <w:noProof/>
          <w:szCs w:val="28"/>
        </w:rPr>
        <w:drawing>
          <wp:inline distT="0" distB="0" distL="0" distR="0" wp14:anchorId="476F3FE4" wp14:editId="0396CCB2">
            <wp:extent cx="2705100" cy="527643"/>
            <wp:effectExtent l="0" t="0" r="0" b="6350"/>
            <wp:docPr id="1215534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34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681" cy="53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71DB" w14:textId="6E911D4C" w:rsidR="00964692" w:rsidRPr="00964692" w:rsidRDefault="00964692" w:rsidP="0096469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Ридж</w:t>
      </w:r>
      <w:r w:rsidRPr="000A02FE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Ridge</w:t>
      </w:r>
      <w:r w:rsidRPr="000A02F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2BD8B4C9" w14:textId="09A4FF6B" w:rsidR="00964692" w:rsidRPr="00964692" w:rsidRDefault="00964692" w:rsidP="00964692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964692">
        <w:rPr>
          <w:rFonts w:cs="Times New Roman"/>
          <w:szCs w:val="28"/>
        </w:rPr>
        <w:t>Ридж-регрессия (гребневая регрессия) — это метод оценки коэффициентов моделей множественной регрессии, когда независимые переменные сильно коррелированы. Метод обеспечивает повышенную эффективность в задачах оценки параметров за счет допустимой степени смещения. Подобно регрессии Лассо (оператор наименьшего абсолютного сжатия и выбора) вводит штрафной коэффициент, накладывая ограничение, но в отличие от нее принимает квадрат, а не величину коэффициентов.</w:t>
      </w:r>
    </w:p>
    <w:p w14:paraId="7FFEDB64" w14:textId="3B3AE80C" w:rsidR="003D30D9" w:rsidRPr="000A02FE" w:rsidRDefault="003D30D9" w:rsidP="003D30D9">
      <w:pPr>
        <w:spacing w:after="0" w:line="360" w:lineRule="auto"/>
        <w:jc w:val="both"/>
        <w:rPr>
          <w:rFonts w:cs="Times New Roman"/>
          <w:szCs w:val="28"/>
        </w:rPr>
      </w:pPr>
    </w:p>
    <w:p w14:paraId="49EB2CCF" w14:textId="3138475B" w:rsidR="00AE217A" w:rsidRPr="006E7296" w:rsidRDefault="00AE217A" w:rsidP="003D30D9">
      <w:pPr>
        <w:spacing w:after="0" w:line="360" w:lineRule="auto"/>
        <w:ind w:firstLine="708"/>
        <w:jc w:val="both"/>
        <w:rPr>
          <w:rFonts w:cs="Times New Roman"/>
          <w:b/>
          <w:bCs/>
          <w:szCs w:val="28"/>
        </w:rPr>
      </w:pPr>
      <w:r w:rsidRPr="006E7296">
        <w:rPr>
          <w:rFonts w:cs="Times New Roman"/>
          <w:b/>
          <w:bCs/>
          <w:szCs w:val="28"/>
        </w:rPr>
        <w:t>Выполнение работы</w:t>
      </w:r>
    </w:p>
    <w:p w14:paraId="00C58760" w14:textId="17624DCD" w:rsidR="005D2377" w:rsidRPr="005D2377" w:rsidRDefault="00AE217A" w:rsidP="005D2377">
      <w:pPr>
        <w:spacing w:after="0" w:line="360" w:lineRule="auto"/>
        <w:jc w:val="both"/>
      </w:pPr>
      <w:r>
        <w:tab/>
        <w:t xml:space="preserve">Предварительно была произведена </w:t>
      </w:r>
      <w:r w:rsidR="005D2377">
        <w:t xml:space="preserve">подготовка данных. Построена матрица корреляции и определены признаки, корреляция признака </w:t>
      </w:r>
      <w:r w:rsidR="005D2377" w:rsidRPr="005D2377">
        <w:lastRenderedPageBreak/>
        <w:t>“</w:t>
      </w:r>
      <w:r w:rsidR="005D2377">
        <w:rPr>
          <w:lang w:val="en-US"/>
        </w:rPr>
        <w:t>RainTomorrow</w:t>
      </w:r>
      <w:r w:rsidR="005D2377" w:rsidRPr="005D2377">
        <w:t xml:space="preserve">” </w:t>
      </w:r>
      <w:r w:rsidR="005D2377">
        <w:t xml:space="preserve">с которыми наибольшая (по модулю) (рис.1). Ими оказались </w:t>
      </w:r>
      <w:r w:rsidR="005D2377">
        <w:rPr>
          <w:lang w:val="en-US"/>
        </w:rPr>
        <w:t>Sunshine, Humidity3pm, Cloud3pm.</w:t>
      </w:r>
    </w:p>
    <w:p w14:paraId="4431DDF5" w14:textId="3B635A11" w:rsidR="005D2377" w:rsidRDefault="005D2377" w:rsidP="005D2377">
      <w:pPr>
        <w:spacing w:after="0" w:line="360" w:lineRule="auto"/>
        <w:jc w:val="both"/>
        <w:rPr>
          <w:szCs w:val="28"/>
        </w:rPr>
      </w:pPr>
      <w:r w:rsidRPr="005D2377">
        <w:rPr>
          <w:noProof/>
          <w:szCs w:val="28"/>
        </w:rPr>
        <w:drawing>
          <wp:inline distT="0" distB="0" distL="0" distR="0" wp14:anchorId="6D83117E" wp14:editId="5721BEC0">
            <wp:extent cx="5940425" cy="3481070"/>
            <wp:effectExtent l="0" t="0" r="3175" b="5080"/>
            <wp:docPr id="110891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16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0E66" w14:textId="2BCD42E1" w:rsidR="005D2377" w:rsidRDefault="005D2377" w:rsidP="005D2377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Рисунок 1</w:t>
      </w:r>
    </w:p>
    <w:p w14:paraId="0C4EEE4B" w14:textId="16EBBD40" w:rsidR="005D2377" w:rsidRDefault="005D2377" w:rsidP="005D2377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  <w:t xml:space="preserve">Построены гистограммы для признаков: </w:t>
      </w:r>
      <w:r>
        <w:rPr>
          <w:szCs w:val="28"/>
          <w:lang w:val="en-US"/>
        </w:rPr>
        <w:t>RainTomorrow</w:t>
      </w:r>
      <w:r w:rsidRPr="005D2377">
        <w:rPr>
          <w:szCs w:val="28"/>
        </w:rPr>
        <w:t xml:space="preserve"> </w:t>
      </w:r>
      <w:r>
        <w:rPr>
          <w:szCs w:val="28"/>
        </w:rPr>
        <w:t xml:space="preserve">(рис.2), </w:t>
      </w:r>
    </w:p>
    <w:p w14:paraId="4E53D2F0" w14:textId="1823F3DD" w:rsidR="005D2377" w:rsidRDefault="005D2377" w:rsidP="005D2377">
      <w:pPr>
        <w:spacing w:after="0" w:line="360" w:lineRule="auto"/>
        <w:jc w:val="center"/>
        <w:rPr>
          <w:szCs w:val="28"/>
        </w:rPr>
      </w:pPr>
      <w:r w:rsidRPr="005D2377">
        <w:rPr>
          <w:noProof/>
          <w:szCs w:val="28"/>
        </w:rPr>
        <w:drawing>
          <wp:inline distT="0" distB="0" distL="0" distR="0" wp14:anchorId="364F255A" wp14:editId="188DCAD8">
            <wp:extent cx="5097780" cy="4077134"/>
            <wp:effectExtent l="0" t="0" r="7620" b="0"/>
            <wp:docPr id="153044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4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993" cy="407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4234" w14:textId="2CFB2F83" w:rsidR="005D2377" w:rsidRPr="005D2377" w:rsidRDefault="005D2377" w:rsidP="005D2377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Рисунок 2</w:t>
      </w:r>
    </w:p>
    <w:p w14:paraId="2D7C5AD4" w14:textId="01165983" w:rsidR="00481400" w:rsidRDefault="005D2377" w:rsidP="005D2377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Humidity3pm (</w:t>
      </w:r>
      <w:r>
        <w:rPr>
          <w:sz w:val="28"/>
          <w:szCs w:val="28"/>
        </w:rPr>
        <w:t>рис.3),</w:t>
      </w:r>
    </w:p>
    <w:p w14:paraId="018538AF" w14:textId="52961CA3" w:rsidR="005D2377" w:rsidRDefault="005D2377" w:rsidP="005D237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D2377">
        <w:rPr>
          <w:noProof/>
          <w:sz w:val="28"/>
          <w:szCs w:val="28"/>
        </w:rPr>
        <w:drawing>
          <wp:inline distT="0" distB="0" distL="0" distR="0" wp14:anchorId="63D585B6" wp14:editId="6AE4B056">
            <wp:extent cx="4693920" cy="3827889"/>
            <wp:effectExtent l="0" t="0" r="0" b="1270"/>
            <wp:docPr id="446284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84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8862" cy="383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5618" w14:textId="3A7493FA" w:rsidR="005D2377" w:rsidRDefault="005D2377" w:rsidP="005D237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</w:p>
    <w:p w14:paraId="14A11F7F" w14:textId="499F4272" w:rsidR="005D2377" w:rsidRDefault="005D2377" w:rsidP="005D237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Sunshine (</w:t>
      </w:r>
      <w:r>
        <w:rPr>
          <w:sz w:val="28"/>
          <w:szCs w:val="28"/>
        </w:rPr>
        <w:t>рис.4),</w:t>
      </w:r>
    </w:p>
    <w:p w14:paraId="0543BF27" w14:textId="25484094" w:rsidR="005D2377" w:rsidRDefault="005D2377" w:rsidP="005D237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D2377">
        <w:rPr>
          <w:noProof/>
          <w:sz w:val="28"/>
          <w:szCs w:val="28"/>
        </w:rPr>
        <w:drawing>
          <wp:inline distT="0" distB="0" distL="0" distR="0" wp14:anchorId="5FE2370B" wp14:editId="1E269030">
            <wp:extent cx="4603547" cy="3870325"/>
            <wp:effectExtent l="0" t="0" r="6985" b="0"/>
            <wp:docPr id="1949572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72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123" cy="387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F5B8" w14:textId="3FD7460F" w:rsidR="005D2377" w:rsidRDefault="005D2377" w:rsidP="005D237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</w:p>
    <w:p w14:paraId="7EC6ADE7" w14:textId="0AFC6861" w:rsidR="005D2377" w:rsidRDefault="005D2377" w:rsidP="005D2377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Cloud3pm </w:t>
      </w:r>
      <w:r>
        <w:rPr>
          <w:sz w:val="28"/>
          <w:szCs w:val="28"/>
        </w:rPr>
        <w:t>(рис.5).</w:t>
      </w:r>
    </w:p>
    <w:p w14:paraId="12185911" w14:textId="43B56216" w:rsidR="005D2377" w:rsidRDefault="005D2377" w:rsidP="005D237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D2377">
        <w:rPr>
          <w:noProof/>
          <w:sz w:val="28"/>
          <w:szCs w:val="28"/>
        </w:rPr>
        <w:drawing>
          <wp:inline distT="0" distB="0" distL="0" distR="0" wp14:anchorId="2080C66D" wp14:editId="631D9D99">
            <wp:extent cx="4885406" cy="3916680"/>
            <wp:effectExtent l="0" t="0" r="0" b="7620"/>
            <wp:docPr id="1579496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96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8180" cy="391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C3B8" w14:textId="091C2128" w:rsidR="005D2377" w:rsidRDefault="005D2377" w:rsidP="005D237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</w:p>
    <w:p w14:paraId="420CED85" w14:textId="3D1AA330" w:rsidR="005D2377" w:rsidRDefault="005D2377" w:rsidP="005D2377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Построены диаграммы рассеяния: </w:t>
      </w:r>
      <w:r>
        <w:rPr>
          <w:sz w:val="28"/>
          <w:szCs w:val="28"/>
          <w:lang w:val="en-US"/>
        </w:rPr>
        <w:t>Sunshine</w:t>
      </w:r>
      <w:r w:rsidRPr="005D2377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RainTomorrow</w:t>
      </w:r>
      <w:r w:rsidRPr="005D2377">
        <w:rPr>
          <w:sz w:val="28"/>
          <w:szCs w:val="28"/>
        </w:rPr>
        <w:t xml:space="preserve"> </w:t>
      </w:r>
      <w:r>
        <w:rPr>
          <w:sz w:val="28"/>
          <w:szCs w:val="28"/>
        </w:rPr>
        <w:t>(рис.6),</w:t>
      </w:r>
    </w:p>
    <w:p w14:paraId="2CAFB604" w14:textId="278C0A16" w:rsidR="005D2377" w:rsidRDefault="005D2377" w:rsidP="005D237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D2377">
        <w:rPr>
          <w:noProof/>
          <w:sz w:val="28"/>
          <w:szCs w:val="28"/>
        </w:rPr>
        <w:drawing>
          <wp:inline distT="0" distB="0" distL="0" distR="0" wp14:anchorId="426BAD88" wp14:editId="4880F032">
            <wp:extent cx="5090160" cy="3555222"/>
            <wp:effectExtent l="0" t="0" r="0" b="7620"/>
            <wp:docPr id="1184800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006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4214" cy="35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047D" w14:textId="173A98D0" w:rsidR="005D2377" w:rsidRDefault="005D2377" w:rsidP="005D237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</w:p>
    <w:p w14:paraId="66C45E7A" w14:textId="6B99A95A" w:rsidR="005D2377" w:rsidRPr="005D2377" w:rsidRDefault="005D2377" w:rsidP="005D237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среднем, при очень высоких значениях признака </w:t>
      </w:r>
      <w:r>
        <w:rPr>
          <w:sz w:val="28"/>
          <w:szCs w:val="28"/>
          <w:lang w:val="en-US"/>
        </w:rPr>
        <w:t>RainTomorrow</w:t>
      </w:r>
      <w:r w:rsidRPr="005D2377">
        <w:rPr>
          <w:sz w:val="28"/>
          <w:szCs w:val="28"/>
        </w:rPr>
        <w:t>=0.</w:t>
      </w:r>
    </w:p>
    <w:p w14:paraId="79737D6C" w14:textId="721F7BFE" w:rsidR="005D2377" w:rsidRDefault="005D2377" w:rsidP="005D2377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Cloud</w:t>
      </w:r>
      <w:r w:rsidRPr="005D2377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pm</w:t>
      </w:r>
      <w:r w:rsidRPr="005D2377">
        <w:rPr>
          <w:sz w:val="28"/>
          <w:szCs w:val="28"/>
        </w:rPr>
        <w:t xml:space="preserve"> (</w:t>
      </w:r>
      <w:r>
        <w:rPr>
          <w:sz w:val="28"/>
          <w:szCs w:val="28"/>
        </w:rPr>
        <w:t>рис.7),</w:t>
      </w:r>
    </w:p>
    <w:p w14:paraId="2E5BDF73" w14:textId="7FC42E54" w:rsidR="005D2377" w:rsidRDefault="005D2377" w:rsidP="005D237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D2377">
        <w:rPr>
          <w:noProof/>
          <w:sz w:val="28"/>
          <w:szCs w:val="28"/>
        </w:rPr>
        <w:drawing>
          <wp:inline distT="0" distB="0" distL="0" distR="0" wp14:anchorId="24323F3C" wp14:editId="34196201">
            <wp:extent cx="5021580" cy="3518058"/>
            <wp:effectExtent l="0" t="0" r="7620" b="6350"/>
            <wp:docPr id="1892124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24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957" cy="35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A44B" w14:textId="1D8EC00B" w:rsidR="005D2377" w:rsidRDefault="005D2377" w:rsidP="005D237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</w:p>
    <w:p w14:paraId="1536AAF9" w14:textId="4391441B" w:rsidR="005D2377" w:rsidRDefault="005D2377" w:rsidP="005D237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Humidity3pm (</w:t>
      </w:r>
      <w:r>
        <w:rPr>
          <w:sz w:val="28"/>
          <w:szCs w:val="28"/>
        </w:rPr>
        <w:t>рис.8).</w:t>
      </w:r>
    </w:p>
    <w:p w14:paraId="7BB9F944" w14:textId="3981DEE4" w:rsidR="005D2377" w:rsidRDefault="005D2377" w:rsidP="005D237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D2377">
        <w:rPr>
          <w:noProof/>
          <w:sz w:val="28"/>
          <w:szCs w:val="28"/>
        </w:rPr>
        <w:drawing>
          <wp:inline distT="0" distB="0" distL="0" distR="0" wp14:anchorId="46509829" wp14:editId="6D5A99D5">
            <wp:extent cx="5295900" cy="3709677"/>
            <wp:effectExtent l="0" t="0" r="0" b="5080"/>
            <wp:docPr id="1658221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21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787" cy="37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6FFC" w14:textId="5331E846" w:rsidR="005D2377" w:rsidRDefault="005D2377" w:rsidP="005D237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</w:p>
    <w:p w14:paraId="7963A08F" w14:textId="6DD09E17" w:rsidR="009A0CB3" w:rsidRDefault="009A0CB3" w:rsidP="009A0CB3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Построены ящики с усами: </w:t>
      </w:r>
      <w:r>
        <w:rPr>
          <w:sz w:val="28"/>
          <w:szCs w:val="28"/>
          <w:lang w:val="en-US"/>
        </w:rPr>
        <w:t>Humidity</w:t>
      </w:r>
      <w:r w:rsidRPr="009A0CB3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pm</w:t>
      </w:r>
      <w:r>
        <w:rPr>
          <w:sz w:val="28"/>
          <w:szCs w:val="28"/>
        </w:rPr>
        <w:t xml:space="preserve"> (рис.9),</w:t>
      </w:r>
    </w:p>
    <w:p w14:paraId="2FABD329" w14:textId="71626C0A" w:rsidR="009A0CB3" w:rsidRDefault="009A0CB3" w:rsidP="009A0CB3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A0CB3">
        <w:rPr>
          <w:noProof/>
          <w:sz w:val="28"/>
          <w:szCs w:val="28"/>
        </w:rPr>
        <w:lastRenderedPageBreak/>
        <w:drawing>
          <wp:inline distT="0" distB="0" distL="0" distR="0" wp14:anchorId="67D7AF65" wp14:editId="04E16F4D">
            <wp:extent cx="4480560" cy="3900074"/>
            <wp:effectExtent l="0" t="0" r="0" b="5715"/>
            <wp:docPr id="413869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69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515" cy="39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534E" w14:textId="77FAE0CB" w:rsidR="009A0CB3" w:rsidRDefault="009A0CB3" w:rsidP="009A0CB3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</w:p>
    <w:p w14:paraId="6A28CE04" w14:textId="42AC6537" w:rsidR="009A0CB3" w:rsidRDefault="009A0CB3" w:rsidP="009A0CB3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Sunshine </w:t>
      </w:r>
      <w:r>
        <w:rPr>
          <w:sz w:val="28"/>
          <w:szCs w:val="28"/>
        </w:rPr>
        <w:t>(рис. 10),</w:t>
      </w:r>
    </w:p>
    <w:p w14:paraId="0C3D8835" w14:textId="4C3031EA" w:rsidR="009A0CB3" w:rsidRDefault="009A0CB3" w:rsidP="009A0CB3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A0CB3">
        <w:rPr>
          <w:noProof/>
          <w:sz w:val="28"/>
          <w:szCs w:val="28"/>
        </w:rPr>
        <w:drawing>
          <wp:inline distT="0" distB="0" distL="0" distR="0" wp14:anchorId="6FF7AD34" wp14:editId="5EBBB2D8">
            <wp:extent cx="4698358" cy="4023360"/>
            <wp:effectExtent l="0" t="0" r="7620" b="0"/>
            <wp:docPr id="1619187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871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7581" cy="40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A88F" w14:textId="3271B82D" w:rsidR="009A0CB3" w:rsidRDefault="009A0CB3" w:rsidP="009A0CB3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</w:p>
    <w:p w14:paraId="2F3A71C3" w14:textId="236DA007" w:rsidR="009A0CB3" w:rsidRDefault="009A0CB3" w:rsidP="009A0CB3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Cloud3pm</w:t>
      </w:r>
      <w:r>
        <w:rPr>
          <w:sz w:val="28"/>
          <w:szCs w:val="28"/>
        </w:rPr>
        <w:t xml:space="preserve"> (рис. 11).</w:t>
      </w:r>
    </w:p>
    <w:p w14:paraId="1C00B77F" w14:textId="0E30855D" w:rsidR="009A0CB3" w:rsidRDefault="009A0CB3" w:rsidP="009A0CB3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A0CB3">
        <w:rPr>
          <w:noProof/>
          <w:sz w:val="28"/>
          <w:szCs w:val="28"/>
        </w:rPr>
        <w:drawing>
          <wp:inline distT="0" distB="0" distL="0" distR="0" wp14:anchorId="767908A3" wp14:editId="60A2B587">
            <wp:extent cx="4175760" cy="3707075"/>
            <wp:effectExtent l="0" t="0" r="0" b="8255"/>
            <wp:docPr id="158313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3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6649" cy="37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9E3D" w14:textId="28199A45" w:rsidR="009A0CB3" w:rsidRDefault="009A0CB3" w:rsidP="009A0CB3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</w:p>
    <w:p w14:paraId="2788C981" w14:textId="6957F9D2" w:rsidR="009A0CB3" w:rsidRDefault="009A0CB3" w:rsidP="009A0CB3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Видно, что значения признаков с </w:t>
      </w:r>
      <w:r>
        <w:rPr>
          <w:sz w:val="28"/>
          <w:szCs w:val="28"/>
          <w:lang w:val="en-US"/>
        </w:rPr>
        <w:t>RainTomorrow</w:t>
      </w:r>
      <w:r w:rsidRPr="009A0CB3">
        <w:rPr>
          <w:sz w:val="28"/>
          <w:szCs w:val="28"/>
        </w:rPr>
        <w:t xml:space="preserve"> </w:t>
      </w:r>
      <w:r>
        <w:rPr>
          <w:sz w:val="28"/>
          <w:szCs w:val="28"/>
        </w:rPr>
        <w:t>хорошо коррелируют. Проведем дальнейшие этапы подготовки: удаление пропусков, замена строковых данных на числовые, нормализация.</w:t>
      </w:r>
    </w:p>
    <w:p w14:paraId="035813F3" w14:textId="62E0A782" w:rsidR="009A0CB3" w:rsidRDefault="009A0CB3" w:rsidP="009A0CB3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Разделение выборки на тренировочную и тестовую (рис.12):</w:t>
      </w:r>
    </w:p>
    <w:p w14:paraId="1ACD00C3" w14:textId="3AD2021D" w:rsidR="009A0CB3" w:rsidRDefault="009A0CB3" w:rsidP="009A0CB3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A0CB3">
        <w:rPr>
          <w:noProof/>
          <w:sz w:val="28"/>
          <w:szCs w:val="28"/>
        </w:rPr>
        <w:drawing>
          <wp:inline distT="0" distB="0" distL="0" distR="0" wp14:anchorId="25A7F13F" wp14:editId="595D980E">
            <wp:extent cx="5940425" cy="972820"/>
            <wp:effectExtent l="0" t="0" r="3175" b="0"/>
            <wp:docPr id="1033095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5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E7A9" w14:textId="02759195" w:rsidR="009A0CB3" w:rsidRDefault="009A0CB3" w:rsidP="009A0CB3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</w:p>
    <w:p w14:paraId="14E71D1B" w14:textId="19A4D1A3" w:rsidR="009A0CB3" w:rsidRDefault="009A0CB3" w:rsidP="009A0CB3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Линейная регрессия</w:t>
      </w:r>
    </w:p>
    <w:p w14:paraId="3DDEE585" w14:textId="16A2712E" w:rsidR="009A0CB3" w:rsidRDefault="009A0CB3" w:rsidP="009A0CB3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Обучение модели (рис.13).</w:t>
      </w:r>
    </w:p>
    <w:p w14:paraId="5CFBE5A0" w14:textId="3F4E0BF2" w:rsidR="009A0CB3" w:rsidRDefault="009A0CB3" w:rsidP="009A0CB3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A0CB3">
        <w:rPr>
          <w:noProof/>
          <w:sz w:val="28"/>
          <w:szCs w:val="28"/>
        </w:rPr>
        <w:drawing>
          <wp:inline distT="0" distB="0" distL="0" distR="0" wp14:anchorId="302D2BBD" wp14:editId="4AA1AB1B">
            <wp:extent cx="3063240" cy="1170158"/>
            <wp:effectExtent l="0" t="0" r="3810" b="0"/>
            <wp:docPr id="905342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42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255" cy="11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0E2D" w14:textId="59F10710" w:rsidR="009A0CB3" w:rsidRDefault="009A0CB3" w:rsidP="009A0CB3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</w:p>
    <w:p w14:paraId="28C6CA9A" w14:textId="77777777" w:rsidR="009A0CB3" w:rsidRDefault="009A0CB3" w:rsidP="009A0CB3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Оценки среднеквадратической и абсолютной ошибки (рис.14).</w:t>
      </w:r>
    </w:p>
    <w:p w14:paraId="7EEE7DC1" w14:textId="54F3D1DC" w:rsidR="009A0CB3" w:rsidRDefault="009A0CB3" w:rsidP="009A0CB3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A0CB3">
        <w:rPr>
          <w:noProof/>
          <w:sz w:val="28"/>
          <w:szCs w:val="28"/>
        </w:rPr>
        <w:drawing>
          <wp:inline distT="0" distB="0" distL="0" distR="0" wp14:anchorId="4B5DECCA" wp14:editId="311C4E41">
            <wp:extent cx="5303520" cy="931447"/>
            <wp:effectExtent l="0" t="0" r="0" b="2540"/>
            <wp:docPr id="2112677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771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6880" cy="9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EF97" w14:textId="164AF709" w:rsidR="009A0CB3" w:rsidRDefault="009A0CB3" w:rsidP="009A0CB3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</w:p>
    <w:p w14:paraId="46A8A5B4" w14:textId="0AC65FBD" w:rsidR="009A0CB3" w:rsidRPr="00700E2B" w:rsidRDefault="009A0CB3" w:rsidP="00700E2B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00E2B">
        <w:rPr>
          <w:sz w:val="28"/>
          <w:szCs w:val="28"/>
        </w:rPr>
        <w:t>Сравнение данных с предсказанными значениями (рис.15)</w:t>
      </w:r>
      <w:r w:rsidR="00700E2B" w:rsidRPr="00700E2B">
        <w:rPr>
          <w:sz w:val="28"/>
          <w:szCs w:val="28"/>
        </w:rPr>
        <w:t xml:space="preserve">, </w:t>
      </w:r>
      <w:r w:rsidR="00700E2B">
        <w:rPr>
          <w:sz w:val="28"/>
          <w:szCs w:val="28"/>
        </w:rPr>
        <w:t xml:space="preserve">по оси х – </w:t>
      </w:r>
      <w:r w:rsidR="00700E2B">
        <w:rPr>
          <w:sz w:val="28"/>
          <w:szCs w:val="28"/>
          <w:lang w:val="en-US"/>
        </w:rPr>
        <w:t>Humidity</w:t>
      </w:r>
      <w:r w:rsidR="00700E2B" w:rsidRPr="00700E2B">
        <w:rPr>
          <w:sz w:val="28"/>
          <w:szCs w:val="28"/>
        </w:rPr>
        <w:t>3</w:t>
      </w:r>
      <w:r w:rsidR="00700E2B">
        <w:rPr>
          <w:sz w:val="28"/>
          <w:szCs w:val="28"/>
          <w:lang w:val="en-US"/>
        </w:rPr>
        <w:t>pm</w:t>
      </w:r>
      <w:r w:rsidR="00700E2B">
        <w:rPr>
          <w:sz w:val="28"/>
          <w:szCs w:val="28"/>
        </w:rPr>
        <w:t xml:space="preserve">. Серый цвет – заданные значение </w:t>
      </w:r>
      <w:r w:rsidR="00700E2B">
        <w:rPr>
          <w:sz w:val="28"/>
          <w:szCs w:val="28"/>
          <w:lang w:val="en-US"/>
        </w:rPr>
        <w:t>RainTomorrow</w:t>
      </w:r>
      <w:r w:rsidR="00700E2B" w:rsidRPr="00700E2B">
        <w:rPr>
          <w:sz w:val="28"/>
          <w:szCs w:val="28"/>
        </w:rPr>
        <w:t xml:space="preserve"> (</w:t>
      </w:r>
      <w:r w:rsidR="00700E2B">
        <w:rPr>
          <w:sz w:val="28"/>
          <w:szCs w:val="28"/>
          <w:lang w:val="en-US"/>
        </w:rPr>
        <w:t>y</w:t>
      </w:r>
      <w:r w:rsidR="00700E2B" w:rsidRPr="00700E2B">
        <w:rPr>
          <w:sz w:val="28"/>
          <w:szCs w:val="28"/>
        </w:rPr>
        <w:t>_</w:t>
      </w:r>
      <w:r w:rsidR="00700E2B">
        <w:rPr>
          <w:sz w:val="28"/>
          <w:szCs w:val="28"/>
          <w:lang w:val="en-US"/>
        </w:rPr>
        <w:t>test</w:t>
      </w:r>
      <w:r w:rsidR="00700E2B" w:rsidRPr="00700E2B">
        <w:rPr>
          <w:sz w:val="28"/>
          <w:szCs w:val="28"/>
        </w:rPr>
        <w:t xml:space="preserve">), </w:t>
      </w:r>
      <w:r w:rsidR="00700E2B">
        <w:rPr>
          <w:sz w:val="28"/>
          <w:szCs w:val="28"/>
        </w:rPr>
        <w:t>черный – предсказанные. Видно, что линия тренда поддерживается. При меньших значениях признака результат близок к 0.</w:t>
      </w:r>
    </w:p>
    <w:p w14:paraId="457D172F" w14:textId="095D6D43" w:rsid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0035DE0" wp14:editId="054DCB8B">
            <wp:extent cx="4526280" cy="2441917"/>
            <wp:effectExtent l="0" t="0" r="7620" b="0"/>
            <wp:docPr id="1815119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197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1372" cy="24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4B18" w14:textId="46A86832" w:rsid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</w:p>
    <w:p w14:paraId="0EE008B7" w14:textId="672C1DE7" w:rsidR="00700E2B" w:rsidRPr="00700E2B" w:rsidRDefault="00700E2B" w:rsidP="00700E2B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Сравнение данных с предсказанными значениями (рис.16)</w:t>
      </w:r>
      <w:r w:rsidRPr="00700E2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 оси х – </w:t>
      </w:r>
      <w:r>
        <w:rPr>
          <w:sz w:val="28"/>
          <w:szCs w:val="28"/>
          <w:lang w:val="en-US"/>
        </w:rPr>
        <w:t>Sunshine</w:t>
      </w:r>
      <w:r>
        <w:rPr>
          <w:sz w:val="28"/>
          <w:szCs w:val="28"/>
        </w:rPr>
        <w:t>. При высоких значениях признака результат стремится к 0.</w:t>
      </w:r>
    </w:p>
    <w:p w14:paraId="5B19F160" w14:textId="23E31F0E" w:rsid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B2B21FE" wp14:editId="25AEF619">
            <wp:extent cx="4831080" cy="2521664"/>
            <wp:effectExtent l="0" t="0" r="7620" b="0"/>
            <wp:docPr id="415751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51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4297" cy="252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FF54" w14:textId="13555C36" w:rsid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</w:p>
    <w:p w14:paraId="3AB0DAF1" w14:textId="6A334F47" w:rsidR="00700E2B" w:rsidRDefault="00700E2B" w:rsidP="00700E2B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Сравнение данных с предсказанными значениями (рис.17)</w:t>
      </w:r>
      <w:r w:rsidRPr="00700E2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 оси х – </w:t>
      </w:r>
      <w:r>
        <w:rPr>
          <w:sz w:val="28"/>
          <w:szCs w:val="28"/>
          <w:lang w:val="en-US"/>
        </w:rPr>
        <w:t>Cloud</w:t>
      </w:r>
      <w:r w:rsidRPr="00700E2B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pm</w:t>
      </w:r>
      <w:r>
        <w:rPr>
          <w:sz w:val="28"/>
          <w:szCs w:val="28"/>
        </w:rPr>
        <w:t>. При высоких значениях признака результат ближе к 1.</w:t>
      </w:r>
    </w:p>
    <w:p w14:paraId="40E3B8B2" w14:textId="0209528F" w:rsid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00E2B">
        <w:rPr>
          <w:noProof/>
          <w:sz w:val="28"/>
          <w:szCs w:val="28"/>
        </w:rPr>
        <w:drawing>
          <wp:inline distT="0" distB="0" distL="0" distR="0" wp14:anchorId="4F5ABA6A" wp14:editId="46BF692E">
            <wp:extent cx="4846320" cy="2560183"/>
            <wp:effectExtent l="0" t="0" r="0" b="0"/>
            <wp:docPr id="989561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614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2426" cy="25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5C0" w14:textId="6FEDD796" w:rsid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</w:p>
    <w:p w14:paraId="25F6D015" w14:textId="459B4CA3" w:rsidR="00700E2B" w:rsidRPr="00700E2B" w:rsidRDefault="00700E2B" w:rsidP="00700E2B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LASSO</w:t>
      </w:r>
    </w:p>
    <w:p w14:paraId="0DE3A824" w14:textId="60D9BF7A" w:rsidR="00700E2B" w:rsidRDefault="00700E2B" w:rsidP="00700E2B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Pr="00700E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 </w:t>
      </w:r>
      <w:r>
        <w:rPr>
          <w:sz w:val="28"/>
          <w:szCs w:val="28"/>
          <w:lang w:val="en-US"/>
        </w:rPr>
        <w:t>GRID</w:t>
      </w:r>
      <w:r w:rsidRPr="00700E2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search</w:t>
      </w:r>
      <w:r>
        <w:rPr>
          <w:sz w:val="28"/>
          <w:szCs w:val="28"/>
        </w:rPr>
        <w:t xml:space="preserve"> находим оптимальные параметры </w:t>
      </w:r>
      <w:r>
        <w:rPr>
          <w:sz w:val="28"/>
          <w:szCs w:val="28"/>
          <w:lang w:val="en-US"/>
        </w:rPr>
        <w:t>alpha</w:t>
      </w:r>
      <w:r w:rsidRPr="00700E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max</w:t>
      </w:r>
      <w:r w:rsidRPr="00700E2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iter</w:t>
      </w:r>
      <w:r>
        <w:rPr>
          <w:sz w:val="28"/>
          <w:szCs w:val="28"/>
        </w:rPr>
        <w:t xml:space="preserve"> (рис.18). </w:t>
      </w:r>
    </w:p>
    <w:p w14:paraId="63CFA2DD" w14:textId="0391E032" w:rsid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00E2B">
        <w:rPr>
          <w:noProof/>
          <w:sz w:val="28"/>
          <w:szCs w:val="28"/>
        </w:rPr>
        <w:drawing>
          <wp:inline distT="0" distB="0" distL="0" distR="0" wp14:anchorId="0E527E29" wp14:editId="2B650A1E">
            <wp:extent cx="4667250" cy="1453308"/>
            <wp:effectExtent l="0" t="0" r="0" b="0"/>
            <wp:docPr id="1760213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134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42" cy="14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662F" w14:textId="2BBC9D30" w:rsidR="00700E2B" w:rsidRP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18</w:t>
      </w:r>
    </w:p>
    <w:p w14:paraId="1976BF6E" w14:textId="3767A147" w:rsidR="00700E2B" w:rsidRDefault="00700E2B" w:rsidP="00700E2B">
      <w:pPr>
        <w:pStyle w:val="a3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Обучение модели (рис.1</w:t>
      </w:r>
      <w:r w:rsidRPr="00700E2B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14:paraId="7F824089" w14:textId="2D94C6D4" w:rsid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00E2B">
        <w:rPr>
          <w:noProof/>
          <w:sz w:val="28"/>
          <w:szCs w:val="28"/>
        </w:rPr>
        <w:drawing>
          <wp:inline distT="0" distB="0" distL="0" distR="0" wp14:anchorId="3F9C6D29" wp14:editId="02552B35">
            <wp:extent cx="3562350" cy="555532"/>
            <wp:effectExtent l="0" t="0" r="0" b="0"/>
            <wp:docPr id="661687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879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1909" cy="5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FA92" w14:textId="34CB34C3" w:rsid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</w:p>
    <w:p w14:paraId="4F50D8F1" w14:textId="186738A5" w:rsidR="00700E2B" w:rsidRDefault="00700E2B" w:rsidP="00700E2B">
      <w:pPr>
        <w:pStyle w:val="a3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Оценки среднеквадратической и абсолютной ошибки (рис.20).</w:t>
      </w:r>
    </w:p>
    <w:p w14:paraId="7AE63B95" w14:textId="7C290E09" w:rsid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00E2B">
        <w:rPr>
          <w:noProof/>
          <w:sz w:val="28"/>
          <w:szCs w:val="28"/>
        </w:rPr>
        <w:drawing>
          <wp:inline distT="0" distB="0" distL="0" distR="0" wp14:anchorId="46B06F55" wp14:editId="5E444572">
            <wp:extent cx="5940425" cy="948690"/>
            <wp:effectExtent l="0" t="0" r="3175" b="3810"/>
            <wp:docPr id="1847199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992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A8E2" w14:textId="5FA9B0BA" w:rsid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20</w:t>
      </w:r>
    </w:p>
    <w:p w14:paraId="025AFE78" w14:textId="011FE60F" w:rsidR="00700E2B" w:rsidRPr="00700E2B" w:rsidRDefault="00700E2B" w:rsidP="00700E2B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Сравнение данных с предсказанными значениями (рис.21)</w:t>
      </w:r>
      <w:r w:rsidRPr="00700E2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 оси х – </w:t>
      </w:r>
      <w:r>
        <w:rPr>
          <w:sz w:val="28"/>
          <w:szCs w:val="28"/>
          <w:lang w:val="en-US"/>
        </w:rPr>
        <w:t>Humidity</w:t>
      </w:r>
      <w:r w:rsidRPr="00700E2B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pm</w:t>
      </w:r>
      <w:r>
        <w:rPr>
          <w:sz w:val="28"/>
          <w:szCs w:val="28"/>
        </w:rPr>
        <w:t xml:space="preserve">. Видно, что линия тренда поддерживается. При меньших значениях признака результат близок к 0. По сравнению с линейной регрессией, не имеет значений </w:t>
      </w:r>
      <w:r w:rsidRPr="000A02FE">
        <w:rPr>
          <w:sz w:val="28"/>
          <w:szCs w:val="28"/>
        </w:rPr>
        <w:t xml:space="preserve">&lt; </w:t>
      </w:r>
      <w:r>
        <w:rPr>
          <w:sz w:val="28"/>
          <w:szCs w:val="28"/>
        </w:rPr>
        <w:t>0</w:t>
      </w:r>
      <w:r w:rsidRPr="000A02FE">
        <w:rPr>
          <w:sz w:val="28"/>
          <w:szCs w:val="28"/>
        </w:rPr>
        <w:t>.</w:t>
      </w:r>
    </w:p>
    <w:p w14:paraId="3051BAA1" w14:textId="087FB043" w:rsid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00E2B">
        <w:rPr>
          <w:noProof/>
          <w:sz w:val="28"/>
          <w:szCs w:val="28"/>
        </w:rPr>
        <w:drawing>
          <wp:inline distT="0" distB="0" distL="0" distR="0" wp14:anchorId="2599A1AE" wp14:editId="0F03994E">
            <wp:extent cx="4679950" cy="2475797"/>
            <wp:effectExtent l="0" t="0" r="6350" b="1270"/>
            <wp:docPr id="2133130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301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191" cy="247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84B1" w14:textId="03CDB1EA" w:rsidR="00700E2B" w:rsidRPr="00700E2B" w:rsidRDefault="00700E2B" w:rsidP="00700E2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21</w:t>
      </w:r>
    </w:p>
    <w:p w14:paraId="2465F941" w14:textId="4A464F8D" w:rsidR="00700E2B" w:rsidRPr="00700E2B" w:rsidRDefault="00700E2B" w:rsidP="00700E2B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Сравнение данных с предсказанными значениями (рис.</w:t>
      </w:r>
      <w:r w:rsidR="0008640B">
        <w:rPr>
          <w:sz w:val="28"/>
          <w:szCs w:val="28"/>
        </w:rPr>
        <w:t>22</w:t>
      </w:r>
      <w:r>
        <w:rPr>
          <w:sz w:val="28"/>
          <w:szCs w:val="28"/>
        </w:rPr>
        <w:t>)</w:t>
      </w:r>
      <w:r w:rsidRPr="00700E2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 оси х – </w:t>
      </w:r>
      <w:r>
        <w:rPr>
          <w:sz w:val="28"/>
          <w:szCs w:val="28"/>
          <w:lang w:val="en-US"/>
        </w:rPr>
        <w:t>Sunshine</w:t>
      </w:r>
      <w:r>
        <w:rPr>
          <w:sz w:val="28"/>
          <w:szCs w:val="28"/>
        </w:rPr>
        <w:t>. При высоких значениях признака результат стремится к 0.</w:t>
      </w:r>
    </w:p>
    <w:p w14:paraId="379FF1C8" w14:textId="325E83FE" w:rsidR="00700E2B" w:rsidRDefault="0008640B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8640B">
        <w:rPr>
          <w:noProof/>
          <w:sz w:val="28"/>
          <w:szCs w:val="28"/>
        </w:rPr>
        <w:drawing>
          <wp:inline distT="0" distB="0" distL="0" distR="0" wp14:anchorId="6EFA6862" wp14:editId="6BCD79B0">
            <wp:extent cx="4724400" cy="2516987"/>
            <wp:effectExtent l="0" t="0" r="0" b="0"/>
            <wp:docPr id="58859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91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8799" cy="25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2F25" w14:textId="329FD533" w:rsidR="0008640B" w:rsidRDefault="0008640B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22</w:t>
      </w:r>
    </w:p>
    <w:p w14:paraId="24E942E0" w14:textId="45DE262A" w:rsidR="0008640B" w:rsidRDefault="0008640B" w:rsidP="0008640B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Сравнение данных с предсказанными значениями (рис.23)</w:t>
      </w:r>
      <w:r w:rsidRPr="00700E2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 оси х – </w:t>
      </w:r>
      <w:r>
        <w:rPr>
          <w:sz w:val="28"/>
          <w:szCs w:val="28"/>
          <w:lang w:val="en-US"/>
        </w:rPr>
        <w:t>Cloud</w:t>
      </w:r>
      <w:r w:rsidRPr="00700E2B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pm</w:t>
      </w:r>
      <w:r>
        <w:rPr>
          <w:sz w:val="28"/>
          <w:szCs w:val="28"/>
        </w:rPr>
        <w:t>. Показатели колеблются около середины.</w:t>
      </w:r>
    </w:p>
    <w:p w14:paraId="12D43F38" w14:textId="725421BD" w:rsidR="0008640B" w:rsidRDefault="0008640B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9F5542" wp14:editId="476FBA8E">
            <wp:extent cx="5205464" cy="2667000"/>
            <wp:effectExtent l="0" t="0" r="0" b="0"/>
            <wp:docPr id="374491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912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9821" cy="26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6FDB" w14:textId="77A66DCD" w:rsidR="0008640B" w:rsidRDefault="0008640B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</w:t>
      </w:r>
    </w:p>
    <w:p w14:paraId="09711C84" w14:textId="3D889ED9" w:rsidR="0008640B" w:rsidRDefault="0008640B" w:rsidP="0008640B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Ridge (</w:t>
      </w:r>
      <w:r>
        <w:rPr>
          <w:sz w:val="28"/>
          <w:szCs w:val="28"/>
        </w:rPr>
        <w:t>гребневая регрессия)</w:t>
      </w:r>
    </w:p>
    <w:p w14:paraId="34C569D9" w14:textId="29747D3F" w:rsidR="0008640B" w:rsidRDefault="0008640B" w:rsidP="0008640B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Pr="00700E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 </w:t>
      </w:r>
      <w:r>
        <w:rPr>
          <w:sz w:val="28"/>
          <w:szCs w:val="28"/>
          <w:lang w:val="en-US"/>
        </w:rPr>
        <w:t>GRID</w:t>
      </w:r>
      <w:r w:rsidRPr="00700E2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search</w:t>
      </w:r>
      <w:r>
        <w:rPr>
          <w:sz w:val="28"/>
          <w:szCs w:val="28"/>
        </w:rPr>
        <w:t xml:space="preserve"> находим оптимальные параметры </w:t>
      </w:r>
      <w:r>
        <w:rPr>
          <w:sz w:val="28"/>
          <w:szCs w:val="28"/>
          <w:lang w:val="en-US"/>
        </w:rPr>
        <w:t>alpha</w:t>
      </w:r>
      <w:r w:rsidRPr="00700E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max</w:t>
      </w:r>
      <w:r w:rsidRPr="00700E2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iter</w:t>
      </w:r>
      <w:r>
        <w:rPr>
          <w:sz w:val="28"/>
          <w:szCs w:val="28"/>
        </w:rPr>
        <w:t xml:space="preserve"> (рис.24). </w:t>
      </w:r>
    </w:p>
    <w:p w14:paraId="4440BA83" w14:textId="339A20E3" w:rsidR="0008640B" w:rsidRDefault="0008640B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8640B">
        <w:rPr>
          <w:noProof/>
          <w:sz w:val="28"/>
          <w:szCs w:val="28"/>
        </w:rPr>
        <w:drawing>
          <wp:inline distT="0" distB="0" distL="0" distR="0" wp14:anchorId="3AEC7191" wp14:editId="1829632B">
            <wp:extent cx="5086350" cy="1496817"/>
            <wp:effectExtent l="0" t="0" r="0" b="8255"/>
            <wp:docPr id="1585772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725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1142" cy="149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1D25" w14:textId="5DC951A5" w:rsidR="0008640B" w:rsidRDefault="0008640B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</w:t>
      </w:r>
    </w:p>
    <w:p w14:paraId="3DDA11D4" w14:textId="3EC8EFBB" w:rsidR="0008640B" w:rsidRDefault="0008640B" w:rsidP="0008640B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Обучение модели (рис.25).</w:t>
      </w:r>
    </w:p>
    <w:p w14:paraId="7FBE82D0" w14:textId="2A717253" w:rsidR="0008640B" w:rsidRDefault="0008640B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8640B">
        <w:rPr>
          <w:noProof/>
          <w:sz w:val="28"/>
          <w:szCs w:val="28"/>
        </w:rPr>
        <w:drawing>
          <wp:inline distT="0" distB="0" distL="0" distR="0" wp14:anchorId="5D3B9FAF" wp14:editId="6A8B0E6F">
            <wp:extent cx="3467100" cy="605607"/>
            <wp:effectExtent l="0" t="0" r="0" b="4445"/>
            <wp:docPr id="164183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384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901" cy="6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489D" w14:textId="5CEC68D1" w:rsidR="0008640B" w:rsidRDefault="0008640B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25</w:t>
      </w:r>
    </w:p>
    <w:p w14:paraId="0B688155" w14:textId="26BA803D" w:rsidR="0008640B" w:rsidRDefault="0008640B" w:rsidP="0008640B">
      <w:pPr>
        <w:pStyle w:val="a3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Оценки среднеквадратической и абсолютной ошибки (рис.26).</w:t>
      </w:r>
    </w:p>
    <w:p w14:paraId="4D1760E9" w14:textId="4BEEF726" w:rsidR="0008640B" w:rsidRDefault="0008640B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98C4333" wp14:editId="319625CF">
            <wp:extent cx="5149850" cy="730503"/>
            <wp:effectExtent l="0" t="0" r="0" b="0"/>
            <wp:docPr id="1192988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882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5492" cy="73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5F0" w14:textId="2DD17AAB" w:rsidR="0008640B" w:rsidRDefault="0008640B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</w:t>
      </w:r>
    </w:p>
    <w:p w14:paraId="13D6D518" w14:textId="180E4032" w:rsidR="0008640B" w:rsidRPr="0008640B" w:rsidRDefault="0008640B" w:rsidP="0008640B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Сравнение данных с предсказанными значениями (рис.27)</w:t>
      </w:r>
      <w:r w:rsidRPr="00700E2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 оси х – </w:t>
      </w:r>
      <w:r>
        <w:rPr>
          <w:sz w:val="28"/>
          <w:szCs w:val="28"/>
          <w:lang w:val="en-US"/>
        </w:rPr>
        <w:t>Humidity</w:t>
      </w:r>
      <w:r w:rsidRPr="00700E2B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pm</w:t>
      </w:r>
      <w:r>
        <w:rPr>
          <w:sz w:val="28"/>
          <w:szCs w:val="28"/>
        </w:rPr>
        <w:t xml:space="preserve">, рис.28 – </w:t>
      </w:r>
      <w:r>
        <w:rPr>
          <w:sz w:val="28"/>
          <w:szCs w:val="28"/>
          <w:lang w:val="en-US"/>
        </w:rPr>
        <w:t>Sunshine</w:t>
      </w:r>
      <w:r w:rsidRPr="0008640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рис.29 – </w:t>
      </w:r>
      <w:r>
        <w:rPr>
          <w:sz w:val="28"/>
          <w:szCs w:val="28"/>
          <w:lang w:val="en-US"/>
        </w:rPr>
        <w:t>Cloud</w:t>
      </w:r>
      <w:r w:rsidRPr="0008640B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pm</w:t>
      </w:r>
      <w:r>
        <w:rPr>
          <w:sz w:val="28"/>
          <w:szCs w:val="28"/>
        </w:rPr>
        <w:t xml:space="preserve">. </w:t>
      </w:r>
    </w:p>
    <w:p w14:paraId="5A047C4A" w14:textId="68015A75" w:rsidR="0008640B" w:rsidRDefault="000A02FE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A02FE">
        <w:rPr>
          <w:sz w:val="28"/>
          <w:szCs w:val="28"/>
        </w:rPr>
        <w:lastRenderedPageBreak/>
        <w:drawing>
          <wp:inline distT="0" distB="0" distL="0" distR="0" wp14:anchorId="16F8171E" wp14:editId="5B985A4A">
            <wp:extent cx="4747260" cy="2471315"/>
            <wp:effectExtent l="0" t="0" r="0" b="5715"/>
            <wp:docPr id="1902415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159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1362" cy="2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2DC8" w14:textId="648A3A84" w:rsidR="0008640B" w:rsidRDefault="0008640B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27</w:t>
      </w:r>
    </w:p>
    <w:p w14:paraId="13F72562" w14:textId="59BE86C5" w:rsidR="0008640B" w:rsidRDefault="000A02FE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A02FE">
        <w:rPr>
          <w:sz w:val="28"/>
          <w:szCs w:val="28"/>
        </w:rPr>
        <w:drawing>
          <wp:inline distT="0" distB="0" distL="0" distR="0" wp14:anchorId="7D4520E2" wp14:editId="57D37C7C">
            <wp:extent cx="4655820" cy="2388876"/>
            <wp:effectExtent l="0" t="0" r="0" b="0"/>
            <wp:docPr id="78055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570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0422" cy="23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FB4D" w14:textId="3984044E" w:rsidR="0008640B" w:rsidRDefault="0008640B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28</w:t>
      </w:r>
    </w:p>
    <w:p w14:paraId="3382111B" w14:textId="2C098491" w:rsidR="0008640B" w:rsidRDefault="000A02FE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A02FE">
        <w:rPr>
          <w:sz w:val="28"/>
          <w:szCs w:val="28"/>
        </w:rPr>
        <w:drawing>
          <wp:inline distT="0" distB="0" distL="0" distR="0" wp14:anchorId="042F78EF" wp14:editId="7891F69F">
            <wp:extent cx="4975860" cy="2661061"/>
            <wp:effectExtent l="0" t="0" r="0" b="6350"/>
            <wp:docPr id="1055724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242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30" cy="26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6F98" w14:textId="74D044E2" w:rsidR="0008640B" w:rsidRDefault="0008640B" w:rsidP="0008640B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29</w:t>
      </w:r>
    </w:p>
    <w:p w14:paraId="6B0E53A2" w14:textId="77777777" w:rsidR="007A71D7" w:rsidRDefault="007A71D7" w:rsidP="007A71D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7738655C" w14:textId="6F558226" w:rsidR="007A71D7" w:rsidRDefault="007A71D7" w:rsidP="007A71D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Сравнение оценок моделей.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44"/>
        <w:gridCol w:w="2712"/>
        <w:gridCol w:w="2577"/>
        <w:gridCol w:w="2712"/>
      </w:tblGrid>
      <w:tr w:rsidR="000A02FE" w:rsidRPr="007A71D7" w14:paraId="73914226" w14:textId="77777777" w:rsidTr="000A02FE">
        <w:tc>
          <w:tcPr>
            <w:tcW w:w="2114" w:type="dxa"/>
          </w:tcPr>
          <w:p w14:paraId="6CBE5A16" w14:textId="3804ED98" w:rsidR="000A02FE" w:rsidRDefault="000A02FE" w:rsidP="007A71D7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</w:p>
        </w:tc>
        <w:tc>
          <w:tcPr>
            <w:tcW w:w="1440" w:type="dxa"/>
          </w:tcPr>
          <w:p w14:paraId="430DDCF4" w14:textId="4F399FB5" w:rsidR="000A02FE" w:rsidRPr="007A71D7" w:rsidRDefault="000A02FE" w:rsidP="007A71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R^2</w:t>
            </w:r>
          </w:p>
        </w:tc>
        <w:tc>
          <w:tcPr>
            <w:tcW w:w="2855" w:type="dxa"/>
          </w:tcPr>
          <w:p w14:paraId="5D92F1C1" w14:textId="36B7C503" w:rsidR="000A02FE" w:rsidRPr="007A71D7" w:rsidRDefault="000A02FE" w:rsidP="007A71D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A71D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mean_squared_error  </w:t>
            </w:r>
          </w:p>
        </w:tc>
        <w:tc>
          <w:tcPr>
            <w:tcW w:w="2936" w:type="dxa"/>
          </w:tcPr>
          <w:p w14:paraId="69516B60" w14:textId="67C115BB" w:rsidR="000A02FE" w:rsidRPr="007A71D7" w:rsidRDefault="000A02FE" w:rsidP="007A71D7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7A71D7">
              <w:rPr>
                <w:color w:val="000000"/>
                <w:sz w:val="28"/>
                <w:szCs w:val="28"/>
                <w:lang w:val="en-US"/>
              </w:rPr>
              <w:t>mean_absolute_error</w:t>
            </w:r>
          </w:p>
        </w:tc>
      </w:tr>
      <w:tr w:rsidR="000A02FE" w14:paraId="0CE88E70" w14:textId="77777777" w:rsidTr="000A02FE">
        <w:tc>
          <w:tcPr>
            <w:tcW w:w="2114" w:type="dxa"/>
          </w:tcPr>
          <w:p w14:paraId="26A3AACF" w14:textId="428F5EFE" w:rsidR="000A02FE" w:rsidRDefault="000A02FE" w:rsidP="007A71D7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Линейная регрессия</w:t>
            </w:r>
          </w:p>
        </w:tc>
        <w:tc>
          <w:tcPr>
            <w:tcW w:w="1440" w:type="dxa"/>
          </w:tcPr>
          <w:p w14:paraId="598F2229" w14:textId="285436B1" w:rsidR="000A02FE" w:rsidRPr="007A71D7" w:rsidRDefault="000A02FE" w:rsidP="007A71D7">
            <w:pPr>
              <w:pStyle w:val="a3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  <w:lang w:val="en-US"/>
              </w:rPr>
            </w:pPr>
            <w:r w:rsidRPr="000A02FE">
              <w:rPr>
                <w:color w:val="000000"/>
                <w:sz w:val="28"/>
                <w:szCs w:val="28"/>
              </w:rPr>
              <w:t>0.24214579926466018</w:t>
            </w:r>
          </w:p>
        </w:tc>
        <w:tc>
          <w:tcPr>
            <w:tcW w:w="2855" w:type="dxa"/>
          </w:tcPr>
          <w:p w14:paraId="6FDC9C8A" w14:textId="05E266D1" w:rsidR="000A02FE" w:rsidRPr="007A71D7" w:rsidRDefault="000A02FE" w:rsidP="007A71D7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A71D7">
              <w:rPr>
                <w:color w:val="000000"/>
                <w:sz w:val="28"/>
                <w:szCs w:val="28"/>
                <w:lang w:val="en-US"/>
              </w:rPr>
              <w:t>0.1265074156159275</w:t>
            </w:r>
          </w:p>
        </w:tc>
        <w:tc>
          <w:tcPr>
            <w:tcW w:w="2936" w:type="dxa"/>
          </w:tcPr>
          <w:p w14:paraId="7D6E5610" w14:textId="5F55622A" w:rsidR="000A02FE" w:rsidRPr="007A71D7" w:rsidRDefault="000A02FE" w:rsidP="007A71D7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A71D7">
              <w:rPr>
                <w:color w:val="000000"/>
                <w:sz w:val="28"/>
                <w:szCs w:val="28"/>
                <w:lang w:val="en-US"/>
              </w:rPr>
              <w:t>0.27869649964494236</w:t>
            </w:r>
          </w:p>
        </w:tc>
      </w:tr>
      <w:tr w:rsidR="000A02FE" w14:paraId="3519D7E5" w14:textId="77777777" w:rsidTr="000A02FE">
        <w:tc>
          <w:tcPr>
            <w:tcW w:w="2114" w:type="dxa"/>
          </w:tcPr>
          <w:p w14:paraId="50AD2472" w14:textId="2745F7C2" w:rsidR="000A02FE" w:rsidRPr="007A71D7" w:rsidRDefault="000A02FE" w:rsidP="007A71D7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LASSO</w:t>
            </w:r>
          </w:p>
        </w:tc>
        <w:tc>
          <w:tcPr>
            <w:tcW w:w="1440" w:type="dxa"/>
          </w:tcPr>
          <w:p w14:paraId="21865035" w14:textId="361D665E" w:rsidR="000A02FE" w:rsidRPr="007A71D7" w:rsidRDefault="000A02FE" w:rsidP="007A71D7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A02F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0.17639521113346235</w:t>
            </w:r>
          </w:p>
        </w:tc>
        <w:tc>
          <w:tcPr>
            <w:tcW w:w="2855" w:type="dxa"/>
          </w:tcPr>
          <w:p w14:paraId="1D5C0760" w14:textId="631E6E9C" w:rsidR="000A02FE" w:rsidRPr="007A71D7" w:rsidRDefault="000A02FE" w:rsidP="007A71D7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71D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0.1382013866922024</w:t>
            </w:r>
          </w:p>
        </w:tc>
        <w:tc>
          <w:tcPr>
            <w:tcW w:w="2936" w:type="dxa"/>
          </w:tcPr>
          <w:p w14:paraId="6E93BF2B" w14:textId="29E306E7" w:rsidR="000A02FE" w:rsidRPr="007A71D7" w:rsidRDefault="000A02FE" w:rsidP="007A71D7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71D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0.30172531861889407</w:t>
            </w:r>
          </w:p>
        </w:tc>
      </w:tr>
      <w:tr w:rsidR="000A02FE" w14:paraId="3AAE7217" w14:textId="77777777" w:rsidTr="000A02FE">
        <w:tc>
          <w:tcPr>
            <w:tcW w:w="2114" w:type="dxa"/>
          </w:tcPr>
          <w:p w14:paraId="3B7C4F06" w14:textId="4C46B65D" w:rsidR="000A02FE" w:rsidRPr="007A71D7" w:rsidRDefault="000A02FE" w:rsidP="007A71D7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Ridge</w:t>
            </w:r>
          </w:p>
        </w:tc>
        <w:tc>
          <w:tcPr>
            <w:tcW w:w="1440" w:type="dxa"/>
          </w:tcPr>
          <w:p w14:paraId="3117527B" w14:textId="4E846ABE" w:rsidR="000A02FE" w:rsidRPr="000A02FE" w:rsidRDefault="000A02FE" w:rsidP="007A71D7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A02F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0.2421688932341155</w:t>
            </w:r>
          </w:p>
        </w:tc>
        <w:tc>
          <w:tcPr>
            <w:tcW w:w="2855" w:type="dxa"/>
          </w:tcPr>
          <w:p w14:paraId="2AF06310" w14:textId="38BFCC8F" w:rsidR="000A02FE" w:rsidRPr="000A02FE" w:rsidRDefault="000A02FE" w:rsidP="007A71D7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A02F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0.13008657513144123</w:t>
            </w:r>
          </w:p>
        </w:tc>
        <w:tc>
          <w:tcPr>
            <w:tcW w:w="2936" w:type="dxa"/>
          </w:tcPr>
          <w:p w14:paraId="63151408" w14:textId="2DA77A44" w:rsidR="000A02FE" w:rsidRPr="007A71D7" w:rsidRDefault="000A02FE" w:rsidP="007A71D7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A02F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0.2825893213334669</w:t>
            </w:r>
          </w:p>
        </w:tc>
      </w:tr>
    </w:tbl>
    <w:p w14:paraId="1CA8F3E9" w14:textId="6A607706" w:rsidR="007A71D7" w:rsidRPr="007A71D7" w:rsidRDefault="007A71D7" w:rsidP="007A71D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4DBFF8DC" w14:textId="5CB9BBA7" w:rsidR="007A71D7" w:rsidRDefault="000A02FE" w:rsidP="007A71D7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7A71D7">
        <w:rPr>
          <w:sz w:val="28"/>
          <w:szCs w:val="28"/>
        </w:rPr>
        <w:t>аилучшие значения ошибки показала самая простая линейная регрессия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Ridge</w:t>
      </w:r>
      <w:r w:rsidRPr="000A02FE">
        <w:rPr>
          <w:sz w:val="28"/>
          <w:szCs w:val="28"/>
        </w:rPr>
        <w:t xml:space="preserve"> </w:t>
      </w:r>
      <w:r>
        <w:rPr>
          <w:sz w:val="28"/>
          <w:szCs w:val="28"/>
        </w:rPr>
        <w:t>(приближенно)</w:t>
      </w:r>
      <w:r w:rsidR="007A71D7">
        <w:rPr>
          <w:sz w:val="28"/>
          <w:szCs w:val="28"/>
        </w:rPr>
        <w:t>.</w:t>
      </w:r>
    </w:p>
    <w:p w14:paraId="76CB2568" w14:textId="77777777" w:rsidR="007A71D7" w:rsidRDefault="007A71D7" w:rsidP="007A71D7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CA66D55" w14:textId="1C00E12E" w:rsidR="007A71D7" w:rsidRPr="007A71D7" w:rsidRDefault="007A71D7" w:rsidP="007A71D7">
      <w:pPr>
        <w:pStyle w:val="a3"/>
        <w:spacing w:before="0" w:beforeAutospacing="0" w:after="0" w:afterAutospacing="0" w:line="360" w:lineRule="auto"/>
        <w:ind w:firstLine="708"/>
        <w:jc w:val="both"/>
        <w:rPr>
          <w:b/>
          <w:bCs/>
          <w:sz w:val="28"/>
          <w:szCs w:val="28"/>
        </w:rPr>
      </w:pPr>
      <w:r w:rsidRPr="007A71D7">
        <w:rPr>
          <w:b/>
          <w:bCs/>
          <w:sz w:val="28"/>
          <w:szCs w:val="28"/>
        </w:rPr>
        <w:t>Выводы</w:t>
      </w:r>
    </w:p>
    <w:p w14:paraId="5F4FF8EA" w14:textId="4237F5D9" w:rsidR="007A71D7" w:rsidRDefault="007A71D7" w:rsidP="007A71D7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лабораторной работы были получены</w:t>
      </w:r>
      <w:r w:rsidRPr="007A71D7">
        <w:rPr>
          <w:sz w:val="28"/>
          <w:szCs w:val="28"/>
        </w:rPr>
        <w:t xml:space="preserve"> и закреплен</w:t>
      </w:r>
      <w:r>
        <w:rPr>
          <w:sz w:val="28"/>
          <w:szCs w:val="28"/>
        </w:rPr>
        <w:t>ы</w:t>
      </w:r>
      <w:r w:rsidRPr="007A71D7">
        <w:rPr>
          <w:sz w:val="28"/>
          <w:szCs w:val="28"/>
        </w:rPr>
        <w:t xml:space="preserve"> навык</w:t>
      </w:r>
      <w:r>
        <w:rPr>
          <w:sz w:val="28"/>
          <w:szCs w:val="28"/>
        </w:rPr>
        <w:t>и</w:t>
      </w:r>
      <w:r w:rsidRPr="007A71D7">
        <w:rPr>
          <w:sz w:val="28"/>
          <w:szCs w:val="28"/>
        </w:rPr>
        <w:t xml:space="preserve"> предобработки данных и применения методов машинного обучения для решения задач регрессии.</w:t>
      </w:r>
      <w:r>
        <w:rPr>
          <w:sz w:val="28"/>
          <w:szCs w:val="28"/>
        </w:rPr>
        <w:t xml:space="preserve"> Были изучены различные методы регрессии и оценки их качества. Определено, что наилучшую оценку получила линейная регрессия, в решении данной поставленной задачи. </w:t>
      </w:r>
      <w:r w:rsidR="00ED28FC">
        <w:rPr>
          <w:sz w:val="28"/>
          <w:szCs w:val="28"/>
        </w:rPr>
        <w:t>Сделан вывод о том, что выбор того или иного алгоритма регрессии зависит от применения и задачи.</w:t>
      </w:r>
    </w:p>
    <w:p w14:paraId="1EBE476E" w14:textId="77777777" w:rsidR="007A71D7" w:rsidRPr="007A71D7" w:rsidRDefault="007A71D7" w:rsidP="007A71D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45ED188" w14:textId="661F8F19" w:rsidR="0008640B" w:rsidRDefault="0008640B" w:rsidP="0008640B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1C7ACFF8" w14:textId="4336475C" w:rsidR="0008640B" w:rsidRPr="00700E2B" w:rsidRDefault="0008640B" w:rsidP="0008640B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sectPr w:rsidR="0008640B" w:rsidRPr="00700E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C6D59"/>
    <w:multiLevelType w:val="hybridMultilevel"/>
    <w:tmpl w:val="193EB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42514"/>
    <w:multiLevelType w:val="hybridMultilevel"/>
    <w:tmpl w:val="A19EA7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47D3A"/>
    <w:multiLevelType w:val="hybridMultilevel"/>
    <w:tmpl w:val="C75495C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2E233BF7"/>
    <w:multiLevelType w:val="hybridMultilevel"/>
    <w:tmpl w:val="3AC64962"/>
    <w:lvl w:ilvl="0" w:tplc="AAE8FA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EF22EED"/>
    <w:multiLevelType w:val="hybridMultilevel"/>
    <w:tmpl w:val="07B63EBA"/>
    <w:lvl w:ilvl="0" w:tplc="015A23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BE9635E"/>
    <w:multiLevelType w:val="hybridMultilevel"/>
    <w:tmpl w:val="48FE9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E1E4E"/>
    <w:multiLevelType w:val="hybridMultilevel"/>
    <w:tmpl w:val="98740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D2755C"/>
    <w:multiLevelType w:val="hybridMultilevel"/>
    <w:tmpl w:val="1A50E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146809">
    <w:abstractNumId w:val="2"/>
  </w:num>
  <w:num w:numId="2" w16cid:durableId="118228093">
    <w:abstractNumId w:val="6"/>
  </w:num>
  <w:num w:numId="3" w16cid:durableId="1515073775">
    <w:abstractNumId w:val="7"/>
  </w:num>
  <w:num w:numId="4" w16cid:durableId="1069184436">
    <w:abstractNumId w:val="1"/>
  </w:num>
  <w:num w:numId="5" w16cid:durableId="615260662">
    <w:abstractNumId w:val="5"/>
  </w:num>
  <w:num w:numId="6" w16cid:durableId="1060831715">
    <w:abstractNumId w:val="0"/>
  </w:num>
  <w:num w:numId="7" w16cid:durableId="150291360">
    <w:abstractNumId w:val="4"/>
  </w:num>
  <w:num w:numId="8" w16cid:durableId="15008451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9A8"/>
    <w:rsid w:val="0002273A"/>
    <w:rsid w:val="00077802"/>
    <w:rsid w:val="0008640B"/>
    <w:rsid w:val="000A02FE"/>
    <w:rsid w:val="000D4B15"/>
    <w:rsid w:val="000E5D22"/>
    <w:rsid w:val="000F27F4"/>
    <w:rsid w:val="00155CFA"/>
    <w:rsid w:val="001A6747"/>
    <w:rsid w:val="00297614"/>
    <w:rsid w:val="003B7F26"/>
    <w:rsid w:val="003D30D9"/>
    <w:rsid w:val="0042775E"/>
    <w:rsid w:val="00481400"/>
    <w:rsid w:val="0048310E"/>
    <w:rsid w:val="00494B0C"/>
    <w:rsid w:val="004E364D"/>
    <w:rsid w:val="00552E92"/>
    <w:rsid w:val="00582A1C"/>
    <w:rsid w:val="005D2377"/>
    <w:rsid w:val="00651BD2"/>
    <w:rsid w:val="006E61BF"/>
    <w:rsid w:val="00700E2B"/>
    <w:rsid w:val="007A71D7"/>
    <w:rsid w:val="00805E4B"/>
    <w:rsid w:val="00856511"/>
    <w:rsid w:val="00921BFE"/>
    <w:rsid w:val="00964692"/>
    <w:rsid w:val="009A0CB3"/>
    <w:rsid w:val="009D4C7D"/>
    <w:rsid w:val="00A63AD8"/>
    <w:rsid w:val="00AD544B"/>
    <w:rsid w:val="00AE217A"/>
    <w:rsid w:val="00B40486"/>
    <w:rsid w:val="00B41F6C"/>
    <w:rsid w:val="00BE3390"/>
    <w:rsid w:val="00C069A8"/>
    <w:rsid w:val="00CF480E"/>
    <w:rsid w:val="00D0380B"/>
    <w:rsid w:val="00D205F3"/>
    <w:rsid w:val="00D3738C"/>
    <w:rsid w:val="00D604CD"/>
    <w:rsid w:val="00D82950"/>
    <w:rsid w:val="00E95639"/>
    <w:rsid w:val="00EB53CF"/>
    <w:rsid w:val="00ED28FC"/>
    <w:rsid w:val="00EF315C"/>
    <w:rsid w:val="00F241CE"/>
    <w:rsid w:val="00F80649"/>
    <w:rsid w:val="00FE3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D46ED"/>
  <w15:chartTrackingRefBased/>
  <w15:docId w15:val="{5DE6E799-FB91-4CBB-BF5D-5994DA139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2950"/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9"/>
    <w:qFormat/>
    <w:rsid w:val="00D604CD"/>
    <w:pPr>
      <w:keepNext/>
      <w:spacing w:after="0" w:line="360" w:lineRule="auto"/>
      <w:ind w:left="709"/>
      <w:outlineLvl w:val="0"/>
    </w:pPr>
    <w:rPr>
      <w:rFonts w:eastAsia="Times New Roman"/>
      <w:b/>
      <w:caps/>
      <w:kern w:val="2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D604CD"/>
    <w:rPr>
      <w:rFonts w:ascii="Times New Roman" w:eastAsia="Times New Roman" w:hAnsi="Times New Roman"/>
      <w:b/>
      <w:caps/>
      <w:sz w:val="28"/>
      <w:szCs w:val="24"/>
    </w:rPr>
  </w:style>
  <w:style w:type="paragraph" w:customStyle="1" w:styleId="Standard">
    <w:name w:val="Standard"/>
    <w:rsid w:val="00AE217A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  <w14:ligatures w14:val="none"/>
    </w:rPr>
  </w:style>
  <w:style w:type="paragraph" w:customStyle="1" w:styleId="TiMES14RIO2">
    <w:name w:val="TiMES14RIO2"/>
    <w:basedOn w:val="Standard"/>
    <w:rsid w:val="00AE217A"/>
    <w:pPr>
      <w:spacing w:line="360" w:lineRule="auto"/>
      <w:jc w:val="center"/>
    </w:pPr>
  </w:style>
  <w:style w:type="character" w:customStyle="1" w:styleId="StrongEmphasis">
    <w:name w:val="Strong Emphasis"/>
    <w:rsid w:val="00AE217A"/>
    <w:rPr>
      <w:b/>
      <w:bCs/>
    </w:rPr>
  </w:style>
  <w:style w:type="paragraph" w:styleId="a3">
    <w:name w:val="Normal (Web)"/>
    <w:basedOn w:val="a"/>
    <w:uiPriority w:val="99"/>
    <w:unhideWhenUsed/>
    <w:rsid w:val="00AE217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AE217A"/>
  </w:style>
  <w:style w:type="paragraph" w:styleId="a4">
    <w:name w:val="List Paragraph"/>
    <w:basedOn w:val="a"/>
    <w:uiPriority w:val="34"/>
    <w:qFormat/>
    <w:rsid w:val="00BE3390"/>
    <w:pPr>
      <w:ind w:left="720"/>
      <w:contextualSpacing/>
    </w:pPr>
  </w:style>
  <w:style w:type="table" w:styleId="a5">
    <w:name w:val="Table Grid"/>
    <w:basedOn w:val="a1"/>
    <w:uiPriority w:val="39"/>
    <w:rsid w:val="007A7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A71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A71D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15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Петракова</dc:creator>
  <cp:keywords/>
  <dc:description/>
  <cp:lastModifiedBy>Марина Петракова</cp:lastModifiedBy>
  <cp:revision>21</cp:revision>
  <dcterms:created xsi:type="dcterms:W3CDTF">2023-11-19T15:06:00Z</dcterms:created>
  <dcterms:modified xsi:type="dcterms:W3CDTF">2023-12-06T11:09:00Z</dcterms:modified>
</cp:coreProperties>
</file>