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https://colab.research.google.com/drive/1WbVpCrtN43ZBFTH66zYnSfUqeyhvHAZI?authuser=1#scrollTo=omGOB1IDPazb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Что добавили: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1f1f1f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highlight w:val="white"/>
          <w:rtl w:val="0"/>
        </w:rPr>
        <w:t xml:space="preserve">Количество начатых и выполненных работ по месяцам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1f1f1f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highlight w:val="white"/>
          <w:rtl w:val="0"/>
        </w:rPr>
        <w:t xml:space="preserve">Доля работ, которые начались позже срока и доля работ, которые закончились позже срока. Круговая диаграмма (доля работ). Накапливающий barplot (количество по месяцам).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Количество ремонтируемых дорог по округам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Количество ремонтируемых дорог по районам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Длина ремонтируемых дорог по округам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Длина ремонтируемых дорог по районам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Карта. Построение ломаной. Выбор слоев по округам.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Что еще можно добавить: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Барплоты и круговые диаграммы категориальных признаков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Количество ремонтируемых дорог которые находятся в активном состоянии ремонта по месяцам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Количество ремонтируемых дорог которые находятся в активном состоянии ремонта по месяцам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Карта, на который отображены ремонтные работы. По карте можно фильтровать по разным полям, имеется возможность задавать временной отрезок. При нажатии на участок ремонтируемой дороги открывается дополнительная информация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Что осталось по карте: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Фильтрация по дате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Доработать добавление районов? (их много, возможно, не стоит)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Добавить остальные данные (кол-во полос: если 0 - не указывать, район, планируемая дата начала и окончания)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Настроить поиск по информации при нажатии (как будто такое есть)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lab.research.google.com/drive/1WbVpCrtN43ZBFTH66zYnSfUqeyhvHAZI?authuser=1#scrollTo=omGOB1IDPazb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