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CAE557" w14:textId="77777777" w:rsidR="004B77EC" w:rsidRDefault="000F7B27" w:rsidP="009363E4">
      <w:pPr>
        <w:spacing w:line="480" w:lineRule="auto"/>
      </w:pPr>
      <w:r>
        <w:tab/>
      </w:r>
    </w:p>
    <w:p w14:paraId="60F20853" w14:textId="547A2A8F" w:rsidR="004B77EC" w:rsidRDefault="004B77EC" w:rsidP="004B77EC">
      <w:pPr>
        <w:pStyle w:val="BodyText"/>
        <w:ind w:firstLine="0"/>
      </w:pPr>
    </w:p>
    <w:p w14:paraId="403644CC" w14:textId="77777777" w:rsidR="004B77EC" w:rsidRDefault="004B77EC" w:rsidP="004B77EC">
      <w:pPr>
        <w:pStyle w:val="BodyText"/>
        <w:ind w:firstLine="0"/>
      </w:pPr>
    </w:p>
    <w:p w14:paraId="7CFA2E7B" w14:textId="77777777" w:rsidR="004B77EC" w:rsidRDefault="004B77EC" w:rsidP="004B77EC">
      <w:pPr>
        <w:pStyle w:val="BodyText"/>
        <w:ind w:firstLine="0"/>
      </w:pPr>
    </w:p>
    <w:p w14:paraId="24D625DD" w14:textId="77777777" w:rsidR="004B77EC" w:rsidRDefault="004B77EC" w:rsidP="004B77EC">
      <w:pPr>
        <w:pStyle w:val="BodyText"/>
        <w:ind w:firstLine="0"/>
        <w:jc w:val="center"/>
      </w:pPr>
    </w:p>
    <w:p w14:paraId="46774875" w14:textId="77777777" w:rsidR="004B77EC" w:rsidRDefault="004B77EC" w:rsidP="004B77EC">
      <w:pPr>
        <w:pStyle w:val="BodyText"/>
        <w:ind w:firstLine="0"/>
        <w:jc w:val="center"/>
      </w:pPr>
    </w:p>
    <w:p w14:paraId="69237AAE" w14:textId="77777777" w:rsidR="004B77EC" w:rsidRDefault="004B77EC" w:rsidP="004B77EC">
      <w:pPr>
        <w:pStyle w:val="BodyText"/>
        <w:ind w:firstLine="0"/>
        <w:jc w:val="center"/>
      </w:pPr>
    </w:p>
    <w:p w14:paraId="11265EAC" w14:textId="1743C5FD" w:rsidR="004B77EC" w:rsidRPr="004B77EC" w:rsidRDefault="000A361B" w:rsidP="004B77EC">
      <w:pPr>
        <w:pStyle w:val="BodyText"/>
        <w:ind w:firstLine="0"/>
        <w:jc w:val="center"/>
        <w:rPr>
          <w:szCs w:val="24"/>
        </w:rPr>
      </w:pPr>
      <w:r>
        <w:rPr>
          <w:szCs w:val="24"/>
        </w:rPr>
        <w:t>Acquisition Modeling Analysis</w:t>
      </w:r>
    </w:p>
    <w:p w14:paraId="080AB0D3" w14:textId="77777777" w:rsidR="004B77EC" w:rsidRPr="004B77EC" w:rsidRDefault="004B77EC" w:rsidP="004B77EC">
      <w:pPr>
        <w:pStyle w:val="BodyText"/>
        <w:ind w:firstLine="0"/>
        <w:jc w:val="center"/>
        <w:rPr>
          <w:szCs w:val="24"/>
        </w:rPr>
      </w:pPr>
      <w:r w:rsidRPr="004B77EC">
        <w:rPr>
          <w:szCs w:val="24"/>
        </w:rPr>
        <w:t>Michael Steck</w:t>
      </w:r>
    </w:p>
    <w:p w14:paraId="1D2E34F1" w14:textId="77777777" w:rsidR="004B77EC" w:rsidRPr="004B77EC" w:rsidRDefault="004B77EC" w:rsidP="004B77EC">
      <w:pPr>
        <w:jc w:val="center"/>
        <w:rPr>
          <w:rFonts w:ascii="Times New Roman" w:hAnsi="Times New Roman" w:cs="Times New Roman"/>
          <w:sz w:val="24"/>
          <w:szCs w:val="24"/>
        </w:rPr>
      </w:pPr>
      <w:bookmarkStart w:id="0" w:name="bkPaperTitl"/>
      <w:bookmarkEnd w:id="0"/>
      <w:r w:rsidRPr="004B77EC">
        <w:rPr>
          <w:rFonts w:ascii="Times New Roman" w:hAnsi="Times New Roman" w:cs="Times New Roman"/>
          <w:sz w:val="24"/>
          <w:szCs w:val="24"/>
        </w:rPr>
        <w:t>Davenport University</w:t>
      </w:r>
    </w:p>
    <w:p w14:paraId="73A359F1" w14:textId="10B1D46D" w:rsidR="004B77EC" w:rsidRPr="004B77EC" w:rsidRDefault="004B77EC" w:rsidP="004B77EC">
      <w:pPr>
        <w:jc w:val="center"/>
        <w:rPr>
          <w:rFonts w:ascii="Times New Roman" w:hAnsi="Times New Roman" w:cs="Times New Roman"/>
          <w:sz w:val="24"/>
          <w:szCs w:val="24"/>
        </w:rPr>
      </w:pPr>
      <w:r w:rsidRPr="004B77EC">
        <w:rPr>
          <w:rFonts w:ascii="Times New Roman" w:hAnsi="Times New Roman" w:cs="Times New Roman"/>
          <w:sz w:val="24"/>
          <w:szCs w:val="24"/>
        </w:rPr>
        <w:br w:type="page"/>
      </w:r>
    </w:p>
    <w:p w14:paraId="0F98DB35" w14:textId="77777777" w:rsidR="004B77EC" w:rsidRPr="003C64BB" w:rsidRDefault="004B77EC" w:rsidP="009363E4">
      <w:pPr>
        <w:spacing w:line="480" w:lineRule="auto"/>
        <w:rPr>
          <w:rFonts w:ascii="Times New Roman" w:hAnsi="Times New Roman" w:cs="Times New Roman"/>
          <w:sz w:val="24"/>
          <w:szCs w:val="24"/>
        </w:rPr>
      </w:pPr>
    </w:p>
    <w:p w14:paraId="01C166F1" w14:textId="58BEFE68" w:rsidR="004B77EC" w:rsidRPr="003C64BB" w:rsidRDefault="0005692B" w:rsidP="00BD612B">
      <w:pPr>
        <w:spacing w:line="480" w:lineRule="auto"/>
        <w:jc w:val="center"/>
        <w:rPr>
          <w:rFonts w:ascii="Times New Roman" w:hAnsi="Times New Roman" w:cs="Times New Roman"/>
          <w:sz w:val="24"/>
          <w:szCs w:val="24"/>
        </w:rPr>
      </w:pPr>
      <w:r w:rsidRPr="003C64BB">
        <w:rPr>
          <w:rFonts w:ascii="Times New Roman" w:hAnsi="Times New Roman" w:cs="Times New Roman"/>
          <w:sz w:val="24"/>
          <w:szCs w:val="24"/>
        </w:rPr>
        <w:t>Acquisition Modeling Analysis</w:t>
      </w:r>
    </w:p>
    <w:p w14:paraId="31E45FE6" w14:textId="3C86B23F" w:rsidR="00715BAE" w:rsidRDefault="00A200A8" w:rsidP="003C64BB">
      <w:pPr>
        <w:spacing w:line="480" w:lineRule="auto"/>
        <w:ind w:firstLine="720"/>
        <w:rPr>
          <w:rFonts w:ascii="Times New Roman" w:hAnsi="Times New Roman" w:cs="Times New Roman"/>
          <w:sz w:val="24"/>
          <w:szCs w:val="24"/>
        </w:rPr>
      </w:pPr>
      <w:r w:rsidRPr="003C64BB">
        <w:rPr>
          <w:rFonts w:ascii="Times New Roman" w:hAnsi="Times New Roman" w:cs="Times New Roman"/>
          <w:sz w:val="24"/>
          <w:szCs w:val="24"/>
        </w:rPr>
        <w:t xml:space="preserve">The </w:t>
      </w:r>
      <w:r w:rsidR="002113F9">
        <w:rPr>
          <w:rFonts w:ascii="Times New Roman" w:hAnsi="Times New Roman" w:cs="Times New Roman"/>
          <w:sz w:val="24"/>
          <w:szCs w:val="24"/>
        </w:rPr>
        <w:t xml:space="preserve">acquisition </w:t>
      </w:r>
      <w:r w:rsidR="00364086">
        <w:rPr>
          <w:rFonts w:ascii="Times New Roman" w:hAnsi="Times New Roman" w:cs="Times New Roman"/>
          <w:sz w:val="24"/>
          <w:szCs w:val="24"/>
        </w:rPr>
        <w:t xml:space="preserve">modeling technique chosen for this analysis </w:t>
      </w:r>
      <w:r w:rsidR="00F22FBE">
        <w:rPr>
          <w:rFonts w:ascii="Times New Roman" w:hAnsi="Times New Roman" w:cs="Times New Roman"/>
          <w:sz w:val="24"/>
          <w:szCs w:val="24"/>
        </w:rPr>
        <w:t xml:space="preserve">was the cross-selling model.  This model seeks to sell </w:t>
      </w:r>
      <w:r w:rsidR="005C5FCB">
        <w:rPr>
          <w:rFonts w:ascii="Times New Roman" w:hAnsi="Times New Roman" w:cs="Times New Roman"/>
          <w:sz w:val="24"/>
          <w:szCs w:val="24"/>
        </w:rPr>
        <w:t>additional products to existing customers</w:t>
      </w:r>
      <w:r w:rsidR="001177C6">
        <w:rPr>
          <w:rFonts w:ascii="Times New Roman" w:hAnsi="Times New Roman" w:cs="Times New Roman"/>
          <w:sz w:val="24"/>
          <w:szCs w:val="24"/>
        </w:rPr>
        <w:t xml:space="preserve"> </w:t>
      </w:r>
      <w:r w:rsidR="00023335">
        <w:rPr>
          <w:rFonts w:ascii="Times New Roman" w:hAnsi="Times New Roman" w:cs="Times New Roman"/>
          <w:sz w:val="24"/>
          <w:szCs w:val="24"/>
        </w:rPr>
        <w:t>by</w:t>
      </w:r>
      <w:r w:rsidR="001177C6">
        <w:rPr>
          <w:rFonts w:ascii="Times New Roman" w:hAnsi="Times New Roman" w:cs="Times New Roman"/>
          <w:sz w:val="24"/>
          <w:szCs w:val="24"/>
        </w:rPr>
        <w:t xml:space="preserve"> identifying </w:t>
      </w:r>
      <w:r w:rsidR="009E5F40">
        <w:rPr>
          <w:rFonts w:ascii="Times New Roman" w:hAnsi="Times New Roman" w:cs="Times New Roman"/>
          <w:sz w:val="24"/>
          <w:szCs w:val="24"/>
        </w:rPr>
        <w:t xml:space="preserve">the </w:t>
      </w:r>
      <w:r w:rsidR="0049105A">
        <w:rPr>
          <w:rFonts w:ascii="Times New Roman" w:hAnsi="Times New Roman" w:cs="Times New Roman"/>
          <w:sz w:val="24"/>
          <w:szCs w:val="24"/>
        </w:rPr>
        <w:t xml:space="preserve">data patterns that estimate the </w:t>
      </w:r>
      <w:r w:rsidR="009E5F40">
        <w:rPr>
          <w:rFonts w:ascii="Times New Roman" w:hAnsi="Times New Roman" w:cs="Times New Roman"/>
          <w:sz w:val="24"/>
          <w:szCs w:val="24"/>
        </w:rPr>
        <w:t>targets propensities</w:t>
      </w:r>
      <w:r w:rsidR="0049105A">
        <w:rPr>
          <w:rFonts w:ascii="Times New Roman" w:hAnsi="Times New Roman" w:cs="Times New Roman"/>
          <w:sz w:val="24"/>
          <w:szCs w:val="24"/>
        </w:rPr>
        <w:t xml:space="preserve"> </w:t>
      </w:r>
      <w:r w:rsidR="00E96818">
        <w:rPr>
          <w:rFonts w:ascii="Times New Roman" w:hAnsi="Times New Roman" w:cs="Times New Roman"/>
          <w:sz w:val="24"/>
          <w:szCs w:val="24"/>
        </w:rPr>
        <w:t xml:space="preserve">for purchasing </w:t>
      </w:r>
      <w:r w:rsidR="00AD6582">
        <w:rPr>
          <w:rFonts w:ascii="Times New Roman" w:hAnsi="Times New Roman" w:cs="Times New Roman"/>
          <w:sz w:val="24"/>
          <w:szCs w:val="24"/>
        </w:rPr>
        <w:t xml:space="preserve">the product.  </w:t>
      </w:r>
      <w:r w:rsidR="00D97E41">
        <w:rPr>
          <w:rFonts w:ascii="Times New Roman" w:hAnsi="Times New Roman" w:cs="Times New Roman"/>
          <w:sz w:val="24"/>
          <w:szCs w:val="24"/>
        </w:rPr>
        <w:t xml:space="preserve">This is done by using historic </w:t>
      </w:r>
      <w:r w:rsidR="0049411C">
        <w:rPr>
          <w:rFonts w:ascii="Times New Roman" w:hAnsi="Times New Roman" w:cs="Times New Roman"/>
          <w:sz w:val="24"/>
          <w:szCs w:val="24"/>
        </w:rPr>
        <w:t xml:space="preserve">customer </w:t>
      </w:r>
      <w:r w:rsidR="00D97E41">
        <w:rPr>
          <w:rFonts w:ascii="Times New Roman" w:hAnsi="Times New Roman" w:cs="Times New Roman"/>
          <w:sz w:val="24"/>
          <w:szCs w:val="24"/>
        </w:rPr>
        <w:t>data</w:t>
      </w:r>
      <w:r w:rsidR="006A643E">
        <w:rPr>
          <w:rFonts w:ascii="Times New Roman" w:hAnsi="Times New Roman" w:cs="Times New Roman"/>
          <w:sz w:val="24"/>
          <w:szCs w:val="24"/>
        </w:rPr>
        <w:t>,</w:t>
      </w:r>
      <w:r w:rsidR="00D97E41">
        <w:rPr>
          <w:rFonts w:ascii="Times New Roman" w:hAnsi="Times New Roman" w:cs="Times New Roman"/>
          <w:sz w:val="24"/>
          <w:szCs w:val="24"/>
        </w:rPr>
        <w:t xml:space="preserve"> </w:t>
      </w:r>
      <w:r w:rsidR="00282B47">
        <w:rPr>
          <w:rFonts w:ascii="Times New Roman" w:hAnsi="Times New Roman" w:cs="Times New Roman"/>
          <w:sz w:val="24"/>
          <w:szCs w:val="24"/>
        </w:rPr>
        <w:t>where the customers ha</w:t>
      </w:r>
      <w:r w:rsidR="008726FA">
        <w:rPr>
          <w:rFonts w:ascii="Times New Roman" w:hAnsi="Times New Roman" w:cs="Times New Roman"/>
          <w:sz w:val="24"/>
          <w:szCs w:val="24"/>
        </w:rPr>
        <w:t>ve</w:t>
      </w:r>
      <w:r w:rsidR="00282B47">
        <w:rPr>
          <w:rFonts w:ascii="Times New Roman" w:hAnsi="Times New Roman" w:cs="Times New Roman"/>
          <w:sz w:val="24"/>
          <w:szCs w:val="24"/>
        </w:rPr>
        <w:t xml:space="preserve"> not previously purchased the product</w:t>
      </w:r>
      <w:r w:rsidR="006A643E">
        <w:rPr>
          <w:rFonts w:ascii="Times New Roman" w:hAnsi="Times New Roman" w:cs="Times New Roman"/>
          <w:sz w:val="24"/>
          <w:szCs w:val="24"/>
        </w:rPr>
        <w:t xml:space="preserve">, </w:t>
      </w:r>
      <w:r w:rsidR="00F629E7">
        <w:rPr>
          <w:rFonts w:ascii="Times New Roman" w:hAnsi="Times New Roman" w:cs="Times New Roman"/>
          <w:sz w:val="24"/>
          <w:szCs w:val="24"/>
        </w:rPr>
        <w:t>to train the model</w:t>
      </w:r>
      <w:r w:rsidR="00282B47">
        <w:rPr>
          <w:rFonts w:ascii="Times New Roman" w:hAnsi="Times New Roman" w:cs="Times New Roman"/>
          <w:sz w:val="24"/>
          <w:szCs w:val="24"/>
        </w:rPr>
        <w:t xml:space="preserve">.  </w:t>
      </w:r>
      <w:r w:rsidR="00AB14E5">
        <w:rPr>
          <w:rFonts w:ascii="Times New Roman" w:hAnsi="Times New Roman" w:cs="Times New Roman"/>
          <w:sz w:val="24"/>
          <w:szCs w:val="24"/>
        </w:rPr>
        <w:t xml:space="preserve"> </w:t>
      </w:r>
      <w:r w:rsidR="009646D9">
        <w:rPr>
          <w:rFonts w:ascii="Times New Roman" w:hAnsi="Times New Roman" w:cs="Times New Roman"/>
          <w:sz w:val="24"/>
          <w:szCs w:val="24"/>
        </w:rPr>
        <w:t>Customers with th</w:t>
      </w:r>
      <w:r w:rsidR="002268AB">
        <w:rPr>
          <w:rFonts w:ascii="Times New Roman" w:hAnsi="Times New Roman" w:cs="Times New Roman"/>
          <w:sz w:val="24"/>
          <w:szCs w:val="24"/>
        </w:rPr>
        <w:t xml:space="preserve">is same profile can then be </w:t>
      </w:r>
      <w:r w:rsidR="00036A3F">
        <w:rPr>
          <w:rFonts w:ascii="Times New Roman" w:hAnsi="Times New Roman" w:cs="Times New Roman"/>
          <w:sz w:val="24"/>
          <w:szCs w:val="24"/>
        </w:rPr>
        <w:t xml:space="preserve">appropriately </w:t>
      </w:r>
      <w:r w:rsidR="002268AB">
        <w:rPr>
          <w:rFonts w:ascii="Times New Roman" w:hAnsi="Times New Roman" w:cs="Times New Roman"/>
          <w:sz w:val="24"/>
          <w:szCs w:val="24"/>
        </w:rPr>
        <w:t xml:space="preserve">targeted in the </w:t>
      </w:r>
      <w:r w:rsidR="00CC7F48">
        <w:rPr>
          <w:rFonts w:ascii="Times New Roman" w:hAnsi="Times New Roman" w:cs="Times New Roman"/>
          <w:sz w:val="24"/>
          <w:szCs w:val="24"/>
        </w:rPr>
        <w:t xml:space="preserve">campaign </w:t>
      </w:r>
      <w:r w:rsidR="00036A3F">
        <w:rPr>
          <w:rFonts w:ascii="Times New Roman" w:hAnsi="Times New Roman" w:cs="Times New Roman"/>
          <w:sz w:val="24"/>
          <w:szCs w:val="24"/>
        </w:rPr>
        <w:t>for the cross-sell opportunities.</w:t>
      </w:r>
      <w:sdt>
        <w:sdtPr>
          <w:rPr>
            <w:rFonts w:ascii="Times New Roman" w:hAnsi="Times New Roman" w:cs="Times New Roman"/>
            <w:sz w:val="24"/>
            <w:szCs w:val="24"/>
          </w:rPr>
          <w:id w:val="1936321742"/>
          <w:citation/>
        </w:sdtPr>
        <w:sdtEndPr/>
        <w:sdtContent>
          <w:r w:rsidR="00B75387">
            <w:rPr>
              <w:rFonts w:ascii="Times New Roman" w:hAnsi="Times New Roman" w:cs="Times New Roman"/>
              <w:sz w:val="24"/>
              <w:szCs w:val="24"/>
            </w:rPr>
            <w:fldChar w:fldCharType="begin"/>
          </w:r>
          <w:r w:rsidR="00C84183">
            <w:rPr>
              <w:rFonts w:ascii="Times New Roman" w:hAnsi="Times New Roman" w:cs="Times New Roman"/>
              <w:sz w:val="24"/>
              <w:szCs w:val="24"/>
            </w:rPr>
            <w:instrText xml:space="preserve">CITATION Cho16 \p "97 - 98" \l 1033 </w:instrText>
          </w:r>
          <w:r w:rsidR="00B75387">
            <w:rPr>
              <w:rFonts w:ascii="Times New Roman" w:hAnsi="Times New Roman" w:cs="Times New Roman"/>
              <w:sz w:val="24"/>
              <w:szCs w:val="24"/>
            </w:rPr>
            <w:fldChar w:fldCharType="separate"/>
          </w:r>
          <w:r w:rsidR="00C84183">
            <w:rPr>
              <w:rFonts w:ascii="Times New Roman" w:hAnsi="Times New Roman" w:cs="Times New Roman"/>
              <w:noProof/>
              <w:sz w:val="24"/>
              <w:szCs w:val="24"/>
            </w:rPr>
            <w:t xml:space="preserve"> </w:t>
          </w:r>
          <w:r w:rsidR="00C84183" w:rsidRPr="00C84183">
            <w:rPr>
              <w:rFonts w:ascii="Times New Roman" w:hAnsi="Times New Roman" w:cs="Times New Roman"/>
              <w:noProof/>
              <w:sz w:val="24"/>
              <w:szCs w:val="24"/>
            </w:rPr>
            <w:t>(Chorianopoulos, 2016, pp. 97 - 98)</w:t>
          </w:r>
          <w:r w:rsidR="00B75387">
            <w:rPr>
              <w:rFonts w:ascii="Times New Roman" w:hAnsi="Times New Roman" w:cs="Times New Roman"/>
              <w:sz w:val="24"/>
              <w:szCs w:val="24"/>
            </w:rPr>
            <w:fldChar w:fldCharType="end"/>
          </w:r>
        </w:sdtContent>
      </w:sdt>
    </w:p>
    <w:p w14:paraId="2194DB86" w14:textId="0C01A8D0" w:rsidR="002671CC" w:rsidRDefault="00AD6968" w:rsidP="003C64B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business understanding, this analysis was based off the goal to increase sales of products in the movie </w:t>
      </w:r>
      <w:r w:rsidR="008726FA">
        <w:rPr>
          <w:rFonts w:ascii="Times New Roman" w:hAnsi="Times New Roman" w:cs="Times New Roman"/>
          <w:sz w:val="24"/>
          <w:szCs w:val="24"/>
        </w:rPr>
        <w:t xml:space="preserve">product </w:t>
      </w:r>
      <w:r>
        <w:rPr>
          <w:rFonts w:ascii="Times New Roman" w:hAnsi="Times New Roman" w:cs="Times New Roman"/>
          <w:sz w:val="24"/>
          <w:szCs w:val="24"/>
        </w:rPr>
        <w:t>category by cross-selling.  The transaction dataset is assumed to be a subset of transactions where the customers had not previously purchased movie products.  Th</w:t>
      </w:r>
      <w:r w:rsidR="002671CC">
        <w:rPr>
          <w:rFonts w:ascii="Times New Roman" w:hAnsi="Times New Roman" w:cs="Times New Roman"/>
          <w:sz w:val="24"/>
          <w:szCs w:val="24"/>
        </w:rPr>
        <w:t xml:space="preserve">e resulting model will help the business understand the data factors </w:t>
      </w:r>
      <w:r w:rsidR="008726FA">
        <w:rPr>
          <w:rFonts w:ascii="Times New Roman" w:hAnsi="Times New Roman" w:cs="Times New Roman"/>
          <w:sz w:val="24"/>
          <w:szCs w:val="24"/>
        </w:rPr>
        <w:t xml:space="preserve">and patterns that indicate a customer’s propensity </w:t>
      </w:r>
      <w:r w:rsidR="002671CC">
        <w:rPr>
          <w:rFonts w:ascii="Times New Roman" w:hAnsi="Times New Roman" w:cs="Times New Roman"/>
          <w:sz w:val="24"/>
          <w:szCs w:val="24"/>
        </w:rPr>
        <w:t>to buy movies.</w:t>
      </w:r>
    </w:p>
    <w:p w14:paraId="3AD0B10F" w14:textId="36B5F93F" w:rsidR="00AD6968" w:rsidRDefault="002671CC" w:rsidP="003C64B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first step in this process is to consider and explore the three datasets that are available for modeling.  These datasets include a transaction, a promotion, and a product category file.  The three files were individually inspected for data understanding and data quality.  Based on this analysis, it was determined that the three files could be cleanly merged into one combined dataset.  This included the creation of two new data fields </w:t>
      </w:r>
      <w:r w:rsidR="001535A2">
        <w:rPr>
          <w:rFonts w:ascii="Times New Roman" w:hAnsi="Times New Roman" w:cs="Times New Roman"/>
          <w:sz w:val="24"/>
          <w:szCs w:val="24"/>
        </w:rPr>
        <w:t>that normalize the field values of unit price and sales amount.</w:t>
      </w:r>
    </w:p>
    <w:p w14:paraId="0DA9AB7E" w14:textId="723227DD" w:rsidR="001535A2" w:rsidRDefault="001535A2" w:rsidP="003C64B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next step in the data preparation was to consider the product categories field.  This field indicated the product category for each transactional sale.  However, this information was stored in one field making it difficult to use in the upcoming modeling activities.  This field </w:t>
      </w:r>
      <w:r>
        <w:rPr>
          <w:rFonts w:ascii="Times New Roman" w:hAnsi="Times New Roman" w:cs="Times New Roman"/>
          <w:sz w:val="24"/>
          <w:szCs w:val="24"/>
        </w:rPr>
        <w:lastRenderedPageBreak/>
        <w:t xml:space="preserve">needed to be restructured to where every </w:t>
      </w:r>
      <w:r w:rsidR="008726FA">
        <w:rPr>
          <w:rFonts w:ascii="Times New Roman" w:hAnsi="Times New Roman" w:cs="Times New Roman"/>
          <w:sz w:val="24"/>
          <w:szCs w:val="24"/>
        </w:rPr>
        <w:t xml:space="preserve">product </w:t>
      </w:r>
      <w:r>
        <w:rPr>
          <w:rFonts w:ascii="Times New Roman" w:hAnsi="Times New Roman" w:cs="Times New Roman"/>
          <w:sz w:val="24"/>
          <w:szCs w:val="24"/>
        </w:rPr>
        <w:t xml:space="preserve">category was its own field.  A simple </w:t>
      </w:r>
      <w:r w:rsidR="008726FA">
        <w:rPr>
          <w:rFonts w:ascii="Times New Roman" w:hAnsi="Times New Roman" w:cs="Times New Roman"/>
          <w:sz w:val="24"/>
          <w:szCs w:val="24"/>
        </w:rPr>
        <w:t xml:space="preserve">flag </w:t>
      </w:r>
      <w:r>
        <w:rPr>
          <w:rFonts w:ascii="Times New Roman" w:hAnsi="Times New Roman" w:cs="Times New Roman"/>
          <w:sz w:val="24"/>
          <w:szCs w:val="24"/>
        </w:rPr>
        <w:t>indicat</w:t>
      </w:r>
      <w:r w:rsidR="008726FA">
        <w:rPr>
          <w:rFonts w:ascii="Times New Roman" w:hAnsi="Times New Roman" w:cs="Times New Roman"/>
          <w:sz w:val="24"/>
          <w:szCs w:val="24"/>
        </w:rPr>
        <w:t xml:space="preserve">or, in the newly created fields, could now </w:t>
      </w:r>
      <w:r w:rsidR="00AA1434">
        <w:rPr>
          <w:rFonts w:ascii="Times New Roman" w:hAnsi="Times New Roman" w:cs="Times New Roman"/>
          <w:sz w:val="24"/>
          <w:szCs w:val="24"/>
        </w:rPr>
        <w:t xml:space="preserve">show the category of the sold product.  While these new flag fields could work well in the modeling, they could be </w:t>
      </w:r>
      <w:r>
        <w:rPr>
          <w:rFonts w:ascii="Times New Roman" w:hAnsi="Times New Roman" w:cs="Times New Roman"/>
          <w:sz w:val="24"/>
          <w:szCs w:val="24"/>
        </w:rPr>
        <w:t xml:space="preserve">strengthened by </w:t>
      </w:r>
      <w:r w:rsidR="00393CC1">
        <w:rPr>
          <w:rFonts w:ascii="Times New Roman" w:hAnsi="Times New Roman" w:cs="Times New Roman"/>
          <w:sz w:val="24"/>
          <w:szCs w:val="24"/>
        </w:rPr>
        <w:t>identifying</w:t>
      </w:r>
      <w:r w:rsidR="007A413B">
        <w:rPr>
          <w:rFonts w:ascii="Times New Roman" w:hAnsi="Times New Roman" w:cs="Times New Roman"/>
          <w:sz w:val="24"/>
          <w:szCs w:val="24"/>
        </w:rPr>
        <w:t xml:space="preserve"> the quantity of items purchased.</w:t>
      </w:r>
      <w:r w:rsidR="00AA1434">
        <w:rPr>
          <w:rFonts w:ascii="Times New Roman" w:hAnsi="Times New Roman" w:cs="Times New Roman"/>
          <w:sz w:val="24"/>
          <w:szCs w:val="24"/>
        </w:rPr>
        <w:t xml:space="preserve">  This resulted in fields that showed the quantities of customer purchased items.</w:t>
      </w:r>
    </w:p>
    <w:p w14:paraId="0DC6D05C" w14:textId="2A2690B6" w:rsidR="007A413B" w:rsidRDefault="007A413B" w:rsidP="003C64B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now presented another challenge.  The quantity of products purchased in the smallest set </w:t>
      </w:r>
      <w:r w:rsidR="00AA1434">
        <w:rPr>
          <w:rFonts w:ascii="Times New Roman" w:hAnsi="Times New Roman" w:cs="Times New Roman"/>
          <w:sz w:val="24"/>
          <w:szCs w:val="24"/>
        </w:rPr>
        <w:t xml:space="preserve">ranged </w:t>
      </w:r>
      <w:r>
        <w:rPr>
          <w:rFonts w:ascii="Times New Roman" w:hAnsi="Times New Roman" w:cs="Times New Roman"/>
          <w:sz w:val="24"/>
          <w:szCs w:val="24"/>
        </w:rPr>
        <w:t>from 0 to 3 and the largest set from 0 to 75.</w:t>
      </w:r>
      <w:r w:rsidR="00393CC1">
        <w:rPr>
          <w:rFonts w:ascii="Times New Roman" w:hAnsi="Times New Roman" w:cs="Times New Roman"/>
          <w:sz w:val="24"/>
          <w:szCs w:val="24"/>
        </w:rPr>
        <w:t xml:space="preserve">  A range varying this much could lower their predictive capabilities.  This was resolved by deriving a new normalized set of fields that represented a ratio, or proportion, of the product sale.  As a result, the values now ranged from 0 to 1 for all product categories.</w:t>
      </w:r>
    </w:p>
    <w:p w14:paraId="0B7F6D36" w14:textId="135F0ED8" w:rsidR="001A0934" w:rsidRDefault="001A0934" w:rsidP="003C64B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Not to be forgotten, a movie target field was added prior to the product category normalization.  The movie product category </w:t>
      </w:r>
      <w:r w:rsidR="00AA1434">
        <w:rPr>
          <w:rFonts w:ascii="Times New Roman" w:hAnsi="Times New Roman" w:cs="Times New Roman"/>
          <w:sz w:val="24"/>
          <w:szCs w:val="24"/>
        </w:rPr>
        <w:t xml:space="preserve">field </w:t>
      </w:r>
      <w:r>
        <w:rPr>
          <w:rFonts w:ascii="Times New Roman" w:hAnsi="Times New Roman" w:cs="Times New Roman"/>
          <w:sz w:val="24"/>
          <w:szCs w:val="24"/>
        </w:rPr>
        <w:t xml:space="preserve">did not need to be </w:t>
      </w:r>
      <w:proofErr w:type="gramStart"/>
      <w:r>
        <w:rPr>
          <w:rFonts w:ascii="Times New Roman" w:hAnsi="Times New Roman" w:cs="Times New Roman"/>
          <w:sz w:val="24"/>
          <w:szCs w:val="24"/>
        </w:rPr>
        <w:t>normalized, but</w:t>
      </w:r>
      <w:proofErr w:type="gramEnd"/>
      <w:r>
        <w:rPr>
          <w:rFonts w:ascii="Times New Roman" w:hAnsi="Times New Roman" w:cs="Times New Roman"/>
          <w:sz w:val="24"/>
          <w:szCs w:val="24"/>
        </w:rPr>
        <w:t xml:space="preserve"> converted to a flag.  If the sum of the customer purchases in the movie category was greater than 0 then a 1 was placed in the movie target field.  Otherwise, a 0 was placed in the movie target field indicating</w:t>
      </w:r>
      <w:r w:rsidR="00AA1434">
        <w:rPr>
          <w:rFonts w:ascii="Times New Roman" w:hAnsi="Times New Roman" w:cs="Times New Roman"/>
          <w:sz w:val="24"/>
          <w:szCs w:val="24"/>
        </w:rPr>
        <w:t xml:space="preserve"> that there were</w:t>
      </w:r>
      <w:r>
        <w:rPr>
          <w:rFonts w:ascii="Times New Roman" w:hAnsi="Times New Roman" w:cs="Times New Roman"/>
          <w:sz w:val="24"/>
          <w:szCs w:val="24"/>
        </w:rPr>
        <w:t xml:space="preserve"> no sales in this category.</w:t>
      </w:r>
    </w:p>
    <w:p w14:paraId="1F1A8231" w14:textId="5E79EF2E" w:rsidR="001A0934" w:rsidRDefault="001A0934" w:rsidP="003C64BB">
      <w:pPr>
        <w:spacing w:line="480" w:lineRule="auto"/>
        <w:ind w:firstLine="720"/>
        <w:rPr>
          <w:rFonts w:ascii="Times New Roman" w:hAnsi="Times New Roman" w:cs="Times New Roman"/>
          <w:sz w:val="24"/>
          <w:szCs w:val="24"/>
        </w:rPr>
      </w:pPr>
      <w:r>
        <w:rPr>
          <w:rFonts w:ascii="Times New Roman" w:hAnsi="Times New Roman" w:cs="Times New Roman"/>
          <w:sz w:val="24"/>
          <w:szCs w:val="24"/>
        </w:rPr>
        <w:t>Final data preparation included a check for perfect predictors and adding a data partition to the dataset</w:t>
      </w:r>
      <w:r w:rsidR="00DD6645">
        <w:rPr>
          <w:rFonts w:ascii="Times New Roman" w:hAnsi="Times New Roman" w:cs="Times New Roman"/>
          <w:sz w:val="24"/>
          <w:szCs w:val="24"/>
        </w:rPr>
        <w:t xml:space="preserve"> for training and testing</w:t>
      </w:r>
      <w:r>
        <w:rPr>
          <w:rFonts w:ascii="Times New Roman" w:hAnsi="Times New Roman" w:cs="Times New Roman"/>
          <w:sz w:val="24"/>
          <w:szCs w:val="24"/>
        </w:rPr>
        <w:t>.  It should also be noted that temporary working</w:t>
      </w:r>
      <w:r w:rsidR="00DD6645">
        <w:rPr>
          <w:rFonts w:ascii="Times New Roman" w:hAnsi="Times New Roman" w:cs="Times New Roman"/>
          <w:sz w:val="24"/>
          <w:szCs w:val="24"/>
        </w:rPr>
        <w:t xml:space="preserve">, correlated, </w:t>
      </w:r>
      <w:r>
        <w:rPr>
          <w:rFonts w:ascii="Times New Roman" w:hAnsi="Times New Roman" w:cs="Times New Roman"/>
          <w:sz w:val="24"/>
          <w:szCs w:val="24"/>
        </w:rPr>
        <w:t xml:space="preserve">and unwanted fields </w:t>
      </w:r>
      <w:r w:rsidR="00DD6645">
        <w:rPr>
          <w:rFonts w:ascii="Times New Roman" w:hAnsi="Times New Roman" w:cs="Times New Roman"/>
          <w:sz w:val="24"/>
          <w:szCs w:val="24"/>
        </w:rPr>
        <w:t>were removed prior to modeling.</w:t>
      </w:r>
    </w:p>
    <w:p w14:paraId="16085DBB" w14:textId="79796B9C" w:rsidR="00DD6645" w:rsidRDefault="00DD6645" w:rsidP="003C64B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Modeling began with the Auto Classifier set to return six models.  Of these six models, the C5 stood out with an initial accuracy score over 92%.  This was over 20% more accurate than the next top performer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Tree at roughly 71%.  As a result, modeling continued with a </w:t>
      </w:r>
      <w:r>
        <w:rPr>
          <w:rFonts w:ascii="Times New Roman" w:hAnsi="Times New Roman" w:cs="Times New Roman"/>
          <w:sz w:val="24"/>
          <w:szCs w:val="24"/>
        </w:rPr>
        <w:lastRenderedPageBreak/>
        <w:t>focus on tuning the C5 model to optimize performance.  The resulting boosted C5 model performed extremely well as shown in the following table.</w:t>
      </w:r>
    </w:p>
    <w:tbl>
      <w:tblPr>
        <w:tblStyle w:val="TableGrid"/>
        <w:tblW w:w="0" w:type="auto"/>
        <w:tblLook w:val="04A0" w:firstRow="1" w:lastRow="0" w:firstColumn="1" w:lastColumn="0" w:noHBand="0" w:noVBand="1"/>
      </w:tblPr>
      <w:tblGrid>
        <w:gridCol w:w="4746"/>
        <w:gridCol w:w="4604"/>
      </w:tblGrid>
      <w:tr w:rsidR="005B4C73" w14:paraId="4522E014" w14:textId="77777777" w:rsidTr="008E2E20">
        <w:tc>
          <w:tcPr>
            <w:tcW w:w="4675" w:type="dxa"/>
          </w:tcPr>
          <w:p w14:paraId="408D176B" w14:textId="77777777" w:rsidR="00DD6645" w:rsidRDefault="00DD6645" w:rsidP="008E2E20">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Gain</w:t>
            </w:r>
          </w:p>
          <w:p w14:paraId="7FC83288" w14:textId="0A910A06" w:rsidR="00DD6645" w:rsidRDefault="005B4C73" w:rsidP="008E2E20">
            <w:pPr>
              <w:pStyle w:val="NoSpacing"/>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4C64733" wp14:editId="6A9B57B2">
                  <wp:extent cx="2836180" cy="1709826"/>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0968" cy="1772999"/>
                          </a:xfrm>
                          <a:prstGeom prst="rect">
                            <a:avLst/>
                          </a:prstGeom>
                          <a:noFill/>
                        </pic:spPr>
                      </pic:pic>
                    </a:graphicData>
                  </a:graphic>
                </wp:inline>
              </w:drawing>
            </w:r>
          </w:p>
        </w:tc>
        <w:tc>
          <w:tcPr>
            <w:tcW w:w="4675" w:type="dxa"/>
          </w:tcPr>
          <w:p w14:paraId="3E47980C" w14:textId="77777777" w:rsidR="00DD6645" w:rsidRDefault="00DD6645" w:rsidP="008E2E20">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Lift</w:t>
            </w:r>
          </w:p>
          <w:p w14:paraId="5BA0DBF3" w14:textId="45CFE519" w:rsidR="00DD6645" w:rsidRDefault="005B4C73" w:rsidP="008E2E20">
            <w:pPr>
              <w:pStyle w:val="NoSpacing"/>
              <w:spacing w:line="480" w:lineRule="auto"/>
              <w:jc w:val="center"/>
              <w:rPr>
                <w:rFonts w:ascii="Times New Roman" w:hAnsi="Times New Roman" w:cs="Times New Roman"/>
                <w:sz w:val="24"/>
                <w:szCs w:val="24"/>
              </w:rPr>
            </w:pPr>
            <w:r w:rsidRPr="005B4C73">
              <w:rPr>
                <w:rFonts w:ascii="Times New Roman" w:hAnsi="Times New Roman" w:cs="Times New Roman"/>
                <w:noProof/>
                <w:sz w:val="24"/>
                <w:szCs w:val="24"/>
              </w:rPr>
              <w:drawing>
                <wp:inline distT="0" distB="0" distL="0" distR="0" wp14:anchorId="5394CEB7" wp14:editId="5868C845">
                  <wp:extent cx="2645861" cy="1595090"/>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79873" cy="1615595"/>
                          </a:xfrm>
                          <a:prstGeom prst="rect">
                            <a:avLst/>
                          </a:prstGeom>
                        </pic:spPr>
                      </pic:pic>
                    </a:graphicData>
                  </a:graphic>
                </wp:inline>
              </w:drawing>
            </w:r>
          </w:p>
        </w:tc>
      </w:tr>
      <w:tr w:rsidR="005B4C73" w14:paraId="7B258676" w14:textId="77777777" w:rsidTr="008E2E20">
        <w:tc>
          <w:tcPr>
            <w:tcW w:w="4675" w:type="dxa"/>
          </w:tcPr>
          <w:p w14:paraId="65FB4132" w14:textId="77777777" w:rsidR="00DD6645" w:rsidRDefault="00DD6645" w:rsidP="008E2E20">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ROC</w:t>
            </w:r>
          </w:p>
          <w:p w14:paraId="73010483" w14:textId="43C5AB68" w:rsidR="00DD6645" w:rsidRDefault="005B4C73" w:rsidP="008E2E20">
            <w:pPr>
              <w:pStyle w:val="NoSpacing"/>
              <w:spacing w:line="480" w:lineRule="auto"/>
              <w:jc w:val="center"/>
              <w:rPr>
                <w:rFonts w:ascii="Times New Roman" w:hAnsi="Times New Roman" w:cs="Times New Roman"/>
                <w:sz w:val="24"/>
                <w:szCs w:val="24"/>
              </w:rPr>
            </w:pPr>
            <w:r w:rsidRPr="005B4C73">
              <w:rPr>
                <w:rFonts w:ascii="Times New Roman" w:hAnsi="Times New Roman" w:cs="Times New Roman"/>
                <w:noProof/>
                <w:sz w:val="24"/>
                <w:szCs w:val="24"/>
              </w:rPr>
              <w:drawing>
                <wp:inline distT="0" distB="0" distL="0" distR="0" wp14:anchorId="7B598AF6" wp14:editId="27907368">
                  <wp:extent cx="2870211" cy="1730342"/>
                  <wp:effectExtent l="0" t="0" r="635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2927" cy="1756094"/>
                          </a:xfrm>
                          <a:prstGeom prst="rect">
                            <a:avLst/>
                          </a:prstGeom>
                        </pic:spPr>
                      </pic:pic>
                    </a:graphicData>
                  </a:graphic>
                </wp:inline>
              </w:drawing>
            </w:r>
          </w:p>
        </w:tc>
        <w:tc>
          <w:tcPr>
            <w:tcW w:w="4675" w:type="dxa"/>
          </w:tcPr>
          <w:p w14:paraId="0916FE45" w14:textId="77777777" w:rsidR="00DD6645" w:rsidRDefault="00DD6645" w:rsidP="008E2E20">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Confusion Matrix</w:t>
            </w:r>
          </w:p>
          <w:p w14:paraId="5225471A" w14:textId="6A37C60A" w:rsidR="00DD6645" w:rsidRDefault="009A040A" w:rsidP="008E2E20">
            <w:pPr>
              <w:pStyle w:val="NoSpacing"/>
              <w:spacing w:line="480" w:lineRule="auto"/>
              <w:jc w:val="center"/>
              <w:rPr>
                <w:rFonts w:ascii="Times New Roman" w:hAnsi="Times New Roman" w:cs="Times New Roman"/>
                <w:sz w:val="24"/>
                <w:szCs w:val="24"/>
              </w:rPr>
            </w:pPr>
            <w:r>
              <w:rPr>
                <w:noProof/>
              </w:rPr>
              <w:drawing>
                <wp:inline distT="0" distB="0" distL="0" distR="0" wp14:anchorId="78B55E2C" wp14:editId="270A8FB2">
                  <wp:extent cx="2625219" cy="1358046"/>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98971" cy="1396199"/>
                          </a:xfrm>
                          <a:prstGeom prst="rect">
                            <a:avLst/>
                          </a:prstGeom>
                        </pic:spPr>
                      </pic:pic>
                    </a:graphicData>
                  </a:graphic>
                </wp:inline>
              </w:drawing>
            </w:r>
          </w:p>
        </w:tc>
      </w:tr>
    </w:tbl>
    <w:p w14:paraId="24BEE6AA" w14:textId="3F7F47D9" w:rsidR="00AD6968" w:rsidRDefault="00AD6968">
      <w:pPr>
        <w:rPr>
          <w:rFonts w:ascii="Times New Roman" w:hAnsi="Times New Roman" w:cs="Times New Roman"/>
          <w:sz w:val="24"/>
          <w:szCs w:val="24"/>
        </w:rPr>
      </w:pPr>
    </w:p>
    <w:p w14:paraId="10F433DD" w14:textId="66AB9906" w:rsidR="00741B83" w:rsidRDefault="00741B83">
      <w:pPr>
        <w:rPr>
          <w:rFonts w:ascii="Times New Roman" w:hAnsi="Times New Roman" w:cs="Times New Roman"/>
          <w:sz w:val="24"/>
          <w:szCs w:val="24"/>
        </w:rPr>
      </w:pPr>
      <w:r>
        <w:rPr>
          <w:rFonts w:ascii="Times New Roman" w:hAnsi="Times New Roman" w:cs="Times New Roman"/>
          <w:sz w:val="24"/>
          <w:szCs w:val="24"/>
        </w:rPr>
        <w:tab/>
        <w:t>The boosted model did perform slightly better against the testing dataset when compared to the non-boosted</w:t>
      </w:r>
      <w:r w:rsidR="005A22BF">
        <w:rPr>
          <w:rFonts w:ascii="Times New Roman" w:hAnsi="Times New Roman" w:cs="Times New Roman"/>
          <w:sz w:val="24"/>
          <w:szCs w:val="24"/>
        </w:rPr>
        <w:t xml:space="preserve">, by roughly 1%.  While the boosted model did perform better, the non-boosted model more clearly showed the importance of certain factors.  In this case, purchasing a product in the Video Game category made the customer much more likely to buy a movie.  The </w:t>
      </w:r>
      <w:r w:rsidR="009D7554">
        <w:rPr>
          <w:rFonts w:ascii="Times New Roman" w:hAnsi="Times New Roman" w:cs="Times New Roman"/>
          <w:sz w:val="24"/>
          <w:szCs w:val="24"/>
        </w:rPr>
        <w:t xml:space="preserve">next two importance </w:t>
      </w:r>
      <w:r w:rsidR="005A22BF">
        <w:rPr>
          <w:rFonts w:ascii="Times New Roman" w:hAnsi="Times New Roman" w:cs="Times New Roman"/>
          <w:sz w:val="24"/>
          <w:szCs w:val="24"/>
        </w:rPr>
        <w:t>factor</w:t>
      </w:r>
      <w:r w:rsidR="009D7554">
        <w:rPr>
          <w:rFonts w:ascii="Times New Roman" w:hAnsi="Times New Roman" w:cs="Times New Roman"/>
          <w:sz w:val="24"/>
          <w:szCs w:val="24"/>
        </w:rPr>
        <w:t xml:space="preserve">s included </w:t>
      </w:r>
      <w:r w:rsidR="005A22BF">
        <w:rPr>
          <w:rFonts w:ascii="Times New Roman" w:hAnsi="Times New Roman" w:cs="Times New Roman"/>
          <w:sz w:val="24"/>
          <w:szCs w:val="24"/>
        </w:rPr>
        <w:t>Unit Price</w:t>
      </w:r>
      <w:r w:rsidR="009D7554">
        <w:rPr>
          <w:rFonts w:ascii="Times New Roman" w:hAnsi="Times New Roman" w:cs="Times New Roman"/>
          <w:sz w:val="24"/>
          <w:szCs w:val="24"/>
        </w:rPr>
        <w:t xml:space="preserve"> and </w:t>
      </w:r>
      <w:r w:rsidR="00AA1434">
        <w:rPr>
          <w:rFonts w:ascii="Times New Roman" w:hAnsi="Times New Roman" w:cs="Times New Roman"/>
          <w:sz w:val="24"/>
          <w:szCs w:val="24"/>
        </w:rPr>
        <w:t xml:space="preserve">the </w:t>
      </w:r>
      <w:r w:rsidR="009D7554">
        <w:rPr>
          <w:rFonts w:ascii="Times New Roman" w:hAnsi="Times New Roman" w:cs="Times New Roman"/>
          <w:sz w:val="24"/>
          <w:szCs w:val="24"/>
        </w:rPr>
        <w:t>Software category purchases.</w:t>
      </w:r>
      <w:r w:rsidR="005A22BF">
        <w:rPr>
          <w:rFonts w:ascii="Times New Roman" w:hAnsi="Times New Roman" w:cs="Times New Roman"/>
          <w:sz w:val="24"/>
          <w:szCs w:val="24"/>
        </w:rPr>
        <w:t xml:space="preserve"> </w:t>
      </w:r>
    </w:p>
    <w:p w14:paraId="6491667A" w14:textId="3915467D" w:rsidR="005A22BF" w:rsidRDefault="005A22BF">
      <w:pPr>
        <w:rPr>
          <w:rFonts w:ascii="Times New Roman" w:hAnsi="Times New Roman" w:cs="Times New Roman"/>
          <w:sz w:val="24"/>
          <w:szCs w:val="24"/>
        </w:rPr>
      </w:pPr>
    </w:p>
    <w:p w14:paraId="003E0008" w14:textId="1DB6CBF3" w:rsidR="005A22BF" w:rsidRDefault="005A22BF">
      <w:pPr>
        <w:rPr>
          <w:rFonts w:ascii="Times New Roman" w:hAnsi="Times New Roman" w:cs="Times New Roman"/>
          <w:sz w:val="24"/>
          <w:szCs w:val="24"/>
        </w:rPr>
      </w:pPr>
      <w:r w:rsidRPr="005A22BF">
        <w:rPr>
          <w:rFonts w:ascii="Times New Roman" w:hAnsi="Times New Roman" w:cs="Times New Roman"/>
          <w:noProof/>
          <w:sz w:val="24"/>
          <w:szCs w:val="24"/>
        </w:rPr>
        <w:lastRenderedPageBreak/>
        <w:drawing>
          <wp:inline distT="0" distB="0" distL="0" distR="0" wp14:anchorId="0424B2CA" wp14:editId="586A9DD7">
            <wp:extent cx="4595795" cy="212359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15161" cy="2132540"/>
                    </a:xfrm>
                    <a:prstGeom prst="rect">
                      <a:avLst/>
                    </a:prstGeom>
                  </pic:spPr>
                </pic:pic>
              </a:graphicData>
            </a:graphic>
          </wp:inline>
        </w:drawing>
      </w:r>
    </w:p>
    <w:p w14:paraId="08BAD989" w14:textId="6F7A9689" w:rsidR="009D7554" w:rsidRDefault="009D7554">
      <w:pPr>
        <w:rPr>
          <w:rFonts w:ascii="Times New Roman" w:hAnsi="Times New Roman" w:cs="Times New Roman"/>
          <w:sz w:val="24"/>
          <w:szCs w:val="24"/>
        </w:rPr>
      </w:pPr>
      <w:r>
        <w:rPr>
          <w:rFonts w:ascii="Times New Roman" w:hAnsi="Times New Roman" w:cs="Times New Roman"/>
          <w:sz w:val="24"/>
          <w:szCs w:val="24"/>
        </w:rPr>
        <w:tab/>
        <w:t xml:space="preserve">In conclusion, a strong classification model was created to aid in cross-selling campaigns.  Key findings </w:t>
      </w:r>
      <w:r w:rsidR="00AA1434">
        <w:rPr>
          <w:rFonts w:ascii="Times New Roman" w:hAnsi="Times New Roman" w:cs="Times New Roman"/>
          <w:sz w:val="24"/>
          <w:szCs w:val="24"/>
        </w:rPr>
        <w:t xml:space="preserve">included the discovery of a </w:t>
      </w:r>
      <w:r>
        <w:rPr>
          <w:rFonts w:ascii="Times New Roman" w:hAnsi="Times New Roman" w:cs="Times New Roman"/>
          <w:sz w:val="24"/>
          <w:szCs w:val="24"/>
        </w:rPr>
        <w:t xml:space="preserve">link between Movie sales and Video Game sales.  </w:t>
      </w:r>
      <w:r w:rsidR="00AA1434">
        <w:rPr>
          <w:rFonts w:ascii="Times New Roman" w:hAnsi="Times New Roman" w:cs="Times New Roman"/>
          <w:sz w:val="24"/>
          <w:szCs w:val="24"/>
        </w:rPr>
        <w:t>Also, t</w:t>
      </w:r>
      <w:r>
        <w:rPr>
          <w:rFonts w:ascii="Times New Roman" w:hAnsi="Times New Roman" w:cs="Times New Roman"/>
          <w:sz w:val="24"/>
          <w:szCs w:val="24"/>
        </w:rPr>
        <w:t xml:space="preserve">he importance of unit price </w:t>
      </w:r>
      <w:r w:rsidR="00AA1434">
        <w:rPr>
          <w:rFonts w:ascii="Times New Roman" w:hAnsi="Times New Roman" w:cs="Times New Roman"/>
          <w:sz w:val="24"/>
          <w:szCs w:val="24"/>
        </w:rPr>
        <w:t>should be noted</w:t>
      </w:r>
      <w:r>
        <w:rPr>
          <w:rFonts w:ascii="Times New Roman" w:hAnsi="Times New Roman" w:cs="Times New Roman"/>
          <w:sz w:val="24"/>
          <w:szCs w:val="24"/>
        </w:rPr>
        <w:t xml:space="preserve">.  This </w:t>
      </w:r>
      <w:r w:rsidR="00AA1434">
        <w:rPr>
          <w:rFonts w:ascii="Times New Roman" w:hAnsi="Times New Roman" w:cs="Times New Roman"/>
          <w:sz w:val="24"/>
          <w:szCs w:val="24"/>
        </w:rPr>
        <w:t xml:space="preserve">factor </w:t>
      </w:r>
      <w:r>
        <w:rPr>
          <w:rFonts w:ascii="Times New Roman" w:hAnsi="Times New Roman" w:cs="Times New Roman"/>
          <w:sz w:val="24"/>
          <w:szCs w:val="24"/>
        </w:rPr>
        <w:t xml:space="preserve">could point to some customer price </w:t>
      </w:r>
      <w:proofErr w:type="gramStart"/>
      <w:r>
        <w:rPr>
          <w:rFonts w:ascii="Times New Roman" w:hAnsi="Times New Roman" w:cs="Times New Roman"/>
          <w:sz w:val="24"/>
          <w:szCs w:val="24"/>
        </w:rPr>
        <w:t>sensitives, but</w:t>
      </w:r>
      <w:proofErr w:type="gramEnd"/>
      <w:r>
        <w:rPr>
          <w:rFonts w:ascii="Times New Roman" w:hAnsi="Times New Roman" w:cs="Times New Roman"/>
          <w:sz w:val="24"/>
          <w:szCs w:val="24"/>
        </w:rPr>
        <w:t xml:space="preserve"> exploring this was beyond the scope of this analysis.</w:t>
      </w:r>
    </w:p>
    <w:p w14:paraId="4FD9371B" w14:textId="5B23D4E2" w:rsidR="009D7554" w:rsidRDefault="009D7554">
      <w:pPr>
        <w:rPr>
          <w:rFonts w:ascii="Times New Roman" w:hAnsi="Times New Roman" w:cs="Times New Roman"/>
          <w:sz w:val="24"/>
          <w:szCs w:val="24"/>
        </w:rPr>
      </w:pPr>
      <w:r>
        <w:rPr>
          <w:rFonts w:ascii="Times New Roman" w:hAnsi="Times New Roman" w:cs="Times New Roman"/>
          <w:sz w:val="24"/>
          <w:szCs w:val="24"/>
        </w:rPr>
        <w:br w:type="page"/>
      </w:r>
    </w:p>
    <w:p w14:paraId="4AB2A950" w14:textId="063B8912" w:rsidR="00C84183" w:rsidRPr="00BD612B" w:rsidRDefault="00C84183" w:rsidP="00AD6968">
      <w:pPr>
        <w:spacing w:line="480" w:lineRule="auto"/>
        <w:rPr>
          <w:rFonts w:ascii="Times New Roman" w:hAnsi="Times New Roman" w:cs="Times New Roman"/>
          <w:sz w:val="24"/>
          <w:szCs w:val="24"/>
        </w:rPr>
      </w:pPr>
    </w:p>
    <w:sdt>
      <w:sdtPr>
        <w:rPr>
          <w:rFonts w:asciiTheme="minorHAnsi" w:eastAsiaTheme="minorHAnsi" w:hAnsiTheme="minorHAnsi" w:cstheme="minorBidi"/>
          <w:color w:val="auto"/>
          <w:sz w:val="22"/>
          <w:szCs w:val="22"/>
        </w:rPr>
        <w:id w:val="1632285028"/>
        <w:docPartObj>
          <w:docPartGallery w:val="Bibliographies"/>
          <w:docPartUnique/>
        </w:docPartObj>
      </w:sdtPr>
      <w:sdtEndPr/>
      <w:sdtContent>
        <w:p w14:paraId="431649B0" w14:textId="1D03AA35" w:rsidR="00C84183" w:rsidRPr="00C84183" w:rsidRDefault="00C84183" w:rsidP="00C84183">
          <w:pPr>
            <w:pStyle w:val="Heading1"/>
            <w:jc w:val="center"/>
            <w:rPr>
              <w:rFonts w:ascii="Times New Roman" w:hAnsi="Times New Roman" w:cs="Times New Roman"/>
              <w:color w:val="auto"/>
              <w:sz w:val="24"/>
              <w:szCs w:val="24"/>
            </w:rPr>
          </w:pPr>
          <w:r w:rsidRPr="00C84183">
            <w:rPr>
              <w:rFonts w:ascii="Times New Roman" w:hAnsi="Times New Roman" w:cs="Times New Roman"/>
              <w:color w:val="auto"/>
              <w:sz w:val="24"/>
              <w:szCs w:val="24"/>
            </w:rPr>
            <w:t>References</w:t>
          </w:r>
        </w:p>
        <w:sdt>
          <w:sdtPr>
            <w:rPr>
              <w:rFonts w:ascii="Times New Roman" w:hAnsi="Times New Roman" w:cs="Times New Roman"/>
              <w:sz w:val="24"/>
              <w:szCs w:val="24"/>
            </w:rPr>
            <w:id w:val="-573587230"/>
            <w:bibliography/>
          </w:sdtPr>
          <w:sdtEndPr/>
          <w:sdtContent>
            <w:p w14:paraId="338FF32F" w14:textId="77777777" w:rsidR="00C84183" w:rsidRPr="00C84183" w:rsidRDefault="00C84183" w:rsidP="00C84183">
              <w:pPr>
                <w:pStyle w:val="Bibliography"/>
                <w:ind w:left="720" w:hanging="720"/>
                <w:rPr>
                  <w:rFonts w:ascii="Times New Roman" w:hAnsi="Times New Roman" w:cs="Times New Roman"/>
                  <w:noProof/>
                  <w:sz w:val="24"/>
                  <w:szCs w:val="24"/>
                </w:rPr>
              </w:pPr>
              <w:r w:rsidRPr="00C84183">
                <w:rPr>
                  <w:rFonts w:ascii="Times New Roman" w:hAnsi="Times New Roman" w:cs="Times New Roman"/>
                  <w:sz w:val="24"/>
                  <w:szCs w:val="24"/>
                </w:rPr>
                <w:fldChar w:fldCharType="begin"/>
              </w:r>
              <w:r w:rsidRPr="00C84183">
                <w:rPr>
                  <w:rFonts w:ascii="Times New Roman" w:hAnsi="Times New Roman" w:cs="Times New Roman"/>
                  <w:sz w:val="24"/>
                  <w:szCs w:val="24"/>
                </w:rPr>
                <w:instrText xml:space="preserve"> BIBLIOGRAPHY </w:instrText>
              </w:r>
              <w:r w:rsidRPr="00C84183">
                <w:rPr>
                  <w:rFonts w:ascii="Times New Roman" w:hAnsi="Times New Roman" w:cs="Times New Roman"/>
                  <w:sz w:val="24"/>
                  <w:szCs w:val="24"/>
                </w:rPr>
                <w:fldChar w:fldCharType="separate"/>
              </w:r>
              <w:r w:rsidRPr="00C84183">
                <w:rPr>
                  <w:rFonts w:ascii="Times New Roman" w:hAnsi="Times New Roman" w:cs="Times New Roman"/>
                  <w:noProof/>
                  <w:sz w:val="24"/>
                  <w:szCs w:val="24"/>
                </w:rPr>
                <w:t xml:space="preserve">Chorianopoulos, A. (2016). </w:t>
              </w:r>
              <w:r w:rsidRPr="00C84183">
                <w:rPr>
                  <w:rFonts w:ascii="Times New Roman" w:hAnsi="Times New Roman" w:cs="Times New Roman"/>
                  <w:i/>
                  <w:iCs/>
                  <w:noProof/>
                  <w:sz w:val="24"/>
                  <w:szCs w:val="24"/>
                </w:rPr>
                <w:t>Effective CRM Using Predictive Analytics.</w:t>
              </w:r>
              <w:r w:rsidRPr="00C84183">
                <w:rPr>
                  <w:rFonts w:ascii="Times New Roman" w:hAnsi="Times New Roman" w:cs="Times New Roman"/>
                  <w:noProof/>
                  <w:sz w:val="24"/>
                  <w:szCs w:val="24"/>
                </w:rPr>
                <w:t xml:space="preserve"> West Sussex, United Kingdom: John Wiley &amp; Sons, Ltd.</w:t>
              </w:r>
            </w:p>
            <w:p w14:paraId="4915C6CB" w14:textId="7397AE39" w:rsidR="00C84183" w:rsidRDefault="00C84183" w:rsidP="00C84183">
              <w:r w:rsidRPr="00C84183">
                <w:rPr>
                  <w:rFonts w:ascii="Times New Roman" w:hAnsi="Times New Roman" w:cs="Times New Roman"/>
                  <w:b/>
                  <w:bCs/>
                  <w:noProof/>
                  <w:sz w:val="24"/>
                  <w:szCs w:val="24"/>
                </w:rPr>
                <w:fldChar w:fldCharType="end"/>
              </w:r>
            </w:p>
          </w:sdtContent>
        </w:sdt>
      </w:sdtContent>
    </w:sdt>
    <w:p w14:paraId="4AEA8422" w14:textId="6DFAD462" w:rsidR="003C64BB" w:rsidRPr="00BD612B" w:rsidRDefault="003C64BB" w:rsidP="003C64BB">
      <w:pPr>
        <w:spacing w:line="480" w:lineRule="auto"/>
        <w:ind w:firstLine="720"/>
        <w:rPr>
          <w:rFonts w:ascii="Times New Roman" w:hAnsi="Times New Roman" w:cs="Times New Roman"/>
          <w:sz w:val="24"/>
          <w:szCs w:val="24"/>
        </w:rPr>
      </w:pPr>
    </w:p>
    <w:p w14:paraId="1597CF24" w14:textId="5EF38C34" w:rsidR="006D1F91" w:rsidRPr="00BD612B" w:rsidRDefault="006D1F91" w:rsidP="00BD612B">
      <w:pPr>
        <w:spacing w:line="480" w:lineRule="auto"/>
        <w:rPr>
          <w:rFonts w:ascii="Times New Roman" w:hAnsi="Times New Roman" w:cs="Times New Roman"/>
          <w:sz w:val="24"/>
          <w:szCs w:val="24"/>
        </w:rPr>
      </w:pPr>
      <w:bookmarkStart w:id="1" w:name="_GoBack"/>
      <w:bookmarkEnd w:id="1"/>
    </w:p>
    <w:sectPr w:rsidR="006D1F91" w:rsidRPr="00BD612B" w:rsidSect="00850BD6">
      <w:head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AEC62C" w14:textId="77777777" w:rsidR="00EB1182" w:rsidRDefault="00EB1182" w:rsidP="004B77EC">
      <w:pPr>
        <w:spacing w:after="0" w:line="240" w:lineRule="auto"/>
      </w:pPr>
      <w:r>
        <w:separator/>
      </w:r>
    </w:p>
  </w:endnote>
  <w:endnote w:type="continuationSeparator" w:id="0">
    <w:p w14:paraId="38AF473E" w14:textId="77777777" w:rsidR="00EB1182" w:rsidRDefault="00EB1182" w:rsidP="004B77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18DA93" w14:textId="77777777" w:rsidR="00EB1182" w:rsidRDefault="00EB1182" w:rsidP="004B77EC">
      <w:pPr>
        <w:spacing w:after="0" w:line="240" w:lineRule="auto"/>
      </w:pPr>
      <w:r>
        <w:separator/>
      </w:r>
    </w:p>
  </w:footnote>
  <w:footnote w:type="continuationSeparator" w:id="0">
    <w:p w14:paraId="1712B263" w14:textId="77777777" w:rsidR="00EB1182" w:rsidRDefault="00EB1182" w:rsidP="004B77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5C90E2" w14:textId="7700C06B" w:rsidR="004B77EC" w:rsidRDefault="00186B77" w:rsidP="004B77EC">
    <w:pPr>
      <w:pStyle w:val="Header"/>
    </w:pPr>
    <w:r>
      <w:t>CUSTOMER CLASSIFICATION</w:t>
    </w:r>
    <w:r w:rsidR="004B77EC">
      <w:tab/>
    </w:r>
    <w:r w:rsidR="004B77EC">
      <w:tab/>
    </w:r>
    <w:sdt>
      <w:sdtPr>
        <w:id w:val="1090039531"/>
        <w:docPartObj>
          <w:docPartGallery w:val="Page Numbers (Top of Page)"/>
          <w:docPartUnique/>
        </w:docPartObj>
      </w:sdtPr>
      <w:sdtEndPr>
        <w:rPr>
          <w:noProof/>
        </w:rPr>
      </w:sdtEndPr>
      <w:sdtContent>
        <w:r w:rsidR="004B77EC">
          <w:fldChar w:fldCharType="begin"/>
        </w:r>
        <w:r w:rsidR="004B77EC">
          <w:instrText xml:space="preserve"> PAGE   \* MERGEFORMAT </w:instrText>
        </w:r>
        <w:r w:rsidR="004B77EC">
          <w:fldChar w:fldCharType="separate"/>
        </w:r>
        <w:r w:rsidR="00175CC4">
          <w:rPr>
            <w:noProof/>
          </w:rPr>
          <w:t>4</w:t>
        </w:r>
        <w:r w:rsidR="004B77EC">
          <w:rPr>
            <w:noProof/>
          </w:rPr>
          <w:fldChar w:fldCharType="end"/>
        </w:r>
      </w:sdtContent>
    </w:sdt>
  </w:p>
  <w:p w14:paraId="79F5B8A8" w14:textId="05D931EA" w:rsidR="004B77EC" w:rsidRDefault="004B77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452EC" w14:textId="109F7925" w:rsidR="00850BD6" w:rsidRDefault="00850BD6" w:rsidP="00850BD6">
    <w:pPr>
      <w:pStyle w:val="Header"/>
    </w:pPr>
    <w:r>
      <w:t xml:space="preserve">Running head: </w:t>
    </w:r>
    <w:r w:rsidR="00F84ABA">
      <w:t>ACQUISITION ANALYSIS</w:t>
    </w:r>
    <w:r>
      <w:tab/>
    </w:r>
    <w:r>
      <w:tab/>
    </w:r>
    <w:sdt>
      <w:sdtPr>
        <w:id w:val="-107628140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01021C">
          <w:rPr>
            <w:noProof/>
          </w:rPr>
          <w:t>1</w:t>
        </w:r>
        <w:r>
          <w:rPr>
            <w:noProof/>
          </w:rPr>
          <w:fldChar w:fldCharType="end"/>
        </w:r>
      </w:sdtContent>
    </w:sdt>
  </w:p>
  <w:p w14:paraId="1068A488" w14:textId="77777777" w:rsidR="00850BD6" w:rsidRDefault="00850BD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7B27"/>
    <w:rsid w:val="0001021C"/>
    <w:rsid w:val="00023335"/>
    <w:rsid w:val="00023824"/>
    <w:rsid w:val="0003392B"/>
    <w:rsid w:val="00036A3F"/>
    <w:rsid w:val="0005692B"/>
    <w:rsid w:val="000868CC"/>
    <w:rsid w:val="000939EA"/>
    <w:rsid w:val="000A361B"/>
    <w:rsid w:val="000A67E1"/>
    <w:rsid w:val="000F7B27"/>
    <w:rsid w:val="0011175B"/>
    <w:rsid w:val="001177C6"/>
    <w:rsid w:val="0014784C"/>
    <w:rsid w:val="001535A2"/>
    <w:rsid w:val="00175CC4"/>
    <w:rsid w:val="001763D7"/>
    <w:rsid w:val="00186B77"/>
    <w:rsid w:val="00193782"/>
    <w:rsid w:val="001A0934"/>
    <w:rsid w:val="001A18CF"/>
    <w:rsid w:val="002113F9"/>
    <w:rsid w:val="00212540"/>
    <w:rsid w:val="002268AB"/>
    <w:rsid w:val="00227B0C"/>
    <w:rsid w:val="002343D2"/>
    <w:rsid w:val="0023674A"/>
    <w:rsid w:val="00265B55"/>
    <w:rsid w:val="002671CC"/>
    <w:rsid w:val="002771AC"/>
    <w:rsid w:val="00282B47"/>
    <w:rsid w:val="0029268D"/>
    <w:rsid w:val="002A3B11"/>
    <w:rsid w:val="002C2F9E"/>
    <w:rsid w:val="002F3B32"/>
    <w:rsid w:val="00344554"/>
    <w:rsid w:val="00346FAE"/>
    <w:rsid w:val="00364086"/>
    <w:rsid w:val="00377B37"/>
    <w:rsid w:val="00393CC1"/>
    <w:rsid w:val="003A6E26"/>
    <w:rsid w:val="003C64BB"/>
    <w:rsid w:val="00404429"/>
    <w:rsid w:val="0042099F"/>
    <w:rsid w:val="004445F6"/>
    <w:rsid w:val="0049105A"/>
    <w:rsid w:val="0049411C"/>
    <w:rsid w:val="004B77EC"/>
    <w:rsid w:val="005309C5"/>
    <w:rsid w:val="0053101E"/>
    <w:rsid w:val="005334F3"/>
    <w:rsid w:val="005A157F"/>
    <w:rsid w:val="005A22BF"/>
    <w:rsid w:val="005B4C73"/>
    <w:rsid w:val="005C5FCB"/>
    <w:rsid w:val="005D6578"/>
    <w:rsid w:val="00611232"/>
    <w:rsid w:val="00623317"/>
    <w:rsid w:val="006363A2"/>
    <w:rsid w:val="00661C57"/>
    <w:rsid w:val="00663265"/>
    <w:rsid w:val="006637E3"/>
    <w:rsid w:val="0069213C"/>
    <w:rsid w:val="006A24A8"/>
    <w:rsid w:val="006A643E"/>
    <w:rsid w:val="006D1F91"/>
    <w:rsid w:val="00703D55"/>
    <w:rsid w:val="00715BAE"/>
    <w:rsid w:val="00741B83"/>
    <w:rsid w:val="00745ED1"/>
    <w:rsid w:val="00750C00"/>
    <w:rsid w:val="00752B62"/>
    <w:rsid w:val="00777C0E"/>
    <w:rsid w:val="007A413B"/>
    <w:rsid w:val="007B0D48"/>
    <w:rsid w:val="007D6077"/>
    <w:rsid w:val="008106EC"/>
    <w:rsid w:val="00850BD6"/>
    <w:rsid w:val="008510E3"/>
    <w:rsid w:val="0086264D"/>
    <w:rsid w:val="0086505F"/>
    <w:rsid w:val="008726FA"/>
    <w:rsid w:val="00886EDF"/>
    <w:rsid w:val="00893C7C"/>
    <w:rsid w:val="008A4C7D"/>
    <w:rsid w:val="00923CF6"/>
    <w:rsid w:val="00927899"/>
    <w:rsid w:val="009363E4"/>
    <w:rsid w:val="009547AE"/>
    <w:rsid w:val="009646D9"/>
    <w:rsid w:val="00994306"/>
    <w:rsid w:val="009A040A"/>
    <w:rsid w:val="009B62C9"/>
    <w:rsid w:val="009D7554"/>
    <w:rsid w:val="009E4ED2"/>
    <w:rsid w:val="009E5F40"/>
    <w:rsid w:val="00A200A8"/>
    <w:rsid w:val="00A23C8D"/>
    <w:rsid w:val="00A301F2"/>
    <w:rsid w:val="00A34289"/>
    <w:rsid w:val="00A90801"/>
    <w:rsid w:val="00AA1434"/>
    <w:rsid w:val="00AB14E5"/>
    <w:rsid w:val="00AC5FBB"/>
    <w:rsid w:val="00AD6582"/>
    <w:rsid w:val="00AD6968"/>
    <w:rsid w:val="00AE1DE6"/>
    <w:rsid w:val="00B17808"/>
    <w:rsid w:val="00B511F6"/>
    <w:rsid w:val="00B52176"/>
    <w:rsid w:val="00B75387"/>
    <w:rsid w:val="00B87D6E"/>
    <w:rsid w:val="00BB4CF4"/>
    <w:rsid w:val="00BD612B"/>
    <w:rsid w:val="00C13B3C"/>
    <w:rsid w:val="00C35EDF"/>
    <w:rsid w:val="00C73501"/>
    <w:rsid w:val="00C84183"/>
    <w:rsid w:val="00C936E1"/>
    <w:rsid w:val="00C97370"/>
    <w:rsid w:val="00CC6253"/>
    <w:rsid w:val="00CC7F48"/>
    <w:rsid w:val="00CE6869"/>
    <w:rsid w:val="00D25685"/>
    <w:rsid w:val="00D334FE"/>
    <w:rsid w:val="00D631A2"/>
    <w:rsid w:val="00D80DC1"/>
    <w:rsid w:val="00D94713"/>
    <w:rsid w:val="00D97E41"/>
    <w:rsid w:val="00DD6645"/>
    <w:rsid w:val="00DD7747"/>
    <w:rsid w:val="00DF43A3"/>
    <w:rsid w:val="00E96818"/>
    <w:rsid w:val="00EA033B"/>
    <w:rsid w:val="00EB1182"/>
    <w:rsid w:val="00EC2AE6"/>
    <w:rsid w:val="00EE2AE0"/>
    <w:rsid w:val="00F00934"/>
    <w:rsid w:val="00F07F1C"/>
    <w:rsid w:val="00F22FBE"/>
    <w:rsid w:val="00F27CBD"/>
    <w:rsid w:val="00F360BF"/>
    <w:rsid w:val="00F629E7"/>
    <w:rsid w:val="00F77821"/>
    <w:rsid w:val="00F84ABA"/>
    <w:rsid w:val="00FE07CB"/>
    <w:rsid w:val="00FF2B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0B859"/>
  <w15:chartTrackingRefBased/>
  <w15:docId w15:val="{B1565708-454C-4034-8496-C29C399F0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5B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B55"/>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265B55"/>
  </w:style>
  <w:style w:type="paragraph" w:styleId="BodyText">
    <w:name w:val="Body Text"/>
    <w:basedOn w:val="Normal"/>
    <w:link w:val="BodyTextChar"/>
    <w:rsid w:val="004B77EC"/>
    <w:pPr>
      <w:spacing w:after="0" w:line="480" w:lineRule="auto"/>
      <w:ind w:firstLine="540"/>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4B77EC"/>
    <w:rPr>
      <w:rFonts w:ascii="Times New Roman" w:eastAsia="Times New Roman" w:hAnsi="Times New Roman" w:cs="Times New Roman"/>
      <w:sz w:val="24"/>
      <w:szCs w:val="20"/>
    </w:rPr>
  </w:style>
  <w:style w:type="paragraph" w:styleId="Header">
    <w:name w:val="header"/>
    <w:basedOn w:val="Normal"/>
    <w:link w:val="HeaderChar"/>
    <w:uiPriority w:val="99"/>
    <w:unhideWhenUsed/>
    <w:rsid w:val="004B77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77EC"/>
  </w:style>
  <w:style w:type="paragraph" w:styleId="Footer">
    <w:name w:val="footer"/>
    <w:basedOn w:val="Normal"/>
    <w:link w:val="FooterChar"/>
    <w:uiPriority w:val="99"/>
    <w:unhideWhenUsed/>
    <w:rsid w:val="004B77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77EC"/>
  </w:style>
  <w:style w:type="paragraph" w:styleId="NoSpacing">
    <w:name w:val="No Spacing"/>
    <w:uiPriority w:val="1"/>
    <w:qFormat/>
    <w:rsid w:val="00DD6645"/>
    <w:pPr>
      <w:spacing w:after="0" w:line="240" w:lineRule="auto"/>
    </w:pPr>
  </w:style>
  <w:style w:type="table" w:styleId="TableGrid">
    <w:name w:val="Table Grid"/>
    <w:basedOn w:val="TableNormal"/>
    <w:uiPriority w:val="39"/>
    <w:rsid w:val="00DD66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73078">
      <w:bodyDiv w:val="1"/>
      <w:marLeft w:val="0"/>
      <w:marRight w:val="0"/>
      <w:marTop w:val="0"/>
      <w:marBottom w:val="0"/>
      <w:divBdr>
        <w:top w:val="none" w:sz="0" w:space="0" w:color="auto"/>
        <w:left w:val="none" w:sz="0" w:space="0" w:color="auto"/>
        <w:bottom w:val="none" w:sz="0" w:space="0" w:color="auto"/>
        <w:right w:val="none" w:sz="0" w:space="0" w:color="auto"/>
      </w:divBdr>
    </w:div>
    <w:div w:id="151534437">
      <w:bodyDiv w:val="1"/>
      <w:marLeft w:val="0"/>
      <w:marRight w:val="0"/>
      <w:marTop w:val="0"/>
      <w:marBottom w:val="0"/>
      <w:divBdr>
        <w:top w:val="none" w:sz="0" w:space="0" w:color="auto"/>
        <w:left w:val="none" w:sz="0" w:space="0" w:color="auto"/>
        <w:bottom w:val="none" w:sz="0" w:space="0" w:color="auto"/>
        <w:right w:val="none" w:sz="0" w:space="0" w:color="auto"/>
      </w:divBdr>
    </w:div>
    <w:div w:id="344021610">
      <w:bodyDiv w:val="1"/>
      <w:marLeft w:val="0"/>
      <w:marRight w:val="0"/>
      <w:marTop w:val="0"/>
      <w:marBottom w:val="0"/>
      <w:divBdr>
        <w:top w:val="none" w:sz="0" w:space="0" w:color="auto"/>
        <w:left w:val="none" w:sz="0" w:space="0" w:color="auto"/>
        <w:bottom w:val="none" w:sz="0" w:space="0" w:color="auto"/>
        <w:right w:val="none" w:sz="0" w:space="0" w:color="auto"/>
      </w:divBdr>
    </w:div>
    <w:div w:id="364870455">
      <w:bodyDiv w:val="1"/>
      <w:marLeft w:val="0"/>
      <w:marRight w:val="0"/>
      <w:marTop w:val="0"/>
      <w:marBottom w:val="0"/>
      <w:divBdr>
        <w:top w:val="none" w:sz="0" w:space="0" w:color="auto"/>
        <w:left w:val="none" w:sz="0" w:space="0" w:color="auto"/>
        <w:bottom w:val="none" w:sz="0" w:space="0" w:color="auto"/>
        <w:right w:val="none" w:sz="0" w:space="0" w:color="auto"/>
      </w:divBdr>
    </w:div>
    <w:div w:id="395318344">
      <w:bodyDiv w:val="1"/>
      <w:marLeft w:val="0"/>
      <w:marRight w:val="0"/>
      <w:marTop w:val="0"/>
      <w:marBottom w:val="0"/>
      <w:divBdr>
        <w:top w:val="none" w:sz="0" w:space="0" w:color="auto"/>
        <w:left w:val="none" w:sz="0" w:space="0" w:color="auto"/>
        <w:bottom w:val="none" w:sz="0" w:space="0" w:color="auto"/>
        <w:right w:val="none" w:sz="0" w:space="0" w:color="auto"/>
      </w:divBdr>
    </w:div>
    <w:div w:id="419523563">
      <w:bodyDiv w:val="1"/>
      <w:marLeft w:val="0"/>
      <w:marRight w:val="0"/>
      <w:marTop w:val="0"/>
      <w:marBottom w:val="0"/>
      <w:divBdr>
        <w:top w:val="none" w:sz="0" w:space="0" w:color="auto"/>
        <w:left w:val="none" w:sz="0" w:space="0" w:color="auto"/>
        <w:bottom w:val="none" w:sz="0" w:space="0" w:color="auto"/>
        <w:right w:val="none" w:sz="0" w:space="0" w:color="auto"/>
      </w:divBdr>
    </w:div>
    <w:div w:id="573047175">
      <w:bodyDiv w:val="1"/>
      <w:marLeft w:val="0"/>
      <w:marRight w:val="0"/>
      <w:marTop w:val="0"/>
      <w:marBottom w:val="0"/>
      <w:divBdr>
        <w:top w:val="none" w:sz="0" w:space="0" w:color="auto"/>
        <w:left w:val="none" w:sz="0" w:space="0" w:color="auto"/>
        <w:bottom w:val="none" w:sz="0" w:space="0" w:color="auto"/>
        <w:right w:val="none" w:sz="0" w:space="0" w:color="auto"/>
      </w:divBdr>
    </w:div>
    <w:div w:id="607082063">
      <w:bodyDiv w:val="1"/>
      <w:marLeft w:val="0"/>
      <w:marRight w:val="0"/>
      <w:marTop w:val="0"/>
      <w:marBottom w:val="0"/>
      <w:divBdr>
        <w:top w:val="none" w:sz="0" w:space="0" w:color="auto"/>
        <w:left w:val="none" w:sz="0" w:space="0" w:color="auto"/>
        <w:bottom w:val="none" w:sz="0" w:space="0" w:color="auto"/>
        <w:right w:val="none" w:sz="0" w:space="0" w:color="auto"/>
      </w:divBdr>
    </w:div>
    <w:div w:id="672873218">
      <w:bodyDiv w:val="1"/>
      <w:marLeft w:val="0"/>
      <w:marRight w:val="0"/>
      <w:marTop w:val="0"/>
      <w:marBottom w:val="0"/>
      <w:divBdr>
        <w:top w:val="none" w:sz="0" w:space="0" w:color="auto"/>
        <w:left w:val="none" w:sz="0" w:space="0" w:color="auto"/>
        <w:bottom w:val="none" w:sz="0" w:space="0" w:color="auto"/>
        <w:right w:val="none" w:sz="0" w:space="0" w:color="auto"/>
      </w:divBdr>
    </w:div>
    <w:div w:id="718168332">
      <w:bodyDiv w:val="1"/>
      <w:marLeft w:val="0"/>
      <w:marRight w:val="0"/>
      <w:marTop w:val="0"/>
      <w:marBottom w:val="0"/>
      <w:divBdr>
        <w:top w:val="none" w:sz="0" w:space="0" w:color="auto"/>
        <w:left w:val="none" w:sz="0" w:space="0" w:color="auto"/>
        <w:bottom w:val="none" w:sz="0" w:space="0" w:color="auto"/>
        <w:right w:val="none" w:sz="0" w:space="0" w:color="auto"/>
      </w:divBdr>
    </w:div>
    <w:div w:id="781850719">
      <w:bodyDiv w:val="1"/>
      <w:marLeft w:val="0"/>
      <w:marRight w:val="0"/>
      <w:marTop w:val="0"/>
      <w:marBottom w:val="0"/>
      <w:divBdr>
        <w:top w:val="none" w:sz="0" w:space="0" w:color="auto"/>
        <w:left w:val="none" w:sz="0" w:space="0" w:color="auto"/>
        <w:bottom w:val="none" w:sz="0" w:space="0" w:color="auto"/>
        <w:right w:val="none" w:sz="0" w:space="0" w:color="auto"/>
      </w:divBdr>
    </w:div>
    <w:div w:id="798574123">
      <w:bodyDiv w:val="1"/>
      <w:marLeft w:val="0"/>
      <w:marRight w:val="0"/>
      <w:marTop w:val="0"/>
      <w:marBottom w:val="0"/>
      <w:divBdr>
        <w:top w:val="none" w:sz="0" w:space="0" w:color="auto"/>
        <w:left w:val="none" w:sz="0" w:space="0" w:color="auto"/>
        <w:bottom w:val="none" w:sz="0" w:space="0" w:color="auto"/>
        <w:right w:val="none" w:sz="0" w:space="0" w:color="auto"/>
      </w:divBdr>
    </w:div>
    <w:div w:id="862087007">
      <w:bodyDiv w:val="1"/>
      <w:marLeft w:val="0"/>
      <w:marRight w:val="0"/>
      <w:marTop w:val="0"/>
      <w:marBottom w:val="0"/>
      <w:divBdr>
        <w:top w:val="none" w:sz="0" w:space="0" w:color="auto"/>
        <w:left w:val="none" w:sz="0" w:space="0" w:color="auto"/>
        <w:bottom w:val="none" w:sz="0" w:space="0" w:color="auto"/>
        <w:right w:val="none" w:sz="0" w:space="0" w:color="auto"/>
      </w:divBdr>
    </w:div>
    <w:div w:id="915673750">
      <w:bodyDiv w:val="1"/>
      <w:marLeft w:val="0"/>
      <w:marRight w:val="0"/>
      <w:marTop w:val="0"/>
      <w:marBottom w:val="0"/>
      <w:divBdr>
        <w:top w:val="none" w:sz="0" w:space="0" w:color="auto"/>
        <w:left w:val="none" w:sz="0" w:space="0" w:color="auto"/>
        <w:bottom w:val="none" w:sz="0" w:space="0" w:color="auto"/>
        <w:right w:val="none" w:sz="0" w:space="0" w:color="auto"/>
      </w:divBdr>
    </w:div>
    <w:div w:id="917785457">
      <w:bodyDiv w:val="1"/>
      <w:marLeft w:val="0"/>
      <w:marRight w:val="0"/>
      <w:marTop w:val="0"/>
      <w:marBottom w:val="0"/>
      <w:divBdr>
        <w:top w:val="none" w:sz="0" w:space="0" w:color="auto"/>
        <w:left w:val="none" w:sz="0" w:space="0" w:color="auto"/>
        <w:bottom w:val="none" w:sz="0" w:space="0" w:color="auto"/>
        <w:right w:val="none" w:sz="0" w:space="0" w:color="auto"/>
      </w:divBdr>
    </w:div>
    <w:div w:id="938760985">
      <w:bodyDiv w:val="1"/>
      <w:marLeft w:val="0"/>
      <w:marRight w:val="0"/>
      <w:marTop w:val="0"/>
      <w:marBottom w:val="0"/>
      <w:divBdr>
        <w:top w:val="none" w:sz="0" w:space="0" w:color="auto"/>
        <w:left w:val="none" w:sz="0" w:space="0" w:color="auto"/>
        <w:bottom w:val="none" w:sz="0" w:space="0" w:color="auto"/>
        <w:right w:val="none" w:sz="0" w:space="0" w:color="auto"/>
      </w:divBdr>
    </w:div>
    <w:div w:id="941448628">
      <w:bodyDiv w:val="1"/>
      <w:marLeft w:val="0"/>
      <w:marRight w:val="0"/>
      <w:marTop w:val="0"/>
      <w:marBottom w:val="0"/>
      <w:divBdr>
        <w:top w:val="none" w:sz="0" w:space="0" w:color="auto"/>
        <w:left w:val="none" w:sz="0" w:space="0" w:color="auto"/>
        <w:bottom w:val="none" w:sz="0" w:space="0" w:color="auto"/>
        <w:right w:val="none" w:sz="0" w:space="0" w:color="auto"/>
      </w:divBdr>
    </w:div>
    <w:div w:id="957491179">
      <w:bodyDiv w:val="1"/>
      <w:marLeft w:val="0"/>
      <w:marRight w:val="0"/>
      <w:marTop w:val="0"/>
      <w:marBottom w:val="0"/>
      <w:divBdr>
        <w:top w:val="none" w:sz="0" w:space="0" w:color="auto"/>
        <w:left w:val="none" w:sz="0" w:space="0" w:color="auto"/>
        <w:bottom w:val="none" w:sz="0" w:space="0" w:color="auto"/>
        <w:right w:val="none" w:sz="0" w:space="0" w:color="auto"/>
      </w:divBdr>
    </w:div>
    <w:div w:id="1094400668">
      <w:bodyDiv w:val="1"/>
      <w:marLeft w:val="0"/>
      <w:marRight w:val="0"/>
      <w:marTop w:val="0"/>
      <w:marBottom w:val="0"/>
      <w:divBdr>
        <w:top w:val="none" w:sz="0" w:space="0" w:color="auto"/>
        <w:left w:val="none" w:sz="0" w:space="0" w:color="auto"/>
        <w:bottom w:val="none" w:sz="0" w:space="0" w:color="auto"/>
        <w:right w:val="none" w:sz="0" w:space="0" w:color="auto"/>
      </w:divBdr>
    </w:div>
    <w:div w:id="1188644899">
      <w:bodyDiv w:val="1"/>
      <w:marLeft w:val="0"/>
      <w:marRight w:val="0"/>
      <w:marTop w:val="0"/>
      <w:marBottom w:val="0"/>
      <w:divBdr>
        <w:top w:val="none" w:sz="0" w:space="0" w:color="auto"/>
        <w:left w:val="none" w:sz="0" w:space="0" w:color="auto"/>
        <w:bottom w:val="none" w:sz="0" w:space="0" w:color="auto"/>
        <w:right w:val="none" w:sz="0" w:space="0" w:color="auto"/>
      </w:divBdr>
    </w:div>
    <w:div w:id="1254707119">
      <w:bodyDiv w:val="1"/>
      <w:marLeft w:val="0"/>
      <w:marRight w:val="0"/>
      <w:marTop w:val="0"/>
      <w:marBottom w:val="0"/>
      <w:divBdr>
        <w:top w:val="none" w:sz="0" w:space="0" w:color="auto"/>
        <w:left w:val="none" w:sz="0" w:space="0" w:color="auto"/>
        <w:bottom w:val="none" w:sz="0" w:space="0" w:color="auto"/>
        <w:right w:val="none" w:sz="0" w:space="0" w:color="auto"/>
      </w:divBdr>
    </w:div>
    <w:div w:id="1489904974">
      <w:bodyDiv w:val="1"/>
      <w:marLeft w:val="0"/>
      <w:marRight w:val="0"/>
      <w:marTop w:val="0"/>
      <w:marBottom w:val="0"/>
      <w:divBdr>
        <w:top w:val="none" w:sz="0" w:space="0" w:color="auto"/>
        <w:left w:val="none" w:sz="0" w:space="0" w:color="auto"/>
        <w:bottom w:val="none" w:sz="0" w:space="0" w:color="auto"/>
        <w:right w:val="none" w:sz="0" w:space="0" w:color="auto"/>
      </w:divBdr>
    </w:div>
    <w:div w:id="1546025409">
      <w:bodyDiv w:val="1"/>
      <w:marLeft w:val="0"/>
      <w:marRight w:val="0"/>
      <w:marTop w:val="0"/>
      <w:marBottom w:val="0"/>
      <w:divBdr>
        <w:top w:val="none" w:sz="0" w:space="0" w:color="auto"/>
        <w:left w:val="none" w:sz="0" w:space="0" w:color="auto"/>
        <w:bottom w:val="none" w:sz="0" w:space="0" w:color="auto"/>
        <w:right w:val="none" w:sz="0" w:space="0" w:color="auto"/>
      </w:divBdr>
    </w:div>
    <w:div w:id="1668748968">
      <w:bodyDiv w:val="1"/>
      <w:marLeft w:val="0"/>
      <w:marRight w:val="0"/>
      <w:marTop w:val="0"/>
      <w:marBottom w:val="0"/>
      <w:divBdr>
        <w:top w:val="none" w:sz="0" w:space="0" w:color="auto"/>
        <w:left w:val="none" w:sz="0" w:space="0" w:color="auto"/>
        <w:bottom w:val="none" w:sz="0" w:space="0" w:color="auto"/>
        <w:right w:val="none" w:sz="0" w:space="0" w:color="auto"/>
      </w:divBdr>
    </w:div>
    <w:div w:id="1781993945">
      <w:bodyDiv w:val="1"/>
      <w:marLeft w:val="0"/>
      <w:marRight w:val="0"/>
      <w:marTop w:val="0"/>
      <w:marBottom w:val="0"/>
      <w:divBdr>
        <w:top w:val="none" w:sz="0" w:space="0" w:color="auto"/>
        <w:left w:val="none" w:sz="0" w:space="0" w:color="auto"/>
        <w:bottom w:val="none" w:sz="0" w:space="0" w:color="auto"/>
        <w:right w:val="none" w:sz="0" w:space="0" w:color="auto"/>
      </w:divBdr>
    </w:div>
    <w:div w:id="1821457377">
      <w:bodyDiv w:val="1"/>
      <w:marLeft w:val="0"/>
      <w:marRight w:val="0"/>
      <w:marTop w:val="0"/>
      <w:marBottom w:val="0"/>
      <w:divBdr>
        <w:top w:val="none" w:sz="0" w:space="0" w:color="auto"/>
        <w:left w:val="none" w:sz="0" w:space="0" w:color="auto"/>
        <w:bottom w:val="none" w:sz="0" w:space="0" w:color="auto"/>
        <w:right w:val="none" w:sz="0" w:space="0" w:color="auto"/>
      </w:divBdr>
    </w:div>
    <w:div w:id="1834641821">
      <w:bodyDiv w:val="1"/>
      <w:marLeft w:val="0"/>
      <w:marRight w:val="0"/>
      <w:marTop w:val="0"/>
      <w:marBottom w:val="0"/>
      <w:divBdr>
        <w:top w:val="none" w:sz="0" w:space="0" w:color="auto"/>
        <w:left w:val="none" w:sz="0" w:space="0" w:color="auto"/>
        <w:bottom w:val="none" w:sz="0" w:space="0" w:color="auto"/>
        <w:right w:val="none" w:sz="0" w:space="0" w:color="auto"/>
      </w:divBdr>
    </w:div>
    <w:div w:id="2029065009">
      <w:bodyDiv w:val="1"/>
      <w:marLeft w:val="0"/>
      <w:marRight w:val="0"/>
      <w:marTop w:val="0"/>
      <w:marBottom w:val="0"/>
      <w:divBdr>
        <w:top w:val="none" w:sz="0" w:space="0" w:color="auto"/>
        <w:left w:val="none" w:sz="0" w:space="0" w:color="auto"/>
        <w:bottom w:val="none" w:sz="0" w:space="0" w:color="auto"/>
        <w:right w:val="none" w:sz="0" w:space="0" w:color="auto"/>
      </w:divBdr>
    </w:div>
    <w:div w:id="2044135486">
      <w:bodyDiv w:val="1"/>
      <w:marLeft w:val="0"/>
      <w:marRight w:val="0"/>
      <w:marTop w:val="0"/>
      <w:marBottom w:val="0"/>
      <w:divBdr>
        <w:top w:val="none" w:sz="0" w:space="0" w:color="auto"/>
        <w:left w:val="none" w:sz="0" w:space="0" w:color="auto"/>
        <w:bottom w:val="none" w:sz="0" w:space="0" w:color="auto"/>
        <w:right w:val="none" w:sz="0" w:space="0" w:color="auto"/>
      </w:divBdr>
    </w:div>
    <w:div w:id="2076934086">
      <w:bodyDiv w:val="1"/>
      <w:marLeft w:val="0"/>
      <w:marRight w:val="0"/>
      <w:marTop w:val="0"/>
      <w:marBottom w:val="0"/>
      <w:divBdr>
        <w:top w:val="none" w:sz="0" w:space="0" w:color="auto"/>
        <w:left w:val="none" w:sz="0" w:space="0" w:color="auto"/>
        <w:bottom w:val="none" w:sz="0" w:space="0" w:color="auto"/>
        <w:right w:val="none" w:sz="0" w:space="0" w:color="auto"/>
      </w:divBdr>
    </w:div>
    <w:div w:id="2131124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Cho16</b:Tag>
    <b:SourceType>Book</b:SourceType>
    <b:Guid>{4CF6B35D-7D72-4FE7-8D40-0BB65DF73A37}</b:Guid>
    <b:Author>
      <b:Author>
        <b:NameList>
          <b:Person>
            <b:Last>Chorianopoulos</b:Last>
            <b:First>Antonios</b:First>
          </b:Person>
        </b:NameList>
      </b:Author>
    </b:Author>
    <b:Title>Effective CRM Using Predictive Analytics</b:Title>
    <b:Year>2016</b:Year>
    <b:City>West Sussex</b:City>
    <b:Publisher>John Wiley &amp; Sons, Ltd</b:Publisher>
    <b:CountryRegion>United Kingdom</b:CountryRegion>
    <b:RefOrder>1</b:RefOrder>
  </b:Source>
</b:Sources>
</file>

<file path=customXml/itemProps1.xml><?xml version="1.0" encoding="utf-8"?>
<ds:datastoreItem xmlns:ds="http://schemas.openxmlformats.org/officeDocument/2006/customXml" ds:itemID="{737B3712-4A6C-4F70-8AC8-0B16E77C3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6</Pages>
  <Words>716</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msv419</dc:creator>
  <cp:keywords/>
  <dc:description/>
  <cp:lastModifiedBy>msteck616@gmail.com</cp:lastModifiedBy>
  <cp:revision>35</cp:revision>
  <dcterms:created xsi:type="dcterms:W3CDTF">2018-09-30T08:20:00Z</dcterms:created>
  <dcterms:modified xsi:type="dcterms:W3CDTF">2018-09-30T14:54:00Z</dcterms:modified>
</cp:coreProperties>
</file>