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32"/>
        </w:rPr>
        <w:t>Selbstdarstellung</w:t>
      </w:r>
    </w:p>
    <w:p>
      <w:r>
        <w:rPr>
          <w:sz w:val="23"/>
        </w:rPr>
        <w:t>Bewerbung um ein Promotionsstipendium des Studienwerks der Rosa-Luxemburg-Stiftung</w:t>
      </w:r>
    </w:p>
    <w:p>
      <w:pPr>
        <w:spacing w:after="280"/>
      </w:pPr>
      <w:r>
        <w:rPr>
          <w:i/>
          <w:sz w:val="20"/>
        </w:rPr>
        <w:t>Maria Polychroniadou · geb. 20.04.1997 in Thessaloniki · Kirchweg 11, 52428 Jülich · maria.polychroniadou@gmx.de</w:t>
      </w:r>
    </w:p>
    <w:p>
      <w:pPr>
        <w:spacing w:before="240" w:after="80"/>
      </w:pPr>
      <w:r>
        <w:rPr>
          <w:b/>
          <w:sz w:val="26"/>
        </w:rPr>
        <w:t>Herkunft und früh übernommene Verantwortung</w:t>
      </w:r>
    </w:p>
    <w:p>
      <w:r>
        <w:rPr>
          <w:i w:val="0"/>
        </w:rPr>
        <w:t>Ich bin 1997 in Thessaloniki geboren und lebe seit 1999 in Deutschland. Meine Eltern sind aus Griechenland eingewandert, um unserer Familie bessere Perspektiven zu ermöglichen; einen Hochschulabschluss hat keiner von beiden. Weil ich schneller Deutsch lernte als sie, übernahm ich als Kind Aufgaben, die eigentlich keine Kinderaufgaben sind: Ich habe Behördenschreiben übersetzt, Formulare ausgefüllt, bei Ämtern und Versicherungen für meine Familie gesprochen. Ich habe dabei früh gesehen, wie ein Staat auf Menschen wirkt, die seine Sprache und seine Verfahren nicht beherrschen — und wie viel davon abhängt, ob jemand da ist, der erklärt, worum es geht. Diese Erfahrung ist der Ursprung von allem, was ich später gemacht habe.</w:t>
      </w:r>
    </w:p>
    <w:p>
      <w:pPr>
        <w:spacing w:before="240" w:after="80"/>
      </w:pPr>
      <w:r>
        <w:rPr>
          <w:b/>
          <w:sz w:val="26"/>
        </w:rPr>
        <w:t>Ein Bildungsweg, der von einer Fehlentscheidung fast beendet worden wäre</w:t>
      </w:r>
    </w:p>
    <w:p>
      <w:r>
        <w:rPr>
          <w:i w:val="0"/>
        </w:rPr>
        <w:t>Am Ende der Grundschule erhielt ich trotz guter Leistungen eine Hauptschulempfehlung. Ich führe diese Entscheidung heute auf das diskriminierende Verhalten meiner damaligen Lehrerin zurück. Meine Eltern und ich wussten nicht, dass man einer solchen Empfehlung widersprechen kann — und folgten ihr. An der Hauptschule schrieb ich dann ausschließlich Einsen. Meine dortigen Lehrerinnen erkannten das Missverhältnis zwischen meinen Leistungen und meiner Schulform, wandten sich an den Schulleiter, und die Grundschule erhielt wegen dieser Empfehlung eine offizielle Mahnung.</w:t>
      </w:r>
    </w:p>
    <w:p>
      <w:r>
        <w:rPr>
          <w:i w:val="0"/>
        </w:rPr>
        <w:t>In der sechsten Klasse wechselte ich auf das Mädchengymnasium St. Josef in Jülich. Dort musste ich den Unterrichtsstoff von eineinhalb Jahren nachholen und gleichzeitig Französisch von Grund auf lernen. Eine Privatlehrerin kam täglich, auch an Wochenenden; nach drei Monaten hatte ich den Rückstand aufgeholt. 2011 legte ich das DELF-A2-Zertifikat ab, 2015 das Abitur. Was mich bis heute prägt: Meine Eltern haben diese Privatlehrerin vollständig aus eigener Kraft finanziert, obwohl wir finanziell nicht gut aufgestellt waren. Sie haben auf vieles verzichtet, damit meine Bildung Vorrang hatte.</w:t>
      </w:r>
    </w:p>
    <w:p>
      <w:r>
        <w:rPr>
          <w:i w:val="0"/>
        </w:rPr>
        <w:t>Ich erzähle das nicht, um eine Aufstiegsgeschichte zu erzählen. Ich erzähle es, weil ich daraus eine Einsicht mitgenommen habe, die meine Haltung bestimmt: Strukturelle Benachteiligung ist selten laut. Sie tritt als sachliche Einzelfallentscheidung auf, sie wird selten begründet, und sie trifft am härtesten die Familien, die nicht wissen, dass man widersprechen kann. Ohne die Lehrerinnen, die damals eingegriffen haben, wäre mein Bildungsweg an dieser Stelle zu Ende gewesen — nicht wegen meiner Leistungen, sondern wegen einer Einschätzung über mich.</w:t>
      </w:r>
    </w:p>
    <w:p>
      <w:pPr>
        <w:spacing w:before="240" w:after="80"/>
      </w:pPr>
      <w:r>
        <w:rPr>
          <w:b/>
          <w:sz w:val="26"/>
        </w:rPr>
        <w:t>Eigenständigkeit und gesellschaftliches Engagement</w:t>
      </w:r>
    </w:p>
    <w:p>
      <w:r>
        <w:rPr>
          <w:i w:val="0"/>
        </w:rPr>
        <w:t>Nach dem Abitur habe ich als Lagerhilfskraft bei Offergeld Logistik gearbeitet, um die Kosten meiner Einbürgerung vollständig selbst zu tragen — ein Ziel, das ich mir bewusst gesetzt hatte. Seit 2018 bin ich selbstständig als Seminarassistentin tätig und habe damit mein Bachelorstudium an der Hochschule Niederrhein und mein laufendes Masterstudium vollständig aus eigenen Mitteln finanziert.</w:t>
      </w:r>
    </w:p>
    <w:p>
      <w:r>
        <w:rPr>
          <w:i w:val="0"/>
        </w:rPr>
        <w:t>Mein Engagement folgt derselben Linie wie meine Biografie. Seit Juli 2023 arbeite ich ehrenamtlich für Terre des Hommes Deutschland und unterstütze Projekte für die Rechte und Lebensbedingungen von Kindern weltweit. Ebenfalls seit 2023 übernehme ich regelmäßig organisatorische Aufgaben in meiner griechisch-orthodoxen Gemeinde — einem Ort, an dem Menschen mit Migrationsgeschichte praktische Unterstützung finden, von Übersetzungshilfe bis zu Begleitung bei Behördengängen. Während meines Studiums an der Hochschule Niederrhein habe ich mich am Aufbau der internationalen Studiengänge und an der Integration internationaler Studierender in die Hochschulgemeinschaft beteiligt; ich wusste aus eigener Erfahrung, was es bedeutet, in einem System anzukommen, dessen Regeln man noch nicht kennt. [BITTE PRÜFEN: Zeitraum und konkreten Umfang dieser Tätigkeit ergänzen]</w:t>
      </w:r>
    </w:p>
    <w:p>
      <w:pPr>
        <w:spacing w:before="240" w:after="80"/>
      </w:pPr>
      <w:r>
        <w:rPr>
          <w:b/>
          <w:sz w:val="26"/>
        </w:rPr>
        <w:t>Mein Forschungsvorhaben stellt dieselbe Frage</w:t>
      </w:r>
    </w:p>
    <w:p>
      <w:r>
        <w:rPr>
          <w:i w:val="0"/>
        </w:rPr>
        <w:t>Mein Promotionsvorhaben an der European University Cyprus untersucht, wie KI-gestützte Systeme Fehlerquoten, Prozesskontrolle und Kosten in der Krankenhausbuchhaltung verändern — empirisch in Zypern und Griechenland. Der Ausgangspunkt ist ein konkreter Fall: Ein Patient erhält eine Rechnung für eine Behandlung, die er nie erhalten hat, weil zwei Patienten denselben Namen und dasselbe Geburtsdatum tragen und das System es nicht bemerkt.</w:t>
      </w:r>
    </w:p>
    <w:p>
      <w:r>
        <w:rPr>
          <w:i w:val="0"/>
        </w:rPr>
        <w:t>Für mich ist das keine rein technische Fragestellung. Fehler in der Krankenhausabrechnung entstehen in Systemen, die niemand systematisch beobachtet, und sie treffen zuerst diejenigen, die sie am wenigsten prüfen und am wenigsten anfechten können — Menschen ohne Sprache für das Verfahren, ohne Beratung, ohne Lobby. Zugleich belasten sie ein solidarisch finanziertes Gesundheitswesen. Es ist im Kern dieselbe Frage wie die aus meiner Kindheit: Wie können strukturelle Fehler über lange Zeit unbemerkt bleiben, und was wäre nötig, damit sie es nicht mehr können? Ich habe im Vorfeld der Promotion einen funktionsfähigen Prototypen entwickelt (HealthLedger AI), der inzwischen zwölf Typen von Abrechnungsfehlern erkennt — nicht als Produkt, sondern um zu prüfen, ob sich diese Frage empirisch beantworten lässt.</w:t>
      </w:r>
    </w:p>
    <w:p>
      <w:pPr>
        <w:spacing w:before="240" w:after="80"/>
      </w:pPr>
      <w:r>
        <w:rPr>
          <w:b/>
          <w:sz w:val="26"/>
        </w:rPr>
        <w:t>Warum die Rosa-Luxemburg-Stiftung</w:t>
      </w:r>
    </w:p>
    <w:p>
      <w:r>
        <w:rPr>
          <w:i w:val="0"/>
        </w:rPr>
        <w:t>Ich möchte offen sein: Ich komme nicht aus einem parteipolitisch geprägten Elternhaus, und ich bewerbe mich nicht mit einer langen Geschichte parteipolitischer Arbeit. Was mich beschäftigt, habe ich nicht aus einem Programm gelernt, sondern daraus, was meine Familie und ich erlebt haben — dass Herkunft, Sprache und fehlende Information darüber entscheiden können, welche Chancen ein Kind bekommt.</w:t>
      </w:r>
    </w:p>
    <w:p>
      <w:r>
        <w:rPr>
          <w:i w:val="0"/>
        </w:rPr>
        <w:t>Genau darin sehe ich die Verbindung zur Rosa-Luxemburg-Stiftung: Der Ausgleich sozialer, geschlechts- oder ethnisch bedingter Benachteiligung ist für mich kein abstraktes Ziel, sondern die Beschreibung meines eigenen Bildungswegs und der Antrieb meiner Forschung. Ich bewerbe mich bei der Stiftung, weil ich in einem Umfeld arbeiten möchte, in dem diese Fragen selbstverständlich mitgedacht werden, und weil ich bereit bin, meine Perspektive dort einzubringen und zugleich dazuzulernen. Ich verstehe die ideelle Förderung nicht als Beiwerk, sondern als den Teil, der mich politisch bildet — ein Feld, in dem ich mich bewusst weiterentwickeln möchte.</w:t>
      </w:r>
    </w:p>
    <w:p>
      <w:pPr>
        <w:spacing w:before="240" w:after="80"/>
      </w:pPr>
      <w:r>
        <w:rPr>
          <w:b/>
          <w:sz w:val="26"/>
        </w:rPr>
        <w:t>Was ich einbringen möchte</w:t>
      </w:r>
    </w:p>
    <w:p>
      <w:r>
        <w:rPr>
          <w:i w:val="0"/>
        </w:rPr>
        <w:t>Während der Promotion möchte ich mein Engagement fortsetzen und erweitern. Konkret: Ich will Erstakademikerinnen und Studierende mit Migrationsgeschichte auf ihrem Bildungsweg begleiten — als Mentorin, die aus eigener Erfahrung weiß, wie entscheidend Ermutigung und Information sind, und die sagen kann, dass man einer Empfehlung widersprechen darf. Mein Ehrenamt bei Terre des Hommes und in meiner Gemeinde führe ich fort. In die Stipendiat*innenschaft möchte ich meine Themen einbringen: Digitalisierung und Verwaltung als soziale Frage, Zugang zu Bildung für Menschen ohne akademisches Elternhaus, und die Perspektive einer Wissenschaftlerin, die aus der Fachhochschule kommt.</w:t>
      </w:r>
    </w:p>
    <w:p>
      <w:r>
        <w:rPr>
          <w:i w:val="0"/>
        </w:rPr>
        <w:t>Ich forsche, weil ich verstehen will, wie es dazu kommt, dass jemand eine falsche Entscheidung oder eine falsche Rechnung erhält und sich nicht dagegen wehren kann — und was strukturell nötig wäre, damit das seltener geschieht.</w:t>
      </w:r>
    </w:p>
    <w:p>
      <w:pPr>
        <w:spacing w:before="320"/>
      </w:pPr>
      <w:r>
        <w:rPr>
          <w:sz w:val="22"/>
        </w:rPr>
        <w:t>Jülich, [Datum]</w:t>
      </w:r>
    </w:p>
    <w:p>
      <w:r>
        <w:rPr>
          <w:sz w:val="22"/>
        </w:rPr>
        <w:t>Maria Polychroniadou</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60"/>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