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2"/>
      </w:pPr>
      <w:r>
        <w:t>1.1 Project Overview</w:t>
      </w:r>
    </w:p>
    <w:p>
      <w:r>
        <w:t>The Educational Organisation Management System is a digital solution built on the ServiceNow platform to manage student admissions in a structured and automated way. This project includes custom tables, forms, flows, and scripts that help administrators streamline data entry and approval processes.</w:t>
      </w:r>
    </w:p>
    <w:p>
      <w:pPr>
        <w:pStyle w:val="Heading2"/>
      </w:pPr>
      <w:r>
        <w:t>1.2 Purpose</w:t>
      </w:r>
    </w:p>
    <w:p>
      <w:r>
        <w:t>The purpose of this project is to simplify and automate the student admission process using a low-code platform like ServiceNow. It minimizes human error, speeds up data handling, and enhances visibility into admission records.</w:t>
      </w:r>
    </w:p>
    <w:p>
      <w:pPr>
        <w:pStyle w:val="Heading1"/>
      </w:pPr>
      <w:r>
        <w:t>2. IDEATION PHASE</w:t>
      </w:r>
    </w:p>
    <w:p>
      <w:pPr>
        <w:pStyle w:val="Heading2"/>
      </w:pPr>
      <w:r>
        <w:t>2.1 Problem Statement</w:t>
      </w:r>
    </w:p>
    <w:p>
      <w:r>
        <w:t>Manual admission processes are time-consuming, error-prone, and lack real-time tracking or digital data storage.</w:t>
      </w:r>
    </w:p>
    <w:p>
      <w:pPr>
        <w:pStyle w:val="Heading2"/>
      </w:pPr>
      <w:r>
        <w:t>2.2 Empathy Map Canvas</w:t>
      </w:r>
    </w:p>
    <w:p>
      <w:r>
        <w:drawing>
          <wp:inline xmlns:a="http://schemas.openxmlformats.org/drawingml/2006/main" xmlns:pic="http://schemas.openxmlformats.org/drawingml/2006/picture">
            <wp:extent cx="4572000" cy="2058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29 0859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8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Empathy map canvas is used to understand the users' needs. (Placeholder for canvas image)</w:t>
      </w:r>
    </w:p>
    <w:p>
      <w:pPr>
        <w:pStyle w:val="Heading2"/>
      </w:pPr>
      <w:r>
        <w:t>2.3 Brainstorming</w:t>
      </w:r>
    </w:p>
    <w:p>
      <w:r>
        <w:t>Multiple ideas were explored such as using Google Forms, Excel Sheets, and external tools, but ServiceNow was selected due to its native workflow, form, and scripting capabilities.</w:t>
      </w:r>
    </w:p>
    <w:p>
      <w:pPr>
        <w:pStyle w:val="Heading1"/>
      </w:pPr>
      <w:r>
        <w:t>3. REQUIREMENT ANALYSIS</w:t>
      </w:r>
    </w:p>
    <w:p>
      <w:pPr>
        <w:pStyle w:val="Heading2"/>
      </w:pPr>
      <w:r>
        <w:t>3.1 Customer Journey Map</w:t>
      </w:r>
    </w:p>
    <w:p>
      <w:r>
        <w:drawing>
          <wp:inline xmlns:a="http://schemas.openxmlformats.org/drawingml/2006/main" xmlns:pic="http://schemas.openxmlformats.org/drawingml/2006/picture">
            <wp:extent cx="4572000" cy="20701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29 08592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0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Mapped student journey from application to approval. (Add visual if available)</w:t>
      </w:r>
    </w:p>
    <w:p>
      <w:pPr>
        <w:pStyle w:val="Heading2"/>
      </w:pPr>
      <w:r>
        <w:t>3.2 Solution Requirement</w:t>
      </w:r>
    </w:p>
    <w:p>
      <w:r>
        <w:t>The system should collect admission details, validate inputs, assign auto-generated admission numbers, and allow form approval.</w:t>
      </w:r>
    </w:p>
    <w:p>
      <w:pPr>
        <w:pStyle w:val="Heading2"/>
      </w:pPr>
      <w:r>
        <w:t>3.3 Data Flow Diagram</w:t>
      </w:r>
    </w:p>
    <w:p>
      <w:r>
        <w:drawing>
          <wp:inline xmlns:a="http://schemas.openxmlformats.org/drawingml/2006/main" xmlns:pic="http://schemas.openxmlformats.org/drawingml/2006/picture">
            <wp:extent cx="4572000" cy="191574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29 08594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57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Shows flow of data between student form, database, and approval stage. (Add diagram manually)</w:t>
      </w:r>
    </w:p>
    <w:p>
      <w:pPr>
        <w:pStyle w:val="Heading2"/>
      </w:pPr>
      <w:r>
        <w:t>3.4 Technology Stack</w:t>
      </w:r>
    </w:p>
    <w:p>
      <w:r>
        <w:t>- Platform: ServiceNow</w:t>
        <w:br/>
        <w:t>- Scripting: JavaScript (Client Scripts)</w:t>
        <w:br/>
        <w:t>- Tools: Flow Designer, Form Designer, Update Sets</w:t>
      </w:r>
    </w:p>
    <w:p>
      <w:pPr>
        <w:pStyle w:val="Heading1"/>
      </w:pPr>
      <w:r>
        <w:t>4. PROJECT DESIGN</w:t>
      </w:r>
    </w:p>
    <w:p>
      <w:pPr>
        <w:pStyle w:val="Heading2"/>
      </w:pPr>
      <w:r>
        <w:t>4.1 Problem Solution Fit</w:t>
      </w:r>
    </w:p>
    <w:p>
      <w:r>
        <w:t>The solution fits well for institutions looking to digitize the admission process using a proven ITSM platform.</w:t>
      </w:r>
    </w:p>
    <w:p>
      <w:pPr>
        <w:pStyle w:val="Heading2"/>
      </w:pPr>
      <w:r>
        <w:t>4.2 Proposed Solution</w:t>
      </w:r>
    </w:p>
    <w:p>
      <w:r>
        <w:t>Design and deploy a custom admission management module in ServiceNow, with auto-numbering, client-side logic, and approval flows.</w:t>
      </w:r>
    </w:p>
    <w:p>
      <w:pPr>
        <w:pStyle w:val="Heading2"/>
      </w:pPr>
      <w:r>
        <w:t>4.3 Solution Architecture</w:t>
      </w:r>
    </w:p>
    <w:p>
      <w:r>
        <w:drawing>
          <wp:inline xmlns:a="http://schemas.openxmlformats.org/drawingml/2006/main" xmlns:pic="http://schemas.openxmlformats.org/drawingml/2006/picture">
            <wp:extent cx="4572000" cy="191397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29 08595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39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Architecture includes custom tables, UI forms, client scripts, and flow designer for approvals. (Add diagram if needed)</w:t>
      </w:r>
    </w:p>
    <w:p>
      <w:pPr>
        <w:pStyle w:val="Heading1"/>
      </w:pPr>
      <w:r>
        <w:t>5. PROJECT PLANNING &amp; SCHEDULING</w:t>
      </w:r>
    </w:p>
    <w:p>
      <w:pPr>
        <w:pStyle w:val="Heading2"/>
      </w:pPr>
      <w:r>
        <w:t>5.1 Project Planning</w:t>
      </w:r>
    </w:p>
    <w:p>
      <w:r>
        <w:t>Project was planned across the following phases:</w:t>
        <w:br/>
        <w:t>- Requirement Gathering</w:t>
        <w:br/>
        <w:t>- Instance Setup</w:t>
        <w:br/>
        <w:t>- Table/Form Design</w:t>
        <w:br/>
        <w:t>- Flow Design</w:t>
        <w:br/>
        <w:t>- Testing &amp; Submission</w:t>
      </w:r>
    </w:p>
    <w:p>
      <w:pPr>
        <w:pStyle w:val="Heading1"/>
      </w:pPr>
      <w:r>
        <w:t>6. FUNCTIONAL AND PERFORMANCE TESTING</w:t>
      </w:r>
    </w:p>
    <w:p>
      <w:pPr>
        <w:pStyle w:val="Heading2"/>
      </w:pPr>
      <w:r>
        <w:t>6.1 Performance Testing</w:t>
      </w:r>
    </w:p>
    <w:p>
      <w:r>
        <w:t>Basic form load and submission times were tested. All operations performed smoothly under normal usage. No performance issues encountered.</w:t>
      </w:r>
    </w:p>
    <w:p>
      <w:pPr>
        <w:pStyle w:val="Heading1"/>
      </w:pPr>
      <w:r>
        <w:t>7. RESULTS</w:t>
      </w:r>
    </w:p>
    <w:p>
      <w:pPr>
        <w:pStyle w:val="Heading2"/>
      </w:pPr>
      <w:r>
        <w:t>7.1 Output Screenshots</w:t>
      </w:r>
    </w:p>
    <w:p>
      <w:r>
        <w:drawing>
          <wp:inline xmlns:a="http://schemas.openxmlformats.org/drawingml/2006/main" xmlns:pic="http://schemas.openxmlformats.org/drawingml/2006/picture">
            <wp:extent cx="4572000" cy="203944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29 09004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94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04128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29 09003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12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Output screenshots are added manually to showcase the final working system.</w:t>
      </w:r>
    </w:p>
    <w:p>
      <w:pPr>
        <w:pStyle w:val="Heading1"/>
      </w:pPr>
      <w:r>
        <w:t>8. ADVANTAGES &amp; DISADVANTAGES</w:t>
      </w:r>
    </w:p>
    <w:p>
      <w:r>
        <w:t>Advantages:</w:t>
        <w:br/>
        <w:t>- Low-code implementation</w:t>
        <w:br/>
        <w:t>- Faster development</w:t>
        <w:br/>
        <w:t>- Built-in workflows</w:t>
        <w:br/>
        <w:br/>
        <w:t>Disadvantages:</w:t>
        <w:br/>
        <w:t>- Limited offline capabilities</w:t>
        <w:br/>
        <w:t>- Platform-specific customizations required</w:t>
      </w:r>
    </w:p>
    <w:p>
      <w:pPr>
        <w:pStyle w:val="Heading1"/>
      </w:pPr>
      <w:r>
        <w:t>9. CONCLUSION</w:t>
      </w:r>
    </w:p>
    <w:p>
      <w:r>
        <w:t>This project effectively automates the student admission workflow using ServiceNow. It demonstrates how low-code platforms can replace manual processes with streamlined, digital operations.</w:t>
      </w:r>
    </w:p>
    <w:p>
      <w:pPr>
        <w:pStyle w:val="Heading1"/>
      </w:pPr>
      <w:r>
        <w:t>10. FUTURE SCOPE</w:t>
      </w:r>
    </w:p>
    <w:p>
      <w:r>
        <w:t>The system can be extended to include SMS/Email notifications, parent dashboards, fee tracking integration, and data analytics dashboards.</w:t>
      </w:r>
    </w:p>
    <w:p>
      <w:pPr>
        <w:pStyle w:val="Heading1"/>
      </w:pPr>
      <w:r>
        <w:t>11. APPENDIX</w:t>
      </w:r>
    </w:p>
    <w:p>
      <w:r>
        <w:t>Source Code: Not applicable</w:t>
        <w:br/>
        <w:t>Dataset Link: Not applicable</w:t>
        <w:br/>
        <w:t>GitHub &amp; Project Demo Link: Not applicable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