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Aperia Technologies — AWS Solution Path Meeting Recommendation</w:t>
      </w:r>
    </w:p>
    <w:p>
      <w:pPr>
        <w:pStyle w:val="Heading1"/>
      </w:pPr>
      <w:r>
        <w:t>Executive Summary</w:t>
      </w:r>
    </w:p>
    <w:p>
      <w:r>
        <w:t>Based on the discovery brief and Aperia's responses, I recommend structuring a focused 90-minute deep-dive meeting organized around two tracks that directly map to their stated needs. Below is a detailed meeting plan with specific AWS solution paths, tailored to Aperia's current state, constraints, and Q2 production timeline.</w:t>
      </w:r>
    </w:p>
    <w:p>
      <w:pPr>
        <w:pStyle w:val="Heading1"/>
      </w:pPr>
      <w:r>
        <w:t>Meeting Structure: "Aperia MLOps Foundations &amp; Data Science Workflow Deep-Dive"</w:t>
      </w:r>
    </w:p>
    <w:p>
      <w:pPr>
        <w:pStyle w:val="Heading1"/>
      </w:pPr>
      <w:r>
        <w:t>Track 1: Data Scientist Workflow &amp; Development Standards (~40 minutes)</w:t>
      </w:r>
    </w:p>
    <w:p>
      <w:pPr>
        <w:pStyle w:val="Heading2"/>
      </w:pPr>
      <w:r>
        <w:t>Context from Discovery</w:t>
      </w:r>
    </w:p>
    <w:p>
      <w:r>
        <w:t>Aperia's data scientists currently work in ad-hoc notebooks, there is no model registry or experiment tracking, and finished models are handed off to platform engineers for deployment. They have 5 data scientists and several platform engineers. This is a classic "prototype-to-production" gap that needs to be closed before any ML model reaches production by Q2.</w:t>
      </w:r>
    </w:p>
    <w:p>
      <w:pPr>
        <w:pStyle w:val="Heading2"/>
      </w:pPr>
      <w:r>
        <w:t>1.1 — SageMaker Studio as the Standardized Development Environment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Capability</w:t>
            </w:r>
          </w:p>
        </w:tc>
        <w:tc>
          <w:tcPr>
            <w:tcW w:type="dxa" w:w="4320"/>
          </w:tcPr>
          <w:p>
            <w:r>
              <w:rPr>
                <w:b/>
                <w:sz w:val="20"/>
              </w:rPr>
              <w:t>How It Addresses Aperia's Need</w:t>
            </w:r>
          </w:p>
        </w:tc>
      </w:tr>
      <w:tr>
        <w:tc>
          <w:tcPr>
            <w:tcW w:type="dxa" w:w="4320"/>
          </w:tcPr>
          <w:p>
            <w:r>
              <w:rPr>
                <w:sz w:val="20"/>
              </w:rPr>
              <w:t>SageMaker Studio Notebooks</w:t>
            </w:r>
          </w:p>
        </w:tc>
        <w:tc>
          <w:tcPr>
            <w:tcW w:type="dxa" w:w="4320"/>
          </w:tcPr>
          <w:p>
            <w:r>
              <w:rPr>
                <w:sz w:val="20"/>
              </w:rPr>
              <w:t>Replaces ad-hoc notebook sprawl with a managed, consistent IDE. Each data scientist gets an isolated environment with pre-configured kernels, eliminating "works on my machine" issues.</w:t>
            </w:r>
          </w:p>
        </w:tc>
      </w:tr>
      <w:tr>
        <w:tc>
          <w:tcPr>
            <w:tcW w:type="dxa" w:w="4320"/>
          </w:tcPr>
          <w:p>
            <w:r>
              <w:rPr>
                <w:sz w:val="20"/>
              </w:rPr>
              <w:t>Studio Spaces (Code Editor)</w:t>
            </w:r>
          </w:p>
        </w:tc>
        <w:tc>
          <w:tcPr>
            <w:tcW w:type="dxa" w:w="4320"/>
          </w:tcPr>
          <w:p>
            <w:r>
              <w:rPr>
                <w:sz w:val="20"/>
              </w:rPr>
              <w:t>Provides a VS Code-compatible experience inside Studio, enabling data scientists to work with proper project structures, linting, and testing frameworks — not just notebooks.</w:t>
            </w:r>
          </w:p>
        </w:tc>
      </w:tr>
      <w:tr>
        <w:tc>
          <w:tcPr>
            <w:tcW w:type="dxa" w:w="4320"/>
          </w:tcPr>
          <w:p>
            <w:r>
              <w:rPr>
                <w:sz w:val="20"/>
              </w:rPr>
              <w:t>Lifecycle Configurations</w:t>
            </w:r>
          </w:p>
        </w:tc>
        <w:tc>
          <w:tcPr>
            <w:tcW w:type="dxa" w:w="4320"/>
          </w:tcPr>
          <w:p>
            <w:r>
              <w:rPr>
                <w:sz w:val="20"/>
              </w:rPr>
              <w:t>Enforce standardized environments at startup (pre-install libraries, configure git, set environment variables). This directly addresses their ask for reproducible local development environments.</w:t>
            </w:r>
          </w:p>
        </w:tc>
      </w:tr>
      <w:tr>
        <w:tc>
          <w:tcPr>
            <w:tcW w:type="dxa" w:w="4320"/>
          </w:tcPr>
          <w:p>
            <w:r>
              <w:rPr>
                <w:sz w:val="20"/>
              </w:rPr>
              <w:t>Custom Images</w:t>
            </w:r>
          </w:p>
        </w:tc>
        <w:tc>
          <w:tcPr>
            <w:tcW w:type="dxa" w:w="4320"/>
          </w:tcPr>
          <w:p>
            <w:r>
              <w:rPr>
                <w:sz w:val="20"/>
              </w:rPr>
              <w:t>Build and register Docker images with approved library versions. Data scientists select from a curated set of images rather than pip-installing ad-hoc dependencies.</w:t>
            </w:r>
          </w:p>
        </w:tc>
      </w:tr>
    </w:tbl>
    <w:p/>
    <w:p>
      <w:r>
        <w:rPr>
          <w:b/>
        </w:rPr>
        <w:t xml:space="preserve">Key talking point for the meeting: </w:t>
      </w:r>
      <w:r>
        <w:t>Draw a clear line between exploration (notebooks in Studio) and production code (Python modules in a repo, tested, reviewed, deployed via CI/CD). Studio supports both — the discipline is in defining when work transitions from one to the other.</w:t>
      </w:r>
    </w:p>
    <w:p>
      <w:pPr>
        <w:pStyle w:val="Heading2"/>
      </w:pPr>
      <w:r>
        <w:t>1.2 — Source Control &amp; Branching Strategy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Recommendation</w:t>
            </w:r>
          </w:p>
        </w:tc>
      </w:tr>
      <w:tr>
        <w:tc>
          <w:tcPr>
            <w:tcW w:type="dxa" w:w="4320"/>
          </w:tcPr>
          <w:p>
            <w:r>
              <w:rPr>
                <w:sz w:val="20"/>
              </w:rPr>
              <w:t>AWS CodeCommit or GitHub</w:t>
            </w:r>
          </w:p>
        </w:tc>
        <w:tc>
          <w:tcPr>
            <w:tcW w:type="dxa" w:w="4320"/>
          </w:tcPr>
          <w:p>
            <w:r>
              <w:rPr>
                <w:sz w:val="20"/>
              </w:rPr>
              <w:t>Integrate directly with SageMaker Studio. Studio natively supports Git — data scientists can clone, branch, commit, and push without leaving the IDE.</w:t>
            </w:r>
          </w:p>
        </w:tc>
      </w:tr>
      <w:tr>
        <w:tc>
          <w:tcPr>
            <w:tcW w:type="dxa" w:w="4320"/>
          </w:tcPr>
          <w:p>
            <w:r>
              <w:rPr>
                <w:sz w:val="20"/>
              </w:rPr>
              <w:t>Branching strategy</w:t>
            </w:r>
          </w:p>
        </w:tc>
        <w:tc>
          <w:tcPr>
            <w:tcW w:type="dxa" w:w="4320"/>
          </w:tcPr>
          <w:p>
            <w:r>
              <w:rPr>
                <w:sz w:val="20"/>
              </w:rPr>
              <w:t>Recommend a simplified trunk-based development model for ML: main (production), dev (integration), and short-lived feature branches. This avoids the complexity of GitFlow while enforcing code review.</w:t>
            </w:r>
          </w:p>
        </w:tc>
      </w:tr>
      <w:tr>
        <w:tc>
          <w:tcPr>
            <w:tcW w:type="dxa" w:w="4320"/>
          </w:tcPr>
          <w:p>
            <w:r>
              <w:rPr>
                <w:sz w:val="20"/>
              </w:rPr>
              <w:t>Code review gates</w:t>
            </w:r>
          </w:p>
        </w:tc>
        <w:tc>
          <w:tcPr>
            <w:tcW w:type="dxa" w:w="4320"/>
          </w:tcPr>
          <w:p>
            <w:r>
              <w:rPr>
                <w:sz w:val="20"/>
              </w:rPr>
              <w:t>Pull requests with required reviews before merging to main. Platform engineers review production-bound code; data scientists review each other's modeling logic.</w:t>
            </w:r>
          </w:p>
        </w:tc>
      </w:tr>
    </w:tbl>
    <w:p/>
    <w:p>
      <w:r>
        <w:rPr>
          <w:b/>
        </w:rPr>
        <w:t xml:space="preserve">Key talking point: </w:t>
      </w:r>
      <w:r>
        <w:t>The branching model for ML code should account for the fact that model artifacts are outputs of code + data + hyperparameters. Source control handles the code; SageMaker Experiments and Model Registry handle the rest. This separation is critical.</w:t>
      </w:r>
    </w:p>
    <w:p>
      <w:pPr>
        <w:pStyle w:val="Heading2"/>
      </w:pPr>
      <w:r>
        <w:t>1.3 — Test-Driven Development &amp; Validation Practices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Practice</w:t>
            </w:r>
          </w:p>
        </w:tc>
        <w:tc>
          <w:tcPr>
            <w:tcW w:type="dxa" w:w="4320"/>
          </w:tcPr>
          <w:p>
            <w:r>
              <w:rPr>
                <w:b/>
                <w:sz w:val="20"/>
              </w:rPr>
              <w:t>AWS Tooling</w:t>
            </w:r>
          </w:p>
        </w:tc>
      </w:tr>
      <w:tr>
        <w:tc>
          <w:tcPr>
            <w:tcW w:type="dxa" w:w="4320"/>
          </w:tcPr>
          <w:p>
            <w:r>
              <w:rPr>
                <w:sz w:val="20"/>
              </w:rPr>
              <w:t>Unit tests for feature engineering / preprocessing</w:t>
            </w:r>
          </w:p>
        </w:tc>
        <w:tc>
          <w:tcPr>
            <w:tcW w:type="dxa" w:w="4320"/>
          </w:tcPr>
          <w:p>
            <w:r>
              <w:rPr>
                <w:sz w:val="20"/>
              </w:rPr>
              <w:t>Standard pytest, run in CodeBuild as part of CI. Test that transformations produce expected outputs on known inputs.</w:t>
            </w:r>
          </w:p>
        </w:tc>
      </w:tr>
      <w:tr>
        <w:tc>
          <w:tcPr>
            <w:tcW w:type="dxa" w:w="4320"/>
          </w:tcPr>
          <w:p>
            <w:r>
              <w:rPr>
                <w:sz w:val="20"/>
              </w:rPr>
              <w:t>Data validation</w:t>
            </w:r>
          </w:p>
        </w:tc>
        <w:tc>
          <w:tcPr>
            <w:tcW w:type="dxa" w:w="4320"/>
          </w:tcPr>
          <w:p>
            <w:r>
              <w:rPr>
                <w:sz w:val="20"/>
              </w:rPr>
              <w:t>SageMaker Processing Jobs with Great Expectations or Deequ to validate incoming training data against defined schemas and statistical expectations.</w:t>
            </w:r>
          </w:p>
        </w:tc>
      </w:tr>
      <w:tr>
        <w:tc>
          <w:tcPr>
            <w:tcW w:type="dxa" w:w="4320"/>
          </w:tcPr>
          <w:p>
            <w:r>
              <w:rPr>
                <w:sz w:val="20"/>
              </w:rPr>
              <w:t>Model validation gates</w:t>
            </w:r>
          </w:p>
        </w:tc>
        <w:tc>
          <w:tcPr>
            <w:tcW w:type="dxa" w:w="4320"/>
          </w:tcPr>
          <w:p>
            <w:r>
              <w:rPr>
                <w:sz w:val="20"/>
              </w:rPr>
              <w:t>Built into SageMaker Pipelines as ConditionStep — e.g., "only register model if AUC &gt; threshold AND latency &lt; Xms."</w:t>
            </w:r>
          </w:p>
        </w:tc>
      </w:tr>
      <w:tr>
        <w:tc>
          <w:tcPr>
            <w:tcW w:type="dxa" w:w="4320"/>
          </w:tcPr>
          <w:p>
            <w:r>
              <w:rPr>
                <w:sz w:val="20"/>
              </w:rPr>
              <w:t>Integration tests</w:t>
            </w:r>
          </w:p>
        </w:tc>
        <w:tc>
          <w:tcPr>
            <w:tcW w:type="dxa" w:w="4320"/>
          </w:tcPr>
          <w:p>
            <w:r>
              <w:rPr>
                <w:sz w:val="20"/>
              </w:rPr>
              <w:t>Deploy candidate model to a staging endpoint, run a test harness against it, and validate predictions against a golden dataset before promoting.</w:t>
            </w:r>
          </w:p>
        </w:tc>
      </w:tr>
    </w:tbl>
    <w:p/>
    <w:p>
      <w:pPr>
        <w:pStyle w:val="Heading2"/>
      </w:pPr>
      <w:r>
        <w:t>1.4 — CI/CD Integration for Model and Code Validation</w:t>
      </w:r>
    </w:p>
    <w:p>
      <w:pPr>
        <w:pStyle w:val="NoSpacing"/>
      </w:pPr>
      <w:r>
        <w:t>Git Push → CodePipeline Trigger</w:t>
        <w:br/>
        <w:t xml:space="preserve">  ↓ CodeBuild: Lint + Unit Tests + Security Scan</w:t>
        <w:br/>
        <w:t xml:space="preserve">  ↓ CodeBuild: Build Custom Container (if needed) → Push to ECR</w:t>
        <w:br/>
        <w:t xml:space="preserve">  ↓ SageMaker Pipeline Execution: Data Validation → Training → Evaluation → Conditional Registration</w:t>
        <w:br/>
        <w:t xml:space="preserve">  ↓ Model Registry: Pending Approval</w:t>
        <w:br/>
        <w:t xml:space="preserve">  ↓ Manual/Automated Approval (Data Science + Product + Engineering)</w:t>
        <w:br/>
        <w:t xml:space="preserve">  ↓ CodePipeline: Deploy to Staging Endpoint → Integration Tests</w:t>
        <w:br/>
        <w:t xml:space="preserve">  ↓ CodePipeline: Deploy to Production Endpoint (Canary/Blue-Green)</w:t>
      </w:r>
    </w:p>
    <w:p/>
    <w:p>
      <w:r>
        <w:t>This directly addresses their stated need for CI/CD integration and clear boundaries between local development and production deployment.</w:t>
      </w:r>
    </w:p>
    <w:p>
      <w:pPr>
        <w:pStyle w:val="Heading2"/>
      </w:pPr>
      <w:r>
        <w:t>1.5 — Reference Materials to Highlight in the Meeting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Resource</w:t>
            </w:r>
          </w:p>
        </w:tc>
        <w:tc>
          <w:tcPr>
            <w:tcW w:type="dxa" w:w="4320"/>
          </w:tcPr>
          <w:p>
            <w:r>
              <w:rPr>
                <w:b/>
                <w:sz w:val="20"/>
              </w:rPr>
              <w:t>Relevance</w:t>
            </w:r>
          </w:p>
        </w:tc>
      </w:tr>
      <w:tr>
        <w:tc>
          <w:tcPr>
            <w:tcW w:type="dxa" w:w="4320"/>
          </w:tcPr>
          <w:p>
            <w:r>
              <w:rPr>
                <w:sz w:val="20"/>
              </w:rPr>
              <w:t>AWS MLOps Workload Orchestrator (Solution)</w:t>
            </w:r>
          </w:p>
        </w:tc>
        <w:tc>
          <w:tcPr>
            <w:tcW w:type="dxa" w:w="4320"/>
          </w:tcPr>
          <w:p>
            <w:r>
              <w:rPr>
                <w:sz w:val="20"/>
              </w:rPr>
              <w:t>Reference implementation for end-to-end MLOps on AWS. Includes templates for CI/CD, model registry, and monitoring.</w:t>
            </w:r>
          </w:p>
        </w:tc>
      </w:tr>
      <w:tr>
        <w:tc>
          <w:tcPr>
            <w:tcW w:type="dxa" w:w="4320"/>
          </w:tcPr>
          <w:p>
            <w:r>
              <w:rPr>
                <w:sz w:val="20"/>
              </w:rPr>
              <w:t>SageMaker MLOps Project Templates</w:t>
            </w:r>
          </w:p>
        </w:tc>
        <w:tc>
          <w:tcPr>
            <w:tcW w:type="dxa" w:w="4320"/>
          </w:tcPr>
          <w:p>
            <w:r>
              <w:rPr>
                <w:sz w:val="20"/>
              </w:rPr>
              <w:t>Built-in project templates in Studio that scaffold a complete CI/CD pipeline (CodePipeline + CodeBuild + SageMaker Pipelines) with a single click. Fastest path to a working MLOps pipeline for their Q2 deadline.</w:t>
            </w:r>
          </w:p>
        </w:tc>
      </w:tr>
      <w:tr>
        <w:tc>
          <w:tcPr>
            <w:tcW w:type="dxa" w:w="4320"/>
          </w:tcPr>
          <w:p>
            <w:r>
              <w:rPr>
                <w:sz w:val="20"/>
              </w:rPr>
              <w:t>AWS Well-Architected ML Lens</w:t>
            </w:r>
          </w:p>
        </w:tc>
        <w:tc>
          <w:tcPr>
            <w:tcW w:type="dxa" w:w="4320"/>
          </w:tcPr>
          <w:p>
            <w:r>
              <w:rPr>
                <w:sz w:val="20"/>
              </w:rPr>
              <w:t>Architectural best practices for ML workloads covering operational excellence, security, reliability, performance, and cost optimization.</w:t>
            </w:r>
          </w:p>
        </w:tc>
      </w:tr>
      <w:tr>
        <w:tc>
          <w:tcPr>
            <w:tcW w:type="dxa" w:w="4320"/>
          </w:tcPr>
          <w:p>
            <w:r>
              <w:rPr>
                <w:sz w:val="20"/>
              </w:rPr>
              <w:t>Amazon SageMaker Examples GitHub</w:t>
            </w:r>
          </w:p>
        </w:tc>
        <w:tc>
          <w:tcPr>
            <w:tcW w:type="dxa" w:w="4320"/>
          </w:tcPr>
          <w:p>
            <w:r>
              <w:rPr>
                <w:sz w:val="20"/>
              </w:rPr>
              <w:t>Hundreds of example notebooks covering training, deployment, monitoring, and pipeline patterns.</w:t>
            </w:r>
          </w:p>
        </w:tc>
      </w:tr>
      <w:tr>
        <w:tc>
          <w:tcPr>
            <w:tcW w:type="dxa" w:w="4320"/>
          </w:tcPr>
          <w:p>
            <w:r>
              <w:rPr>
                <w:sz w:val="20"/>
              </w:rPr>
              <w:t>AWS Prescriptive Guidance — MLOps foundations</w:t>
            </w:r>
          </w:p>
        </w:tc>
        <w:tc>
          <w:tcPr>
            <w:tcW w:type="dxa" w:w="4320"/>
          </w:tcPr>
          <w:p>
            <w:r>
              <w:rPr>
                <w:sz w:val="20"/>
              </w:rPr>
              <w:t>Step-by-step guidance for establishing MLOps practices at different maturity levels.</w:t>
            </w:r>
          </w:p>
        </w:tc>
      </w:tr>
    </w:tbl>
    <w:p/>
    <w:p>
      <w:r>
        <w:rPr>
          <w:b/>
        </w:rPr>
        <w:t xml:space="preserve">Recommendation for the meeting: </w:t>
      </w:r>
      <w:r>
        <w:t>Walk through the SageMaker MLOps Project Template live. Show how it scaffolds a complete pipeline from a single Studio action. This will demonstrate that the "infrastructure" side of their workflow standardization can be stood up quickly, letting them focus on the modeling work needed for Q2.</w:t>
      </w:r>
    </w:p>
    <w:p>
      <w:pPr>
        <w:pStyle w:val="Heading1"/>
      </w:pPr>
      <w:r>
        <w:t>Track 2: MLOps Foundations &amp; Model Deployment Patterns (~40 minutes)</w:t>
      </w:r>
    </w:p>
    <w:p>
      <w:pPr>
        <w:pStyle w:val="Heading2"/>
      </w:pPr>
      <w:r>
        <w:t>Context from Discovery</w:t>
      </w:r>
    </w:p>
    <w:p>
      <w:r>
        <w:t>Aperia has ~10,000 devices, each sending data every 15 minutes with 3 data points per reading (larger JSON payloads). Their current pipeline is: Sensor → IoT Core → Kinesis → Firehose → S3 (Iceberg/JSON) and a parallel path to Timestream via Lambda. They're deprecating Redshift in favor of Iceberg + Athena + Glue Catalog. Current anomaly detection is batch/rule-based SQL running on 15-minute schedules. They want to move to streaming with 1-2 minute latency. They want both supervised and unsupervised anomaly detection, including few-shot learning. No ML models are in production today.</w:t>
      </w:r>
    </w:p>
    <w:p>
      <w:pPr>
        <w:pStyle w:val="Heading2"/>
      </w:pPr>
      <w:r>
        <w:t>2.1 — Automated Model Training &amp; Retraining Workflows</w:t>
      </w:r>
    </w:p>
    <w:p>
      <w:r>
        <w:t>SageMaker Pipelines is the core recommendation:</w:t>
      </w:r>
    </w:p>
    <w:p>
      <w:pPr>
        <w:pStyle w:val="NoSpacing"/>
      </w:pPr>
      <w:r>
        <w:t>S3 (Iceberg Data Lake)</w:t>
        <w:br/>
        <w:t xml:space="preserve">  ↓ Processing Step: Feature engineering from raw sensor JSON</w:t>
        <w:br/>
        <w:t xml:space="preserve">  ↓ Training Step: Train anomaly detection model</w:t>
        <w:br/>
        <w:t xml:space="preserve">     (Random Cut Forest for unsupervised / custom model for supervised)</w:t>
        <w:br/>
        <w:t xml:space="preserve">  ↓ Evaluation Step: Score against holdout set, compute metrics</w:t>
        <w:br/>
        <w:t xml:space="preserve">  ↓ Condition Step: IF metrics meet thresholds → Register model</w:t>
        <w:br/>
        <w:t xml:space="preserve">  ↓ Registration Step: Push to SageMaker Model Registry with metadata</w:t>
        <w:br/>
        <w:t xml:space="preserve">  ↓ (Optional) Callback Step: Notify stakeholders for approval</w:t>
      </w:r>
    </w:p>
    <w:p/>
    <w:p>
      <w:r>
        <w:t>Retraining triggers (address their question about cadence options):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Trigger Type</w:t>
            </w:r>
          </w:p>
        </w:tc>
        <w:tc>
          <w:tcPr>
            <w:tcW w:type="dxa" w:w="2880"/>
          </w:tcPr>
          <w:p>
            <w:r>
              <w:rPr>
                <w:b/>
                <w:sz w:val="20"/>
              </w:rPr>
              <w:t>Mechanism</w:t>
            </w:r>
          </w:p>
        </w:tc>
        <w:tc>
          <w:tcPr>
            <w:tcW w:type="dxa" w:w="2880"/>
          </w:tcPr>
          <w:p>
            <w:r>
              <w:rPr>
                <w:b/>
                <w:sz w:val="20"/>
              </w:rPr>
              <w:t>When to Use</w:t>
            </w:r>
          </w:p>
        </w:tc>
      </w:tr>
      <w:tr>
        <w:tc>
          <w:tcPr>
            <w:tcW w:type="dxa" w:w="2880"/>
          </w:tcPr>
          <w:p>
            <w:r>
              <w:rPr>
                <w:sz w:val="20"/>
              </w:rPr>
              <w:t>Scheduled</w:t>
            </w:r>
          </w:p>
        </w:tc>
        <w:tc>
          <w:tcPr>
            <w:tcW w:type="dxa" w:w="2880"/>
          </w:tcPr>
          <w:p>
            <w:r>
              <w:rPr>
                <w:sz w:val="20"/>
              </w:rPr>
              <w:t>EventBridge rule → Lambda → Start Pipeline Execution</w:t>
            </w:r>
          </w:p>
        </w:tc>
        <w:tc>
          <w:tcPr>
            <w:tcW w:type="dxa" w:w="2880"/>
          </w:tcPr>
          <w:p>
            <w:r>
              <w:rPr>
                <w:sz w:val="20"/>
              </w:rPr>
              <w:t>Baseline cadence (e.g., weekly retrain on latest data)</w:t>
            </w:r>
          </w:p>
        </w:tc>
      </w:tr>
      <w:tr>
        <w:tc>
          <w:tcPr>
            <w:tcW w:type="dxa" w:w="2880"/>
          </w:tcPr>
          <w:p>
            <w:r>
              <w:rPr>
                <w:sz w:val="20"/>
              </w:rPr>
              <w:t>Drift-triggered</w:t>
            </w:r>
          </w:p>
        </w:tc>
        <w:tc>
          <w:tcPr>
            <w:tcW w:type="dxa" w:w="2880"/>
          </w:tcPr>
          <w:p>
            <w:r>
              <w:rPr>
                <w:sz w:val="20"/>
              </w:rPr>
              <w:t>SageMaker Model Monitor detects drift → CloudWatch Alarm → SNS → Lambda → Start Pipeline Execution</w:t>
            </w:r>
          </w:p>
        </w:tc>
        <w:tc>
          <w:tcPr>
            <w:tcW w:type="dxa" w:w="2880"/>
          </w:tcPr>
          <w:p>
            <w:r>
              <w:rPr>
                <w:sz w:val="20"/>
              </w:rPr>
              <w:t>When data distribution shifts (new device types, seasonal changes, new fleet environments)</w:t>
            </w:r>
          </w:p>
        </w:tc>
      </w:tr>
      <w:tr>
        <w:tc>
          <w:tcPr>
            <w:tcW w:type="dxa" w:w="2880"/>
          </w:tcPr>
          <w:p>
            <w:r>
              <w:rPr>
                <w:sz w:val="20"/>
              </w:rPr>
              <w:t>On-demand</w:t>
            </w:r>
          </w:p>
        </w:tc>
        <w:tc>
          <w:tcPr>
            <w:tcW w:type="dxa" w:w="2880"/>
          </w:tcPr>
          <w:p>
            <w:r>
              <w:rPr>
                <w:sz w:val="20"/>
              </w:rPr>
              <w:t>Manual trigger or CI/CD trigger on new training code</w:t>
            </w:r>
          </w:p>
        </w:tc>
        <w:tc>
          <w:tcPr>
            <w:tcW w:type="dxa" w:w="2880"/>
          </w:tcPr>
          <w:p>
            <w:r>
              <w:rPr>
                <w:sz w:val="20"/>
              </w:rPr>
              <w:t>When data scientists improve feature engineering or model architecture</w:t>
            </w:r>
          </w:p>
        </w:tc>
      </w:tr>
    </w:tbl>
    <w:p/>
    <w:p>
      <w:r>
        <w:rPr>
          <w:b/>
        </w:rPr>
        <w:t xml:space="preserve">Key talking point: </w:t>
      </w:r>
      <w:r>
        <w:t>Given that Aperia said seasonality "hasn't been relevant thus far" and they have "reasonable tolerance" for rollback (hours, not minutes), a weekly scheduled retrain + drift-triggered retrain is the right starting point. This avoids over-engineering while ensuring models stay current.</w:t>
      </w:r>
    </w:p>
    <w:p>
      <w:pPr>
        <w:pStyle w:val="Heading2"/>
      </w:pPr>
      <w:r>
        <w:t>2.2 — Model Versioning &amp; Artifact Management</w:t>
      </w:r>
    </w:p>
    <w:p>
      <w:r>
        <w:t>SageMaker Model Registry provides:</w:t>
      </w:r>
    </w:p>
    <w:p>
      <w:pPr>
        <w:pStyle w:val="ListBullet"/>
      </w:pPr>
      <w:r>
        <w:t>Model versioning with automatic lineage tracking (which pipeline, which data, which hyperparameters produced this model)</w:t>
      </w:r>
    </w:p>
    <w:p>
      <w:pPr>
        <w:pStyle w:val="ListBullet"/>
      </w:pPr>
      <w:r>
        <w:t>Approval workflow with statuses: PendingManualApproval → Approved/Rejected</w:t>
      </w:r>
    </w:p>
    <w:p>
      <w:pPr>
        <w:pStyle w:val="ListBullet"/>
      </w:pPr>
      <w:r>
        <w:t>Model groups to organize models by use case (e.g., pressure-anomaly-v1, temperature-anomaly-v1)</w:t>
      </w:r>
    </w:p>
    <w:p>
      <w:pPr>
        <w:pStyle w:val="ListBullet"/>
      </w:pPr>
      <w:r>
        <w:t>Metadata attached to each version (metrics, training data location, evaluation results)</w:t>
      </w:r>
    </w:p>
    <w:p/>
    <w:p>
      <w:r>
        <w:t>Multi-stakeholder approval (Data Science + Product + Engineering):</w:t>
      </w:r>
    </w:p>
    <w:p>
      <w:r>
        <w:t>Given their stated approval stakeholders, recommend implementing approval as:</w:t>
      </w:r>
    </w:p>
    <w:p>
      <w:pPr>
        <w:pStyle w:val="ListBullet"/>
      </w:pPr>
      <w:r>
        <w:t>Automated gate in the pipeline: Model must pass quantitative thresholds (precision, recall, latency)</w:t>
      </w:r>
    </w:p>
    <w:p>
      <w:pPr>
        <w:pStyle w:val="ListBullet"/>
      </w:pPr>
      <w:r>
        <w:t>Manual approval via Model Registry: Data Science reviews model quality → Product reviews business impact → Engineering reviews deployment readiness</w:t>
      </w:r>
    </w:p>
    <w:p>
      <w:pPr>
        <w:pStyle w:val="ListBullet"/>
      </w:pPr>
      <w:r>
        <w:t>Approval status change triggers the deployment pipeline</w:t>
      </w:r>
    </w:p>
    <w:p>
      <w:pPr>
        <w:pStyle w:val="Heading2"/>
      </w:pPr>
      <w:r>
        <w:t>2.3 — Deployment Automation &amp; Rollback Strategies</w:t>
      </w:r>
    </w:p>
    <w:p>
      <w:r>
        <w:t>This is where Aperia's current pain point around their "candidate pipeline" (which doubles cost) gets directly addressed: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Pattern</w:t>
            </w:r>
          </w:p>
        </w:tc>
        <w:tc>
          <w:tcPr>
            <w:tcW w:type="dxa" w:w="2880"/>
          </w:tcPr>
          <w:p>
            <w:r>
              <w:rPr>
                <w:b/>
                <w:sz w:val="20"/>
              </w:rPr>
              <w:t>Implementation</w:t>
            </w:r>
          </w:p>
        </w:tc>
        <w:tc>
          <w:tcPr>
            <w:tcW w:type="dxa" w:w="2880"/>
          </w:tcPr>
          <w:p>
            <w:r>
              <w:rPr>
                <w:b/>
                <w:sz w:val="20"/>
              </w:rPr>
              <w:t>Aperia Fit</w:t>
            </w:r>
          </w:p>
        </w:tc>
      </w:tr>
      <w:tr>
        <w:tc>
          <w:tcPr>
            <w:tcW w:type="dxa" w:w="2880"/>
          </w:tcPr>
          <w:p>
            <w:r>
              <w:rPr>
                <w:sz w:val="20"/>
              </w:rPr>
              <w:t>Shadow/Canary Deployment</w:t>
            </w:r>
          </w:p>
        </w:tc>
        <w:tc>
          <w:tcPr>
            <w:tcW w:type="dxa" w:w="2880"/>
          </w:tcPr>
          <w:p>
            <w:r>
              <w:rPr>
                <w:sz w:val="20"/>
              </w:rPr>
              <w:t>SageMaker Endpoint Production Variants — route a small percentage of traffic to the new model while the existing model handles the rest. Both models score the same input; only the primary model's output is used for alerting.</w:t>
            </w:r>
          </w:p>
        </w:tc>
        <w:tc>
          <w:tcPr>
            <w:tcW w:type="dxa" w:w="2880"/>
          </w:tcPr>
          <w:p>
            <w:r>
              <w:rPr>
                <w:sz w:val="20"/>
              </w:rPr>
              <w:t>Directly replaces their current "parallel candidate pipeline" at a fraction of the cost. No duplicate infrastructure — both models run on the same endpoint.</w:t>
            </w:r>
          </w:p>
        </w:tc>
      </w:tr>
      <w:tr>
        <w:tc>
          <w:tcPr>
            <w:tcW w:type="dxa" w:w="2880"/>
          </w:tcPr>
          <w:p>
            <w:r>
              <w:rPr>
                <w:sz w:val="20"/>
              </w:rPr>
              <w:t>Blue/Green Deployment</w:t>
            </w:r>
          </w:p>
        </w:tc>
        <w:tc>
          <w:tcPr>
            <w:tcW w:type="dxa" w:w="2880"/>
          </w:tcPr>
          <w:p>
            <w:r>
              <w:rPr>
                <w:sz w:val="20"/>
              </w:rPr>
              <w:t>SageMaker Inference Components or endpoint update with automatic rollback. Deploy new model to a new variant, shift traffic gradually, roll back if CloudWatch alarms fire.</w:t>
            </w:r>
          </w:p>
        </w:tc>
        <w:tc>
          <w:tcPr>
            <w:tcW w:type="dxa" w:w="2880"/>
          </w:tcPr>
          <w:p>
            <w:r>
              <w:rPr>
                <w:sz w:val="20"/>
              </w:rPr>
              <w:t>For production cutover after shadow validation.</w:t>
            </w:r>
          </w:p>
        </w:tc>
      </w:tr>
      <w:tr>
        <w:tc>
          <w:tcPr>
            <w:tcW w:type="dxa" w:w="2880"/>
          </w:tcPr>
          <w:p>
            <w:r>
              <w:rPr>
                <w:sz w:val="20"/>
              </w:rPr>
              <w:t>A/B Testing</w:t>
            </w:r>
          </w:p>
        </w:tc>
        <w:tc>
          <w:tcPr>
            <w:tcW w:type="dxa" w:w="2880"/>
          </w:tcPr>
          <w:p>
            <w:r>
              <w:rPr>
                <w:sz w:val="20"/>
              </w:rPr>
              <w:t>Production Variants with configurable traffic split (e.g., 90/10 → 70/30 → 50/50 → 100/0).</w:t>
            </w:r>
          </w:p>
        </w:tc>
        <w:tc>
          <w:tcPr>
            <w:tcW w:type="dxa" w:w="2880"/>
          </w:tcPr>
          <w:p>
            <w:r>
              <w:rPr>
                <w:sz w:val="20"/>
              </w:rPr>
              <w:t>Enables data-driven comparison of model versions with real production traffic.</w:t>
            </w:r>
          </w:p>
        </w:tc>
      </w:tr>
      <w:tr>
        <w:tc>
          <w:tcPr>
            <w:tcW w:type="dxa" w:w="2880"/>
          </w:tcPr>
          <w:p>
            <w:r>
              <w:rPr>
                <w:sz w:val="20"/>
              </w:rPr>
              <w:t>Automatic Rollback</w:t>
            </w:r>
          </w:p>
        </w:tc>
        <w:tc>
          <w:tcPr>
            <w:tcW w:type="dxa" w:w="2880"/>
          </w:tcPr>
          <w:p>
            <w:r>
              <w:rPr>
                <w:sz w:val="20"/>
              </w:rPr>
              <w:t>CloudWatch alarms on endpoint metrics (error rate, latency, model quality) trigger automatic rollback to previous model version via CodePipeline.</w:t>
            </w:r>
          </w:p>
        </w:tc>
        <w:tc>
          <w:tcPr>
            <w:tcW w:type="dxa" w:w="2880"/>
          </w:tcPr>
          <w:p>
            <w:r>
              <w:rPr>
                <w:sz w:val="20"/>
              </w:rPr>
              <w:t>Meets their "rollback within a couple hours" requirement — automated rollback can happen in minutes.</w:t>
            </w:r>
          </w:p>
        </w:tc>
      </w:tr>
    </w:tbl>
    <w:p/>
    <w:p>
      <w:r>
        <w:rPr>
          <w:b/>
        </w:rPr>
        <w:t xml:space="preserve">Key talking point: </w:t>
      </w:r>
      <w:r>
        <w:t>Their current approach of duplicating the entire production pipeline for A/B testing is expensive and operationally heavy. SageMaker Production Variants solve this natively — two models on one endpoint, with configurable traffic routing and independent metrics. This alone could be a significant cost savings and operational simplification.</w:t>
      </w:r>
    </w:p>
    <w:p>
      <w:pPr>
        <w:pStyle w:val="Heading2"/>
      </w:pPr>
      <w:r>
        <w:t>2.4 — Monitoring, Drift Detection &amp; Observability</w:t>
      </w:r>
    </w:p>
    <w:p>
      <w:r>
        <w:t>Layered observability stack:</w:t>
      </w:r>
    </w:p>
    <w:p>
      <w:pPr>
        <w:pStyle w:val="NoSpacing"/>
      </w:pPr>
      <w:r>
        <w:t>Layer 1 — CloudWatch (Operational): Endpoint latency, error rates, invocations, CPU/memory utilization, auto-scaling metrics</w:t>
        <w:br/>
        <w:br/>
        <w:t>Layer 2 — SageMaker Model Monitor (ML-Specific): Data quality drift, model quality drift, bias drift, feature attribution drift</w:t>
        <w:br/>
        <w:br/>
        <w:t>Layer 3 — Alerting &amp; Action: CloudWatch Alarms → SNS → Lambda. Drift detected → Trigger retraining pipeline. Quality degraded → Trigger rollback.</w:t>
      </w:r>
    </w:p>
    <w:p/>
    <w:p>
      <w:r>
        <w:t>This integrates cleanly with their existing CloudWatch investment (and avoids adding Datadog complexity they're already trying to shed).</w:t>
      </w:r>
    </w:p>
    <w:p>
      <w:pPr>
        <w:pStyle w:val="Heading2"/>
      </w:pPr>
      <w:r>
        <w:t>2.5 — Governance &amp; Reproducibility Controls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Requirement</w:t>
            </w:r>
          </w:p>
        </w:tc>
        <w:tc>
          <w:tcPr>
            <w:tcW w:type="dxa" w:w="4320"/>
          </w:tcPr>
          <w:p>
            <w:r>
              <w:rPr>
                <w:b/>
                <w:sz w:val="20"/>
              </w:rPr>
              <w:t>Solution</w:t>
            </w:r>
          </w:p>
        </w:tc>
      </w:tr>
      <w:tr>
        <w:tc>
          <w:tcPr>
            <w:tcW w:type="dxa" w:w="4320"/>
          </w:tcPr>
          <w:p>
            <w:r>
              <w:rPr>
                <w:sz w:val="20"/>
              </w:rPr>
              <w:t>Who trained what model</w:t>
            </w:r>
          </w:p>
        </w:tc>
        <w:tc>
          <w:tcPr>
            <w:tcW w:type="dxa" w:w="4320"/>
          </w:tcPr>
          <w:p>
            <w:r>
              <w:rPr>
                <w:sz w:val="20"/>
              </w:rPr>
              <w:t>SageMaker Experiments: tracks every training run with parameters, metrics, artifacts, and user identity</w:t>
            </w:r>
          </w:p>
        </w:tc>
      </w:tr>
      <w:tr>
        <w:tc>
          <w:tcPr>
            <w:tcW w:type="dxa" w:w="4320"/>
          </w:tcPr>
          <w:p>
            <w:r>
              <w:rPr>
                <w:sz w:val="20"/>
              </w:rPr>
              <w:t>With what data</w:t>
            </w:r>
          </w:p>
        </w:tc>
        <w:tc>
          <w:tcPr>
            <w:tcW w:type="dxa" w:w="4320"/>
          </w:tcPr>
          <w:p>
            <w:r>
              <w:rPr>
                <w:sz w:val="20"/>
              </w:rPr>
              <w:t>SageMaker Pipelines: each execution records the exact S3 paths and data versions used</w:t>
            </w:r>
          </w:p>
        </w:tc>
      </w:tr>
      <w:tr>
        <w:tc>
          <w:tcPr>
            <w:tcW w:type="dxa" w:w="4320"/>
          </w:tcPr>
          <w:p>
            <w:r>
              <w:rPr>
                <w:sz w:val="20"/>
              </w:rPr>
              <w:t>Who approved deployment</w:t>
            </w:r>
          </w:p>
        </w:tc>
        <w:tc>
          <w:tcPr>
            <w:tcW w:type="dxa" w:w="4320"/>
          </w:tcPr>
          <w:p>
            <w:r>
              <w:rPr>
                <w:sz w:val="20"/>
              </w:rPr>
              <w:t>Model Registry: approval status with IAM identity and timestamp</w:t>
            </w:r>
          </w:p>
        </w:tc>
      </w:tr>
      <w:tr>
        <w:tc>
          <w:tcPr>
            <w:tcW w:type="dxa" w:w="4320"/>
          </w:tcPr>
          <w:p>
            <w:r>
              <w:rPr>
                <w:sz w:val="20"/>
              </w:rPr>
              <w:t>Full audit trail</w:t>
            </w:r>
          </w:p>
        </w:tc>
        <w:tc>
          <w:tcPr>
            <w:tcW w:type="dxa" w:w="4320"/>
          </w:tcPr>
          <w:p>
            <w:r>
              <w:rPr>
                <w:sz w:val="20"/>
              </w:rPr>
              <w:t>CloudTrail: API-level logging of all SageMaker actions. S3 versioning for all artifacts.</w:t>
            </w:r>
          </w:p>
        </w:tc>
      </w:tr>
      <w:tr>
        <w:tc>
          <w:tcPr>
            <w:tcW w:type="dxa" w:w="4320"/>
          </w:tcPr>
          <w:p>
            <w:r>
              <w:rPr>
                <w:sz w:val="20"/>
              </w:rPr>
              <w:t>Reproducibility</w:t>
            </w:r>
          </w:p>
        </w:tc>
        <w:tc>
          <w:tcPr>
            <w:tcW w:type="dxa" w:w="4320"/>
          </w:tcPr>
          <w:p>
            <w:r>
              <w:rPr>
                <w:sz w:val="20"/>
              </w:rPr>
              <w:t>Pipeline definitions in source control + container images in ECR + data versioning in S3/Iceberg = fully reproducible training runs</w:t>
            </w:r>
          </w:p>
        </w:tc>
      </w:tr>
    </w:tbl>
    <w:p/>
    <w:p>
      <w:r>
        <w:rPr>
          <w:b/>
        </w:rPr>
        <w:t xml:space="preserve">Key talking point for potential future regulatory needs: </w:t>
      </w:r>
      <w:r>
        <w:t>Even though Aperia hasn't faced FMCSA/DOT requirements yet, building governance in from day one means they'll be ready if/when regulatory scrutiny comes. The cost of adding governance later is significantly higher than building it in now.</w:t>
      </w:r>
    </w:p>
    <w:p>
      <w:pPr>
        <w:pStyle w:val="Heading1"/>
      </w:pPr>
      <w:r>
        <w:t>Recommended MVP Architecture for Q2 Target</w:t>
      </w:r>
    </w:p>
    <w:p>
      <w:r>
        <w:t>Given their Q2 deadline, 5 data scientists, no existing MLOps infrastructure, and desire to "start with an MVP that gets us running fast", here is the prioritized path:</w:t>
      </w:r>
    </w:p>
    <w:p>
      <w:pPr>
        <w:pStyle w:val="Heading2"/>
      </w:pPr>
      <w:r>
        <w:t>Phase 1: Foundation (Weeks 1-3)</w:t>
      </w:r>
    </w:p>
    <w:p>
      <w:pPr>
        <w:pStyle w:val="ListBullet"/>
      </w:pPr>
      <w:r>
        <w:t>Stand up SageMaker Studio domain with standardized environments</w:t>
      </w:r>
    </w:p>
    <w:p>
      <w:pPr>
        <w:pStyle w:val="ListBullet"/>
      </w:pPr>
      <w:r>
        <w:t>Configure Git integration and establish branching conventions</w:t>
      </w:r>
    </w:p>
    <w:p>
      <w:pPr>
        <w:pStyle w:val="ListBullet"/>
      </w:pPr>
      <w:r>
        <w:t>Deploy SageMaker MLOps Project Template for CI/CD scaffolding</w:t>
      </w:r>
    </w:p>
    <w:p>
      <w:pPr>
        <w:pStyle w:val="ListBullet"/>
      </w:pPr>
      <w:r>
        <w:t>Set up ECR for custom containers</w:t>
      </w:r>
    </w:p>
    <w:p>
      <w:pPr>
        <w:pStyle w:val="Heading2"/>
      </w:pPr>
      <w:r>
        <w:t>Phase 2: First Pipeline (Weeks 3-6)</w:t>
      </w:r>
    </w:p>
    <w:p>
      <w:pPr>
        <w:pStyle w:val="ListBullet"/>
      </w:pPr>
      <w:r>
        <w:t>Build SageMaker Pipeline for first anomaly detection model (recommend starting with Random Cut Forest on pressure data — unsupervised, no labeling required, fast to train)</w:t>
      </w:r>
    </w:p>
    <w:p>
      <w:pPr>
        <w:pStyle w:val="ListBullet"/>
      </w:pPr>
      <w:r>
        <w:t>Configure Model Registry with approval workflow</w:t>
      </w:r>
    </w:p>
    <w:p>
      <w:pPr>
        <w:pStyle w:val="ListBullet"/>
      </w:pPr>
      <w:r>
        <w:t>Deploy to staging endpoint with automated evaluation</w:t>
      </w:r>
    </w:p>
    <w:p>
      <w:pPr>
        <w:pStyle w:val="Heading2"/>
      </w:pPr>
      <w:r>
        <w:t>Phase 3: Production Deployment (Weeks 6-9)</w:t>
      </w:r>
    </w:p>
    <w:p>
      <w:pPr>
        <w:pStyle w:val="ListBullet"/>
      </w:pPr>
      <w:r>
        <w:t>Deploy production endpoint with canary/shadow deployment pattern</w:t>
      </w:r>
    </w:p>
    <w:p>
      <w:pPr>
        <w:pStyle w:val="ListBullet"/>
      </w:pPr>
      <w:r>
        <w:t>Configure SageMaker Model Monitor for data quality and model quality</w:t>
      </w:r>
    </w:p>
    <w:p>
      <w:pPr>
        <w:pStyle w:val="ListBullet"/>
      </w:pPr>
      <w:r>
        <w:t>Set up CloudWatch dashboards and alerting</w:t>
      </w:r>
    </w:p>
    <w:p>
      <w:pPr>
        <w:pStyle w:val="ListBullet"/>
      </w:pPr>
      <w:r>
        <w:t>Integrate drift detection → retraining trigger</w:t>
      </w:r>
    </w:p>
    <w:p>
      <w:pPr>
        <w:pStyle w:val="Heading2"/>
      </w:pPr>
      <w:r>
        <w:t>Phase 4: Iterate (Weeks 9-12+)</w:t>
      </w:r>
    </w:p>
    <w:p>
      <w:pPr>
        <w:pStyle w:val="ListBullet"/>
      </w:pPr>
      <w:r>
        <w:t>Add supervised models using labeled data</w:t>
      </w:r>
    </w:p>
    <w:p>
      <w:pPr>
        <w:pStyle w:val="ListBullet"/>
      </w:pPr>
      <w:r>
        <w:t>Explore few-shot learning approaches</w:t>
      </w:r>
    </w:p>
    <w:p>
      <w:pPr>
        <w:pStyle w:val="ListBullet"/>
      </w:pPr>
      <w:r>
        <w:t>Evaluate streaming inference via Kinesis + Lambda + SageMaker</w:t>
      </w:r>
    </w:p>
    <w:p>
      <w:pPr>
        <w:pStyle w:val="ListBullet"/>
      </w:pPr>
      <w:r>
        <w:t>Explore Amazon Lookout for Equipment as a managed alternative for specific use cases</w:t>
      </w:r>
    </w:p>
    <w:p>
      <w:pPr>
        <w:pStyle w:val="ListBullet"/>
      </w:pPr>
      <w:r>
        <w:t>Refine retraining cadence based on observed drift patterns</w:t>
      </w:r>
    </w:p>
    <w:p>
      <w:pPr>
        <w:pStyle w:val="Heading1"/>
      </w:pPr>
      <w:r>
        <w:t>Meeting Logistics Recommendation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Element</w:t>
            </w:r>
          </w:p>
        </w:tc>
        <w:tc>
          <w:tcPr>
            <w:tcW w:type="dxa" w:w="4320"/>
          </w:tcPr>
          <w:p>
            <w:r>
              <w:rPr>
                <w:b/>
                <w:sz w:val="20"/>
              </w:rPr>
              <w:t>Recommendation</w:t>
            </w:r>
          </w:p>
        </w:tc>
      </w:tr>
      <w:tr>
        <w:tc>
          <w:tcPr>
            <w:tcW w:type="dxa" w:w="4320"/>
          </w:tcPr>
          <w:p>
            <w:r>
              <w:rPr>
                <w:sz w:val="20"/>
              </w:rPr>
              <w:t>Duration</w:t>
            </w:r>
          </w:p>
        </w:tc>
        <w:tc>
          <w:tcPr>
            <w:tcW w:type="dxa" w:w="4320"/>
          </w:tcPr>
          <w:p>
            <w:r>
              <w:rPr>
                <w:sz w:val="20"/>
              </w:rPr>
              <w:t>90 minutes (40 min Track 1 + 40 min Track 2 + 10 min Q&amp;A / next steps)</w:t>
            </w:r>
          </w:p>
        </w:tc>
      </w:tr>
      <w:tr>
        <w:tc>
          <w:tcPr>
            <w:tcW w:type="dxa" w:w="4320"/>
          </w:tcPr>
          <w:p>
            <w:r>
              <w:rPr>
                <w:sz w:val="20"/>
              </w:rPr>
              <w:t>AWS Attendees</w:t>
            </w:r>
          </w:p>
        </w:tc>
        <w:tc>
          <w:tcPr>
            <w:tcW w:type="dxa" w:w="4320"/>
          </w:tcPr>
          <w:p>
            <w:r>
              <w:rPr>
                <w:sz w:val="20"/>
              </w:rPr>
              <w:t>Solutions Architect (lead), ML Specialist SA (for SageMaker deep-dive), Account Manager</w:t>
            </w:r>
          </w:p>
        </w:tc>
      </w:tr>
      <w:tr>
        <w:tc>
          <w:tcPr>
            <w:tcW w:type="dxa" w:w="4320"/>
          </w:tcPr>
          <w:p>
            <w:r>
              <w:rPr>
                <w:sz w:val="20"/>
              </w:rPr>
              <w:t>Aperia Attendees</w:t>
            </w:r>
          </w:p>
        </w:tc>
        <w:tc>
          <w:tcPr>
            <w:tcW w:type="dxa" w:w="4320"/>
          </w:tcPr>
          <w:p>
            <w:r>
              <w:rPr>
                <w:sz w:val="20"/>
              </w:rPr>
              <w:t>Data Science lead, Platform Engineering lead, Product stakeholder</w:t>
            </w:r>
          </w:p>
        </w:tc>
      </w:tr>
      <w:tr>
        <w:tc>
          <w:tcPr>
            <w:tcW w:type="dxa" w:w="4320"/>
          </w:tcPr>
          <w:p>
            <w:r>
              <w:rPr>
                <w:sz w:val="20"/>
              </w:rPr>
              <w:t>Format</w:t>
            </w:r>
          </w:p>
        </w:tc>
        <w:tc>
          <w:tcPr>
            <w:tcW w:type="dxa" w:w="4320"/>
          </w:tcPr>
          <w:p>
            <w:r>
              <w:rPr>
                <w:sz w:val="20"/>
              </w:rPr>
              <w:t>Slide-light, demo-heavy. Show SageMaker Studio, MLOps Project Templates, Model Registry, and Production Variants live.</w:t>
            </w:r>
          </w:p>
        </w:tc>
      </w:tr>
      <w:tr>
        <w:tc>
          <w:tcPr>
            <w:tcW w:type="dxa" w:w="4320"/>
          </w:tcPr>
          <w:p>
            <w:r>
              <w:rPr>
                <w:sz w:val="20"/>
              </w:rPr>
              <w:t>Pre-read</w:t>
            </w:r>
          </w:p>
        </w:tc>
        <w:tc>
          <w:tcPr>
            <w:tcW w:type="dxa" w:w="4320"/>
          </w:tcPr>
          <w:p>
            <w:r>
              <w:rPr>
                <w:sz w:val="20"/>
              </w:rPr>
              <w:t>Send Aperia the AWS MLOps Maturity Model and SageMaker MLOps Project Template documentation in advance</w:t>
            </w:r>
          </w:p>
        </w:tc>
      </w:tr>
      <w:tr>
        <w:tc>
          <w:tcPr>
            <w:tcW w:type="dxa" w:w="4320"/>
          </w:tcPr>
          <w:p>
            <w:r>
              <w:rPr>
                <w:sz w:val="20"/>
              </w:rPr>
              <w:t>Follow-up</w:t>
            </w:r>
          </w:p>
        </w:tc>
        <w:tc>
          <w:tcPr>
            <w:tcW w:type="dxa" w:w="4320"/>
          </w:tcPr>
          <w:p>
            <w:r>
              <w:rPr>
                <w:sz w:val="20"/>
              </w:rPr>
              <w:t>Offer a hands-on workshop (half-day) to build their first pipeline together using their actual sensor data</w:t>
            </w:r>
          </w:p>
        </w:tc>
      </w:tr>
    </w:tbl>
    <w:p/>
    <w:p>
      <w:pPr>
        <w:pStyle w:val="Heading1"/>
      </w:pPr>
      <w:r>
        <w:t>Key Messages for the Meeting</w:t>
      </w:r>
    </w:p>
    <w:p>
      <w:pPr>
        <w:pStyle w:val="ListBullet"/>
      </w:pPr>
      <w:r>
        <w:t>You don't need to build MLOps infrastructure from scratch. SageMaker MLOps Project Templates scaffold a production-grade CI/CD + ML pipeline in minutes. Focus your team's energy on model quality, not plumbing.</w:t>
      </w:r>
    </w:p>
    <w:p>
      <w:pPr>
        <w:pStyle w:val="ListBullet"/>
      </w:pPr>
      <w:r>
        <w:t>Your existing data pipeline is solid. IoT Core → Kinesis → S3 (Iceberg) is the right foundation. We're adding an ML layer on top, not replacing what works.</w:t>
      </w:r>
    </w:p>
    <w:p>
      <w:pPr>
        <w:pStyle w:val="ListBullet"/>
      </w:pPr>
      <w:r>
        <w:t>Shadow deployment replaces your candidate pipeline. SageMaker Production Variants give you A/B testing and canary deployment on a single endpoint — no need to duplicate your entire pipeline.</w:t>
      </w:r>
    </w:p>
    <w:p>
      <w:pPr>
        <w:pStyle w:val="ListBullet"/>
      </w:pPr>
      <w:r>
        <w:t>Start unsupervised, layer in supervised. Random Cut Forest on pressure time-series data gets you to a working anomaly detection model fast, without requiring a labeling pipeline. Add supervised models as labeled data becomes available.</w:t>
      </w:r>
    </w:p>
    <w:p>
      <w:pPr>
        <w:pStyle w:val="ListBullet"/>
      </w:pPr>
      <w:r>
        <w:t>Governance is free if you build it in now. Model Registry, CloudTrail, and Experiments give you full lineage and audit capability with zero additional effort when used as part of the standard workflow.</w:t>
      </w:r>
    </w:p>
    <w:p/>
    <w:p>
      <w:r>
        <w:rPr>
          <w:b/>
        </w:rPr>
        <w:t xml:space="preserve">📝 Note: </w:t>
      </w:r>
      <w:r>
        <w:t>This recommendation is based on general knowledge of AWS services and MLOps best practices. For the most current service documentation, pricing details, and feature availability, consult the latest AWS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