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781C" w14:textId="77777777" w:rsidR="00D200AC" w:rsidRDefault="00D200AC" w:rsidP="00D200AC">
      <w:pPr>
        <w:rPr>
          <w:b/>
          <w:bCs/>
          <w:sz w:val="72"/>
          <w:szCs w:val="72"/>
        </w:rPr>
      </w:pPr>
      <w:r w:rsidRPr="00D200AC">
        <w:rPr>
          <w:b/>
          <w:bCs/>
          <w:sz w:val="72"/>
          <w:szCs w:val="72"/>
        </w:rPr>
        <w:t>Requirements</w:t>
      </w:r>
    </w:p>
    <w:p w14:paraId="54862742" w14:textId="17DAD8C6" w:rsidR="00D200AC" w:rsidRDefault="00D200AC" w:rsidP="00D200AC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– </w:t>
      </w:r>
      <w:r w:rsidR="009C2B6C">
        <w:rPr>
          <w:b/>
          <w:bCs/>
          <w:sz w:val="72"/>
          <w:szCs w:val="72"/>
        </w:rPr>
        <w:t>Priyesh singh</w:t>
      </w:r>
    </w:p>
    <w:p w14:paraId="3781E6FB" w14:textId="77777777" w:rsidR="009C2B6C" w:rsidRPr="00D200AC" w:rsidRDefault="009C2B6C" w:rsidP="00D200AC">
      <w:pPr>
        <w:rPr>
          <w:b/>
          <w:bCs/>
          <w:sz w:val="72"/>
          <w:szCs w:val="72"/>
        </w:rPr>
      </w:pPr>
    </w:p>
    <w:p w14:paraId="5415262A" w14:textId="77777777" w:rsidR="00D200AC" w:rsidRDefault="00D200AC" w:rsidP="00D200AC"/>
    <w:p w14:paraId="46E93833" w14:textId="77777777" w:rsidR="00D200AC" w:rsidRDefault="00D200AC" w:rsidP="00D200AC"/>
    <w:p w14:paraId="1E6DF491" w14:textId="77777777" w:rsidR="00D200AC" w:rsidRDefault="00D200AC" w:rsidP="00D200AC"/>
    <w:p w14:paraId="27264B91" w14:textId="3F97C535" w:rsidR="00725265" w:rsidRPr="00D200AC" w:rsidRDefault="00D200AC" w:rsidP="00D200AC">
      <w:pPr>
        <w:rPr>
          <w:sz w:val="28"/>
          <w:szCs w:val="28"/>
        </w:rPr>
      </w:pPr>
      <w:r w:rsidRPr="00D200AC">
        <w:rPr>
          <w:sz w:val="28"/>
          <w:szCs w:val="28"/>
        </w:rPr>
        <w:t>Clients wants to create a Road Accident Dashboard for year 2021 and 2022 so that they can  have insight on the below requirements-</w:t>
      </w:r>
    </w:p>
    <w:p w14:paraId="25F34E47" w14:textId="77777777" w:rsidR="00D200AC" w:rsidRPr="00D200AC" w:rsidRDefault="00D200AC" w:rsidP="00D200AC">
      <w:pPr>
        <w:rPr>
          <w:sz w:val="28"/>
          <w:szCs w:val="28"/>
        </w:rPr>
      </w:pPr>
    </w:p>
    <w:p w14:paraId="0CE84A64" w14:textId="77777777" w:rsidR="00D200AC" w:rsidRPr="00D200AC" w:rsidRDefault="00D200AC" w:rsidP="00D200AC">
      <w:pPr>
        <w:rPr>
          <w:sz w:val="28"/>
          <w:szCs w:val="28"/>
        </w:rPr>
      </w:pPr>
    </w:p>
    <w:p w14:paraId="6749B3B9" w14:textId="3ED07555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Primary KPI - Total Casualties taken place after the accident</w:t>
      </w:r>
    </w:p>
    <w:p w14:paraId="417485A6" w14:textId="2EC673FF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Primary KPI's - Total Casualties &amp; percentage of total with respect to accident severity and maximum casualties by type of vehicle</w:t>
      </w:r>
    </w:p>
    <w:p w14:paraId="3F11358A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Secondary KPI's - Total Casualties with respect to vehicle type</w:t>
      </w:r>
    </w:p>
    <w:p w14:paraId="16BB436C" w14:textId="123FBBB6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Monthly trend showing comparison of casualties for Current Year and Previous Year</w:t>
      </w:r>
    </w:p>
    <w:p w14:paraId="011BA6E6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Maximum casualties by Road Type</w:t>
      </w:r>
    </w:p>
    <w:p w14:paraId="1FB8E3DB" w14:textId="3CD42C4E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Casualties by Day/Night</w:t>
      </w:r>
    </w:p>
    <w:p w14:paraId="130A054B" w14:textId="77777777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Distribution of total casualties by Road Surface</w:t>
      </w:r>
    </w:p>
    <w:p w14:paraId="5160F6BB" w14:textId="401AAE1F" w:rsidR="00D200AC" w:rsidRPr="00D200AC" w:rsidRDefault="00D200AC" w:rsidP="00D200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200AC">
        <w:rPr>
          <w:sz w:val="28"/>
          <w:szCs w:val="28"/>
        </w:rPr>
        <w:t>Relation between Casualties by Area/ Location &amp; by Day/Night</w:t>
      </w:r>
    </w:p>
    <w:sectPr w:rsidR="00D200AC" w:rsidRPr="00D2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58744" w14:textId="77777777" w:rsidR="00670775" w:rsidRDefault="00670775" w:rsidP="00D200AC">
      <w:pPr>
        <w:spacing w:after="0" w:line="240" w:lineRule="auto"/>
      </w:pPr>
      <w:r>
        <w:separator/>
      </w:r>
    </w:p>
  </w:endnote>
  <w:endnote w:type="continuationSeparator" w:id="0">
    <w:p w14:paraId="50A30800" w14:textId="77777777" w:rsidR="00670775" w:rsidRDefault="00670775" w:rsidP="00D2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C774F" w14:textId="77777777" w:rsidR="00670775" w:rsidRDefault="00670775" w:rsidP="00D200AC">
      <w:pPr>
        <w:spacing w:after="0" w:line="240" w:lineRule="auto"/>
      </w:pPr>
      <w:r>
        <w:separator/>
      </w:r>
    </w:p>
  </w:footnote>
  <w:footnote w:type="continuationSeparator" w:id="0">
    <w:p w14:paraId="27115C2A" w14:textId="77777777" w:rsidR="00670775" w:rsidRDefault="00670775" w:rsidP="00D2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35A42"/>
    <w:multiLevelType w:val="hybridMultilevel"/>
    <w:tmpl w:val="76ECB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67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AC"/>
    <w:rsid w:val="00244F28"/>
    <w:rsid w:val="00670775"/>
    <w:rsid w:val="00725265"/>
    <w:rsid w:val="00774EDA"/>
    <w:rsid w:val="009C2B6C"/>
    <w:rsid w:val="00D200AC"/>
    <w:rsid w:val="00D8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E75B"/>
  <w15:chartTrackingRefBased/>
  <w15:docId w15:val="{5207B7DD-4FE6-460D-8438-6564482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0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AC"/>
  </w:style>
  <w:style w:type="paragraph" w:styleId="Footer">
    <w:name w:val="footer"/>
    <w:basedOn w:val="Normal"/>
    <w:link w:val="FooterChar"/>
    <w:uiPriority w:val="99"/>
    <w:unhideWhenUsed/>
    <w:rsid w:val="00D20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Pandya</dc:creator>
  <cp:keywords/>
  <dc:description/>
  <cp:lastModifiedBy>Priyesh singh</cp:lastModifiedBy>
  <cp:revision>2</cp:revision>
  <dcterms:created xsi:type="dcterms:W3CDTF">2025-09-07T09:05:00Z</dcterms:created>
  <dcterms:modified xsi:type="dcterms:W3CDTF">2025-09-07T09:05:00Z</dcterms:modified>
</cp:coreProperties>
</file>