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mrreadyprep</w:t>
      </w:r>
    </w:p>
    <w:p>
      <w:pPr>
        <w:spacing w:after="300"/>
        <w:jc w:val="center"/>
      </w:pPr>
      <w:r>
        <w:rPr>
          <w:rFonts w:ascii="Calibri" w:cs="Calibri" w:eastAsia="Calibri" w:hAnsi="Calibri"/>
          <w:i/>
          <w:iCs/>
          <w:color w:val="595959"/>
          <w:sz w:val="24"/>
          <w:szCs w:val="24"/>
        </w:rPr>
        <w:t xml:space="preserve">Mali Müşavirlik Görüşmesi İçin Bilgilendirme Notu</w:t>
      </w:r>
    </w:p>
    <w:p>
      <w:pPr>
        <w:spacing w:after="160" w:line="300"/>
      </w:pPr>
      <w:r>
        <w:rPr>
          <w:rFonts w:ascii="Calibri" w:cs="Calibri" w:eastAsia="Calibri" w:hAnsi="Calibri"/>
          <w:b w:val="false"/>
          <w:bCs w:val="false"/>
          <w:i w:val="false"/>
          <w:iCs w:val="false"/>
          <w:sz w:val="22"/>
          <w:szCs w:val="22"/>
        </w:rPr>
        <w:t xml:space="preserve">Bu notu, mrreadyprep adlı web sitem ve bu site üzerinden kuracağım şirket yapısı hakkında sizinle yapacağımız görüşmeye hazırlık olarak yazdım. Amacım, görüşmenin işi baştan anlatmakla değil doğrudan doğru soruları cevaplamakla geçmesi. Notun sonunda, görüşmede cevaplamanızı rica ettiğim sorular listeleniyor.</w:t>
      </w:r>
    </w:p>
    <w:p>
      <w:pPr>
        <w:pStyle w:val="Heading1"/>
        <w:spacing w:after="160" w:before="320"/>
      </w:pPr>
      <w:r>
        <w:rPr>
          <w:rFonts w:ascii="Calibri" w:cs="Calibri" w:eastAsia="Calibri" w:hAnsi="Calibri"/>
          <w:b/>
          <w:bCs/>
          <w:color w:val="1F3864"/>
          <w:sz w:val="30"/>
          <w:szCs w:val="30"/>
        </w:rPr>
        <w:t xml:space="preserve">1. mrreadyprep Nedir?</w:t>
      </w:r>
    </w:p>
    <w:p>
      <w:pPr>
        <w:spacing w:after="160" w:line="300"/>
      </w:pPr>
      <w:r>
        <w:rPr>
          <w:rFonts w:ascii="Calibri" w:cs="Calibri" w:eastAsia="Calibri" w:hAnsi="Calibri"/>
          <w:b w:val="false"/>
          <w:bCs w:val="false"/>
          <w:i w:val="false"/>
          <w:iCs w:val="false"/>
          <w:sz w:val="22"/>
          <w:szCs w:val="22"/>
        </w:rPr>
        <w:t xml:space="preserve">mrreadyprep, TOEFL iBT (yabancı dil yeterlilik) sınavına hazırlanan öğrenciler için bir online eğitim platformu. Yurt dışında (özellikle ABD'de) üniversite eğitimi almak isteyen öğrenciler bu sınava girmek zorunda; mrreadyprep bu öğrencilere sınavın dört bölümü (Reading, Listening, Writing, Speaking) için pratik soru havuzları ve tam kapsamlı deneme sınavları sunuyor.</w:t>
      </w:r>
    </w:p>
    <w:p>
      <w:pPr>
        <w:spacing w:after="160" w:line="300"/>
      </w:pPr>
      <w:r>
        <w:rPr>
          <w:rFonts w:ascii="Calibri" w:cs="Calibri" w:eastAsia="Calibri" w:hAnsi="Calibri"/>
          <w:b w:val="false"/>
          <w:bCs w:val="false"/>
          <w:i w:val="false"/>
          <w:iCs w:val="false"/>
          <w:sz w:val="22"/>
          <w:szCs w:val="22"/>
        </w:rPr>
        <w:t xml:space="preserve">İş modeli abonelik (subscription) tabanlı: sitede sınırlı sayıda içerik ücretsiz, öğrencinin tüm içeriğe ve deneme sınavlarına erişebilmesi için aylık/yıllık ücretli üyelik alması gerekiyor — yani klasik bir SaaS (yazılım hizmeti) modeli.</w:t>
      </w:r>
    </w:p>
    <w:p>
      <w:pPr>
        <w:spacing w:after="160" w:line="300"/>
      </w:pPr>
      <w:r>
        <w:rPr>
          <w:rFonts w:ascii="Calibri" w:cs="Calibri" w:eastAsia="Calibri" w:hAnsi="Calibri"/>
          <w:b w:val="false"/>
          <w:bCs w:val="false"/>
          <w:i w:val="false"/>
          <w:iCs w:val="false"/>
          <w:sz w:val="22"/>
          <w:szCs w:val="22"/>
        </w:rPr>
        <w:t xml:space="preserve">Hedef kitle hem Türkiye'deki hem de yurt dışındaki (uluslararası) öğrenciler; sitenin dili İngilizce, kullanıcı tabanının büyük kısmının zamanla uluslararası olmasını hedefliyorum.</w:t>
      </w:r>
    </w:p>
    <w:p>
      <w:pPr>
        <w:pStyle w:val="Heading1"/>
        <w:spacing w:after="160" w:before="320"/>
      </w:pPr>
      <w:r>
        <w:rPr>
          <w:rFonts w:ascii="Calibri" w:cs="Calibri" w:eastAsia="Calibri" w:hAnsi="Calibri"/>
          <w:b/>
          <w:bCs/>
          <w:color w:val="1F3864"/>
          <w:sz w:val="30"/>
          <w:szCs w:val="30"/>
        </w:rPr>
        <w:t xml:space="preserve">2. Mevcut Durum</w:t>
      </w:r>
    </w:p>
    <w:p>
      <w:pPr>
        <w:pStyle w:val="Heading2"/>
        <w:spacing w:after="120" w:before="260"/>
      </w:pPr>
      <w:r>
        <w:rPr>
          <w:rFonts w:ascii="Calibri" w:cs="Calibri" w:eastAsia="Calibri" w:hAnsi="Calibri"/>
          <w:b/>
          <w:bCs/>
          <w:color w:val="2E5395"/>
          <w:sz w:val="24"/>
          <w:szCs w:val="24"/>
        </w:rPr>
        <w:t xml:space="preserve">Ürün / Teknik Taraf</w:t>
      </w:r>
    </w:p>
    <w:p>
      <w:pPr>
        <w:pStyle w:val="ListParagraph"/>
        <w:numPr>
          <w:ilvl w:val="0"/>
          <w:numId w:val="2"/>
        </w:numPr>
        <w:spacing w:after="90" w:line="290"/>
      </w:pPr>
      <w:r>
        <w:rPr>
          <w:rFonts w:ascii="Calibri" w:cs="Calibri" w:eastAsia="Calibri" w:hAnsi="Calibri"/>
          <w:sz w:val="22"/>
          <w:szCs w:val="22"/>
        </w:rPr>
        <w:t xml:space="preserve">Site (mrreadyprep.com) canlıda ve tamamen çalışır durumda: hesap açma/giriş (email-şifre ve Google ile giriş), tüm pratik modülleri, 20 adet tam deneme sınavı, öğrenci ilerleme takibi, yönetici (admin) paneli.</w:t>
      </w:r>
    </w:p>
    <w:p>
      <w:pPr>
        <w:pStyle w:val="ListParagraph"/>
        <w:numPr>
          <w:ilvl w:val="0"/>
          <w:numId w:val="2"/>
        </w:numPr>
        <w:spacing w:after="90" w:line="290"/>
      </w:pPr>
      <w:r>
        <w:rPr>
          <w:rFonts w:ascii="Calibri" w:cs="Calibri" w:eastAsia="Calibri" w:hAnsi="Calibri"/>
          <w:sz w:val="22"/>
          <w:szCs w:val="22"/>
        </w:rPr>
        <w:t xml:space="preserve">Site kapsamlı şekilde test edildi ve binlerce eşzamanlı kullanıcıyı kaldırabilecek şekilde teknik olarak hazırlandı.</w:t>
      </w:r>
    </w:p>
    <w:p>
      <w:pPr>
        <w:pStyle w:val="ListParagraph"/>
        <w:numPr>
          <w:ilvl w:val="0"/>
          <w:numId w:val="2"/>
        </w:numPr>
        <w:spacing w:after="90" w:line="290"/>
      </w:pPr>
      <w:r>
        <w:rPr>
          <w:rFonts w:ascii="Calibri" w:cs="Calibri" w:eastAsia="Calibri" w:hAnsi="Calibri"/>
          <w:sz w:val="22"/>
          <w:szCs w:val="22"/>
        </w:rPr>
        <w:t xml:space="preserve">Mobil uyumlu, modern bulut altyapısında (Render, Cloudflare) barındırılıyor.</w:t>
      </w:r>
    </w:p>
    <w:p>
      <w:pPr>
        <w:pStyle w:val="Heading2"/>
        <w:spacing w:after="120" w:before="260"/>
      </w:pPr>
      <w:r>
        <w:rPr>
          <w:rFonts w:ascii="Calibri" w:cs="Calibri" w:eastAsia="Calibri" w:hAnsi="Calibri"/>
          <w:b/>
          <w:bCs/>
          <w:color w:val="2E5395"/>
          <w:sz w:val="24"/>
          <w:szCs w:val="24"/>
        </w:rPr>
        <w:t xml:space="preserve">Mali Taraf</w:t>
      </w:r>
    </w:p>
    <w:p>
      <w:pPr>
        <w:pStyle w:val="ListParagraph"/>
        <w:numPr>
          <w:ilvl w:val="0"/>
          <w:numId w:val="2"/>
        </w:numPr>
        <w:spacing w:after="90" w:line="290"/>
      </w:pPr>
      <w:r>
        <w:rPr>
          <w:rFonts w:ascii="Calibri" w:cs="Calibri" w:eastAsia="Calibri" w:hAnsi="Calibri"/>
          <w:sz w:val="22"/>
          <w:szCs w:val="22"/>
        </w:rPr>
        <w:t xml:space="preserve">Ödeme altyapısı (iyzico) sitede teknik olarak entegre edilmiş durumda, ancak şu anda test modunda (sandbox) — gerçek kart işlemi almıyor.</w:t>
      </w:r>
    </w:p>
    <w:p>
      <w:pPr>
        <w:pStyle w:val="ListParagraph"/>
        <w:numPr>
          <w:ilvl w:val="0"/>
          <w:numId w:val="2"/>
        </w:numPr>
        <w:spacing w:after="90" w:line="290"/>
      </w:pPr>
      <w:r>
        <w:rPr>
          <w:rFonts w:ascii="Calibri" w:cs="Calibri" w:eastAsia="Calibri" w:hAnsi="Calibri"/>
          <w:sz w:val="22"/>
          <w:szCs w:val="22"/>
        </w:rPr>
        <w:t xml:space="preserve">Bugüne kadar siteden hiçbir gerçek gelir elde edilmedi. Bu, geriye dönük bir vergi/gelir sorunu olmadığı anlamına geliyor — sıfırdan, temiz bir yapı kurma fırsatım var.</w:t>
      </w:r>
    </w:p>
    <w:p>
      <w:pPr>
        <w:pStyle w:val="ListParagraph"/>
        <w:numPr>
          <w:ilvl w:val="0"/>
          <w:numId w:val="2"/>
        </w:numPr>
        <w:spacing w:after="90" w:line="290"/>
      </w:pPr>
      <w:r>
        <w:rPr>
          <w:rFonts w:ascii="Calibri" w:cs="Calibri" w:eastAsia="Calibri" w:hAnsi="Calibri"/>
          <w:sz w:val="22"/>
          <w:szCs w:val="22"/>
        </w:rPr>
        <w:t xml:space="preserve">Şirket/kimlik yapısı netleşir netleşmez, ödeme sistemini gerçek (production) moda almayı ve gerçek abonelik geliri almaya başlamayı planlıyorum.</w:t>
      </w:r>
    </w:p>
    <w:p>
      <w:pPr>
        <w:pStyle w:val="Heading1"/>
        <w:spacing w:after="160" w:before="320"/>
      </w:pPr>
      <w:r>
        <w:rPr>
          <w:rFonts w:ascii="Calibri" w:cs="Calibri" w:eastAsia="Calibri" w:hAnsi="Calibri"/>
          <w:b/>
          <w:bCs/>
          <w:color w:val="1F3864"/>
          <w:sz w:val="30"/>
          <w:szCs w:val="30"/>
        </w:rPr>
        <w:t xml:space="preserve">3. Hedeflerim</w:t>
      </w:r>
    </w:p>
    <w:p>
      <w:pPr>
        <w:spacing w:after="160" w:line="300"/>
      </w:pPr>
      <w:r>
        <w:rPr>
          <w:rFonts w:ascii="Calibri" w:cs="Calibri" w:eastAsia="Calibri" w:hAnsi="Calibri"/>
          <w:b w:val="false"/>
          <w:bCs w:val="false"/>
          <w:i w:val="false"/>
          <w:iCs w:val="false"/>
          <w:sz w:val="22"/>
          <w:szCs w:val="22"/>
        </w:rPr>
        <w:t xml:space="preserve">Bu görüşmeden, aşağıdaki hedeflere en uygun şirket yapısını birlikte netleştirmeyi umuyorum:</w:t>
      </w:r>
    </w:p>
    <w:p>
      <w:pPr>
        <w:pStyle w:val="ListParagraph"/>
        <w:numPr>
          <w:ilvl w:val="0"/>
          <w:numId w:val="2"/>
        </w:numPr>
        <w:spacing w:after="90" w:line="290"/>
      </w:pPr>
      <w:r>
        <w:rPr>
          <w:rFonts w:ascii="Calibri" w:cs="Calibri" w:eastAsia="Calibri" w:hAnsi="Calibri"/>
          <w:sz w:val="22"/>
          <w:szCs w:val="22"/>
        </w:rPr>
        <w:t xml:space="preserve">Amerika Birleşik Devletleri'nde (Delaware eyaletinde) bir şirket (C-Corp) kurmayı düşünüyorum — bunun temel sebebi ileride yatırımcıdan (VC / melek yatırımcı) büyüme yatırımı alabilmek ve ABD pazarına daha güçlü şekilde girebilmek. Delaware C-Corp, ABD'de yatırımcıların en alışık olduğu ve tercih ettiği şirket yapısı.</w:t>
      </w:r>
    </w:p>
    <w:p>
      <w:pPr>
        <w:pStyle w:val="ListParagraph"/>
        <w:numPr>
          <w:ilvl w:val="0"/>
          <w:numId w:val="2"/>
        </w:numPr>
        <w:spacing w:after="90" w:line="290"/>
      </w:pPr>
      <w:r>
        <w:rPr>
          <w:rFonts w:ascii="Calibri" w:cs="Calibri" w:eastAsia="Calibri" w:hAnsi="Calibri"/>
          <w:sz w:val="22"/>
          <w:szCs w:val="22"/>
        </w:rPr>
        <w:t xml:space="preserve">Türkiye'deki kullanıcılar için iyzico'yu (Türk ödeme altyapısı) korumak istiyorum — ama bunun için Türkiye'de ayrıca bir kimlik/şirket gerekip gerekmediğini, gerekiyorsa en hafif/uygun şeklini bilmiyorum.</w:t>
      </w:r>
    </w:p>
    <w:p>
      <w:pPr>
        <w:pStyle w:val="ListParagraph"/>
        <w:numPr>
          <w:ilvl w:val="0"/>
          <w:numId w:val="2"/>
        </w:numPr>
        <w:spacing w:after="90" w:line="290"/>
      </w:pPr>
      <w:r>
        <w:rPr>
          <w:rFonts w:ascii="Calibri" w:cs="Calibri" w:eastAsia="Calibri" w:hAnsi="Calibri"/>
          <w:sz w:val="22"/>
          <w:szCs w:val="22"/>
        </w:rPr>
        <w:t xml:space="preserve">Kurulacak yapının hem ABD'deki şirketi hem (varsa) Türkiye tarafını vergisel olarak doğru şekilde birbirine bağlamasını istiyorum — çifte vergilendirme veya beklenmedik bir vergi yükü ile karşılaşmak istemiyorum.</w:t>
      </w:r>
    </w:p>
    <w:p>
      <w:pPr>
        <w:pStyle w:val="ListParagraph"/>
        <w:numPr>
          <w:ilvl w:val="0"/>
          <w:numId w:val="2"/>
        </w:numPr>
        <w:spacing w:after="90" w:line="290"/>
      </w:pPr>
      <w:r>
        <w:rPr>
          <w:rFonts w:ascii="Calibri" w:cs="Calibri" w:eastAsia="Calibri" w:hAnsi="Calibri"/>
          <w:sz w:val="22"/>
          <w:szCs w:val="22"/>
        </w:rPr>
        <w:t xml:space="preserve">Şu ana kadar hiç gerçek gelir olmadığı için, işlemlere başlamadan önce doğru sırayla ilerlemek istiyorum: yani ödeme sistemini gerçek moda almadan önce doğru şirket/kimlik yapısının kurulmuş olmasını istiyorum.</w:t>
      </w:r>
    </w:p>
    <w:p>
      <w:pPr>
        <w:pBdr>
          <w:bottom w:val="single" w:color="AAAAAA" w:sz="6" w:space="1"/>
        </w:pBdr>
        <w:spacing w:after="200" w:before="200"/>
      </w:pPr>
    </w:p>
    <w:p>
      <w:pPr>
        <w:pStyle w:val="Heading1"/>
        <w:spacing w:after="160" w:before="320"/>
      </w:pPr>
      <w:r>
        <w:rPr>
          <w:rFonts w:ascii="Calibri" w:cs="Calibri" w:eastAsia="Calibri" w:hAnsi="Calibri"/>
          <w:b/>
          <w:bCs/>
          <w:color w:val="1F3864"/>
          <w:sz w:val="30"/>
          <w:szCs w:val="30"/>
        </w:rPr>
        <w:t xml:space="preserve">Görüşmede Cevaplanmasını Rica Ettiğim Sorular</w:t>
      </w:r>
    </w:p>
    <w:p>
      <w:pPr>
        <w:pStyle w:val="ListParagraph"/>
        <w:numPr>
          <w:ilvl w:val="0"/>
          <w:numId w:val="3"/>
        </w:numPr>
        <w:spacing w:after="180" w:line="290"/>
      </w:pPr>
      <w:r>
        <w:rPr>
          <w:rFonts w:ascii="Calibri" w:cs="Calibri" w:eastAsia="Calibri" w:hAnsi="Calibri"/>
          <w:sz w:val="22"/>
          <w:szCs w:val="22"/>
        </w:rPr>
        <w:t xml:space="preserve">Amaçladığım hedefler (yatırım alma potansiyeli, ABD pazarına giriş, Türkiye'deki kullanıcılar için iyzico'yu koruma) göz önüne alındığında, Delaware C-Corp + (gerekiyorsa) hafif bir Türkiye yapısı kombinasyonu bu iş modeli için doğru bir başlangıç noktası mı, yoksa önerdiğiniz farklı bir yapı var mı?</w:t>
      </w:r>
    </w:p>
    <w:p>
      <w:pPr>
        <w:pStyle w:val="ListParagraph"/>
        <w:numPr>
          <w:ilvl w:val="0"/>
          <w:numId w:val="3"/>
        </w:numPr>
        <w:spacing w:after="180" w:line="290"/>
      </w:pPr>
      <w:r>
        <w:rPr>
          <w:rFonts w:ascii="Calibri" w:cs="Calibri" w:eastAsia="Calibri" w:hAnsi="Calibri"/>
          <w:sz w:val="22"/>
          <w:szCs w:val="22"/>
        </w:rPr>
        <w:t xml:space="preserve">CFC (kontrol edilen yabancı kurum) kuralı, mrreadyprep'in abonelik (SaaS) gelirine uygulanır mı? Bu gelir 'pasif gelir' sayılıp sayılmayacağı konusunda ne düşünüyorsunuz?</w:t>
      </w:r>
    </w:p>
    <w:p>
      <w:pPr>
        <w:pStyle w:val="ListParagraph"/>
        <w:numPr>
          <w:ilvl w:val="0"/>
          <w:numId w:val="3"/>
        </w:numPr>
        <w:spacing w:after="180" w:line="290"/>
      </w:pPr>
      <w:r>
        <w:rPr>
          <w:rFonts w:ascii="Calibri" w:cs="Calibri" w:eastAsia="Calibri" w:hAnsi="Calibri"/>
          <w:sz w:val="22"/>
          <w:szCs w:val="22"/>
        </w:rPr>
        <w:t xml:space="preserve">ABD'deki şirketten Türkiye'deki yapıya (varsa) para akışı nasıl kurulmalı — hizmet faturası mı, lisans anlaşması mı, yoksa başka bir yöntem mi önerirsiniz?</w:t>
      </w:r>
    </w:p>
    <w:p>
      <w:pPr>
        <w:pStyle w:val="ListParagraph"/>
        <w:numPr>
          <w:ilvl w:val="0"/>
          <w:numId w:val="3"/>
        </w:numPr>
        <w:spacing w:after="180" w:line="290"/>
      </w:pPr>
      <w:r>
        <w:rPr>
          <w:rFonts w:ascii="Calibri" w:cs="Calibri" w:eastAsia="Calibri" w:hAnsi="Calibri"/>
          <w:sz w:val="22"/>
          <w:szCs w:val="22"/>
        </w:rPr>
        <w:t xml:space="preserve">iyzico'nun production (gerçek işlem) onayı için istediği asgari yapı nedir — bir şahıs şirketi (esnaf kaydı, vergi levhası + imza sirküleri) yeterli mi, yoksa doğrudan bir Limited Şirket ile başlamam mı daha mantıklı olur?</w:t>
      </w:r>
    </w:p>
    <w:p>
      <w:pPr>
        <w:pStyle w:val="ListParagraph"/>
        <w:numPr>
          <w:ilvl w:val="0"/>
          <w:numId w:val="3"/>
        </w:numPr>
        <w:spacing w:after="180" w:line="290"/>
      </w:pPr>
      <w:r>
        <w:rPr>
          <w:rFonts w:ascii="Calibri" w:cs="Calibri" w:eastAsia="Calibri" w:hAnsi="Calibri"/>
          <w:sz w:val="22"/>
          <w:szCs w:val="22"/>
        </w:rPr>
        <w:t xml:space="preserve">Kişisel gelir vergim ile ABD kurumlar vergisi arasında çifte vergilendirme riski var mı? Varsa, ABD-Türkiye vergi anlaşması bu riski nasıl önlüyor?</w:t>
      </w:r>
    </w:p>
    <w:p>
      <w:pPr>
        <w:pStyle w:val="ListParagraph"/>
        <w:numPr>
          <w:ilvl w:val="0"/>
          <w:numId w:val="3"/>
        </w:numPr>
        <w:spacing w:after="180" w:line="290"/>
      </w:pPr>
      <w:r>
        <w:rPr>
          <w:rFonts w:ascii="Calibri" w:cs="Calibri" w:eastAsia="Calibri" w:hAnsi="Calibri"/>
          <w:sz w:val="22"/>
          <w:szCs w:val="22"/>
        </w:rPr>
        <w:t xml:space="preserve">Şirket henüz kurulmadan siteye gerçek ödeme sistemini (iyzico'yu production moduna alarak) entegre edersem, o dönemde oluşacak gelirin vergisel durumu ne olur? Bu riski almadan önce şirketin tam olarak kurulmuş olmasını mı beklemeliyim?</w:t>
      </w:r>
    </w:p>
    <w:p>
      <w:pPr>
        <w:pStyle w:val="ListParagraph"/>
        <w:numPr>
          <w:ilvl w:val="0"/>
          <w:numId w:val="3"/>
        </w:numPr>
        <w:spacing w:after="180" w:line="290"/>
      </w:pPr>
      <w:r>
        <w:rPr>
          <w:rFonts w:ascii="Calibri" w:cs="Calibri" w:eastAsia="Calibri" w:hAnsi="Calibri"/>
          <w:sz w:val="22"/>
          <w:szCs w:val="22"/>
        </w:rPr>
        <w:t xml:space="preserve">Kurulum sürecinde (ABD tarafında EIN başvurusu, Türkiye tarafında varsa şirket kaydı) hangi belgeleri şimdiden hazırlamamı önerirsiniz?</w:t>
      </w:r>
    </w:p>
    <w:p>
      <w:pPr>
        <w:pStyle w:val="ListParagraph"/>
        <w:numPr>
          <w:ilvl w:val="0"/>
          <w:numId w:val="3"/>
        </w:numPr>
        <w:spacing w:after="180" w:line="290"/>
      </w:pPr>
      <w:r>
        <w:rPr>
          <w:rFonts w:ascii="Calibri" w:cs="Calibri" w:eastAsia="Calibri" w:hAnsi="Calibri"/>
          <w:sz w:val="22"/>
          <w:szCs w:val="22"/>
        </w:rPr>
        <w:t xml:space="preserve">Şirket kurulduktan sonra, yıllık olarak takip etmem gereken vergi/beyan takvimi (ABD ve Türkiye tarafında ayrı ayrı) nedir?</w:t>
      </w:r>
    </w:p>
    <w:p>
      <w:pPr>
        <w:spacing w:before="300"/>
      </w:pPr>
    </w:p>
    <w:p>
      <w:pPr>
        <w:spacing w:after="160" w:line="300"/>
      </w:pPr>
      <w:r>
        <w:rPr>
          <w:rFonts w:ascii="Calibri" w:cs="Calibri" w:eastAsia="Calibri" w:hAnsi="Calibri"/>
          <w:b w:val="false"/>
          <w:bCs w:val="false"/>
          <w:i/>
          <w:iCs/>
          <w:sz w:val="22"/>
          <w:szCs w:val="22"/>
        </w:rPr>
        <w:t xml:space="preserve">Not: Bu belge bir hukuki/mali danışmanlık dokümanı değildir — sadece görüşmemizin verimli geçmesi için hazırladığım bir bilgilendirme notudur.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2026-08-09T16:24:38.412Z</dcterms:created>
  <dcterms:modified xsi:type="dcterms:W3CDTF">2026-08-09T16:24:38.412Z</dcterms:modified>
</cp:coreProperties>
</file>

<file path=docProps/custom.xml><?xml version="1.0" encoding="utf-8"?>
<Properties xmlns="http://schemas.openxmlformats.org/officeDocument/2006/custom-properties" xmlns:vt="http://schemas.openxmlformats.org/officeDocument/2006/docPropsVTypes"/>
</file>