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143E4" w14:textId="77777777" w:rsidR="002346D1" w:rsidRPr="003B1138" w:rsidRDefault="002346D1" w:rsidP="002346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3B1138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 xml:space="preserve"> </w:t>
      </w:r>
      <w:r w:rsidRPr="003B1138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ФЕДЕРАЦИИ</w:t>
      </w:r>
    </w:p>
    <w:p w14:paraId="4B765479" w14:textId="77777777" w:rsidR="002346D1" w:rsidRPr="00043240" w:rsidRDefault="002346D1" w:rsidP="002346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43240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5938D36" w14:textId="77777777" w:rsidR="002346D1" w:rsidRPr="003B1138" w:rsidRDefault="002346D1" w:rsidP="002346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3B11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3B113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3B113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3B113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14:paraId="589D0FA1" w14:textId="77777777" w:rsidR="002346D1" w:rsidRPr="003B1138" w:rsidRDefault="002346D1" w:rsidP="002346D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БИЗНЕС-ИНФОРМАТИКИ И МЕНЕДЖМЕНТА</w:t>
      </w:r>
    </w:p>
    <w:p w14:paraId="583D1CE1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ОТЧЕТ </w:t>
      </w: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3B89BFFA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0"/>
        <w:gridCol w:w="277"/>
        <w:gridCol w:w="3014"/>
      </w:tblGrid>
      <w:tr w:rsidR="00357DB5" w:rsidRPr="00357DB5" w14:paraId="36CAD0A4" w14:textId="77777777" w:rsidTr="00357DB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96A44D" w14:textId="05766FC1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д-р пед.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9E694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7F95FB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98C55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798407" w14:textId="60E9DA78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 В. Макарова</w:t>
            </w:r>
          </w:p>
        </w:tc>
      </w:tr>
      <w:tr w:rsidR="00357DB5" w:rsidRPr="00357DB5" w14:paraId="3FFF3B85" w14:textId="77777777" w:rsidTr="00357DB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30417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09808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55527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A8E3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DFA3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3D9B25D9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07C915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B9D68A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EF000B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99DA41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E8F66E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AF3B5A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68308B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7DB5" w:rsidRPr="00357DB5" w14:paraId="337905A6" w14:textId="77777777" w:rsidTr="00357DB5">
        <w:tc>
          <w:tcPr>
            <w:tcW w:w="9639" w:type="dxa"/>
            <w:hideMark/>
          </w:tcPr>
          <w:p w14:paraId="1D1B181E" w14:textId="73BF920B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ПРАКТИЧЕСКОЙ</w:t>
            </w:r>
            <w:r w:rsidRPr="00357D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РАБОТЕ</w:t>
            </w:r>
          </w:p>
        </w:tc>
      </w:tr>
      <w:tr w:rsidR="00357DB5" w:rsidRPr="00357DB5" w14:paraId="0E8C0274" w14:textId="77777777" w:rsidTr="00357DB5">
        <w:tc>
          <w:tcPr>
            <w:tcW w:w="9639" w:type="dxa"/>
            <w:hideMark/>
          </w:tcPr>
          <w:p w14:paraId="44DA8779" w14:textId="17B1332F" w:rsidR="00357DB5" w:rsidRPr="00357DB5" w:rsidRDefault="00357DB5" w:rsidP="00357D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«ДОСТУП К РЕСУРСАМ»</w:t>
            </w:r>
          </w:p>
        </w:tc>
      </w:tr>
      <w:tr w:rsidR="00357DB5" w:rsidRPr="00357DB5" w14:paraId="350A8163" w14:textId="77777777" w:rsidTr="00357DB5">
        <w:tc>
          <w:tcPr>
            <w:tcW w:w="9639" w:type="dxa"/>
            <w:hideMark/>
          </w:tcPr>
          <w:p w14:paraId="2C46D949" w14:textId="7FAA72A9" w:rsidR="00357DB5" w:rsidRPr="00357DB5" w:rsidRDefault="00357DB5" w:rsidP="00357D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«УПРАВЛЕНИЕ ИТ-ПРОЕКТАМИ»</w:t>
            </w:r>
          </w:p>
        </w:tc>
      </w:tr>
    </w:tbl>
    <w:p w14:paraId="2CA382DB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092768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B5B33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AA1AAC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9A0C6E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482BF8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455E61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036AA6" w14:textId="2C8D3AD5" w:rsidR="00357DB5" w:rsidRPr="00357DB5" w:rsidRDefault="00F87189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E3B449" wp14:editId="76D90D4E">
            <wp:simplePos x="0" y="0"/>
            <wp:positionH relativeFrom="column">
              <wp:posOffset>3460115</wp:posOffset>
            </wp:positionH>
            <wp:positionV relativeFrom="paragraph">
              <wp:posOffset>236855</wp:posOffset>
            </wp:positionV>
            <wp:extent cx="1327031" cy="4476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35" b="37038"/>
                    <a:stretch/>
                  </pic:blipFill>
                  <pic:spPr bwMode="auto">
                    <a:xfrm>
                      <a:off x="0" y="0"/>
                      <a:ext cx="1327031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DB5"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57DB5" w:rsidRPr="00357DB5" w14:paraId="617B9105" w14:textId="77777777" w:rsidTr="00357DB5">
        <w:tc>
          <w:tcPr>
            <w:tcW w:w="2167" w:type="dxa"/>
            <w:vAlign w:val="bottom"/>
            <w:hideMark/>
          </w:tcPr>
          <w:p w14:paraId="231F4A15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69D110" w14:textId="071E94E8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426МК</w:t>
            </w:r>
          </w:p>
        </w:tc>
        <w:tc>
          <w:tcPr>
            <w:tcW w:w="236" w:type="dxa"/>
            <w:vAlign w:val="center"/>
          </w:tcPr>
          <w:p w14:paraId="30860697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823DB" w14:textId="29FD3861" w:rsidR="00D06C3F" w:rsidRDefault="00D06C3F" w:rsidP="00D06C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8240" behindDoc="1" locked="0" layoutInCell="1" allowOverlap="1" wp14:anchorId="285FE19E" wp14:editId="61B441A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18415</wp:posOffset>
                  </wp:positionV>
                  <wp:extent cx="692150" cy="337185"/>
                  <wp:effectExtent l="0" t="0" r="0" b="5715"/>
                  <wp:wrapNone/>
                  <wp:docPr id="178747342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D89ACD" w14:textId="4ED3C083" w:rsidR="00D06C3F" w:rsidRDefault="00D06C3F" w:rsidP="00D06C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0B7960B" w14:textId="43E1D746" w:rsidR="00357DB5" w:rsidRPr="00357DB5" w:rsidRDefault="00D06C3F" w:rsidP="00D06C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07.09.2024</w:t>
            </w:r>
          </w:p>
        </w:tc>
        <w:tc>
          <w:tcPr>
            <w:tcW w:w="236" w:type="dxa"/>
            <w:vAlign w:val="center"/>
          </w:tcPr>
          <w:p w14:paraId="3E03DD8B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AA3ECD" w14:textId="77777777" w:rsidR="00357DB5" w:rsidRDefault="00357DB5" w:rsidP="00234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И.Н. Воронин</w:t>
            </w:r>
          </w:p>
          <w:p w14:paraId="3556E428" w14:textId="00B031A8" w:rsidR="00357DB5" w:rsidRPr="00357DB5" w:rsidRDefault="00357DB5" w:rsidP="00234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Д.Р. Иконникова</w:t>
            </w:r>
          </w:p>
        </w:tc>
      </w:tr>
      <w:tr w:rsidR="00357DB5" w:rsidRPr="00357DB5" w14:paraId="646D1544" w14:textId="77777777" w:rsidTr="00357DB5">
        <w:tc>
          <w:tcPr>
            <w:tcW w:w="2167" w:type="dxa"/>
            <w:vAlign w:val="center"/>
          </w:tcPr>
          <w:p w14:paraId="5C775963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D0C5F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2EC07772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B32F93" w14:textId="1E0B1B49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34E819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vAlign w:val="center"/>
            <w:hideMark/>
          </w:tcPr>
          <w:p w14:paraId="71B91525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47D5B00A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14FA307" w14:textId="77777777" w:rsidR="002346D1" w:rsidRDefault="002346D1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5DF375" w14:textId="77777777" w:rsidR="002346D1" w:rsidRDefault="002346D1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39D73A" w14:textId="272E1810" w:rsidR="002346D1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Санкт-Петербург </w:t>
      </w:r>
    </w:p>
    <w:p w14:paraId="74BEC7B3" w14:textId="65519A95" w:rsidR="00357DB5" w:rsidRDefault="00357DB5" w:rsidP="002346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9CED33C" w14:textId="38E5C626" w:rsidR="000521B5" w:rsidRPr="00285BEB" w:rsidRDefault="000521B5" w:rsidP="00285BE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85BEB">
        <w:rPr>
          <w:rStyle w:val="2"/>
          <w:rFonts w:eastAsiaTheme="minorHAnsi"/>
          <w:b/>
          <w:bCs/>
          <w:sz w:val="28"/>
          <w:szCs w:val="28"/>
        </w:rPr>
        <w:t xml:space="preserve">Видение №5 </w:t>
      </w:r>
      <w:r w:rsidRPr="00285BEB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Проект повышения эффективности социального обслуживания.</w:t>
      </w:r>
    </w:p>
    <w:p w14:paraId="0AEAFD8C" w14:textId="6814035E" w:rsidR="000521B5" w:rsidRDefault="00BA66FA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Цель работы</w:t>
      </w:r>
      <w:r w:rsid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проанализировать </w:t>
      </w:r>
      <w:r w:rsid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видение и ответить на вопросы:</w:t>
      </w:r>
    </w:p>
    <w:p w14:paraId="75A9A204" w14:textId="3D6C9591" w:rsidR="002346D1" w:rsidRDefault="002346D1" w:rsidP="002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</w:t>
      </w:r>
      <w:r w:rsidR="000521B5"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 является носителем (ЗЛ) выбранного видения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?</w:t>
      </w:r>
      <w:r w:rsidR="000521B5"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2786A2B2" w14:textId="269729E3" w:rsidR="002346D1" w:rsidRDefault="002346D1" w:rsidP="002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</w:t>
      </w:r>
      <w:r w:rsidR="000521B5"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аковы ожидаемые результаты, соответствующие только данному видению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?</w:t>
      </w:r>
    </w:p>
    <w:p w14:paraId="2CE7BAE0" w14:textId="6B18EF40" w:rsidR="002346D1" w:rsidRPr="002346D1" w:rsidRDefault="002346D1" w:rsidP="002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</w:t>
      </w:r>
      <w:r w:rsidR="000521B5"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акие риски связаны с созданием ожидаемых результатов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?</w:t>
      </w:r>
    </w:p>
    <w:p w14:paraId="45E84ADE" w14:textId="77777777" w:rsidR="002346D1" w:rsidRDefault="000521B5" w:rsidP="002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Между какими видениями наиболее вероятны конфликты? </w:t>
      </w:r>
    </w:p>
    <w:p w14:paraId="5F0E469F" w14:textId="77777777" w:rsidR="002346D1" w:rsidRDefault="000521B5" w:rsidP="002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Какое можно предложить компромиссное решение?</w:t>
      </w:r>
    </w:p>
    <w:p w14:paraId="0EE9C463" w14:textId="40B446D6" w:rsidR="000521B5" w:rsidRPr="002346D1" w:rsidRDefault="000521B5" w:rsidP="002346D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346D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Что произойдет с данным проектом, если не будет принято компромиссное решение?</w:t>
      </w:r>
    </w:p>
    <w:p w14:paraId="5D39DA3C" w14:textId="77777777" w:rsidR="000521B5" w:rsidRDefault="000521B5" w:rsidP="000521B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0D772345" w14:textId="77777777" w:rsidR="00D06C3F" w:rsidRDefault="00D06C3F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D06C3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Вопрос №1.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3733941A" w14:textId="2D779380" w:rsidR="000521B5" w:rsidRPr="000521B5" w:rsidRDefault="000521B5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Для начала </w:t>
      </w:r>
      <w:r w:rsid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были определены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заинтересованные стороны (ЗЛ), которые могут иметь отношение к данному видению проекта. В данном случае, носителями видения могут быть:</w:t>
      </w:r>
    </w:p>
    <w:p w14:paraId="50C589BA" w14:textId="6CFE5B57" w:rsidR="000521B5" w:rsidRPr="000521B5" w:rsidRDefault="000521B5" w:rsidP="002346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Министерство здравоохранения и социального развития.</w:t>
      </w:r>
      <w:r w:rsid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285BEB"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Это ведомство напрямую заинтересовано в повышении эффективности предоставляемых социальных услуг. Оно обладает ресурсами и полномочиями для внедрения изменений в систему социального обслуживания.</w:t>
      </w:r>
    </w:p>
    <w:p w14:paraId="45418E12" w14:textId="6CDB7309" w:rsidR="000521B5" w:rsidRPr="000521B5" w:rsidRDefault="000521B5" w:rsidP="002346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Региональное правительство.</w:t>
      </w:r>
      <w:r w:rsid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285BEB"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Правительство также заинтересовано в повышении качества жизни граждан, включая людей с инвалидностью. Оно может оказывать финансовую поддержку и создавать нормативно-правовую базу для реализации проекта.</w:t>
      </w:r>
    </w:p>
    <w:p w14:paraId="306CA40C" w14:textId="4B13ED27" w:rsidR="00F96AFD" w:rsidRPr="00007546" w:rsidRDefault="000521B5" w:rsidP="002346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Общество инвалидов.</w:t>
      </w:r>
    </w:p>
    <w:p w14:paraId="6E1D99E6" w14:textId="77777777" w:rsidR="002346D1" w:rsidRPr="002346D1" w:rsidRDefault="002346D1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6D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Вопрос №2.</w:t>
      </w:r>
    </w:p>
    <w:p w14:paraId="7567C576" w14:textId="2E1B7328" w:rsidR="000521B5" w:rsidRPr="000521B5" w:rsidRDefault="00285BEB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Далее были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рассмотр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ены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ожидаемые результаты, соответствующие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только 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данному видению:</w:t>
      </w:r>
    </w:p>
    <w:p w14:paraId="290F362E" w14:textId="57E14083" w:rsidR="000521B5" w:rsidRDefault="000521B5" w:rsidP="002346D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Улучшение доступ</w:t>
      </w:r>
      <w:r w:rsid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ности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инвалидов к рынку специализированных товаров и услуг.</w:t>
      </w:r>
      <w:r w:rsid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305DABB2" w14:textId="2DDA490B" w:rsidR="00285BEB" w:rsidRPr="000521B5" w:rsidRDefault="00285BEB" w:rsidP="002346D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Оптимизация процессов предоставления социальных услуг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Автоматизация процессов, внедрение новых технологий, упрощение бюрократических процедур.</w:t>
      </w:r>
    </w:p>
    <w:p w14:paraId="479E555B" w14:textId="77777777" w:rsidR="000521B5" w:rsidRPr="000521B5" w:rsidRDefault="000521B5" w:rsidP="002346D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Предоставление актуальной информации о производителях, ценах, условиях поставки оборудования и товаров для инвалидов.</w:t>
      </w:r>
    </w:p>
    <w:p w14:paraId="203D6B50" w14:textId="77777777" w:rsidR="000521B5" w:rsidRPr="000521B5" w:rsidRDefault="000521B5" w:rsidP="002346D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Расширение выбора товаров российских и зарубежных производителей.</w:t>
      </w:r>
    </w:p>
    <w:p w14:paraId="6F4A9B13" w14:textId="77777777" w:rsidR="000521B5" w:rsidRPr="000521B5" w:rsidRDefault="000521B5" w:rsidP="002346D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Обеспечение полной информацией о доступных для инвалидов социальных услугах, льготах, возможностях.</w:t>
      </w:r>
    </w:p>
    <w:p w14:paraId="7CAACBDA" w14:textId="195584A0" w:rsidR="00F96AFD" w:rsidRPr="00007546" w:rsidRDefault="000521B5" w:rsidP="002346D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Развитие социальных связей между инвалидами разных регионов.</w:t>
      </w:r>
    </w:p>
    <w:p w14:paraId="7FD09186" w14:textId="3B883F6F" w:rsidR="002346D1" w:rsidRPr="002346D1" w:rsidRDefault="002346D1" w:rsidP="002346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6D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Вопрос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3</w:t>
      </w:r>
      <w:r w:rsidRPr="002346D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.</w:t>
      </w:r>
    </w:p>
    <w:p w14:paraId="1C71CE83" w14:textId="7A8C9F84" w:rsidR="00285BEB" w:rsidRDefault="00285BEB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Были определены риски, связанные с созданием ожидаемых результатов:</w:t>
      </w:r>
    </w:p>
    <w:p w14:paraId="6E1960A0" w14:textId="35F328D4" w:rsidR="00285BEB" w:rsidRDefault="00F96AFD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</w:t>
      </w:r>
      <w:r w:rsidR="00285BEB"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едостаточная поддержка со стороны общества и бизнеса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808DB0F" w14:textId="12CAF3F5" w:rsidR="00285BEB" w:rsidRDefault="00285BEB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Отсутствие необходимой инфраструктуры для реализации проекта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2A501E68" w14:textId="15682635" w:rsidR="00285BEB" w:rsidRDefault="00285BEB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Недостаточное финансирование проекта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24E6DDA" w14:textId="62319F53" w:rsidR="00285BEB" w:rsidRPr="00F96AFD" w:rsidRDefault="00285BEB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Технические проблемы при создании и эксплуатации ресурса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7D7E040A" w14:textId="48F70C4F" w:rsidR="00F96AFD" w:rsidRDefault="00F96AFD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Сопротивление изменений. Часть сотрудников социальных служб может сопротивляться внедрению новых технологий и методов работы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AA7545B" w14:textId="3D8F8D01" w:rsidR="00F96AFD" w:rsidRDefault="00F96AFD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Отсутствие квалифицированных кадров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успешной реализации проекта потребуются специалисты с высокой квалификацией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01E23AFE" w14:textId="3581F98C" w:rsidR="00285BEB" w:rsidRPr="00007546" w:rsidRDefault="00285BEB" w:rsidP="002346D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285BE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Проблемы с доступом к интернету у некоторых групп инвалидов.</w:t>
      </w:r>
    </w:p>
    <w:p w14:paraId="0343B8D3" w14:textId="2715C951" w:rsidR="00D06C3F" w:rsidRDefault="00D06C3F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D06C3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Вопрос №</w:t>
      </w:r>
      <w:r w:rsidR="002346D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4</w:t>
      </w:r>
      <w:r w:rsidRPr="00D06C3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37AAE830" w14:textId="52DE1AF4" w:rsidR="000521B5" w:rsidRDefault="000521B5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Видения №4 и №5 наиболее вероятно будут конфликтовать, так как они имеют разные цели и ожидаемые результаты. Проект повышения качества жизни инвалидов (№4) направлен на улучшение условий жизни и доступа к услугам для людей с ограниченными возможностями. В то время как проект повышения эффективности социального обслуживания (№5) фокусируется на оптимизации процессов и ресурсов в системе социального обслуживания. Эти два видения могут противоречить друг другу, поскольку одно из них может 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требовать увеличения расходов на социальное обслуживание, что может привести к снижению эффективности системы.</w:t>
      </w:r>
    </w:p>
    <w:p w14:paraId="5D4A69FD" w14:textId="77777777" w:rsidR="00F96AFD" w:rsidRDefault="00F96AFD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Видения №5 и №6.</w:t>
      </w: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0A9D2179" w14:textId="6E4B640E" w:rsidR="00F96AFD" w:rsidRPr="00F96AFD" w:rsidRDefault="00F96AFD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Видение 5 фокусируется на оптимизации существующего, а видение 6 - на создании нового. Это может привести к разногласиям в распределении ресурсов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а именно </w:t>
      </w: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следует ли вкладывать средства в совершенствование существующих систем или в разработку инновационных решений?</w:t>
      </w:r>
    </w:p>
    <w:p w14:paraId="7DFB65E2" w14:textId="0273FEDB" w:rsidR="00F96AFD" w:rsidRPr="00F96AFD" w:rsidRDefault="00F96AFD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Также конфликт может возникнуть из-за разных темпов изменений. </w:t>
      </w: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Видение 5 предполагает постепенные улучшения, в то время как видение 6 ориентировано на быстрые и радикальные изменения.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F96AFD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Разработка инновационных решений сопряжена с большими рисками неудачи, в то время как оптимизация существующих процессов считается более безопасным подходом.</w:t>
      </w:r>
    </w:p>
    <w:p w14:paraId="76E544D6" w14:textId="61956646" w:rsidR="00D06C3F" w:rsidRDefault="00D06C3F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D06C3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Вопрос №</w:t>
      </w:r>
      <w:r w:rsidR="002346D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5</w:t>
      </w:r>
      <w:r w:rsidRPr="00D06C3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19E7B715" w14:textId="55ACF42B" w:rsidR="000521B5" w:rsidRPr="000521B5" w:rsidRDefault="00801368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Для к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омпромиссн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ого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решени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необходимо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:</w:t>
      </w:r>
    </w:p>
    <w:p w14:paraId="6CE239D2" w14:textId="2412FD1B" w:rsidR="00801368" w:rsidRDefault="00801368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Определить общие цели и найти точки соприкосновения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69675C45" w14:textId="0B303998" w:rsidR="000521B5" w:rsidRDefault="000521B5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</w:t>
      </w:r>
      <w:r w:rsid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единую стратегию, 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план действий, который учитывает интересы всех заинтересованных сторон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A55E9D0" w14:textId="2006B40E" w:rsidR="00801368" w:rsidRDefault="00801368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Применить поэтапную реализацию, подразумевающую комбинирование постепенных улучшений существующих систем с пилотированием новых решений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3D4BB362" w14:textId="0545B58D" w:rsidR="000521B5" w:rsidRPr="00801368" w:rsidRDefault="00801368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Разработать четкую систему оценки эффективности существующих и новых решений. </w:t>
      </w:r>
      <w:r w:rsidR="000521B5"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</w:t>
      </w:r>
      <w:r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елить</w:t>
      </w:r>
      <w:r w:rsidR="000521B5"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ключевы</w:t>
      </w:r>
      <w:r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="000521B5"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показател</w:t>
      </w:r>
      <w:r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="000521B5"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эффективности проекта и мониторинг их достижения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C2D9B28" w14:textId="448F199E" w:rsidR="000521B5" w:rsidRPr="000521B5" w:rsidRDefault="00007546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Найти и использовать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дополнительны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источни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ки</w:t>
      </w:r>
      <w:r w:rsidR="000521B5"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финансирования и привлечение спонсоров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CA61E3B" w14:textId="0B9CB7A1" w:rsidR="000521B5" w:rsidRPr="000521B5" w:rsidRDefault="000521B5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обучени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поддержк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инвалидов, чтобы они могли эффективно использовать ресурс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5399C219" w14:textId="7B0C1E52" w:rsidR="00007546" w:rsidRPr="00007546" w:rsidRDefault="000521B5" w:rsidP="002346D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Сотруднич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 другими организациями и компаниями для расширения возможностей проекта.</w:t>
      </w:r>
    </w:p>
    <w:p w14:paraId="44EC35ED" w14:textId="72A5E53B" w:rsidR="00801368" w:rsidRPr="00801368" w:rsidRDefault="00801368" w:rsidP="002346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80136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Вопрос №</w:t>
      </w:r>
      <w:r w:rsidR="002346D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6</w:t>
      </w:r>
      <w:r w:rsidRPr="0080136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.</w:t>
      </w:r>
      <w:r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2CAD22CE" w14:textId="77777777" w:rsidR="000521B5" w:rsidRPr="000521B5" w:rsidRDefault="000521B5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Если не будет принято компромиссное решение, то проект может столкнуться с рядом проблем:</w:t>
      </w:r>
    </w:p>
    <w:p w14:paraId="091CFFB9" w14:textId="77777777" w:rsidR="000521B5" w:rsidRPr="000521B5" w:rsidRDefault="000521B5" w:rsidP="002346D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Задержки в реализации проекта.</w:t>
      </w:r>
    </w:p>
    <w:p w14:paraId="388B093D" w14:textId="63429348" w:rsidR="000521B5" w:rsidRDefault="000521B5" w:rsidP="002346D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Недостаточный уровень поддержки со стороны общества и бизнеса.</w:t>
      </w:r>
    </w:p>
    <w:p w14:paraId="0C192FB7" w14:textId="7B45E255" w:rsidR="00801368" w:rsidRPr="000521B5" w:rsidRDefault="00801368" w:rsidP="002346D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80136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Неэффективное использование ресурсов</w:t>
      </w:r>
      <w:r w:rsid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8EE495E" w14:textId="77777777" w:rsidR="000521B5" w:rsidRPr="000521B5" w:rsidRDefault="000521B5" w:rsidP="002346D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Низкая эффективность социального обслуживания.</w:t>
      </w:r>
    </w:p>
    <w:p w14:paraId="78817DAD" w14:textId="77777777" w:rsidR="000521B5" w:rsidRPr="000521B5" w:rsidRDefault="000521B5" w:rsidP="002346D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Недостаточные возможности для инвалидов в получении необходимых товаров и услуг.</w:t>
      </w:r>
    </w:p>
    <w:p w14:paraId="1ABF5095" w14:textId="4F8A92AA" w:rsidR="000521B5" w:rsidRDefault="000521B5" w:rsidP="002346D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521B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Отсутствие развития социальных связей между инвалидами разных регионов.</w:t>
      </w:r>
    </w:p>
    <w:p w14:paraId="1F1E6B1E" w14:textId="346EAF78" w:rsidR="000521B5" w:rsidRPr="00007546" w:rsidRDefault="00007546" w:rsidP="002346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0754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 ходе выполнения практической работы был </w:t>
      </w:r>
      <w:r w:rsidRP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ден</w:t>
      </w:r>
      <w:r w:rsidRP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анализ различных видений, представленных в проекте «Доступ к рынку», и определ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ены</w:t>
      </w:r>
      <w:r w:rsidRPr="0000754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потенциальные точки конфликта между ними.</w:t>
      </w:r>
    </w:p>
    <w:p w14:paraId="42C910EF" w14:textId="77777777" w:rsidR="000521B5" w:rsidRPr="000521B5" w:rsidRDefault="000521B5" w:rsidP="000521B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60361D14" w14:textId="77777777" w:rsidR="000521B5" w:rsidRPr="000521B5" w:rsidRDefault="000521B5" w:rsidP="000521B5">
      <w:pPr>
        <w:spacing w:after="0" w:line="240" w:lineRule="auto"/>
        <w:ind w:firstLine="708"/>
        <w:jc w:val="both"/>
        <w:rPr>
          <w:rStyle w:val="2"/>
          <w:rFonts w:eastAsiaTheme="minorHAnsi"/>
          <w:b/>
          <w:bCs/>
          <w:sz w:val="24"/>
          <w:szCs w:val="24"/>
        </w:rPr>
      </w:pPr>
    </w:p>
    <w:p w14:paraId="53355404" w14:textId="77777777" w:rsidR="002755A4" w:rsidRDefault="002755A4"/>
    <w:sectPr w:rsidR="0027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049"/>
    <w:multiLevelType w:val="hybridMultilevel"/>
    <w:tmpl w:val="87C6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62E6"/>
    <w:multiLevelType w:val="multilevel"/>
    <w:tmpl w:val="AC34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B47CA"/>
    <w:multiLevelType w:val="multilevel"/>
    <w:tmpl w:val="8E14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23EFA"/>
    <w:multiLevelType w:val="hybridMultilevel"/>
    <w:tmpl w:val="64685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B2858"/>
    <w:multiLevelType w:val="multilevel"/>
    <w:tmpl w:val="01E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B4530"/>
    <w:multiLevelType w:val="hybridMultilevel"/>
    <w:tmpl w:val="F9B6603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4783B31"/>
    <w:multiLevelType w:val="hybridMultilevel"/>
    <w:tmpl w:val="22FA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B4F15"/>
    <w:multiLevelType w:val="hybridMultilevel"/>
    <w:tmpl w:val="58B81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C88"/>
    <w:multiLevelType w:val="multilevel"/>
    <w:tmpl w:val="FDB8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B774C"/>
    <w:multiLevelType w:val="multilevel"/>
    <w:tmpl w:val="BBB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3047E"/>
    <w:multiLevelType w:val="multilevel"/>
    <w:tmpl w:val="145677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37551535">
    <w:abstractNumId w:val="5"/>
  </w:num>
  <w:num w:numId="2" w16cid:durableId="134297498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7645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304126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613786">
    <w:abstractNumId w:val="2"/>
  </w:num>
  <w:num w:numId="6" w16cid:durableId="91634764">
    <w:abstractNumId w:val="8"/>
  </w:num>
  <w:num w:numId="7" w16cid:durableId="552541149">
    <w:abstractNumId w:val="9"/>
  </w:num>
  <w:num w:numId="8" w16cid:durableId="481043919">
    <w:abstractNumId w:val="4"/>
  </w:num>
  <w:num w:numId="9" w16cid:durableId="46876303">
    <w:abstractNumId w:val="1"/>
  </w:num>
  <w:num w:numId="10" w16cid:durableId="2055080334">
    <w:abstractNumId w:val="3"/>
  </w:num>
  <w:num w:numId="11" w16cid:durableId="1983802795">
    <w:abstractNumId w:val="7"/>
  </w:num>
  <w:num w:numId="12" w16cid:durableId="87524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5"/>
    <w:rsid w:val="00007546"/>
    <w:rsid w:val="000521B5"/>
    <w:rsid w:val="00107975"/>
    <w:rsid w:val="001310AB"/>
    <w:rsid w:val="002346D1"/>
    <w:rsid w:val="002755A4"/>
    <w:rsid w:val="00285BEB"/>
    <w:rsid w:val="00357DB5"/>
    <w:rsid w:val="004A5DA6"/>
    <w:rsid w:val="00801368"/>
    <w:rsid w:val="00BA66FA"/>
    <w:rsid w:val="00C36ED2"/>
    <w:rsid w:val="00D06C3F"/>
    <w:rsid w:val="00F87189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DDD5"/>
  <w15:chartTrackingRefBased/>
  <w15:docId w15:val="{EDFC0419-1ED4-4A31-BF07-8D54D069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521B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3">
    <w:name w:val="Заголовок №3"/>
    <w:basedOn w:val="a0"/>
    <w:rsid w:val="000521B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8">
    <w:name w:val="Основной текст (8)"/>
    <w:basedOn w:val="a0"/>
    <w:rsid w:val="000521B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05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Смирнова</dc:creator>
  <cp:keywords/>
  <dc:description/>
  <cp:lastModifiedBy>Дарья Смирнова</cp:lastModifiedBy>
  <cp:revision>2</cp:revision>
  <dcterms:created xsi:type="dcterms:W3CDTF">2024-09-23T02:22:00Z</dcterms:created>
  <dcterms:modified xsi:type="dcterms:W3CDTF">2024-09-23T02:22:00Z</dcterms:modified>
</cp:coreProperties>
</file>