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ГУАП</w:t>
      </w:r>
    </w:p>
    <w:p w:rsidR="00000000" w:rsidDel="00000000" w:rsidP="00000000" w:rsidRDefault="00000000" w:rsidRPr="00000000" w14:paraId="00000002">
      <w:pPr>
        <w:widowControl w:val="0"/>
        <w:spacing w:befor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КАФЕДРА № 82</w:t>
      </w:r>
    </w:p>
    <w:p w:rsidR="00000000" w:rsidDel="00000000" w:rsidP="00000000" w:rsidRDefault="00000000" w:rsidRPr="00000000" w14:paraId="00000003">
      <w:pPr>
        <w:widowControl w:val="0"/>
        <w:spacing w:before="1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ОТЧЕТ </w:t>
        <w:br w:type="textWrapping"/>
        <w:t xml:space="preserve">ЗАЩИЩЕН С ОЦЕНКОЙ</w:t>
      </w:r>
    </w:p>
    <w:p w:rsidR="00000000" w:rsidDel="00000000" w:rsidP="00000000" w:rsidRDefault="00000000" w:rsidRPr="00000000" w14:paraId="00000004">
      <w:pPr>
        <w:widowControl w:val="0"/>
        <w:spacing w:before="12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ПРЕПОДАВАТЕЛЬ</w:t>
      </w:r>
    </w:p>
    <w:tbl>
      <w:tblPr>
        <w:tblStyle w:val="Table1"/>
        <w:tblW w:w="9785.000000000002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9"/>
        <w:gridCol w:w="1344.0000000000005"/>
        <w:gridCol w:w="1310.9999999999995"/>
        <w:gridCol w:w="1104.0000000000005"/>
        <w:gridCol w:w="1445.9999999999995"/>
        <w:gridCol w:w="2431"/>
        <w:tblGridChange w:id="0">
          <w:tblGrid>
            <w:gridCol w:w="2149"/>
            <w:gridCol w:w="1344.0000000000005"/>
            <w:gridCol w:w="1310.9999999999995"/>
            <w:gridCol w:w="1104.0000000000005"/>
            <w:gridCol w:w="1445.9999999999995"/>
            <w:gridCol w:w="24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канд.эконом.наук,доцент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before="120" w:lineRule="auto"/>
              <w:ind w:left="-283.4645669291342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Е.И.Карасева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должность, уч. степень, звание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0" w:line="25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 О ПРАКТИЧЕСКОЙ РАБОТЕ 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Tecтирование и продвижение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pStyle w:val="Heading3"/>
              <w:spacing w:before="120" w:line="25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по курсу: УПРАВЛЕНИЕ ИННОВАЦИЯМИ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pStyle w:val="Heading3"/>
              <w:spacing w:before="240" w:line="25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ind w:left="-108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СТУДЕНТ ГР.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А.Ю Юнонин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before="1320" w:line="360" w:lineRule="auto"/>
              <w:ind w:right="-646.181102362204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18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Санкт-Петербург</w:t>
      </w:r>
    </w:p>
    <w:p w:rsidR="00000000" w:rsidDel="00000000" w:rsidP="00000000" w:rsidRDefault="00000000" w:rsidRPr="00000000" w14:paraId="0000003A">
      <w:pPr>
        <w:spacing w:after="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2023</w:t>
      </w:r>
    </w:p>
    <w:p w:rsidR="00000000" w:rsidDel="00000000" w:rsidP="00000000" w:rsidRDefault="00000000" w:rsidRPr="00000000" w14:paraId="0000003B">
      <w:pPr>
        <w:spacing w:after="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Единица продукции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тыс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Постоянные расходы: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оплата работы сотрудников: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70тыс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  <w:br w:type="textWrapping"/>
        <w:t xml:space="preserve">реклама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 400тыс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Итого в месяц (при условии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 продаж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1 950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тыс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Переменные расходы: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65 000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доход с одного платящего клиента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НДС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%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3000 руб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Тогда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65000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62000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(переменные расходы)=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47000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Чистая прибыль с одного платящего клиента равна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47000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470000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47000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человек должны заказать чат-бота для достижения точки безубыточности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Продвижение: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реклама в других тг ботах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одноразовая реклама в сообществе предпринимателей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реклама в контакте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20218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