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47539" w14:paraId="62CC6F28"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1B2A4A"/>
            <w:tcMar>
              <w:top w:w="600" w:type="dxa"/>
              <w:left w:w="600" w:type="dxa"/>
              <w:bottom w:w="600" w:type="dxa"/>
              <w:right w:w="600" w:type="dxa"/>
            </w:tcMar>
          </w:tcPr>
          <w:p w14:paraId="27F58634" w14:textId="77777777" w:rsidR="00D47539" w:rsidRDefault="00000000">
            <w:pPr>
              <w:jc w:val="center"/>
            </w:pPr>
            <w:r>
              <w:rPr>
                <w:b/>
                <w:bCs/>
                <w:color w:val="FFFFFF"/>
                <w:sz w:val="48"/>
                <w:szCs w:val="48"/>
              </w:rPr>
              <w:t>ROBINSON FAMILY OFFICE</w:t>
            </w:r>
          </w:p>
          <w:p w14:paraId="112A5415" w14:textId="77777777" w:rsidR="00D47539" w:rsidRDefault="00D47539">
            <w:pPr>
              <w:spacing w:after="80"/>
            </w:pPr>
          </w:p>
          <w:p w14:paraId="1FE85F48" w14:textId="77777777" w:rsidR="00D47539" w:rsidRDefault="00000000">
            <w:pPr>
              <w:jc w:val="center"/>
            </w:pPr>
            <w:r>
              <w:rPr>
                <w:b/>
                <w:bCs/>
                <w:color w:val="C9A84C"/>
                <w:sz w:val="36"/>
                <w:szCs w:val="36"/>
              </w:rPr>
              <w:t>IC Due Diligence App</w:t>
            </w:r>
          </w:p>
          <w:p w14:paraId="309C02BB" w14:textId="77777777" w:rsidR="00D47539" w:rsidRDefault="00D47539">
            <w:pPr>
              <w:spacing w:after="80"/>
            </w:pPr>
          </w:p>
          <w:p w14:paraId="6C2194E6" w14:textId="77777777" w:rsidR="00D47539" w:rsidRDefault="00000000">
            <w:pPr>
              <w:jc w:val="center"/>
            </w:pPr>
            <w:r>
              <w:rPr>
                <w:i/>
                <w:iCs/>
                <w:color w:val="AAAAAA"/>
                <w:sz w:val="24"/>
                <w:szCs w:val="24"/>
              </w:rPr>
              <w:t>Build Specification &amp; Developer Guide</w:t>
            </w:r>
          </w:p>
          <w:p w14:paraId="5F5A3B02" w14:textId="77777777" w:rsidR="00D47539" w:rsidRDefault="00D47539">
            <w:pPr>
              <w:spacing w:after="80"/>
            </w:pPr>
          </w:p>
          <w:p w14:paraId="23969485" w14:textId="77777777" w:rsidR="00D47539" w:rsidRDefault="00000000">
            <w:pPr>
              <w:jc w:val="center"/>
            </w:pPr>
            <w:r>
              <w:rPr>
                <w:color w:val="BBBBBB"/>
                <w:sz w:val="20"/>
                <w:szCs w:val="20"/>
              </w:rPr>
              <w:t xml:space="preserve">Version </w:t>
            </w:r>
            <w:proofErr w:type="gramStart"/>
            <w:r>
              <w:rPr>
                <w:color w:val="BBBBBB"/>
                <w:sz w:val="20"/>
                <w:szCs w:val="20"/>
              </w:rPr>
              <w:t>1.0  |</w:t>
            </w:r>
            <w:proofErr w:type="gramEnd"/>
            <w:r>
              <w:rPr>
                <w:color w:val="BBBBBB"/>
                <w:sz w:val="20"/>
                <w:szCs w:val="20"/>
              </w:rPr>
              <w:t xml:space="preserve">  Prepared June 2026</w:t>
            </w:r>
          </w:p>
        </w:tc>
      </w:tr>
    </w:tbl>
    <w:p w14:paraId="57D13E40" w14:textId="77777777" w:rsidR="00D47539" w:rsidRDefault="00D47539">
      <w:pPr>
        <w:spacing w:after="240"/>
      </w:pPr>
    </w:p>
    <w:p w14:paraId="114E0C99" w14:textId="77777777" w:rsidR="00D47539" w:rsidRDefault="00000000">
      <w:pPr>
        <w:pStyle w:val="Heading1"/>
      </w:pPr>
      <w:r>
        <w:t>1. Purpose &amp; Context</w:t>
      </w:r>
    </w:p>
    <w:p w14:paraId="7A45F9E8" w14:textId="77777777" w:rsidR="00D47539" w:rsidRDefault="00D47539">
      <w:pPr>
        <w:pBdr>
          <w:bottom w:val="single" w:sz="12" w:space="1" w:color="2A7D7B"/>
        </w:pBdr>
        <w:spacing w:before="60" w:after="180"/>
      </w:pPr>
    </w:p>
    <w:p w14:paraId="69913F8D" w14:textId="77777777" w:rsidR="00D47539" w:rsidRDefault="00000000">
      <w:r>
        <w:t>This document is the complete build specification for the Robinson Family Office Investment Committee (IC) Due Diligence Application. It is addressed to the developer(s) responsible for implementation and covers product purpose, user roles, workflow logic, screen-by-screen requirements, the checklist content for each IC member, AI-summary behaviour, and email notification design.</w:t>
      </w:r>
    </w:p>
    <w:p w14:paraId="043FF13F" w14:textId="77777777" w:rsidR="00D47539" w:rsidRDefault="00D47539">
      <w:pPr>
        <w:spacing w:after="80"/>
      </w:pPr>
    </w:p>
    <w:p w14:paraId="2416BC61" w14:textId="77777777" w:rsidR="00D47539" w:rsidRDefault="00000000">
      <w:r>
        <w:t>The application operationalises the family office's passive-investing governance: once Prime Quadrant (PQ) recommends a fund, the IC performs its own overlay review to confirm alignment with the Investment Policy Statement (IPS) and family values before authorising the commitment. The app captures that review in a structured, auditable way and produces a summary report with Claude's analytical commentary.</w:t>
      </w:r>
    </w:p>
    <w:p w14:paraId="17459B73" w14:textId="77777777" w:rsidR="00D47539" w:rsidRDefault="00D47539">
      <w:pPr>
        <w:spacing w:after="80"/>
      </w:pPr>
    </w:p>
    <w:p w14:paraId="646945D2" w14:textId="77777777" w:rsidR="00D47539" w:rsidRDefault="00000000">
      <w:r>
        <w:rPr>
          <w:b/>
          <w:bCs/>
          <w:color w:val="1B2A4A"/>
        </w:rPr>
        <w:t xml:space="preserve">Governing principle: </w:t>
      </w:r>
      <w:r>
        <w:t>Every screen and workflow must function as a working governance tool, not a reporting artefact. Checklists must drive decisions, timelines must enforce discipline, and the summary must be actionable.</w:t>
      </w:r>
    </w:p>
    <w:p w14:paraId="35A86839" w14:textId="77777777" w:rsidR="00D47539" w:rsidRDefault="00D47539">
      <w:pPr>
        <w:spacing w:after="120"/>
      </w:pPr>
    </w:p>
    <w:p w14:paraId="18B331DE" w14:textId="77777777" w:rsidR="00D47539" w:rsidRDefault="00000000">
      <w:pPr>
        <w:pStyle w:val="Heading1"/>
      </w:pPr>
      <w:r>
        <w:t>2. Users &amp; Roles</w:t>
      </w:r>
    </w:p>
    <w:p w14:paraId="2D8CDF5A" w14:textId="77777777" w:rsidR="00D47539" w:rsidRDefault="00D47539">
      <w:pPr>
        <w:pBdr>
          <w:bottom w:val="single" w:sz="12" w:space="1" w:color="2A7D7B"/>
        </w:pBdr>
        <w:spacing w:before="60" w:after="180"/>
      </w:pPr>
    </w:p>
    <w:p w14:paraId="10614109" w14:textId="77777777" w:rsidR="00D47539" w:rsidRDefault="00000000">
      <w:r>
        <w:t>The IC has four members. Three are required; one is optional.</w:t>
      </w:r>
    </w:p>
    <w:p w14:paraId="7E08B8BA" w14:textId="77777777" w:rsidR="00D47539" w:rsidRDefault="00D4753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800"/>
        <w:gridCol w:w="1500"/>
        <w:gridCol w:w="2400"/>
        <w:gridCol w:w="2060"/>
      </w:tblGrid>
      <w:tr w:rsidR="00D47539" w14:paraId="1E49A508" w14:textId="77777777">
        <w:tblPrEx>
          <w:tblCellMar>
            <w:top w:w="0" w:type="dxa"/>
            <w:bottom w:w="0" w:type="dxa"/>
          </w:tblCellMar>
        </w:tblPrEx>
        <w:trPr>
          <w:tblHeader/>
        </w:trPr>
        <w:tc>
          <w:tcPr>
            <w:tcW w:w="1600" w:type="dxa"/>
            <w:tcBorders>
              <w:top w:val="single" w:sz="8" w:space="0" w:color="1B2A4A"/>
              <w:left w:val="single" w:sz="8" w:space="0" w:color="1B2A4A"/>
              <w:bottom w:val="single" w:sz="8" w:space="0" w:color="1B2A4A"/>
              <w:right w:val="single" w:sz="8" w:space="0" w:color="1B2A4A"/>
            </w:tcBorders>
            <w:shd w:val="clear" w:color="auto" w:fill="1B2A4A"/>
            <w:tcMar>
              <w:top w:w="80" w:type="dxa"/>
              <w:left w:w="120" w:type="dxa"/>
              <w:bottom w:w="80" w:type="dxa"/>
              <w:right w:w="120" w:type="dxa"/>
            </w:tcMar>
          </w:tcPr>
          <w:p w14:paraId="2FA3BC32" w14:textId="77777777" w:rsidR="00D47539" w:rsidRDefault="00000000">
            <w:r>
              <w:rPr>
                <w:b/>
                <w:bCs/>
                <w:color w:val="FFFFFF"/>
                <w:sz w:val="20"/>
                <w:szCs w:val="20"/>
              </w:rPr>
              <w:t>Member</w:t>
            </w:r>
          </w:p>
        </w:tc>
        <w:tc>
          <w:tcPr>
            <w:tcW w:w="1800" w:type="dxa"/>
            <w:tcBorders>
              <w:top w:val="single" w:sz="8" w:space="0" w:color="1B2A4A"/>
              <w:left w:val="single" w:sz="8" w:space="0" w:color="1B2A4A"/>
              <w:bottom w:val="single" w:sz="8" w:space="0" w:color="1B2A4A"/>
              <w:right w:val="single" w:sz="8" w:space="0" w:color="1B2A4A"/>
            </w:tcBorders>
            <w:shd w:val="clear" w:color="auto" w:fill="1B2A4A"/>
            <w:tcMar>
              <w:top w:w="80" w:type="dxa"/>
              <w:left w:w="120" w:type="dxa"/>
              <w:bottom w:w="80" w:type="dxa"/>
              <w:right w:w="120" w:type="dxa"/>
            </w:tcMar>
          </w:tcPr>
          <w:p w14:paraId="3777911F" w14:textId="77777777" w:rsidR="00D47539" w:rsidRDefault="00000000">
            <w:r>
              <w:rPr>
                <w:b/>
                <w:bCs/>
                <w:color w:val="FFFFFF"/>
                <w:sz w:val="20"/>
                <w:szCs w:val="20"/>
              </w:rPr>
              <w:t>Role</w:t>
            </w:r>
          </w:p>
        </w:tc>
        <w:tc>
          <w:tcPr>
            <w:tcW w:w="1500" w:type="dxa"/>
            <w:tcBorders>
              <w:top w:val="single" w:sz="8" w:space="0" w:color="1B2A4A"/>
              <w:left w:val="single" w:sz="8" w:space="0" w:color="1B2A4A"/>
              <w:bottom w:val="single" w:sz="8" w:space="0" w:color="1B2A4A"/>
              <w:right w:val="single" w:sz="8" w:space="0" w:color="1B2A4A"/>
            </w:tcBorders>
            <w:shd w:val="clear" w:color="auto" w:fill="1B2A4A"/>
            <w:tcMar>
              <w:top w:w="80" w:type="dxa"/>
              <w:left w:w="120" w:type="dxa"/>
              <w:bottom w:w="80" w:type="dxa"/>
              <w:right w:w="120" w:type="dxa"/>
            </w:tcMar>
          </w:tcPr>
          <w:p w14:paraId="01072CA1" w14:textId="77777777" w:rsidR="00D47539" w:rsidRDefault="00000000">
            <w:r>
              <w:rPr>
                <w:b/>
                <w:bCs/>
                <w:color w:val="FFFFFF"/>
                <w:sz w:val="20"/>
                <w:szCs w:val="20"/>
              </w:rPr>
              <w:t>IC Status</w:t>
            </w:r>
          </w:p>
        </w:tc>
        <w:tc>
          <w:tcPr>
            <w:tcW w:w="2400" w:type="dxa"/>
            <w:tcBorders>
              <w:top w:val="single" w:sz="8" w:space="0" w:color="1B2A4A"/>
              <w:left w:val="single" w:sz="8" w:space="0" w:color="1B2A4A"/>
              <w:bottom w:val="single" w:sz="8" w:space="0" w:color="1B2A4A"/>
              <w:right w:val="single" w:sz="8" w:space="0" w:color="1B2A4A"/>
            </w:tcBorders>
            <w:shd w:val="clear" w:color="auto" w:fill="1B2A4A"/>
            <w:tcMar>
              <w:top w:w="80" w:type="dxa"/>
              <w:left w:w="120" w:type="dxa"/>
              <w:bottom w:w="80" w:type="dxa"/>
              <w:right w:w="120" w:type="dxa"/>
            </w:tcMar>
          </w:tcPr>
          <w:p w14:paraId="0B47D237" w14:textId="77777777" w:rsidR="00D47539" w:rsidRDefault="00000000">
            <w:r>
              <w:rPr>
                <w:b/>
                <w:bCs/>
                <w:color w:val="FFFFFF"/>
                <w:sz w:val="20"/>
                <w:szCs w:val="20"/>
              </w:rPr>
              <w:t>App Trigger Rights</w:t>
            </w:r>
          </w:p>
        </w:tc>
        <w:tc>
          <w:tcPr>
            <w:tcW w:w="2060" w:type="dxa"/>
            <w:tcBorders>
              <w:top w:val="single" w:sz="8" w:space="0" w:color="1B2A4A"/>
              <w:left w:val="single" w:sz="8" w:space="0" w:color="1B2A4A"/>
              <w:bottom w:val="single" w:sz="8" w:space="0" w:color="1B2A4A"/>
              <w:right w:val="single" w:sz="8" w:space="0" w:color="1B2A4A"/>
            </w:tcBorders>
            <w:shd w:val="clear" w:color="auto" w:fill="1B2A4A"/>
            <w:tcMar>
              <w:top w:w="80" w:type="dxa"/>
              <w:left w:w="120" w:type="dxa"/>
              <w:bottom w:w="80" w:type="dxa"/>
              <w:right w:w="120" w:type="dxa"/>
            </w:tcMar>
          </w:tcPr>
          <w:p w14:paraId="5D584486" w14:textId="77777777" w:rsidR="00D47539" w:rsidRDefault="00000000">
            <w:r>
              <w:rPr>
                <w:b/>
                <w:bCs/>
                <w:color w:val="FFFFFF"/>
                <w:sz w:val="20"/>
                <w:szCs w:val="20"/>
              </w:rPr>
              <w:t>Notes</w:t>
            </w:r>
          </w:p>
        </w:tc>
      </w:tr>
      <w:tr w:rsidR="00D47539" w14:paraId="1F933DDD"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E8ECF3"/>
            <w:tcMar>
              <w:top w:w="80" w:type="dxa"/>
              <w:left w:w="120" w:type="dxa"/>
              <w:bottom w:w="80" w:type="dxa"/>
              <w:right w:w="120" w:type="dxa"/>
            </w:tcMar>
          </w:tcPr>
          <w:p w14:paraId="0A4CE5B2" w14:textId="77777777" w:rsidR="00D47539" w:rsidRDefault="00000000">
            <w:r>
              <w:t>Reg Robinson</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14A393" w14:textId="77777777" w:rsidR="00D47539" w:rsidRDefault="00000000">
            <w:r>
              <w:t>G1 Founder; Accountable for Passive Investment</w:t>
            </w:r>
          </w:p>
        </w:tc>
        <w:tc>
          <w:tcPr>
            <w:tcW w:w="1500" w:type="dxa"/>
            <w:tcBorders>
              <w:top w:val="single" w:sz="4" w:space="0" w:color="CCCCCC"/>
              <w:left w:val="single" w:sz="4" w:space="0" w:color="CCCCCC"/>
              <w:bottom w:val="single" w:sz="4" w:space="0" w:color="CCCCCC"/>
              <w:right w:val="single" w:sz="4" w:space="0" w:color="CCCCCC"/>
            </w:tcBorders>
            <w:shd w:val="clear" w:color="auto" w:fill="EAF4F4"/>
            <w:tcMar>
              <w:top w:w="80" w:type="dxa"/>
              <w:left w:w="120" w:type="dxa"/>
              <w:bottom w:w="80" w:type="dxa"/>
              <w:right w:w="120" w:type="dxa"/>
            </w:tcMar>
          </w:tcPr>
          <w:p w14:paraId="09D403F0" w14:textId="77777777" w:rsidR="00D47539" w:rsidRDefault="00000000">
            <w:r>
              <w:t>Required (Core)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A7D73F" w14:textId="77777777" w:rsidR="00D47539" w:rsidRDefault="00000000">
            <w:r>
              <w:t>Full — can initiate, admin, and record decisions</w:t>
            </w:r>
          </w:p>
        </w:tc>
        <w:tc>
          <w:tcPr>
            <w:tcW w:w="2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F9432F" w14:textId="77777777" w:rsidR="00D47539" w:rsidRDefault="00000000">
            <w:r>
              <w:t>Super-user access</w:t>
            </w:r>
          </w:p>
        </w:tc>
      </w:tr>
      <w:tr w:rsidR="00D47539" w14:paraId="7DDBD650"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E8ECF3"/>
            <w:tcMar>
              <w:top w:w="80" w:type="dxa"/>
              <w:left w:w="120" w:type="dxa"/>
              <w:bottom w:w="80" w:type="dxa"/>
              <w:right w:w="120" w:type="dxa"/>
            </w:tcMar>
          </w:tcPr>
          <w:p w14:paraId="6EB90E51" w14:textId="77777777" w:rsidR="00D47539" w:rsidRDefault="00000000">
            <w:r>
              <w:t>Sheri-Dawn Robinson</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671AC2" w14:textId="77777777" w:rsidR="00D47539" w:rsidRDefault="00000000">
            <w:r>
              <w:t xml:space="preserve">G1 Founder; Accountable for </w:t>
            </w:r>
            <w:r>
              <w:lastRenderedPageBreak/>
              <w:t>Passive Investment</w:t>
            </w:r>
          </w:p>
        </w:tc>
        <w:tc>
          <w:tcPr>
            <w:tcW w:w="1500" w:type="dxa"/>
            <w:tcBorders>
              <w:top w:val="single" w:sz="4" w:space="0" w:color="CCCCCC"/>
              <w:left w:val="single" w:sz="4" w:space="0" w:color="CCCCCC"/>
              <w:bottom w:val="single" w:sz="4" w:space="0" w:color="CCCCCC"/>
              <w:right w:val="single" w:sz="4" w:space="0" w:color="CCCCCC"/>
            </w:tcBorders>
            <w:shd w:val="clear" w:color="auto" w:fill="EAF4F4"/>
            <w:tcMar>
              <w:top w:w="80" w:type="dxa"/>
              <w:left w:w="120" w:type="dxa"/>
              <w:bottom w:w="80" w:type="dxa"/>
              <w:right w:w="120" w:type="dxa"/>
            </w:tcMar>
          </w:tcPr>
          <w:p w14:paraId="2A7A5C85" w14:textId="77777777" w:rsidR="00D47539" w:rsidRDefault="00000000">
            <w:r>
              <w:lastRenderedPageBreak/>
              <w:t>Required (Core)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3C1E34" w14:textId="77777777" w:rsidR="00D47539" w:rsidRDefault="00000000">
            <w:r>
              <w:t>Full — can initiate and record decisions</w:t>
            </w:r>
          </w:p>
        </w:tc>
        <w:tc>
          <w:tcPr>
            <w:tcW w:w="2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5F7A19" w14:textId="77777777" w:rsidR="00D47539" w:rsidRDefault="00D47539"/>
        </w:tc>
      </w:tr>
      <w:tr w:rsidR="00D47539" w14:paraId="02B1E049"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E8ECF3"/>
            <w:tcMar>
              <w:top w:w="80" w:type="dxa"/>
              <w:left w:w="120" w:type="dxa"/>
              <w:bottom w:w="80" w:type="dxa"/>
              <w:right w:w="120" w:type="dxa"/>
            </w:tcMar>
          </w:tcPr>
          <w:p w14:paraId="75B9B4F8" w14:textId="77777777" w:rsidR="00D47539" w:rsidRDefault="00000000">
            <w:r>
              <w:t>Ross Robinson</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607C50" w14:textId="77777777" w:rsidR="00D47539" w:rsidRDefault="00000000">
            <w:r>
              <w:t>G2; Accountable for Direct Investments</w:t>
            </w:r>
          </w:p>
        </w:tc>
        <w:tc>
          <w:tcPr>
            <w:tcW w:w="1500" w:type="dxa"/>
            <w:tcBorders>
              <w:top w:val="single" w:sz="4" w:space="0" w:color="CCCCCC"/>
              <w:left w:val="single" w:sz="4" w:space="0" w:color="CCCCCC"/>
              <w:bottom w:val="single" w:sz="4" w:space="0" w:color="CCCCCC"/>
              <w:right w:val="single" w:sz="4" w:space="0" w:color="CCCCCC"/>
            </w:tcBorders>
            <w:shd w:val="clear" w:color="auto" w:fill="EAF4F4"/>
            <w:tcMar>
              <w:top w:w="80" w:type="dxa"/>
              <w:left w:w="120" w:type="dxa"/>
              <w:bottom w:w="80" w:type="dxa"/>
              <w:right w:w="120" w:type="dxa"/>
            </w:tcMar>
          </w:tcPr>
          <w:p w14:paraId="408DEA65" w14:textId="77777777" w:rsidR="00D47539" w:rsidRDefault="00000000">
            <w:r>
              <w:t>Required (Core)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65FCBC" w14:textId="77777777" w:rsidR="00D47539" w:rsidRDefault="00000000">
            <w:r>
              <w:t>Full — can initiate</w:t>
            </w:r>
          </w:p>
        </w:tc>
        <w:tc>
          <w:tcPr>
            <w:tcW w:w="2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9D7C2F" w14:textId="77777777" w:rsidR="00D47539" w:rsidRDefault="00000000">
            <w:r>
              <w:t>Direct Investments accountability gives him strong operational IC presence</w:t>
            </w:r>
          </w:p>
        </w:tc>
      </w:tr>
      <w:tr w:rsidR="00D47539" w14:paraId="607BB35A"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E8ECF3"/>
            <w:tcMar>
              <w:top w:w="80" w:type="dxa"/>
              <w:left w:w="120" w:type="dxa"/>
              <w:bottom w:w="80" w:type="dxa"/>
              <w:right w:w="120" w:type="dxa"/>
            </w:tcMar>
          </w:tcPr>
          <w:p w14:paraId="7CF5EF63" w14:textId="77777777" w:rsidR="00D47539" w:rsidRDefault="00000000">
            <w:r>
              <w:t>Lucas Robinson</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EDA2E1" w14:textId="77777777" w:rsidR="00D47539" w:rsidRDefault="00000000">
            <w:r>
              <w:t>G2; early-stage involvement</w:t>
            </w:r>
          </w:p>
        </w:tc>
        <w:tc>
          <w:tcPr>
            <w:tcW w:w="1500" w:type="dxa"/>
            <w:tcBorders>
              <w:top w:val="single" w:sz="4" w:space="0" w:color="CCCCCC"/>
              <w:left w:val="single" w:sz="4" w:space="0" w:color="CCCCCC"/>
              <w:bottom w:val="single" w:sz="4" w:space="0" w:color="CCCCCC"/>
              <w:right w:val="single" w:sz="4" w:space="0" w:color="CCCCCC"/>
            </w:tcBorders>
            <w:shd w:val="clear" w:color="auto" w:fill="FDF6E3"/>
            <w:tcMar>
              <w:top w:w="80" w:type="dxa"/>
              <w:left w:w="120" w:type="dxa"/>
              <w:bottom w:w="80" w:type="dxa"/>
              <w:right w:w="120" w:type="dxa"/>
            </w:tcMar>
          </w:tcPr>
          <w:p w14:paraId="148E4A2A" w14:textId="77777777" w:rsidR="00D47539" w:rsidRDefault="00000000">
            <w:r>
              <w:t>Optional</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BFD81F" w14:textId="77777777" w:rsidR="00D47539" w:rsidRDefault="00000000">
            <w:r>
              <w:t>Full — can initiate</w:t>
            </w:r>
          </w:p>
        </w:tc>
        <w:tc>
          <w:tcPr>
            <w:tcW w:w="2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D2E3D9" w14:textId="77777777" w:rsidR="00D47539" w:rsidRDefault="00000000">
            <w:r>
              <w:t>Submission welcome but not required for quorum. Excellent learning vehicle.</w:t>
            </w:r>
          </w:p>
        </w:tc>
      </w:tr>
    </w:tbl>
    <w:p w14:paraId="049C7464" w14:textId="77777777" w:rsidR="00D47539" w:rsidRDefault="00D47539">
      <w:pPr>
        <w:spacing w:after="120"/>
      </w:pPr>
    </w:p>
    <w:p w14:paraId="0129DB00" w14:textId="77777777" w:rsidR="00D47539" w:rsidRDefault="00000000">
      <w:r>
        <w:rPr>
          <w:b/>
          <w:bCs/>
          <w:color w:val="1B2A4A"/>
        </w:rPr>
        <w:t xml:space="preserve">Trigger privilege: </w:t>
      </w:r>
      <w:r>
        <w:t>Any IC member may initiate a new opportunity. There is no restriction on who can upload PQ materials.</w:t>
      </w:r>
    </w:p>
    <w:p w14:paraId="3DC34B18" w14:textId="77777777" w:rsidR="00D47539" w:rsidRDefault="00D47539">
      <w:pPr>
        <w:spacing w:after="40"/>
      </w:pPr>
    </w:p>
    <w:p w14:paraId="0824A520" w14:textId="77777777" w:rsidR="00D47539" w:rsidRDefault="00000000">
      <w:r>
        <w:rPr>
          <w:b/>
          <w:bCs/>
          <w:color w:val="1B2A4A"/>
        </w:rPr>
        <w:t xml:space="preserve">Quorum rule: </w:t>
      </w:r>
      <w:r>
        <w:t xml:space="preserve">The summary report is generated once Reg, Sheri-Dawn, and Ross have all submitted their checklists. Lucas's submission is additive — it is included in the report if received before </w:t>
      </w:r>
      <w:proofErr w:type="gramStart"/>
      <w:r>
        <w:t>generation, but</w:t>
      </w:r>
      <w:proofErr w:type="gramEnd"/>
      <w:r>
        <w:t xml:space="preserve"> will not block generation.</w:t>
      </w:r>
    </w:p>
    <w:p w14:paraId="00DF6D8F" w14:textId="77777777" w:rsidR="00D47539" w:rsidRDefault="00D47539">
      <w:pPr>
        <w:spacing w:after="120"/>
      </w:pPr>
    </w:p>
    <w:p w14:paraId="167AAB84" w14:textId="77777777" w:rsidR="00D47539" w:rsidRDefault="00000000">
      <w:pPr>
        <w:pStyle w:val="Heading1"/>
      </w:pPr>
      <w:r>
        <w:t>3. High-Level Workflow</w:t>
      </w:r>
    </w:p>
    <w:p w14:paraId="7B12B301" w14:textId="77777777" w:rsidR="00D47539" w:rsidRDefault="00D47539">
      <w:pPr>
        <w:pBdr>
          <w:bottom w:val="single" w:sz="12" w:space="1" w:color="2A7D7B"/>
        </w:pBdr>
        <w:spacing w:before="60" w:after="180"/>
      </w:pPr>
    </w:p>
    <w:p w14:paraId="176A20B8" w14:textId="77777777" w:rsidR="00D47539" w:rsidRDefault="00000000">
      <w:r>
        <w:rPr>
          <w:b/>
          <w:bCs/>
          <w:color w:val="1B2A4A"/>
        </w:rPr>
        <w:t>Overview — four stages:</w:t>
      </w:r>
    </w:p>
    <w:p w14:paraId="5D75EB90" w14:textId="77777777" w:rsidR="00D47539" w:rsidRDefault="00D4753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400"/>
        <w:gridCol w:w="3760"/>
        <w:gridCol w:w="2400"/>
      </w:tblGrid>
      <w:tr w:rsidR="00D47539" w14:paraId="2258B25F" w14:textId="77777777">
        <w:tblPrEx>
          <w:tblCellMar>
            <w:top w:w="0" w:type="dxa"/>
            <w:bottom w:w="0" w:type="dxa"/>
          </w:tblCellMar>
        </w:tblPrEx>
        <w:trPr>
          <w:tblHeader/>
        </w:trPr>
        <w:tc>
          <w:tcPr>
            <w:tcW w:w="800" w:type="dxa"/>
            <w:tcBorders>
              <w:top w:val="single" w:sz="8" w:space="0" w:color="1B2A4A"/>
              <w:left w:val="single" w:sz="8" w:space="0" w:color="1B2A4A"/>
              <w:bottom w:val="single" w:sz="8" w:space="0" w:color="1B2A4A"/>
              <w:right w:val="single" w:sz="8" w:space="0" w:color="1B2A4A"/>
            </w:tcBorders>
            <w:shd w:val="clear" w:color="auto" w:fill="2A7D7B"/>
            <w:tcMar>
              <w:top w:w="80" w:type="dxa"/>
              <w:left w:w="120" w:type="dxa"/>
              <w:bottom w:w="80" w:type="dxa"/>
              <w:right w:w="120" w:type="dxa"/>
            </w:tcMar>
          </w:tcPr>
          <w:p w14:paraId="0FDAE069" w14:textId="77777777" w:rsidR="00D47539" w:rsidRDefault="00000000">
            <w:r>
              <w:rPr>
                <w:b/>
                <w:bCs/>
                <w:color w:val="FFFFFF"/>
                <w:sz w:val="20"/>
                <w:szCs w:val="20"/>
              </w:rPr>
              <w:t>Stage</w:t>
            </w:r>
          </w:p>
        </w:tc>
        <w:tc>
          <w:tcPr>
            <w:tcW w:w="2400" w:type="dxa"/>
            <w:tcBorders>
              <w:top w:val="single" w:sz="8" w:space="0" w:color="1B2A4A"/>
              <w:left w:val="single" w:sz="8" w:space="0" w:color="1B2A4A"/>
              <w:bottom w:val="single" w:sz="8" w:space="0" w:color="1B2A4A"/>
              <w:right w:val="single" w:sz="8" w:space="0" w:color="1B2A4A"/>
            </w:tcBorders>
            <w:shd w:val="clear" w:color="auto" w:fill="2A7D7B"/>
            <w:tcMar>
              <w:top w:w="80" w:type="dxa"/>
              <w:left w:w="120" w:type="dxa"/>
              <w:bottom w:w="80" w:type="dxa"/>
              <w:right w:w="120" w:type="dxa"/>
            </w:tcMar>
          </w:tcPr>
          <w:p w14:paraId="5ADFE19A" w14:textId="77777777" w:rsidR="00D47539" w:rsidRDefault="00000000">
            <w:r>
              <w:rPr>
                <w:b/>
                <w:bCs/>
                <w:color w:val="FFFFFF"/>
                <w:sz w:val="20"/>
                <w:szCs w:val="20"/>
              </w:rPr>
              <w:t>Name</w:t>
            </w:r>
          </w:p>
        </w:tc>
        <w:tc>
          <w:tcPr>
            <w:tcW w:w="3760" w:type="dxa"/>
            <w:tcBorders>
              <w:top w:val="single" w:sz="8" w:space="0" w:color="1B2A4A"/>
              <w:left w:val="single" w:sz="8" w:space="0" w:color="1B2A4A"/>
              <w:bottom w:val="single" w:sz="8" w:space="0" w:color="1B2A4A"/>
              <w:right w:val="single" w:sz="8" w:space="0" w:color="1B2A4A"/>
            </w:tcBorders>
            <w:shd w:val="clear" w:color="auto" w:fill="2A7D7B"/>
            <w:tcMar>
              <w:top w:w="80" w:type="dxa"/>
              <w:left w:w="120" w:type="dxa"/>
              <w:bottom w:w="80" w:type="dxa"/>
              <w:right w:w="120" w:type="dxa"/>
            </w:tcMar>
          </w:tcPr>
          <w:p w14:paraId="59DEB965" w14:textId="77777777" w:rsidR="00D47539" w:rsidRDefault="00000000">
            <w:r>
              <w:rPr>
                <w:b/>
                <w:bCs/>
                <w:color w:val="FFFFFF"/>
                <w:sz w:val="20"/>
                <w:szCs w:val="20"/>
              </w:rPr>
              <w:t>What Happens</w:t>
            </w:r>
          </w:p>
        </w:tc>
        <w:tc>
          <w:tcPr>
            <w:tcW w:w="2400" w:type="dxa"/>
            <w:tcBorders>
              <w:top w:val="single" w:sz="8" w:space="0" w:color="1B2A4A"/>
              <w:left w:val="single" w:sz="8" w:space="0" w:color="1B2A4A"/>
              <w:bottom w:val="single" w:sz="8" w:space="0" w:color="1B2A4A"/>
              <w:right w:val="single" w:sz="8" w:space="0" w:color="1B2A4A"/>
            </w:tcBorders>
            <w:shd w:val="clear" w:color="auto" w:fill="2A7D7B"/>
            <w:tcMar>
              <w:top w:w="80" w:type="dxa"/>
              <w:left w:w="120" w:type="dxa"/>
              <w:bottom w:w="80" w:type="dxa"/>
              <w:right w:w="120" w:type="dxa"/>
            </w:tcMar>
          </w:tcPr>
          <w:p w14:paraId="507B3979" w14:textId="77777777" w:rsidR="00D47539" w:rsidRDefault="00000000">
            <w:r>
              <w:rPr>
                <w:b/>
                <w:bCs/>
                <w:color w:val="FFFFFF"/>
                <w:sz w:val="20"/>
                <w:szCs w:val="20"/>
              </w:rPr>
              <w:t>Output</w:t>
            </w:r>
          </w:p>
        </w:tc>
      </w:tr>
      <w:tr w:rsidR="00D47539" w14:paraId="3258EEE7"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EAF4F4"/>
            <w:tcMar>
              <w:top w:w="80" w:type="dxa"/>
              <w:left w:w="120" w:type="dxa"/>
              <w:bottom w:w="80" w:type="dxa"/>
              <w:right w:w="120" w:type="dxa"/>
            </w:tcMar>
          </w:tcPr>
          <w:p w14:paraId="3FBFB111" w14:textId="77777777" w:rsidR="00D47539" w:rsidRDefault="00000000">
            <w:r>
              <w:rPr>
                <w:b/>
                <w:bCs/>
                <w:color w:val="2A7D7B"/>
              </w:rPr>
              <w:t>1</w:t>
            </w:r>
          </w:p>
        </w:tc>
        <w:tc>
          <w:tcPr>
            <w:tcW w:w="2400" w:type="dxa"/>
            <w:tcBorders>
              <w:top w:val="single" w:sz="4" w:space="0" w:color="CCCCCC"/>
              <w:left w:val="single" w:sz="4" w:space="0" w:color="CCCCCC"/>
              <w:bottom w:val="single" w:sz="4" w:space="0" w:color="CCCCCC"/>
              <w:right w:val="single" w:sz="4" w:space="0" w:color="CCCCCC"/>
            </w:tcBorders>
            <w:shd w:val="clear" w:color="auto" w:fill="E8ECF3"/>
            <w:tcMar>
              <w:top w:w="80" w:type="dxa"/>
              <w:left w:w="120" w:type="dxa"/>
              <w:bottom w:w="80" w:type="dxa"/>
              <w:right w:w="120" w:type="dxa"/>
            </w:tcMar>
          </w:tcPr>
          <w:p w14:paraId="37F8A8C0" w14:textId="77777777" w:rsidR="00D47539" w:rsidRDefault="00000000">
            <w:r>
              <w:rPr>
                <w:b/>
                <w:bCs/>
                <w:color w:val="2A7D7B"/>
              </w:rPr>
              <w:t>Initiation</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6EA3D7" w14:textId="77777777" w:rsidR="00D47539" w:rsidRDefault="00000000">
            <w:r>
              <w:t>An IC member creates a new opportunity record, enters key terms, and uploads the PQ research package (PDF). The app parses the PDF and pre-populates a summary card.</w:t>
            </w:r>
          </w:p>
        </w:tc>
        <w:tc>
          <w:tcPr>
            <w:tcW w:w="2400" w:type="dxa"/>
            <w:tcBorders>
              <w:top w:val="single" w:sz="4" w:space="0" w:color="CCCCCC"/>
              <w:left w:val="single" w:sz="4" w:space="0" w:color="CCCCCC"/>
              <w:bottom w:val="single" w:sz="4" w:space="0" w:color="CCCCCC"/>
              <w:right w:val="single" w:sz="4" w:space="0" w:color="CCCCCC"/>
            </w:tcBorders>
            <w:shd w:val="clear" w:color="auto" w:fill="FDF6E3"/>
            <w:tcMar>
              <w:top w:w="80" w:type="dxa"/>
              <w:left w:w="120" w:type="dxa"/>
              <w:bottom w:w="80" w:type="dxa"/>
              <w:right w:w="120" w:type="dxa"/>
            </w:tcMar>
          </w:tcPr>
          <w:p w14:paraId="049063FF" w14:textId="77777777" w:rsidR="00D47539" w:rsidRDefault="00000000">
            <w:r>
              <w:t>Opportunity record created; emails sent to all IC members with checklist links</w:t>
            </w:r>
          </w:p>
        </w:tc>
      </w:tr>
      <w:tr w:rsidR="00D47539" w14:paraId="272BBFA4"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EAF4F4"/>
            <w:tcMar>
              <w:top w:w="80" w:type="dxa"/>
              <w:left w:w="120" w:type="dxa"/>
              <w:bottom w:w="80" w:type="dxa"/>
              <w:right w:w="120" w:type="dxa"/>
            </w:tcMar>
          </w:tcPr>
          <w:p w14:paraId="18D1CF6A" w14:textId="77777777" w:rsidR="00D47539" w:rsidRDefault="00000000">
            <w:r>
              <w:rPr>
                <w:b/>
                <w:bCs/>
                <w:color w:val="2A7D7B"/>
              </w:rPr>
              <w:t>2</w:t>
            </w:r>
          </w:p>
        </w:tc>
        <w:tc>
          <w:tcPr>
            <w:tcW w:w="2400" w:type="dxa"/>
            <w:tcBorders>
              <w:top w:val="single" w:sz="4" w:space="0" w:color="CCCCCC"/>
              <w:left w:val="single" w:sz="4" w:space="0" w:color="CCCCCC"/>
              <w:bottom w:val="single" w:sz="4" w:space="0" w:color="CCCCCC"/>
              <w:right w:val="single" w:sz="4" w:space="0" w:color="CCCCCC"/>
            </w:tcBorders>
            <w:shd w:val="clear" w:color="auto" w:fill="E8ECF3"/>
            <w:tcMar>
              <w:top w:w="80" w:type="dxa"/>
              <w:left w:w="120" w:type="dxa"/>
              <w:bottom w:w="80" w:type="dxa"/>
              <w:right w:w="120" w:type="dxa"/>
            </w:tcMar>
          </w:tcPr>
          <w:p w14:paraId="440ED187" w14:textId="77777777" w:rsidR="00D47539" w:rsidRDefault="00000000">
            <w:r>
              <w:rPr>
                <w:b/>
                <w:bCs/>
                <w:color w:val="2A7D7B"/>
              </w:rPr>
              <w:t>Individual Review</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88EE7B" w14:textId="77777777" w:rsidR="00D47539" w:rsidRDefault="00000000">
            <w:r>
              <w:t>Each IC member opens their personal checklist link, reads the opportunity summary and embedded PQ document, completes all checklist questions, and submits.</w:t>
            </w:r>
          </w:p>
        </w:tc>
        <w:tc>
          <w:tcPr>
            <w:tcW w:w="2400" w:type="dxa"/>
            <w:tcBorders>
              <w:top w:val="single" w:sz="4" w:space="0" w:color="CCCCCC"/>
              <w:left w:val="single" w:sz="4" w:space="0" w:color="CCCCCC"/>
              <w:bottom w:val="single" w:sz="4" w:space="0" w:color="CCCCCC"/>
              <w:right w:val="single" w:sz="4" w:space="0" w:color="CCCCCC"/>
            </w:tcBorders>
            <w:shd w:val="clear" w:color="auto" w:fill="FDF6E3"/>
            <w:tcMar>
              <w:top w:w="80" w:type="dxa"/>
              <w:left w:w="120" w:type="dxa"/>
              <w:bottom w:w="80" w:type="dxa"/>
              <w:right w:w="120" w:type="dxa"/>
            </w:tcMar>
          </w:tcPr>
          <w:p w14:paraId="2B318E45" w14:textId="77777777" w:rsidR="00D47539" w:rsidRDefault="00000000">
            <w:r>
              <w:t>Per-member response records stored; completion status updated on dashboard</w:t>
            </w:r>
          </w:p>
        </w:tc>
      </w:tr>
      <w:tr w:rsidR="00D47539" w14:paraId="71E61FDC"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EAF4F4"/>
            <w:tcMar>
              <w:top w:w="80" w:type="dxa"/>
              <w:left w:w="120" w:type="dxa"/>
              <w:bottom w:w="80" w:type="dxa"/>
              <w:right w:w="120" w:type="dxa"/>
            </w:tcMar>
          </w:tcPr>
          <w:p w14:paraId="5463B07F" w14:textId="77777777" w:rsidR="00D47539" w:rsidRDefault="00000000">
            <w:r>
              <w:rPr>
                <w:b/>
                <w:bCs/>
                <w:color w:val="2A7D7B"/>
              </w:rPr>
              <w:t>3</w:t>
            </w:r>
          </w:p>
        </w:tc>
        <w:tc>
          <w:tcPr>
            <w:tcW w:w="2400" w:type="dxa"/>
            <w:tcBorders>
              <w:top w:val="single" w:sz="4" w:space="0" w:color="CCCCCC"/>
              <w:left w:val="single" w:sz="4" w:space="0" w:color="CCCCCC"/>
              <w:bottom w:val="single" w:sz="4" w:space="0" w:color="CCCCCC"/>
              <w:right w:val="single" w:sz="4" w:space="0" w:color="CCCCCC"/>
            </w:tcBorders>
            <w:shd w:val="clear" w:color="auto" w:fill="E8ECF3"/>
            <w:tcMar>
              <w:top w:w="80" w:type="dxa"/>
              <w:left w:w="120" w:type="dxa"/>
              <w:bottom w:w="80" w:type="dxa"/>
              <w:right w:w="120" w:type="dxa"/>
            </w:tcMar>
          </w:tcPr>
          <w:p w14:paraId="0F76E1A4" w14:textId="77777777" w:rsidR="00D47539" w:rsidRDefault="00000000">
            <w:r>
              <w:rPr>
                <w:b/>
                <w:bCs/>
                <w:color w:val="2A7D7B"/>
              </w:rPr>
              <w:t>Quorum &amp; Trigger</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BAFA76" w14:textId="77777777" w:rsidR="00D47539" w:rsidRDefault="00000000">
            <w:r>
              <w:t xml:space="preserve">Once the three required members have submitted, the app auto-triggers report generation (or the initiator can manually trigger after </w:t>
            </w:r>
            <w:r>
              <w:lastRenderedPageBreak/>
              <w:t>quorum). Lucas's response is included if already received.</w:t>
            </w:r>
          </w:p>
        </w:tc>
        <w:tc>
          <w:tcPr>
            <w:tcW w:w="2400" w:type="dxa"/>
            <w:tcBorders>
              <w:top w:val="single" w:sz="4" w:space="0" w:color="CCCCCC"/>
              <w:left w:val="single" w:sz="4" w:space="0" w:color="CCCCCC"/>
              <w:bottom w:val="single" w:sz="4" w:space="0" w:color="CCCCCC"/>
              <w:right w:val="single" w:sz="4" w:space="0" w:color="CCCCCC"/>
            </w:tcBorders>
            <w:shd w:val="clear" w:color="auto" w:fill="FDF6E3"/>
            <w:tcMar>
              <w:top w:w="80" w:type="dxa"/>
              <w:left w:w="120" w:type="dxa"/>
              <w:bottom w:w="80" w:type="dxa"/>
              <w:right w:w="120" w:type="dxa"/>
            </w:tcMar>
          </w:tcPr>
          <w:p w14:paraId="46276F50" w14:textId="77777777" w:rsidR="00D47539" w:rsidRDefault="00000000">
            <w:r>
              <w:lastRenderedPageBreak/>
              <w:t>Summary report and Claude analysis generated</w:t>
            </w:r>
          </w:p>
        </w:tc>
      </w:tr>
      <w:tr w:rsidR="00D47539" w14:paraId="12B15E66"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EAF4F4"/>
            <w:tcMar>
              <w:top w:w="80" w:type="dxa"/>
              <w:left w:w="120" w:type="dxa"/>
              <w:bottom w:w="80" w:type="dxa"/>
              <w:right w:w="120" w:type="dxa"/>
            </w:tcMar>
          </w:tcPr>
          <w:p w14:paraId="246125EC" w14:textId="77777777" w:rsidR="00D47539" w:rsidRDefault="00000000">
            <w:r>
              <w:rPr>
                <w:b/>
                <w:bCs/>
                <w:color w:val="2A7D7B"/>
              </w:rPr>
              <w:t>4</w:t>
            </w:r>
          </w:p>
        </w:tc>
        <w:tc>
          <w:tcPr>
            <w:tcW w:w="2400" w:type="dxa"/>
            <w:tcBorders>
              <w:top w:val="single" w:sz="4" w:space="0" w:color="CCCCCC"/>
              <w:left w:val="single" w:sz="4" w:space="0" w:color="CCCCCC"/>
              <w:bottom w:val="single" w:sz="4" w:space="0" w:color="CCCCCC"/>
              <w:right w:val="single" w:sz="4" w:space="0" w:color="CCCCCC"/>
            </w:tcBorders>
            <w:shd w:val="clear" w:color="auto" w:fill="E8ECF3"/>
            <w:tcMar>
              <w:top w:w="80" w:type="dxa"/>
              <w:left w:w="120" w:type="dxa"/>
              <w:bottom w:w="80" w:type="dxa"/>
              <w:right w:w="120" w:type="dxa"/>
            </w:tcMar>
          </w:tcPr>
          <w:p w14:paraId="3DF890E6" w14:textId="77777777" w:rsidR="00D47539" w:rsidRDefault="00000000">
            <w:r>
              <w:rPr>
                <w:b/>
                <w:bCs/>
                <w:color w:val="2A7D7B"/>
              </w:rPr>
              <w:t>Report &amp; Decision</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DB89F2" w14:textId="77777777" w:rsidR="00D47539" w:rsidRDefault="00000000">
            <w:r>
              <w:t>The summary report is emailed to all IC members. The app records the final IC decision (Approve / Conditional / Decline) entered by Reg or the initiator.</w:t>
            </w:r>
          </w:p>
        </w:tc>
        <w:tc>
          <w:tcPr>
            <w:tcW w:w="2400" w:type="dxa"/>
            <w:tcBorders>
              <w:top w:val="single" w:sz="4" w:space="0" w:color="CCCCCC"/>
              <w:left w:val="single" w:sz="4" w:space="0" w:color="CCCCCC"/>
              <w:bottom w:val="single" w:sz="4" w:space="0" w:color="CCCCCC"/>
              <w:right w:val="single" w:sz="4" w:space="0" w:color="CCCCCC"/>
            </w:tcBorders>
            <w:shd w:val="clear" w:color="auto" w:fill="FDF6E3"/>
            <w:tcMar>
              <w:top w:w="80" w:type="dxa"/>
              <w:left w:w="120" w:type="dxa"/>
              <w:bottom w:w="80" w:type="dxa"/>
              <w:right w:w="120" w:type="dxa"/>
            </w:tcMar>
          </w:tcPr>
          <w:p w14:paraId="1847B9D8" w14:textId="77777777" w:rsidR="00D47539" w:rsidRDefault="00000000">
            <w:r>
              <w:t>Decision logged; opportunity record closed or moved to monitoring</w:t>
            </w:r>
          </w:p>
        </w:tc>
      </w:tr>
    </w:tbl>
    <w:p w14:paraId="397F3B1C" w14:textId="77777777" w:rsidR="00D47539" w:rsidRDefault="00D47539">
      <w:pPr>
        <w:spacing w:after="120"/>
      </w:pPr>
    </w:p>
    <w:p w14:paraId="610B62A8" w14:textId="77777777" w:rsidR="00D47539" w:rsidRDefault="00000000">
      <w:pPr>
        <w:pStyle w:val="Heading1"/>
      </w:pPr>
      <w:r>
        <w:t>4. Data Model</w:t>
      </w:r>
    </w:p>
    <w:p w14:paraId="0CD4BDCC" w14:textId="77777777" w:rsidR="00D47539" w:rsidRDefault="00D47539">
      <w:pPr>
        <w:pBdr>
          <w:bottom w:val="single" w:sz="12" w:space="1" w:color="2A7D7B"/>
        </w:pBdr>
        <w:spacing w:before="60" w:after="180"/>
      </w:pPr>
    </w:p>
    <w:p w14:paraId="5881EAC3" w14:textId="77777777" w:rsidR="00D47539" w:rsidRDefault="00000000">
      <w:r>
        <w:t xml:space="preserve">The application requires four primary data entities. Use a relational database (PostgreSQL recommended) or a document store (Firebase / </w:t>
      </w:r>
      <w:proofErr w:type="spellStart"/>
      <w:r>
        <w:t>Supabase</w:t>
      </w:r>
      <w:proofErr w:type="spellEnd"/>
      <w:r>
        <w:t>) depending on hosting preference.</w:t>
      </w:r>
    </w:p>
    <w:p w14:paraId="0B1828C3" w14:textId="77777777" w:rsidR="00D47539" w:rsidRDefault="00D47539">
      <w:pPr>
        <w:spacing w:after="80"/>
      </w:pPr>
    </w:p>
    <w:p w14:paraId="38E08639" w14:textId="77777777" w:rsidR="00D47539" w:rsidRDefault="00000000">
      <w:pPr>
        <w:pStyle w:val="Heading2"/>
      </w:pPr>
      <w:proofErr w:type="gramStart"/>
      <w:r>
        <w:t>4.1  Opportunity</w:t>
      </w:r>
      <w:proofErr w:type="gramEnd"/>
    </w:p>
    <w:p w14:paraId="188A1A31" w14:textId="77777777" w:rsidR="00D47539" w:rsidRDefault="00000000">
      <w:r>
        <w:t>One record per investment opportunity submitted for IC review.</w:t>
      </w:r>
    </w:p>
    <w:p w14:paraId="051B8958" w14:textId="77777777" w:rsidR="00D47539" w:rsidRDefault="00D4753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68"/>
        <w:gridCol w:w="1726"/>
        <w:gridCol w:w="4766"/>
      </w:tblGrid>
      <w:tr w:rsidR="00D47539" w14:paraId="7AB49911" w14:textId="77777777">
        <w:tblPrEx>
          <w:tblCellMar>
            <w:top w:w="0" w:type="dxa"/>
            <w:bottom w:w="0" w:type="dxa"/>
          </w:tblCellMar>
        </w:tblPrEx>
        <w:trPr>
          <w:tblHeader/>
        </w:trPr>
        <w:tc>
          <w:tcPr>
            <w:tcW w:w="2400" w:type="dxa"/>
            <w:tcBorders>
              <w:top w:val="single" w:sz="8" w:space="0" w:color="1B2A4A"/>
              <w:left w:val="single" w:sz="8" w:space="0" w:color="1B2A4A"/>
              <w:bottom w:val="single" w:sz="8" w:space="0" w:color="1B2A4A"/>
              <w:right w:val="single" w:sz="8" w:space="0" w:color="1B2A4A"/>
            </w:tcBorders>
            <w:shd w:val="clear" w:color="auto" w:fill="2A7D7B"/>
            <w:tcMar>
              <w:top w:w="80" w:type="dxa"/>
              <w:left w:w="120" w:type="dxa"/>
              <w:bottom w:w="80" w:type="dxa"/>
              <w:right w:w="120" w:type="dxa"/>
            </w:tcMar>
          </w:tcPr>
          <w:p w14:paraId="0C70A9A6" w14:textId="77777777" w:rsidR="00D47539" w:rsidRDefault="00000000">
            <w:r>
              <w:rPr>
                <w:b/>
                <w:bCs/>
                <w:color w:val="FFFFFF"/>
                <w:sz w:val="20"/>
                <w:szCs w:val="20"/>
              </w:rPr>
              <w:t>Field</w:t>
            </w:r>
          </w:p>
        </w:tc>
        <w:tc>
          <w:tcPr>
            <w:tcW w:w="1800" w:type="dxa"/>
            <w:tcBorders>
              <w:top w:val="single" w:sz="8" w:space="0" w:color="1B2A4A"/>
              <w:left w:val="single" w:sz="8" w:space="0" w:color="1B2A4A"/>
              <w:bottom w:val="single" w:sz="8" w:space="0" w:color="1B2A4A"/>
              <w:right w:val="single" w:sz="8" w:space="0" w:color="1B2A4A"/>
            </w:tcBorders>
            <w:shd w:val="clear" w:color="auto" w:fill="2A7D7B"/>
            <w:tcMar>
              <w:top w:w="80" w:type="dxa"/>
              <w:left w:w="120" w:type="dxa"/>
              <w:bottom w:w="80" w:type="dxa"/>
              <w:right w:w="120" w:type="dxa"/>
            </w:tcMar>
          </w:tcPr>
          <w:p w14:paraId="5928ED04" w14:textId="77777777" w:rsidR="00D47539" w:rsidRDefault="00000000">
            <w:r>
              <w:rPr>
                <w:b/>
                <w:bCs/>
                <w:color w:val="FFFFFF"/>
                <w:sz w:val="20"/>
                <w:szCs w:val="20"/>
              </w:rPr>
              <w:t>Type</w:t>
            </w:r>
          </w:p>
        </w:tc>
        <w:tc>
          <w:tcPr>
            <w:tcW w:w="5160" w:type="dxa"/>
            <w:tcBorders>
              <w:top w:val="single" w:sz="8" w:space="0" w:color="1B2A4A"/>
              <w:left w:val="single" w:sz="8" w:space="0" w:color="1B2A4A"/>
              <w:bottom w:val="single" w:sz="8" w:space="0" w:color="1B2A4A"/>
              <w:right w:val="single" w:sz="8" w:space="0" w:color="1B2A4A"/>
            </w:tcBorders>
            <w:shd w:val="clear" w:color="auto" w:fill="2A7D7B"/>
            <w:tcMar>
              <w:top w:w="80" w:type="dxa"/>
              <w:left w:w="120" w:type="dxa"/>
              <w:bottom w:w="80" w:type="dxa"/>
              <w:right w:w="120" w:type="dxa"/>
            </w:tcMar>
          </w:tcPr>
          <w:p w14:paraId="121996A3" w14:textId="77777777" w:rsidR="00D47539" w:rsidRDefault="00000000">
            <w:r>
              <w:rPr>
                <w:b/>
                <w:bCs/>
                <w:color w:val="FFFFFF"/>
                <w:sz w:val="20"/>
                <w:szCs w:val="20"/>
              </w:rPr>
              <w:t>Notes</w:t>
            </w:r>
          </w:p>
        </w:tc>
      </w:tr>
      <w:tr w:rsidR="00D47539" w14:paraId="3D6D454A"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ECF3"/>
            <w:tcMar>
              <w:top w:w="60" w:type="dxa"/>
              <w:left w:w="100" w:type="dxa"/>
              <w:bottom w:w="60" w:type="dxa"/>
              <w:right w:w="100" w:type="dxa"/>
            </w:tcMar>
          </w:tcPr>
          <w:p w14:paraId="7D6127AB" w14:textId="77777777" w:rsidR="00D47539" w:rsidRDefault="00000000">
            <w:proofErr w:type="spellStart"/>
            <w:r>
              <w:rPr>
                <w:b/>
                <w:bCs/>
                <w:color w:val="1B2A4A"/>
                <w:sz w:val="20"/>
                <w:szCs w:val="20"/>
              </w:rPr>
              <w:t>opportunity_id</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133BCD20" w14:textId="77777777" w:rsidR="00D47539" w:rsidRDefault="00000000">
            <w:r>
              <w:rPr>
                <w:i/>
                <w:iCs/>
                <w:color w:val="555555"/>
                <w:sz w:val="18"/>
                <w:szCs w:val="18"/>
              </w:rPr>
              <w:t>UUID</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838FDCB" w14:textId="77777777" w:rsidR="00D47539" w:rsidRDefault="00000000">
            <w:r>
              <w:t>Primary key</w:t>
            </w:r>
          </w:p>
        </w:tc>
      </w:tr>
      <w:tr w:rsidR="00D47539" w14:paraId="40ED3A5F"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ECF3"/>
            <w:tcMar>
              <w:top w:w="60" w:type="dxa"/>
              <w:left w:w="100" w:type="dxa"/>
              <w:bottom w:w="60" w:type="dxa"/>
              <w:right w:w="100" w:type="dxa"/>
            </w:tcMar>
          </w:tcPr>
          <w:p w14:paraId="2407FB21" w14:textId="77777777" w:rsidR="00D47539" w:rsidRDefault="00000000">
            <w:r>
              <w:rPr>
                <w:b/>
                <w:bCs/>
                <w:color w:val="1B2A4A"/>
                <w:sz w:val="20"/>
                <w:szCs w:val="20"/>
              </w:rPr>
              <w:t>title</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6139F342" w14:textId="77777777" w:rsidR="00D47539" w:rsidRDefault="00000000">
            <w:r>
              <w:rPr>
                <w:i/>
                <w:iCs/>
                <w:color w:val="555555"/>
                <w:sz w:val="18"/>
                <w:szCs w:val="18"/>
              </w:rPr>
              <w:t>String</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73615C1" w14:textId="77777777" w:rsidR="00D47539" w:rsidRDefault="00000000">
            <w:r>
              <w:t>Fund / manager name (e.g. Arctos Sports Partners Fund III)</w:t>
            </w:r>
          </w:p>
        </w:tc>
      </w:tr>
      <w:tr w:rsidR="00D47539" w14:paraId="773CF758"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ECF3"/>
            <w:tcMar>
              <w:top w:w="60" w:type="dxa"/>
              <w:left w:w="100" w:type="dxa"/>
              <w:bottom w:w="60" w:type="dxa"/>
              <w:right w:w="100" w:type="dxa"/>
            </w:tcMar>
          </w:tcPr>
          <w:p w14:paraId="67E51D42" w14:textId="77777777" w:rsidR="00D47539" w:rsidRDefault="00000000">
            <w:proofErr w:type="spellStart"/>
            <w:r>
              <w:rPr>
                <w:b/>
                <w:bCs/>
                <w:color w:val="1B2A4A"/>
                <w:sz w:val="20"/>
                <w:szCs w:val="20"/>
              </w:rPr>
              <w:t>asset_class</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5BA06982" w14:textId="77777777" w:rsidR="00D47539" w:rsidRDefault="00000000">
            <w:r>
              <w:rPr>
                <w:i/>
                <w:iCs/>
                <w:color w:val="555555"/>
                <w:sz w:val="18"/>
                <w:szCs w:val="18"/>
              </w:rPr>
              <w:t>Enum</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3FC75B9" w14:textId="77777777" w:rsidR="00D47539" w:rsidRDefault="00000000">
            <w:r>
              <w:t>Maps to IPS asset classes: Cash, Fixed Income, Public Equity, Private Equity, Private Credit, Diversifying Strategies, Real Assets, Monetary Hedge</w:t>
            </w:r>
          </w:p>
        </w:tc>
      </w:tr>
      <w:tr w:rsidR="00D47539" w14:paraId="376993EE"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ECF3"/>
            <w:tcMar>
              <w:top w:w="60" w:type="dxa"/>
              <w:left w:w="100" w:type="dxa"/>
              <w:bottom w:w="60" w:type="dxa"/>
              <w:right w:w="100" w:type="dxa"/>
            </w:tcMar>
          </w:tcPr>
          <w:p w14:paraId="78E9F38F" w14:textId="77777777" w:rsidR="00D47539" w:rsidRDefault="00000000">
            <w:proofErr w:type="spellStart"/>
            <w:r>
              <w:rPr>
                <w:b/>
                <w:bCs/>
                <w:color w:val="1B2A4A"/>
                <w:sz w:val="20"/>
                <w:szCs w:val="20"/>
              </w:rPr>
              <w:t>proposed_commitment_cad</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4231BA3F" w14:textId="77777777" w:rsidR="00D47539" w:rsidRDefault="00000000">
            <w:r>
              <w:rPr>
                <w:i/>
                <w:iCs/>
                <w:color w:val="555555"/>
                <w:sz w:val="18"/>
                <w:szCs w:val="18"/>
              </w:rPr>
              <w:t>Decimal</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8C2E220" w14:textId="77777777" w:rsidR="00D47539" w:rsidRDefault="00000000">
            <w:r>
              <w:t>CAD equivalent of proposed commitment size</w:t>
            </w:r>
          </w:p>
        </w:tc>
      </w:tr>
      <w:tr w:rsidR="00D47539" w14:paraId="3109B677"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ECF3"/>
            <w:tcMar>
              <w:top w:w="60" w:type="dxa"/>
              <w:left w:w="100" w:type="dxa"/>
              <w:bottom w:w="60" w:type="dxa"/>
              <w:right w:w="100" w:type="dxa"/>
            </w:tcMar>
          </w:tcPr>
          <w:p w14:paraId="685CF50A" w14:textId="77777777" w:rsidR="00D47539" w:rsidRDefault="00000000">
            <w:r>
              <w:rPr>
                <w:b/>
                <w:bCs/>
                <w:color w:val="1B2A4A"/>
                <w:sz w:val="20"/>
                <w:szCs w:val="20"/>
              </w:rPr>
              <w:t>currency</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513169D5" w14:textId="77777777" w:rsidR="00D47539" w:rsidRDefault="00000000">
            <w:r>
              <w:rPr>
                <w:i/>
                <w:iCs/>
                <w:color w:val="555555"/>
                <w:sz w:val="18"/>
                <w:szCs w:val="18"/>
              </w:rPr>
              <w:t>Enum</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FB5EB1D" w14:textId="77777777" w:rsidR="00D47539" w:rsidRDefault="00000000">
            <w:r>
              <w:t>CAD | USD | EUR | GBP | Other</w:t>
            </w:r>
          </w:p>
        </w:tc>
      </w:tr>
      <w:tr w:rsidR="00D47539" w14:paraId="363AAE35"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ECF3"/>
            <w:tcMar>
              <w:top w:w="60" w:type="dxa"/>
              <w:left w:w="100" w:type="dxa"/>
              <w:bottom w:w="60" w:type="dxa"/>
              <w:right w:w="100" w:type="dxa"/>
            </w:tcMar>
          </w:tcPr>
          <w:p w14:paraId="5CA9C1AE" w14:textId="77777777" w:rsidR="00D47539" w:rsidRDefault="00000000">
            <w:proofErr w:type="spellStart"/>
            <w:r>
              <w:rPr>
                <w:b/>
                <w:bCs/>
                <w:color w:val="1B2A4A"/>
                <w:sz w:val="20"/>
                <w:szCs w:val="20"/>
              </w:rPr>
              <w:t>pq_report_url</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777810DE" w14:textId="77777777" w:rsidR="00D47539" w:rsidRDefault="00000000">
            <w:r>
              <w:rPr>
                <w:i/>
                <w:iCs/>
                <w:color w:val="555555"/>
                <w:sz w:val="18"/>
                <w:szCs w:val="18"/>
              </w:rPr>
              <w:t>String</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42BFAA0" w14:textId="77777777" w:rsidR="00D47539" w:rsidRDefault="00000000">
            <w:r>
              <w:t>Stored URL of uploaded PQ research PDF</w:t>
            </w:r>
          </w:p>
        </w:tc>
      </w:tr>
      <w:tr w:rsidR="00D47539" w14:paraId="3A78B8F1"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ECF3"/>
            <w:tcMar>
              <w:top w:w="60" w:type="dxa"/>
              <w:left w:w="100" w:type="dxa"/>
              <w:bottom w:w="60" w:type="dxa"/>
              <w:right w:w="100" w:type="dxa"/>
            </w:tcMar>
          </w:tcPr>
          <w:p w14:paraId="0439F82E" w14:textId="77777777" w:rsidR="00D47539" w:rsidRDefault="00000000">
            <w:proofErr w:type="spellStart"/>
            <w:r>
              <w:rPr>
                <w:b/>
                <w:bCs/>
                <w:color w:val="1B2A4A"/>
                <w:sz w:val="20"/>
                <w:szCs w:val="20"/>
              </w:rPr>
              <w:t>pq_summary_text</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3EF2B6C8" w14:textId="77777777" w:rsidR="00D47539" w:rsidRDefault="00000000">
            <w:r>
              <w:rPr>
                <w:i/>
                <w:iCs/>
                <w:color w:val="555555"/>
                <w:sz w:val="18"/>
                <w:szCs w:val="18"/>
              </w:rPr>
              <w:t>Text</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05AE7BC" w14:textId="77777777" w:rsidR="00D47539" w:rsidRDefault="00000000">
            <w:r>
              <w:t>AI-extracted summary of PQ report (auto-generated on upload)</w:t>
            </w:r>
          </w:p>
        </w:tc>
      </w:tr>
      <w:tr w:rsidR="00D47539" w14:paraId="4D8EB588"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ECF3"/>
            <w:tcMar>
              <w:top w:w="60" w:type="dxa"/>
              <w:left w:w="100" w:type="dxa"/>
              <w:bottom w:w="60" w:type="dxa"/>
              <w:right w:w="100" w:type="dxa"/>
            </w:tcMar>
          </w:tcPr>
          <w:p w14:paraId="445BBE62" w14:textId="77777777" w:rsidR="00D47539" w:rsidRDefault="00000000">
            <w:proofErr w:type="spellStart"/>
            <w:r>
              <w:rPr>
                <w:b/>
                <w:bCs/>
                <w:color w:val="1B2A4A"/>
                <w:sz w:val="20"/>
                <w:szCs w:val="20"/>
              </w:rPr>
              <w:t>initiated_by</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0EA38CBF" w14:textId="77777777" w:rsidR="00D47539" w:rsidRDefault="00000000">
            <w:r>
              <w:rPr>
                <w:i/>
                <w:iCs/>
                <w:color w:val="555555"/>
                <w:sz w:val="18"/>
                <w:szCs w:val="18"/>
              </w:rPr>
              <w:t xml:space="preserve">FK → </w:t>
            </w:r>
            <w:proofErr w:type="spellStart"/>
            <w:r>
              <w:rPr>
                <w:i/>
                <w:iCs/>
                <w:color w:val="555555"/>
                <w:sz w:val="18"/>
                <w:szCs w:val="18"/>
              </w:rPr>
              <w:t>user_id</w:t>
            </w:r>
            <w:proofErr w:type="spellEnd"/>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35B3861" w14:textId="77777777" w:rsidR="00D47539" w:rsidRDefault="00000000">
            <w:r>
              <w:t>Which IC member triggered the opportunity</w:t>
            </w:r>
          </w:p>
        </w:tc>
      </w:tr>
      <w:tr w:rsidR="00D47539" w14:paraId="4124B497"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ECF3"/>
            <w:tcMar>
              <w:top w:w="60" w:type="dxa"/>
              <w:left w:w="100" w:type="dxa"/>
              <w:bottom w:w="60" w:type="dxa"/>
              <w:right w:w="100" w:type="dxa"/>
            </w:tcMar>
          </w:tcPr>
          <w:p w14:paraId="76D70981" w14:textId="77777777" w:rsidR="00D47539" w:rsidRDefault="00000000">
            <w:proofErr w:type="spellStart"/>
            <w:r>
              <w:rPr>
                <w:b/>
                <w:bCs/>
                <w:color w:val="1B2A4A"/>
                <w:sz w:val="20"/>
                <w:szCs w:val="20"/>
              </w:rPr>
              <w:t>created_at</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329497AB" w14:textId="77777777" w:rsidR="00D47539" w:rsidRDefault="00000000">
            <w:r>
              <w:rPr>
                <w:i/>
                <w:iCs/>
                <w:color w:val="555555"/>
                <w:sz w:val="18"/>
                <w:szCs w:val="18"/>
              </w:rPr>
              <w:t>Timestamp</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98B5411" w14:textId="77777777" w:rsidR="00D47539" w:rsidRDefault="00D47539"/>
        </w:tc>
      </w:tr>
      <w:tr w:rsidR="00D47539" w14:paraId="562721DE"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ECF3"/>
            <w:tcMar>
              <w:top w:w="60" w:type="dxa"/>
              <w:left w:w="100" w:type="dxa"/>
              <w:bottom w:w="60" w:type="dxa"/>
              <w:right w:w="100" w:type="dxa"/>
            </w:tcMar>
          </w:tcPr>
          <w:p w14:paraId="3830E956" w14:textId="77777777" w:rsidR="00D47539" w:rsidRDefault="00000000">
            <w:r>
              <w:rPr>
                <w:b/>
                <w:bCs/>
                <w:color w:val="1B2A4A"/>
                <w:sz w:val="20"/>
                <w:szCs w:val="20"/>
              </w:rPr>
              <w:t>deadline</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477451F9" w14:textId="77777777" w:rsidR="00D47539" w:rsidRDefault="00000000">
            <w:r>
              <w:rPr>
                <w:i/>
                <w:iCs/>
                <w:color w:val="555555"/>
                <w:sz w:val="18"/>
                <w:szCs w:val="18"/>
              </w:rPr>
              <w:t>Timestamp</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4798D1B" w14:textId="77777777" w:rsidR="00D47539" w:rsidRDefault="00000000">
            <w:r>
              <w:t>Submission deadline sent to IC members (default: 5 business days from creation)</w:t>
            </w:r>
          </w:p>
        </w:tc>
      </w:tr>
      <w:tr w:rsidR="00D47539" w14:paraId="085D4B2B"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ECF3"/>
            <w:tcMar>
              <w:top w:w="60" w:type="dxa"/>
              <w:left w:w="100" w:type="dxa"/>
              <w:bottom w:w="60" w:type="dxa"/>
              <w:right w:w="100" w:type="dxa"/>
            </w:tcMar>
          </w:tcPr>
          <w:p w14:paraId="364B326B" w14:textId="77777777" w:rsidR="00D47539" w:rsidRDefault="00000000">
            <w:r>
              <w:rPr>
                <w:b/>
                <w:bCs/>
                <w:color w:val="1B2A4A"/>
                <w:sz w:val="20"/>
                <w:szCs w:val="20"/>
              </w:rPr>
              <w:t>status</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7DD9F481" w14:textId="77777777" w:rsidR="00D47539" w:rsidRDefault="00000000">
            <w:r>
              <w:rPr>
                <w:i/>
                <w:iCs/>
                <w:color w:val="555555"/>
                <w:sz w:val="18"/>
                <w:szCs w:val="18"/>
              </w:rPr>
              <w:t>Enum</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D85FD90" w14:textId="77777777" w:rsidR="00D47539" w:rsidRDefault="00000000">
            <w:r>
              <w:t>Draft | Open | Quorum Reached | Report Generated | Decision Recorded | Closed</w:t>
            </w:r>
          </w:p>
        </w:tc>
      </w:tr>
      <w:tr w:rsidR="00D47539" w14:paraId="7E756B5E"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ECF3"/>
            <w:tcMar>
              <w:top w:w="60" w:type="dxa"/>
              <w:left w:w="100" w:type="dxa"/>
              <w:bottom w:w="60" w:type="dxa"/>
              <w:right w:w="100" w:type="dxa"/>
            </w:tcMar>
          </w:tcPr>
          <w:p w14:paraId="7E195987" w14:textId="77777777" w:rsidR="00D47539" w:rsidRDefault="00000000">
            <w:proofErr w:type="spellStart"/>
            <w:r>
              <w:rPr>
                <w:b/>
                <w:bCs/>
                <w:color w:val="1B2A4A"/>
                <w:sz w:val="20"/>
                <w:szCs w:val="20"/>
              </w:rPr>
              <w:t>ic_decision</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2D8C96FE" w14:textId="77777777" w:rsidR="00D47539" w:rsidRDefault="00000000">
            <w:r>
              <w:rPr>
                <w:i/>
                <w:iCs/>
                <w:color w:val="555555"/>
                <w:sz w:val="18"/>
                <w:szCs w:val="18"/>
              </w:rPr>
              <w:t>Enum</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5894700" w14:textId="77777777" w:rsidR="00D47539" w:rsidRDefault="00000000">
            <w:r>
              <w:t>Pending | Approved | Conditional Approval | Declined | Deferred</w:t>
            </w:r>
          </w:p>
        </w:tc>
      </w:tr>
      <w:tr w:rsidR="00D47539" w14:paraId="747668F7"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ECF3"/>
            <w:tcMar>
              <w:top w:w="60" w:type="dxa"/>
              <w:left w:w="100" w:type="dxa"/>
              <w:bottom w:w="60" w:type="dxa"/>
              <w:right w:w="100" w:type="dxa"/>
            </w:tcMar>
          </w:tcPr>
          <w:p w14:paraId="79A4E0F8" w14:textId="77777777" w:rsidR="00D47539" w:rsidRDefault="00000000">
            <w:proofErr w:type="spellStart"/>
            <w:r>
              <w:rPr>
                <w:b/>
                <w:bCs/>
                <w:color w:val="1B2A4A"/>
                <w:sz w:val="20"/>
                <w:szCs w:val="20"/>
              </w:rPr>
              <w:lastRenderedPageBreak/>
              <w:t>ic_decision_notes</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4557729E" w14:textId="77777777" w:rsidR="00D47539" w:rsidRDefault="00000000">
            <w:r>
              <w:rPr>
                <w:i/>
                <w:iCs/>
                <w:color w:val="555555"/>
                <w:sz w:val="18"/>
                <w:szCs w:val="18"/>
              </w:rPr>
              <w:t>Text</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6D50039" w14:textId="77777777" w:rsidR="00D47539" w:rsidRDefault="00000000">
            <w:r>
              <w:t>Free text decision rationale entered after report</w:t>
            </w:r>
          </w:p>
        </w:tc>
      </w:tr>
      <w:tr w:rsidR="00D47539" w14:paraId="444BA587"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ECF3"/>
            <w:tcMar>
              <w:top w:w="60" w:type="dxa"/>
              <w:left w:w="100" w:type="dxa"/>
              <w:bottom w:w="60" w:type="dxa"/>
              <w:right w:w="100" w:type="dxa"/>
            </w:tcMar>
          </w:tcPr>
          <w:p w14:paraId="7DA5B8E6" w14:textId="77777777" w:rsidR="00D47539" w:rsidRDefault="00000000">
            <w:proofErr w:type="spellStart"/>
            <w:r>
              <w:rPr>
                <w:b/>
                <w:bCs/>
                <w:color w:val="1B2A4A"/>
                <w:sz w:val="20"/>
                <w:szCs w:val="20"/>
              </w:rPr>
              <w:t>ic_decision_recorded_by</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59B3426B" w14:textId="77777777" w:rsidR="00D47539" w:rsidRDefault="00000000">
            <w:r>
              <w:rPr>
                <w:i/>
                <w:iCs/>
                <w:color w:val="555555"/>
                <w:sz w:val="18"/>
                <w:szCs w:val="18"/>
              </w:rPr>
              <w:t xml:space="preserve">FK → </w:t>
            </w:r>
            <w:proofErr w:type="spellStart"/>
            <w:r>
              <w:rPr>
                <w:i/>
                <w:iCs/>
                <w:color w:val="555555"/>
                <w:sz w:val="18"/>
                <w:szCs w:val="18"/>
              </w:rPr>
              <w:t>user_id</w:t>
            </w:r>
            <w:proofErr w:type="spellEnd"/>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D07EE3E" w14:textId="77777777" w:rsidR="00D47539" w:rsidRDefault="00D47539"/>
        </w:tc>
      </w:tr>
      <w:tr w:rsidR="00D47539" w14:paraId="5AE619AD"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ECF3"/>
            <w:tcMar>
              <w:top w:w="60" w:type="dxa"/>
              <w:left w:w="100" w:type="dxa"/>
              <w:bottom w:w="60" w:type="dxa"/>
              <w:right w:w="100" w:type="dxa"/>
            </w:tcMar>
          </w:tcPr>
          <w:p w14:paraId="251A0030" w14:textId="77777777" w:rsidR="00D47539" w:rsidRDefault="00000000">
            <w:proofErr w:type="spellStart"/>
            <w:r>
              <w:rPr>
                <w:b/>
                <w:bCs/>
                <w:color w:val="1B2A4A"/>
                <w:sz w:val="20"/>
                <w:szCs w:val="20"/>
              </w:rPr>
              <w:t>ic_decision_at</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71860A99" w14:textId="77777777" w:rsidR="00D47539" w:rsidRDefault="00000000">
            <w:r>
              <w:rPr>
                <w:i/>
                <w:iCs/>
                <w:color w:val="555555"/>
                <w:sz w:val="18"/>
                <w:szCs w:val="18"/>
              </w:rPr>
              <w:t>Timestamp</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E5195A1" w14:textId="77777777" w:rsidR="00D47539" w:rsidRDefault="00D47539"/>
        </w:tc>
      </w:tr>
    </w:tbl>
    <w:p w14:paraId="4873FA08" w14:textId="77777777" w:rsidR="00D47539" w:rsidRDefault="00D47539">
      <w:pPr>
        <w:spacing w:after="80"/>
      </w:pPr>
    </w:p>
    <w:p w14:paraId="244BEC3C" w14:textId="77777777" w:rsidR="00D47539" w:rsidRDefault="00000000">
      <w:pPr>
        <w:pStyle w:val="Heading2"/>
      </w:pPr>
      <w:proofErr w:type="gramStart"/>
      <w:r>
        <w:t>4.2  IC</w:t>
      </w:r>
      <w:proofErr w:type="gramEnd"/>
      <w:r>
        <w:t xml:space="preserve"> Member (User)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2"/>
        <w:gridCol w:w="1798"/>
        <w:gridCol w:w="5150"/>
      </w:tblGrid>
      <w:tr w:rsidR="00D47539" w14:paraId="115B700E" w14:textId="77777777">
        <w:tblPrEx>
          <w:tblCellMar>
            <w:top w:w="0" w:type="dxa"/>
            <w:bottom w:w="0" w:type="dxa"/>
          </w:tblCellMar>
        </w:tblPrEx>
        <w:trPr>
          <w:tblHeader/>
        </w:trPr>
        <w:tc>
          <w:tcPr>
            <w:tcW w:w="2400" w:type="dxa"/>
            <w:tcBorders>
              <w:top w:val="single" w:sz="8" w:space="0" w:color="1B2A4A"/>
              <w:left w:val="single" w:sz="8" w:space="0" w:color="1B2A4A"/>
              <w:bottom w:val="single" w:sz="8" w:space="0" w:color="1B2A4A"/>
              <w:right w:val="single" w:sz="8" w:space="0" w:color="1B2A4A"/>
            </w:tcBorders>
            <w:shd w:val="clear" w:color="auto" w:fill="2A7D7B"/>
            <w:tcMar>
              <w:top w:w="80" w:type="dxa"/>
              <w:left w:w="120" w:type="dxa"/>
              <w:bottom w:w="80" w:type="dxa"/>
              <w:right w:w="120" w:type="dxa"/>
            </w:tcMar>
          </w:tcPr>
          <w:p w14:paraId="0FB27FC8" w14:textId="77777777" w:rsidR="00D47539" w:rsidRDefault="00000000">
            <w:r>
              <w:rPr>
                <w:b/>
                <w:bCs/>
                <w:color w:val="FFFFFF"/>
                <w:sz w:val="20"/>
                <w:szCs w:val="20"/>
              </w:rPr>
              <w:t>Field</w:t>
            </w:r>
          </w:p>
        </w:tc>
        <w:tc>
          <w:tcPr>
            <w:tcW w:w="1800" w:type="dxa"/>
            <w:tcBorders>
              <w:top w:val="single" w:sz="8" w:space="0" w:color="1B2A4A"/>
              <w:left w:val="single" w:sz="8" w:space="0" w:color="1B2A4A"/>
              <w:bottom w:val="single" w:sz="8" w:space="0" w:color="1B2A4A"/>
              <w:right w:val="single" w:sz="8" w:space="0" w:color="1B2A4A"/>
            </w:tcBorders>
            <w:shd w:val="clear" w:color="auto" w:fill="2A7D7B"/>
            <w:tcMar>
              <w:top w:w="80" w:type="dxa"/>
              <w:left w:w="120" w:type="dxa"/>
              <w:bottom w:w="80" w:type="dxa"/>
              <w:right w:w="120" w:type="dxa"/>
            </w:tcMar>
          </w:tcPr>
          <w:p w14:paraId="4DDCE828" w14:textId="77777777" w:rsidR="00D47539" w:rsidRDefault="00000000">
            <w:r>
              <w:rPr>
                <w:b/>
                <w:bCs/>
                <w:color w:val="FFFFFF"/>
                <w:sz w:val="20"/>
                <w:szCs w:val="20"/>
              </w:rPr>
              <w:t>Type</w:t>
            </w:r>
          </w:p>
        </w:tc>
        <w:tc>
          <w:tcPr>
            <w:tcW w:w="5160" w:type="dxa"/>
            <w:tcBorders>
              <w:top w:val="single" w:sz="8" w:space="0" w:color="1B2A4A"/>
              <w:left w:val="single" w:sz="8" w:space="0" w:color="1B2A4A"/>
              <w:bottom w:val="single" w:sz="8" w:space="0" w:color="1B2A4A"/>
              <w:right w:val="single" w:sz="8" w:space="0" w:color="1B2A4A"/>
            </w:tcBorders>
            <w:shd w:val="clear" w:color="auto" w:fill="2A7D7B"/>
            <w:tcMar>
              <w:top w:w="80" w:type="dxa"/>
              <w:left w:w="120" w:type="dxa"/>
              <w:bottom w:w="80" w:type="dxa"/>
              <w:right w:w="120" w:type="dxa"/>
            </w:tcMar>
          </w:tcPr>
          <w:p w14:paraId="2EC331D4" w14:textId="77777777" w:rsidR="00D47539" w:rsidRDefault="00000000">
            <w:r>
              <w:rPr>
                <w:b/>
                <w:bCs/>
                <w:color w:val="FFFFFF"/>
                <w:sz w:val="20"/>
                <w:szCs w:val="20"/>
              </w:rPr>
              <w:t>Notes</w:t>
            </w:r>
          </w:p>
        </w:tc>
      </w:tr>
      <w:tr w:rsidR="00D47539" w14:paraId="786E7606"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ECF3"/>
            <w:tcMar>
              <w:top w:w="60" w:type="dxa"/>
              <w:left w:w="100" w:type="dxa"/>
              <w:bottom w:w="60" w:type="dxa"/>
              <w:right w:w="100" w:type="dxa"/>
            </w:tcMar>
          </w:tcPr>
          <w:p w14:paraId="7BE67AFC" w14:textId="77777777" w:rsidR="00D47539" w:rsidRDefault="00000000">
            <w:proofErr w:type="spellStart"/>
            <w:r>
              <w:rPr>
                <w:b/>
                <w:bCs/>
                <w:color w:val="1B2A4A"/>
                <w:sz w:val="20"/>
                <w:szCs w:val="20"/>
              </w:rPr>
              <w:t>user_id</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540914B3" w14:textId="77777777" w:rsidR="00D47539" w:rsidRDefault="00000000">
            <w:r>
              <w:rPr>
                <w:i/>
                <w:iCs/>
                <w:color w:val="555555"/>
                <w:sz w:val="18"/>
                <w:szCs w:val="18"/>
              </w:rPr>
              <w:t>UUID</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B6BFA4E" w14:textId="77777777" w:rsidR="00D47539" w:rsidRDefault="00000000">
            <w:r>
              <w:t>Primary key</w:t>
            </w:r>
          </w:p>
        </w:tc>
      </w:tr>
      <w:tr w:rsidR="00D47539" w14:paraId="0AAC52A2"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ECF3"/>
            <w:tcMar>
              <w:top w:w="60" w:type="dxa"/>
              <w:left w:w="100" w:type="dxa"/>
              <w:bottom w:w="60" w:type="dxa"/>
              <w:right w:w="100" w:type="dxa"/>
            </w:tcMar>
          </w:tcPr>
          <w:p w14:paraId="40B2AF67" w14:textId="77777777" w:rsidR="00D47539" w:rsidRDefault="00000000">
            <w:r>
              <w:rPr>
                <w:b/>
                <w:bCs/>
                <w:color w:val="1B2A4A"/>
                <w:sz w:val="20"/>
                <w:szCs w:val="20"/>
              </w:rPr>
              <w:t>name</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21FFD990" w14:textId="77777777" w:rsidR="00D47539" w:rsidRDefault="00000000">
            <w:r>
              <w:rPr>
                <w:i/>
                <w:iCs/>
                <w:color w:val="555555"/>
                <w:sz w:val="18"/>
                <w:szCs w:val="18"/>
              </w:rPr>
              <w:t>String</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F4A264D" w14:textId="77777777" w:rsidR="00D47539" w:rsidRDefault="00000000">
            <w:r>
              <w:t>Full name</w:t>
            </w:r>
          </w:p>
        </w:tc>
      </w:tr>
      <w:tr w:rsidR="00D47539" w14:paraId="1B707556"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ECF3"/>
            <w:tcMar>
              <w:top w:w="60" w:type="dxa"/>
              <w:left w:w="100" w:type="dxa"/>
              <w:bottom w:w="60" w:type="dxa"/>
              <w:right w:w="100" w:type="dxa"/>
            </w:tcMar>
          </w:tcPr>
          <w:p w14:paraId="0FEAD1AB" w14:textId="77777777" w:rsidR="00D47539" w:rsidRDefault="00000000">
            <w:r>
              <w:rPr>
                <w:b/>
                <w:bCs/>
                <w:color w:val="1B2A4A"/>
                <w:sz w:val="20"/>
                <w:szCs w:val="20"/>
              </w:rPr>
              <w:t>email</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3E7A452B" w14:textId="77777777" w:rsidR="00D47539" w:rsidRDefault="00000000">
            <w:r>
              <w:rPr>
                <w:i/>
                <w:iCs/>
                <w:color w:val="555555"/>
                <w:sz w:val="18"/>
                <w:szCs w:val="18"/>
              </w:rPr>
              <w:t>String</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3BC575D" w14:textId="77777777" w:rsidR="00D47539" w:rsidRDefault="00000000">
            <w:r>
              <w:t>Email address for notifications</w:t>
            </w:r>
          </w:p>
        </w:tc>
      </w:tr>
      <w:tr w:rsidR="00D47539" w14:paraId="70471103"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ECF3"/>
            <w:tcMar>
              <w:top w:w="60" w:type="dxa"/>
              <w:left w:w="100" w:type="dxa"/>
              <w:bottom w:w="60" w:type="dxa"/>
              <w:right w:w="100" w:type="dxa"/>
            </w:tcMar>
          </w:tcPr>
          <w:p w14:paraId="4452231B" w14:textId="77777777" w:rsidR="00D47539" w:rsidRDefault="00000000">
            <w:r>
              <w:rPr>
                <w:b/>
                <w:bCs/>
                <w:color w:val="1B2A4A"/>
                <w:sz w:val="20"/>
                <w:szCs w:val="20"/>
              </w:rPr>
              <w:t>role</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1E19ABDC" w14:textId="77777777" w:rsidR="00D47539" w:rsidRDefault="00000000">
            <w:r>
              <w:rPr>
                <w:i/>
                <w:iCs/>
                <w:color w:val="555555"/>
                <w:sz w:val="18"/>
                <w:szCs w:val="18"/>
              </w:rPr>
              <w:t>Enum</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9E2E3B9" w14:textId="77777777" w:rsidR="00D47539" w:rsidRDefault="00000000">
            <w:r>
              <w:t>Required | Optional</w:t>
            </w:r>
          </w:p>
        </w:tc>
      </w:tr>
      <w:tr w:rsidR="00D47539" w14:paraId="1D95DD93"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ECF3"/>
            <w:tcMar>
              <w:top w:w="60" w:type="dxa"/>
              <w:left w:w="100" w:type="dxa"/>
              <w:bottom w:w="60" w:type="dxa"/>
              <w:right w:w="100" w:type="dxa"/>
            </w:tcMar>
          </w:tcPr>
          <w:p w14:paraId="71649400" w14:textId="77777777" w:rsidR="00D47539" w:rsidRDefault="00000000">
            <w:proofErr w:type="spellStart"/>
            <w:r>
              <w:rPr>
                <w:b/>
                <w:bCs/>
                <w:color w:val="1B2A4A"/>
                <w:sz w:val="20"/>
                <w:szCs w:val="20"/>
              </w:rPr>
              <w:t>is_active</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3A8EC434" w14:textId="77777777" w:rsidR="00D47539" w:rsidRDefault="00000000">
            <w:r>
              <w:rPr>
                <w:i/>
                <w:iCs/>
                <w:color w:val="555555"/>
                <w:sz w:val="18"/>
                <w:szCs w:val="18"/>
              </w:rPr>
              <w:t>Boolean</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209D0A4" w14:textId="77777777" w:rsidR="00D47539" w:rsidRDefault="00000000">
            <w:proofErr w:type="gramStart"/>
            <w:r>
              <w:t>Soft-delete</w:t>
            </w:r>
            <w:proofErr w:type="gramEnd"/>
            <w:r>
              <w:t xml:space="preserve"> / deactivation</w:t>
            </w:r>
          </w:p>
        </w:tc>
      </w:tr>
      <w:tr w:rsidR="00D47539" w14:paraId="0A98B43C"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ECF3"/>
            <w:tcMar>
              <w:top w:w="60" w:type="dxa"/>
              <w:left w:w="100" w:type="dxa"/>
              <w:bottom w:w="60" w:type="dxa"/>
              <w:right w:w="100" w:type="dxa"/>
            </w:tcMar>
          </w:tcPr>
          <w:p w14:paraId="19621A82" w14:textId="77777777" w:rsidR="00D47539" w:rsidRDefault="00000000">
            <w:proofErr w:type="spellStart"/>
            <w:r>
              <w:rPr>
                <w:b/>
                <w:bCs/>
                <w:color w:val="1B2A4A"/>
                <w:sz w:val="20"/>
                <w:szCs w:val="20"/>
              </w:rPr>
              <w:t>notification_preference</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639FB95A" w14:textId="77777777" w:rsidR="00D47539" w:rsidRDefault="00000000">
            <w:r>
              <w:rPr>
                <w:i/>
                <w:iCs/>
                <w:color w:val="555555"/>
                <w:sz w:val="18"/>
                <w:szCs w:val="18"/>
              </w:rPr>
              <w:t>Enum</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196A085" w14:textId="77777777" w:rsidR="00D47539" w:rsidRDefault="00000000">
            <w:r>
              <w:t>Immediate | Daily Digest</w:t>
            </w:r>
          </w:p>
        </w:tc>
      </w:tr>
    </w:tbl>
    <w:p w14:paraId="1F4711D4" w14:textId="77777777" w:rsidR="00D47539" w:rsidRDefault="00D47539">
      <w:pPr>
        <w:spacing w:after="80"/>
      </w:pPr>
    </w:p>
    <w:p w14:paraId="0483C18E" w14:textId="77777777" w:rsidR="00D47539" w:rsidRDefault="00000000">
      <w:pPr>
        <w:pStyle w:val="Heading2"/>
      </w:pPr>
      <w:proofErr w:type="gramStart"/>
      <w:r>
        <w:t>4.3  Checklist</w:t>
      </w:r>
      <w:proofErr w:type="gramEnd"/>
      <w:r>
        <w:t xml:space="preserve"> Response</w:t>
      </w:r>
    </w:p>
    <w:p w14:paraId="4DA52403" w14:textId="77777777" w:rsidR="00D47539" w:rsidRDefault="00000000">
      <w:r>
        <w:t>One record per (opportunity × IC member) pair.</w:t>
      </w:r>
    </w:p>
    <w:p w14:paraId="53636ADB" w14:textId="77777777" w:rsidR="00D47539" w:rsidRDefault="00D4753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68"/>
        <w:gridCol w:w="1775"/>
        <w:gridCol w:w="5017"/>
      </w:tblGrid>
      <w:tr w:rsidR="00D47539" w14:paraId="41CF834B" w14:textId="77777777">
        <w:tblPrEx>
          <w:tblCellMar>
            <w:top w:w="0" w:type="dxa"/>
            <w:bottom w:w="0" w:type="dxa"/>
          </w:tblCellMar>
        </w:tblPrEx>
        <w:trPr>
          <w:tblHeader/>
        </w:trPr>
        <w:tc>
          <w:tcPr>
            <w:tcW w:w="2400" w:type="dxa"/>
            <w:tcBorders>
              <w:top w:val="single" w:sz="8" w:space="0" w:color="1B2A4A"/>
              <w:left w:val="single" w:sz="8" w:space="0" w:color="1B2A4A"/>
              <w:bottom w:val="single" w:sz="8" w:space="0" w:color="1B2A4A"/>
              <w:right w:val="single" w:sz="8" w:space="0" w:color="1B2A4A"/>
            </w:tcBorders>
            <w:shd w:val="clear" w:color="auto" w:fill="2A7D7B"/>
            <w:tcMar>
              <w:top w:w="80" w:type="dxa"/>
              <w:left w:w="120" w:type="dxa"/>
              <w:bottom w:w="80" w:type="dxa"/>
              <w:right w:w="120" w:type="dxa"/>
            </w:tcMar>
          </w:tcPr>
          <w:p w14:paraId="28073AF6" w14:textId="77777777" w:rsidR="00D47539" w:rsidRDefault="00000000">
            <w:r>
              <w:rPr>
                <w:b/>
                <w:bCs/>
                <w:color w:val="FFFFFF"/>
                <w:sz w:val="20"/>
                <w:szCs w:val="20"/>
              </w:rPr>
              <w:t>Field</w:t>
            </w:r>
          </w:p>
        </w:tc>
        <w:tc>
          <w:tcPr>
            <w:tcW w:w="1800" w:type="dxa"/>
            <w:tcBorders>
              <w:top w:val="single" w:sz="8" w:space="0" w:color="1B2A4A"/>
              <w:left w:val="single" w:sz="8" w:space="0" w:color="1B2A4A"/>
              <w:bottom w:val="single" w:sz="8" w:space="0" w:color="1B2A4A"/>
              <w:right w:val="single" w:sz="8" w:space="0" w:color="1B2A4A"/>
            </w:tcBorders>
            <w:shd w:val="clear" w:color="auto" w:fill="2A7D7B"/>
            <w:tcMar>
              <w:top w:w="80" w:type="dxa"/>
              <w:left w:w="120" w:type="dxa"/>
              <w:bottom w:w="80" w:type="dxa"/>
              <w:right w:w="120" w:type="dxa"/>
            </w:tcMar>
          </w:tcPr>
          <w:p w14:paraId="386DBC52" w14:textId="77777777" w:rsidR="00D47539" w:rsidRDefault="00000000">
            <w:r>
              <w:rPr>
                <w:b/>
                <w:bCs/>
                <w:color w:val="FFFFFF"/>
                <w:sz w:val="20"/>
                <w:szCs w:val="20"/>
              </w:rPr>
              <w:t>Type</w:t>
            </w:r>
          </w:p>
        </w:tc>
        <w:tc>
          <w:tcPr>
            <w:tcW w:w="5160" w:type="dxa"/>
            <w:tcBorders>
              <w:top w:val="single" w:sz="8" w:space="0" w:color="1B2A4A"/>
              <w:left w:val="single" w:sz="8" w:space="0" w:color="1B2A4A"/>
              <w:bottom w:val="single" w:sz="8" w:space="0" w:color="1B2A4A"/>
              <w:right w:val="single" w:sz="8" w:space="0" w:color="1B2A4A"/>
            </w:tcBorders>
            <w:shd w:val="clear" w:color="auto" w:fill="2A7D7B"/>
            <w:tcMar>
              <w:top w:w="80" w:type="dxa"/>
              <w:left w:w="120" w:type="dxa"/>
              <w:bottom w:w="80" w:type="dxa"/>
              <w:right w:w="120" w:type="dxa"/>
            </w:tcMar>
          </w:tcPr>
          <w:p w14:paraId="64DE5E2B" w14:textId="77777777" w:rsidR="00D47539" w:rsidRDefault="00000000">
            <w:r>
              <w:rPr>
                <w:b/>
                <w:bCs/>
                <w:color w:val="FFFFFF"/>
                <w:sz w:val="20"/>
                <w:szCs w:val="20"/>
              </w:rPr>
              <w:t>Notes</w:t>
            </w:r>
          </w:p>
        </w:tc>
      </w:tr>
      <w:tr w:rsidR="00D47539" w14:paraId="749EA3DA"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ECF3"/>
            <w:tcMar>
              <w:top w:w="60" w:type="dxa"/>
              <w:left w:w="100" w:type="dxa"/>
              <w:bottom w:w="60" w:type="dxa"/>
              <w:right w:w="100" w:type="dxa"/>
            </w:tcMar>
          </w:tcPr>
          <w:p w14:paraId="50ECAEC2" w14:textId="77777777" w:rsidR="00D47539" w:rsidRDefault="00000000">
            <w:proofErr w:type="spellStart"/>
            <w:r>
              <w:rPr>
                <w:b/>
                <w:bCs/>
                <w:color w:val="1B2A4A"/>
                <w:sz w:val="20"/>
                <w:szCs w:val="20"/>
              </w:rPr>
              <w:t>response_id</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22F93281" w14:textId="77777777" w:rsidR="00D47539" w:rsidRDefault="00000000">
            <w:r>
              <w:rPr>
                <w:i/>
                <w:iCs/>
                <w:color w:val="555555"/>
                <w:sz w:val="18"/>
                <w:szCs w:val="18"/>
              </w:rPr>
              <w:t>UUID</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D13332A" w14:textId="77777777" w:rsidR="00D47539" w:rsidRDefault="00000000">
            <w:r>
              <w:t>Primary key</w:t>
            </w:r>
          </w:p>
        </w:tc>
      </w:tr>
      <w:tr w:rsidR="00D47539" w14:paraId="3BA05385"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ECF3"/>
            <w:tcMar>
              <w:top w:w="60" w:type="dxa"/>
              <w:left w:w="100" w:type="dxa"/>
              <w:bottom w:w="60" w:type="dxa"/>
              <w:right w:w="100" w:type="dxa"/>
            </w:tcMar>
          </w:tcPr>
          <w:p w14:paraId="0500DAFC" w14:textId="77777777" w:rsidR="00D47539" w:rsidRDefault="00000000">
            <w:proofErr w:type="spellStart"/>
            <w:r>
              <w:rPr>
                <w:b/>
                <w:bCs/>
                <w:color w:val="1B2A4A"/>
                <w:sz w:val="20"/>
                <w:szCs w:val="20"/>
              </w:rPr>
              <w:t>opportunity_id</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0CDDA189" w14:textId="77777777" w:rsidR="00D47539" w:rsidRDefault="00000000">
            <w:r>
              <w:rPr>
                <w:i/>
                <w:iCs/>
                <w:color w:val="555555"/>
                <w:sz w:val="18"/>
                <w:szCs w:val="18"/>
              </w:rPr>
              <w:t>FK → Opportunity</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D8AA9C9" w14:textId="77777777" w:rsidR="00D47539" w:rsidRDefault="00D47539"/>
        </w:tc>
      </w:tr>
      <w:tr w:rsidR="00D47539" w14:paraId="0AD05A8A"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ECF3"/>
            <w:tcMar>
              <w:top w:w="60" w:type="dxa"/>
              <w:left w:w="100" w:type="dxa"/>
              <w:bottom w:w="60" w:type="dxa"/>
              <w:right w:w="100" w:type="dxa"/>
            </w:tcMar>
          </w:tcPr>
          <w:p w14:paraId="10B0E472" w14:textId="77777777" w:rsidR="00D47539" w:rsidRDefault="00000000">
            <w:proofErr w:type="spellStart"/>
            <w:r>
              <w:rPr>
                <w:b/>
                <w:bCs/>
                <w:color w:val="1B2A4A"/>
                <w:sz w:val="20"/>
                <w:szCs w:val="20"/>
              </w:rPr>
              <w:t>user_id</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6D3895B2" w14:textId="77777777" w:rsidR="00D47539" w:rsidRDefault="00000000">
            <w:r>
              <w:rPr>
                <w:i/>
                <w:iCs/>
                <w:color w:val="555555"/>
                <w:sz w:val="18"/>
                <w:szCs w:val="18"/>
              </w:rPr>
              <w:t>FK → IC Member</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ED3B4EB" w14:textId="77777777" w:rsidR="00D47539" w:rsidRDefault="00D47539"/>
        </w:tc>
      </w:tr>
      <w:tr w:rsidR="00D47539" w14:paraId="6DC41A4A"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ECF3"/>
            <w:tcMar>
              <w:top w:w="60" w:type="dxa"/>
              <w:left w:w="100" w:type="dxa"/>
              <w:bottom w:w="60" w:type="dxa"/>
              <w:right w:w="100" w:type="dxa"/>
            </w:tcMar>
          </w:tcPr>
          <w:p w14:paraId="762E1853" w14:textId="77777777" w:rsidR="00D47539" w:rsidRDefault="00000000">
            <w:proofErr w:type="spellStart"/>
            <w:r>
              <w:rPr>
                <w:b/>
                <w:bCs/>
                <w:color w:val="1B2A4A"/>
                <w:sz w:val="20"/>
                <w:szCs w:val="20"/>
              </w:rPr>
              <w:t>started_at</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61683132" w14:textId="77777777" w:rsidR="00D47539" w:rsidRDefault="00000000">
            <w:r>
              <w:rPr>
                <w:i/>
                <w:iCs/>
                <w:color w:val="555555"/>
                <w:sz w:val="18"/>
                <w:szCs w:val="18"/>
              </w:rPr>
              <w:t>Timestamp</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5342D8B" w14:textId="77777777" w:rsidR="00D47539" w:rsidRDefault="00000000">
            <w:r>
              <w:t>When the member first opened their checklist</w:t>
            </w:r>
          </w:p>
        </w:tc>
      </w:tr>
      <w:tr w:rsidR="00D47539" w14:paraId="3D4D2828"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ECF3"/>
            <w:tcMar>
              <w:top w:w="60" w:type="dxa"/>
              <w:left w:w="100" w:type="dxa"/>
              <w:bottom w:w="60" w:type="dxa"/>
              <w:right w:w="100" w:type="dxa"/>
            </w:tcMar>
          </w:tcPr>
          <w:p w14:paraId="17317F33" w14:textId="77777777" w:rsidR="00D47539" w:rsidRDefault="00000000">
            <w:proofErr w:type="spellStart"/>
            <w:r>
              <w:rPr>
                <w:b/>
                <w:bCs/>
                <w:color w:val="1B2A4A"/>
                <w:sz w:val="20"/>
                <w:szCs w:val="20"/>
              </w:rPr>
              <w:t>submitted_at</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60E973CF" w14:textId="77777777" w:rsidR="00D47539" w:rsidRDefault="00000000">
            <w:r>
              <w:rPr>
                <w:i/>
                <w:iCs/>
                <w:color w:val="555555"/>
                <w:sz w:val="18"/>
                <w:szCs w:val="18"/>
              </w:rPr>
              <w:t>Timestamp</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70CB373" w14:textId="77777777" w:rsidR="00D47539" w:rsidRDefault="00000000">
            <w:r>
              <w:t>When the member clicked Submit</w:t>
            </w:r>
          </w:p>
        </w:tc>
      </w:tr>
      <w:tr w:rsidR="00D47539" w14:paraId="659A1CB7"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ECF3"/>
            <w:tcMar>
              <w:top w:w="60" w:type="dxa"/>
              <w:left w:w="100" w:type="dxa"/>
              <w:bottom w:w="60" w:type="dxa"/>
              <w:right w:w="100" w:type="dxa"/>
            </w:tcMar>
          </w:tcPr>
          <w:p w14:paraId="540A573A" w14:textId="77777777" w:rsidR="00D47539" w:rsidRDefault="00000000">
            <w:proofErr w:type="spellStart"/>
            <w:r>
              <w:rPr>
                <w:b/>
                <w:bCs/>
                <w:color w:val="1B2A4A"/>
                <w:sz w:val="20"/>
                <w:szCs w:val="20"/>
              </w:rPr>
              <w:t>is_complete</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2BC13DF6" w14:textId="77777777" w:rsidR="00D47539" w:rsidRDefault="00000000">
            <w:r>
              <w:rPr>
                <w:i/>
                <w:iCs/>
                <w:color w:val="555555"/>
                <w:sz w:val="18"/>
                <w:szCs w:val="18"/>
              </w:rPr>
              <w:t>Boolean</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F72E3CE" w14:textId="77777777" w:rsidR="00D47539" w:rsidRDefault="00000000">
            <w:r>
              <w:t>True only after submission</w:t>
            </w:r>
          </w:p>
        </w:tc>
      </w:tr>
      <w:tr w:rsidR="00D47539" w14:paraId="138EFD95"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ECF3"/>
            <w:tcMar>
              <w:top w:w="60" w:type="dxa"/>
              <w:left w:w="100" w:type="dxa"/>
              <w:bottom w:w="60" w:type="dxa"/>
              <w:right w:w="100" w:type="dxa"/>
            </w:tcMar>
          </w:tcPr>
          <w:p w14:paraId="644C923D" w14:textId="77777777" w:rsidR="00D47539" w:rsidRDefault="00000000">
            <w:proofErr w:type="spellStart"/>
            <w:r>
              <w:rPr>
                <w:b/>
                <w:bCs/>
                <w:color w:val="1B2A4A"/>
                <w:sz w:val="20"/>
                <w:szCs w:val="20"/>
              </w:rPr>
              <w:t>overall_recommendation</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68930E5E" w14:textId="77777777" w:rsidR="00D47539" w:rsidRDefault="00000000">
            <w:r>
              <w:rPr>
                <w:i/>
                <w:iCs/>
                <w:color w:val="555555"/>
                <w:sz w:val="18"/>
                <w:szCs w:val="18"/>
              </w:rPr>
              <w:t>Enum</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C9B0EAD" w14:textId="77777777" w:rsidR="00D47539" w:rsidRDefault="00000000">
            <w:r>
              <w:t>Approve | Conditional Approval | Decline | Abstain</w:t>
            </w:r>
          </w:p>
        </w:tc>
      </w:tr>
      <w:tr w:rsidR="00D47539" w14:paraId="6530FD85"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ECF3"/>
            <w:tcMar>
              <w:top w:w="60" w:type="dxa"/>
              <w:left w:w="100" w:type="dxa"/>
              <w:bottom w:w="60" w:type="dxa"/>
              <w:right w:w="100" w:type="dxa"/>
            </w:tcMar>
          </w:tcPr>
          <w:p w14:paraId="6FA304FC" w14:textId="77777777" w:rsidR="00D47539" w:rsidRDefault="00000000">
            <w:proofErr w:type="spellStart"/>
            <w:r>
              <w:rPr>
                <w:b/>
                <w:bCs/>
                <w:color w:val="1B2A4A"/>
                <w:sz w:val="20"/>
                <w:szCs w:val="20"/>
              </w:rPr>
              <w:t>overall_comments</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5C0318CD" w14:textId="77777777" w:rsidR="00D47539" w:rsidRDefault="00000000">
            <w:r>
              <w:rPr>
                <w:i/>
                <w:iCs/>
                <w:color w:val="555555"/>
                <w:sz w:val="18"/>
                <w:szCs w:val="18"/>
              </w:rPr>
              <w:t>Text</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DDB67FB" w14:textId="77777777" w:rsidR="00D47539" w:rsidRDefault="00000000">
            <w:r>
              <w:t>Free-text field presented after all checklist sections</w:t>
            </w:r>
          </w:p>
        </w:tc>
      </w:tr>
      <w:tr w:rsidR="00D47539" w14:paraId="431AA06C"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ECF3"/>
            <w:tcMar>
              <w:top w:w="60" w:type="dxa"/>
              <w:left w:w="100" w:type="dxa"/>
              <w:bottom w:w="60" w:type="dxa"/>
              <w:right w:w="100" w:type="dxa"/>
            </w:tcMar>
          </w:tcPr>
          <w:p w14:paraId="237AC28A" w14:textId="77777777" w:rsidR="00D47539" w:rsidRDefault="00000000">
            <w:proofErr w:type="spellStart"/>
            <w:r>
              <w:rPr>
                <w:b/>
                <w:bCs/>
                <w:color w:val="1B2A4A"/>
                <w:sz w:val="20"/>
                <w:szCs w:val="20"/>
              </w:rPr>
              <w:t>checklist_responses</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3785FF33" w14:textId="77777777" w:rsidR="00D47539" w:rsidRDefault="00000000">
            <w:r>
              <w:rPr>
                <w:i/>
                <w:iCs/>
                <w:color w:val="555555"/>
                <w:sz w:val="18"/>
                <w:szCs w:val="18"/>
              </w:rPr>
              <w:t>JSON</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A9C23EA" w14:textId="77777777" w:rsidR="00D47539" w:rsidRDefault="00000000">
            <w:r>
              <w:t xml:space="preserve">Map of </w:t>
            </w:r>
            <w:proofErr w:type="spellStart"/>
            <w:r>
              <w:t>question_id</w:t>
            </w:r>
            <w:proofErr w:type="spellEnd"/>
            <w:r>
              <w:t xml:space="preserve"> → </w:t>
            </w:r>
            <w:proofErr w:type="gramStart"/>
            <w:r>
              <w:t>{ answer</w:t>
            </w:r>
            <w:proofErr w:type="gramEnd"/>
            <w:r>
              <w:t xml:space="preserve">: string | </w:t>
            </w:r>
            <w:proofErr w:type="spellStart"/>
            <w:r>
              <w:t>boolean</w:t>
            </w:r>
            <w:proofErr w:type="spellEnd"/>
            <w:r>
              <w:t xml:space="preserve"> | rating, comments: </w:t>
            </w:r>
            <w:proofErr w:type="gramStart"/>
            <w:r>
              <w:t>string }</w:t>
            </w:r>
            <w:proofErr w:type="gramEnd"/>
          </w:p>
        </w:tc>
      </w:tr>
      <w:tr w:rsidR="00D47539" w14:paraId="21E683AA"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ECF3"/>
            <w:tcMar>
              <w:top w:w="60" w:type="dxa"/>
              <w:left w:w="100" w:type="dxa"/>
              <w:bottom w:w="60" w:type="dxa"/>
              <w:right w:w="100" w:type="dxa"/>
            </w:tcMar>
          </w:tcPr>
          <w:p w14:paraId="6F8935F5" w14:textId="77777777" w:rsidR="00D47539" w:rsidRDefault="00000000">
            <w:proofErr w:type="spellStart"/>
            <w:r>
              <w:rPr>
                <w:b/>
                <w:bCs/>
                <w:color w:val="1B2A4A"/>
                <w:sz w:val="20"/>
                <w:szCs w:val="20"/>
              </w:rPr>
              <w:t>follow_up_items</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7DE7F954" w14:textId="77777777" w:rsidR="00D47539" w:rsidRDefault="00000000">
            <w:proofErr w:type="gramStart"/>
            <w:r>
              <w:rPr>
                <w:i/>
                <w:iCs/>
                <w:color w:val="555555"/>
                <w:sz w:val="18"/>
                <w:szCs w:val="18"/>
              </w:rPr>
              <w:t>Text[</w:t>
            </w:r>
            <w:proofErr w:type="gramEnd"/>
            <w:r>
              <w:rPr>
                <w:i/>
                <w:iCs/>
                <w:color w:val="555555"/>
                <w:sz w:val="18"/>
                <w:szCs w:val="18"/>
              </w:rPr>
              <w:t>]</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754F923" w14:textId="77777777" w:rsidR="00D47539" w:rsidRDefault="00000000">
            <w:r>
              <w:t>Any conditions or items the member flags for resolution before commitment</w:t>
            </w:r>
          </w:p>
        </w:tc>
      </w:tr>
    </w:tbl>
    <w:p w14:paraId="2355E355" w14:textId="77777777" w:rsidR="00D47539" w:rsidRDefault="00D47539">
      <w:pPr>
        <w:spacing w:after="80"/>
      </w:pPr>
    </w:p>
    <w:p w14:paraId="30FEEDCD" w14:textId="77777777" w:rsidR="00D47539" w:rsidRDefault="00000000">
      <w:pPr>
        <w:pStyle w:val="Heading2"/>
      </w:pPr>
      <w:proofErr w:type="gramStart"/>
      <w:r>
        <w:t>4.4  Notification</w:t>
      </w:r>
      <w:proofErr w:type="gramEnd"/>
      <w:r>
        <w:t xml:space="preserve">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5160"/>
      </w:tblGrid>
      <w:tr w:rsidR="00D47539" w14:paraId="0A6D26E1" w14:textId="77777777">
        <w:tblPrEx>
          <w:tblCellMar>
            <w:top w:w="0" w:type="dxa"/>
            <w:bottom w:w="0" w:type="dxa"/>
          </w:tblCellMar>
        </w:tblPrEx>
        <w:trPr>
          <w:tblHeader/>
        </w:trPr>
        <w:tc>
          <w:tcPr>
            <w:tcW w:w="2400" w:type="dxa"/>
            <w:tcBorders>
              <w:top w:val="single" w:sz="8" w:space="0" w:color="1B2A4A"/>
              <w:left w:val="single" w:sz="8" w:space="0" w:color="1B2A4A"/>
              <w:bottom w:val="single" w:sz="8" w:space="0" w:color="1B2A4A"/>
              <w:right w:val="single" w:sz="8" w:space="0" w:color="1B2A4A"/>
            </w:tcBorders>
            <w:shd w:val="clear" w:color="auto" w:fill="2A7D7B"/>
            <w:tcMar>
              <w:top w:w="80" w:type="dxa"/>
              <w:left w:w="120" w:type="dxa"/>
              <w:bottom w:w="80" w:type="dxa"/>
              <w:right w:w="120" w:type="dxa"/>
            </w:tcMar>
          </w:tcPr>
          <w:p w14:paraId="3EF5949C" w14:textId="77777777" w:rsidR="00D47539" w:rsidRDefault="00000000">
            <w:r>
              <w:rPr>
                <w:b/>
                <w:bCs/>
                <w:color w:val="FFFFFF"/>
                <w:sz w:val="20"/>
                <w:szCs w:val="20"/>
              </w:rPr>
              <w:lastRenderedPageBreak/>
              <w:t>Field</w:t>
            </w:r>
          </w:p>
        </w:tc>
        <w:tc>
          <w:tcPr>
            <w:tcW w:w="1800" w:type="dxa"/>
            <w:tcBorders>
              <w:top w:val="single" w:sz="8" w:space="0" w:color="1B2A4A"/>
              <w:left w:val="single" w:sz="8" w:space="0" w:color="1B2A4A"/>
              <w:bottom w:val="single" w:sz="8" w:space="0" w:color="1B2A4A"/>
              <w:right w:val="single" w:sz="8" w:space="0" w:color="1B2A4A"/>
            </w:tcBorders>
            <w:shd w:val="clear" w:color="auto" w:fill="2A7D7B"/>
            <w:tcMar>
              <w:top w:w="80" w:type="dxa"/>
              <w:left w:w="120" w:type="dxa"/>
              <w:bottom w:w="80" w:type="dxa"/>
              <w:right w:w="120" w:type="dxa"/>
            </w:tcMar>
          </w:tcPr>
          <w:p w14:paraId="6E52F4EB" w14:textId="77777777" w:rsidR="00D47539" w:rsidRDefault="00000000">
            <w:r>
              <w:rPr>
                <w:b/>
                <w:bCs/>
                <w:color w:val="FFFFFF"/>
                <w:sz w:val="20"/>
                <w:szCs w:val="20"/>
              </w:rPr>
              <w:t>Type</w:t>
            </w:r>
          </w:p>
        </w:tc>
        <w:tc>
          <w:tcPr>
            <w:tcW w:w="5160" w:type="dxa"/>
            <w:tcBorders>
              <w:top w:val="single" w:sz="8" w:space="0" w:color="1B2A4A"/>
              <w:left w:val="single" w:sz="8" w:space="0" w:color="1B2A4A"/>
              <w:bottom w:val="single" w:sz="8" w:space="0" w:color="1B2A4A"/>
              <w:right w:val="single" w:sz="8" w:space="0" w:color="1B2A4A"/>
            </w:tcBorders>
            <w:shd w:val="clear" w:color="auto" w:fill="2A7D7B"/>
            <w:tcMar>
              <w:top w:w="80" w:type="dxa"/>
              <w:left w:w="120" w:type="dxa"/>
              <w:bottom w:w="80" w:type="dxa"/>
              <w:right w:w="120" w:type="dxa"/>
            </w:tcMar>
          </w:tcPr>
          <w:p w14:paraId="7F8AC9D0" w14:textId="77777777" w:rsidR="00D47539" w:rsidRDefault="00000000">
            <w:r>
              <w:rPr>
                <w:b/>
                <w:bCs/>
                <w:color w:val="FFFFFF"/>
                <w:sz w:val="20"/>
                <w:szCs w:val="20"/>
              </w:rPr>
              <w:t>Notes</w:t>
            </w:r>
          </w:p>
        </w:tc>
      </w:tr>
      <w:tr w:rsidR="00D47539" w14:paraId="04F53E4A"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ECF3"/>
            <w:tcMar>
              <w:top w:w="60" w:type="dxa"/>
              <w:left w:w="100" w:type="dxa"/>
              <w:bottom w:w="60" w:type="dxa"/>
              <w:right w:w="100" w:type="dxa"/>
            </w:tcMar>
          </w:tcPr>
          <w:p w14:paraId="18793206" w14:textId="77777777" w:rsidR="00D47539" w:rsidRDefault="00000000">
            <w:proofErr w:type="spellStart"/>
            <w:r>
              <w:rPr>
                <w:b/>
                <w:bCs/>
                <w:color w:val="1B2A4A"/>
                <w:sz w:val="20"/>
                <w:szCs w:val="20"/>
              </w:rPr>
              <w:t>log_id</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7C80D110" w14:textId="77777777" w:rsidR="00D47539" w:rsidRDefault="00000000">
            <w:r>
              <w:rPr>
                <w:i/>
                <w:iCs/>
                <w:color w:val="555555"/>
                <w:sz w:val="18"/>
                <w:szCs w:val="18"/>
              </w:rPr>
              <w:t>UUID</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4E15E8D" w14:textId="77777777" w:rsidR="00D47539" w:rsidRDefault="00D47539"/>
        </w:tc>
      </w:tr>
      <w:tr w:rsidR="00D47539" w14:paraId="131626E0"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ECF3"/>
            <w:tcMar>
              <w:top w:w="60" w:type="dxa"/>
              <w:left w:w="100" w:type="dxa"/>
              <w:bottom w:w="60" w:type="dxa"/>
              <w:right w:w="100" w:type="dxa"/>
            </w:tcMar>
          </w:tcPr>
          <w:p w14:paraId="4F63421F" w14:textId="77777777" w:rsidR="00D47539" w:rsidRDefault="00000000">
            <w:proofErr w:type="spellStart"/>
            <w:r>
              <w:rPr>
                <w:b/>
                <w:bCs/>
                <w:color w:val="1B2A4A"/>
                <w:sz w:val="20"/>
                <w:szCs w:val="20"/>
              </w:rPr>
              <w:t>opportunity_id</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2DEC83AB" w14:textId="77777777" w:rsidR="00D47539" w:rsidRDefault="00000000">
            <w:r>
              <w:rPr>
                <w:i/>
                <w:iCs/>
                <w:color w:val="555555"/>
                <w:sz w:val="18"/>
                <w:szCs w:val="18"/>
              </w:rPr>
              <w:t>FK → Opportunity</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583F9E1" w14:textId="77777777" w:rsidR="00D47539" w:rsidRDefault="00D47539"/>
        </w:tc>
      </w:tr>
      <w:tr w:rsidR="00D47539" w14:paraId="373FD190"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ECF3"/>
            <w:tcMar>
              <w:top w:w="60" w:type="dxa"/>
              <w:left w:w="100" w:type="dxa"/>
              <w:bottom w:w="60" w:type="dxa"/>
              <w:right w:w="100" w:type="dxa"/>
            </w:tcMar>
          </w:tcPr>
          <w:p w14:paraId="53DE15B2" w14:textId="77777777" w:rsidR="00D47539" w:rsidRDefault="00000000">
            <w:proofErr w:type="spellStart"/>
            <w:r>
              <w:rPr>
                <w:b/>
                <w:bCs/>
                <w:color w:val="1B2A4A"/>
                <w:sz w:val="20"/>
                <w:szCs w:val="20"/>
              </w:rPr>
              <w:t>user_id</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09F341F5" w14:textId="77777777" w:rsidR="00D47539" w:rsidRDefault="00000000">
            <w:r>
              <w:rPr>
                <w:i/>
                <w:iCs/>
                <w:color w:val="555555"/>
                <w:sz w:val="18"/>
                <w:szCs w:val="18"/>
              </w:rPr>
              <w:t>FK → IC Member</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43603E2" w14:textId="77777777" w:rsidR="00D47539" w:rsidRDefault="00000000">
            <w:r>
              <w:t>Recipient</w:t>
            </w:r>
          </w:p>
        </w:tc>
      </w:tr>
      <w:tr w:rsidR="00D47539" w14:paraId="3E4CAA5E"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ECF3"/>
            <w:tcMar>
              <w:top w:w="60" w:type="dxa"/>
              <w:left w:w="100" w:type="dxa"/>
              <w:bottom w:w="60" w:type="dxa"/>
              <w:right w:w="100" w:type="dxa"/>
            </w:tcMar>
          </w:tcPr>
          <w:p w14:paraId="265760B3" w14:textId="77777777" w:rsidR="00D47539" w:rsidRDefault="00000000">
            <w:r>
              <w:rPr>
                <w:b/>
                <w:bCs/>
                <w:color w:val="1B2A4A"/>
                <w:sz w:val="20"/>
                <w:szCs w:val="20"/>
              </w:rPr>
              <w:t>type</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01256F46" w14:textId="77777777" w:rsidR="00D47539" w:rsidRDefault="00000000">
            <w:r>
              <w:rPr>
                <w:i/>
                <w:iCs/>
                <w:color w:val="555555"/>
                <w:sz w:val="18"/>
                <w:szCs w:val="18"/>
              </w:rPr>
              <w:t>Enum</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42A8568" w14:textId="77777777" w:rsidR="00D47539" w:rsidRDefault="00000000">
            <w:r>
              <w:t>New Opportunity | Reminder (Day 3) | Reminder (Day 5) | Report Ready | Decision Recorded</w:t>
            </w:r>
          </w:p>
        </w:tc>
      </w:tr>
      <w:tr w:rsidR="00D47539" w14:paraId="6AA8F8FB"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ECF3"/>
            <w:tcMar>
              <w:top w:w="60" w:type="dxa"/>
              <w:left w:w="100" w:type="dxa"/>
              <w:bottom w:w="60" w:type="dxa"/>
              <w:right w:w="100" w:type="dxa"/>
            </w:tcMar>
          </w:tcPr>
          <w:p w14:paraId="1E30B759" w14:textId="77777777" w:rsidR="00D47539" w:rsidRDefault="00000000">
            <w:proofErr w:type="spellStart"/>
            <w:r>
              <w:rPr>
                <w:b/>
                <w:bCs/>
                <w:color w:val="1B2A4A"/>
                <w:sz w:val="20"/>
                <w:szCs w:val="20"/>
              </w:rPr>
              <w:t>sent_at</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4DF68F5F" w14:textId="77777777" w:rsidR="00D47539" w:rsidRDefault="00000000">
            <w:r>
              <w:rPr>
                <w:i/>
                <w:iCs/>
                <w:color w:val="555555"/>
                <w:sz w:val="18"/>
                <w:szCs w:val="18"/>
              </w:rPr>
              <w:t>Timestamp</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6E718A4" w14:textId="77777777" w:rsidR="00D47539" w:rsidRDefault="00D47539"/>
        </w:tc>
      </w:tr>
      <w:tr w:rsidR="00D47539" w14:paraId="52C7063D"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ECF3"/>
            <w:tcMar>
              <w:top w:w="60" w:type="dxa"/>
              <w:left w:w="100" w:type="dxa"/>
              <w:bottom w:w="60" w:type="dxa"/>
              <w:right w:w="100" w:type="dxa"/>
            </w:tcMar>
          </w:tcPr>
          <w:p w14:paraId="6F64B83B" w14:textId="77777777" w:rsidR="00D47539" w:rsidRDefault="00000000">
            <w:proofErr w:type="spellStart"/>
            <w:r>
              <w:rPr>
                <w:b/>
                <w:bCs/>
                <w:color w:val="1B2A4A"/>
                <w:sz w:val="20"/>
                <w:szCs w:val="20"/>
              </w:rPr>
              <w:t>delivery_status</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05FCA3BA" w14:textId="77777777" w:rsidR="00D47539" w:rsidRDefault="00000000">
            <w:r>
              <w:rPr>
                <w:i/>
                <w:iCs/>
                <w:color w:val="555555"/>
                <w:sz w:val="18"/>
                <w:szCs w:val="18"/>
              </w:rPr>
              <w:t>Enum</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821C673" w14:textId="77777777" w:rsidR="00D47539" w:rsidRDefault="00000000">
            <w:r>
              <w:t>Sent | Delivered | Bounced | Failed</w:t>
            </w:r>
          </w:p>
        </w:tc>
      </w:tr>
    </w:tbl>
    <w:p w14:paraId="3847318B" w14:textId="77777777" w:rsidR="00D47539" w:rsidRDefault="00D47539">
      <w:pPr>
        <w:spacing w:after="120"/>
      </w:pPr>
    </w:p>
    <w:p w14:paraId="1E44841B" w14:textId="77777777" w:rsidR="00D47539" w:rsidRDefault="00000000">
      <w:pPr>
        <w:pStyle w:val="Heading1"/>
      </w:pPr>
      <w:r>
        <w:t>5. Screen-by-Screen Specification</w:t>
      </w:r>
    </w:p>
    <w:p w14:paraId="458CB4C8" w14:textId="77777777" w:rsidR="00D47539" w:rsidRDefault="00D47539">
      <w:pPr>
        <w:pBdr>
          <w:bottom w:val="single" w:sz="12" w:space="1" w:color="2A7D7B"/>
        </w:pBdr>
        <w:spacing w:before="60" w:after="180"/>
      </w:pPr>
    </w:p>
    <w:p w14:paraId="4200469B" w14:textId="77777777" w:rsidR="00D47539" w:rsidRDefault="00000000">
      <w:pPr>
        <w:pStyle w:val="Heading2"/>
      </w:pPr>
      <w:proofErr w:type="gramStart"/>
      <w:r>
        <w:t>5.1  Dashboard</w:t>
      </w:r>
      <w:proofErr w:type="gramEnd"/>
      <w:r>
        <w:t xml:space="preserve"> — Opportunity List</w:t>
      </w:r>
    </w:p>
    <w:p w14:paraId="1FA17C01" w14:textId="77777777" w:rsidR="00D47539" w:rsidRDefault="00000000">
      <w:r>
        <w:t>Landing page for all logged-in IC members. Shows all opportunities in reverse-chronological order.</w:t>
      </w:r>
    </w:p>
    <w:p w14:paraId="111F0816" w14:textId="77777777" w:rsidR="00D47539" w:rsidRDefault="00D4753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D47539" w14:paraId="20E2C5B8" w14:textId="77777777">
        <w:tblPrEx>
          <w:tblCellMar>
            <w:top w:w="0" w:type="dxa"/>
            <w:bottom w:w="0" w:type="dxa"/>
          </w:tblCellMar>
        </w:tblPrEx>
        <w:trPr>
          <w:tblHeader/>
        </w:trPr>
        <w:tc>
          <w:tcPr>
            <w:tcW w:w="9360" w:type="dxa"/>
            <w:gridSpan w:val="2"/>
            <w:tcBorders>
              <w:top w:val="none" w:sz="0" w:space="0" w:color="FFFFFF"/>
              <w:left w:val="none" w:sz="0" w:space="0" w:color="FFFFFF"/>
              <w:bottom w:val="none" w:sz="0" w:space="0" w:color="FFFFFF"/>
              <w:right w:val="none" w:sz="0" w:space="0" w:color="FFFFFF"/>
            </w:tcBorders>
            <w:shd w:val="clear" w:color="auto" w:fill="2A7D7B"/>
            <w:tcMar>
              <w:top w:w="100" w:type="dxa"/>
              <w:left w:w="140" w:type="dxa"/>
              <w:bottom w:w="100" w:type="dxa"/>
              <w:right w:w="140" w:type="dxa"/>
            </w:tcMar>
          </w:tcPr>
          <w:p w14:paraId="6E85DFAC" w14:textId="77777777" w:rsidR="00D47539" w:rsidRDefault="00000000">
            <w:r>
              <w:rPr>
                <w:b/>
                <w:bCs/>
                <w:color w:val="FFFFFF"/>
                <w:sz w:val="20"/>
                <w:szCs w:val="20"/>
              </w:rPr>
              <w:t>Content</w:t>
            </w:r>
          </w:p>
        </w:tc>
      </w:tr>
      <w:tr w:rsidR="00D47539" w14:paraId="51FCE51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AF4F4"/>
            <w:tcMar>
              <w:top w:w="80" w:type="dxa"/>
              <w:left w:w="120" w:type="dxa"/>
              <w:bottom w:w="80" w:type="dxa"/>
              <w:right w:w="120" w:type="dxa"/>
            </w:tcMar>
          </w:tcPr>
          <w:p w14:paraId="36C7DD9D" w14:textId="77777777" w:rsidR="00D47539" w:rsidRDefault="00000000">
            <w:r>
              <w:rPr>
                <w:b/>
                <w:bCs/>
                <w:color w:val="1B2A4A"/>
              </w:rPr>
              <w:t>Active opportunities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8DAB99" w14:textId="77777777" w:rsidR="00D47539" w:rsidRDefault="00000000">
            <w:r>
              <w:t xml:space="preserve">Cards </w:t>
            </w:r>
            <w:proofErr w:type="gramStart"/>
            <w:r>
              <w:t>showing:</w:t>
            </w:r>
            <w:proofErr w:type="gramEnd"/>
            <w:r>
              <w:t xml:space="preserve"> fund name, asset class, proposed commitment, days remaining, completion status (e.g. 3 / 4 members submitted). Card colour: teal if open, gold if quorum reached, navy if closed.</w:t>
            </w:r>
          </w:p>
        </w:tc>
      </w:tr>
      <w:tr w:rsidR="00D47539" w14:paraId="43C8782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AF4F4"/>
            <w:tcMar>
              <w:top w:w="80" w:type="dxa"/>
              <w:left w:w="120" w:type="dxa"/>
              <w:bottom w:w="80" w:type="dxa"/>
              <w:right w:w="120" w:type="dxa"/>
            </w:tcMar>
          </w:tcPr>
          <w:p w14:paraId="6DECD13B" w14:textId="77777777" w:rsidR="00D47539" w:rsidRDefault="00000000">
            <w:r>
              <w:rPr>
                <w:b/>
                <w:bCs/>
                <w:color w:val="1B2A4A"/>
              </w:rPr>
              <w:t>My status indicator</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23C1A4" w14:textId="77777777" w:rsidR="00D47539" w:rsidRDefault="00000000">
            <w:r>
              <w:t>Prominent badge on each card: 'Not Started' (red) | 'In Progress' (amber) | 'Submitted' (green)</w:t>
            </w:r>
          </w:p>
        </w:tc>
      </w:tr>
      <w:tr w:rsidR="00D47539" w14:paraId="4AB0164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AF4F4"/>
            <w:tcMar>
              <w:top w:w="80" w:type="dxa"/>
              <w:left w:w="120" w:type="dxa"/>
              <w:bottom w:w="80" w:type="dxa"/>
              <w:right w:w="120" w:type="dxa"/>
            </w:tcMar>
          </w:tcPr>
          <w:p w14:paraId="7CB59C18" w14:textId="77777777" w:rsidR="00D47539" w:rsidRDefault="00000000">
            <w:r>
              <w:rPr>
                <w:b/>
                <w:bCs/>
                <w:color w:val="1B2A4A"/>
              </w:rPr>
              <w:t>Quick-action button</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324C90" w14:textId="77777777" w:rsidR="00D47539" w:rsidRDefault="00000000">
            <w:r>
              <w:t>'Start Review' or 'View My Submission' depending on status</w:t>
            </w:r>
          </w:p>
        </w:tc>
      </w:tr>
      <w:tr w:rsidR="00D47539" w14:paraId="1BFBA73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AF4F4"/>
            <w:tcMar>
              <w:top w:w="80" w:type="dxa"/>
              <w:left w:w="120" w:type="dxa"/>
              <w:bottom w:w="80" w:type="dxa"/>
              <w:right w:w="120" w:type="dxa"/>
            </w:tcMar>
          </w:tcPr>
          <w:p w14:paraId="6053F6E3" w14:textId="77777777" w:rsidR="00D47539" w:rsidRDefault="00000000">
            <w:r>
              <w:rPr>
                <w:b/>
                <w:bCs/>
                <w:color w:val="1B2A4A"/>
              </w:rPr>
              <w:t>Initiate New Opportunity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3352C9" w14:textId="77777777" w:rsidR="00D47539" w:rsidRDefault="00000000">
            <w:r>
              <w:t>Prominent button (gold, top-right). Visible to all IC members.</w:t>
            </w:r>
          </w:p>
        </w:tc>
      </w:tr>
      <w:tr w:rsidR="00D47539" w14:paraId="3CA84F1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AF4F4"/>
            <w:tcMar>
              <w:top w:w="80" w:type="dxa"/>
              <w:left w:w="120" w:type="dxa"/>
              <w:bottom w:w="80" w:type="dxa"/>
              <w:right w:w="120" w:type="dxa"/>
            </w:tcMar>
          </w:tcPr>
          <w:p w14:paraId="204A9351" w14:textId="77777777" w:rsidR="00D47539" w:rsidRDefault="00000000">
            <w:r>
              <w:rPr>
                <w:b/>
                <w:bCs/>
                <w:color w:val="1B2A4A"/>
              </w:rPr>
              <w:t>Filter / sort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0255F4" w14:textId="77777777" w:rsidR="00D47539" w:rsidRDefault="00000000">
            <w:r>
              <w:t>By status, asset class, date. Default: Open first, then most recent.</w:t>
            </w:r>
          </w:p>
        </w:tc>
      </w:tr>
    </w:tbl>
    <w:p w14:paraId="1FEE7926" w14:textId="77777777" w:rsidR="00D47539" w:rsidRDefault="00D47539">
      <w:pPr>
        <w:spacing w:after="80"/>
      </w:pPr>
    </w:p>
    <w:p w14:paraId="1AAA7A34" w14:textId="77777777" w:rsidR="00D47539" w:rsidRDefault="00000000">
      <w:pPr>
        <w:pStyle w:val="Heading2"/>
      </w:pPr>
      <w:proofErr w:type="gramStart"/>
      <w:r>
        <w:t>5.2  Initiate</w:t>
      </w:r>
      <w:proofErr w:type="gramEnd"/>
      <w:r>
        <w:t xml:space="preserve"> New Opportunity</w:t>
      </w:r>
    </w:p>
    <w:p w14:paraId="191ED6BD" w14:textId="77777777" w:rsidR="00D47539" w:rsidRDefault="00000000">
      <w:r>
        <w:t>Modal or dedicated page. Only available to logged-in IC members.</w:t>
      </w:r>
    </w:p>
    <w:p w14:paraId="4F20CCD4" w14:textId="77777777" w:rsidR="00D47539" w:rsidRDefault="00D4753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D47539" w14:paraId="24615EAC" w14:textId="77777777">
        <w:tblPrEx>
          <w:tblCellMar>
            <w:top w:w="0" w:type="dxa"/>
            <w:bottom w:w="0" w:type="dxa"/>
          </w:tblCellMar>
        </w:tblPrEx>
        <w:trPr>
          <w:tblHeader/>
        </w:trPr>
        <w:tc>
          <w:tcPr>
            <w:tcW w:w="9360" w:type="dxa"/>
            <w:gridSpan w:val="2"/>
            <w:tcBorders>
              <w:top w:val="none" w:sz="0" w:space="0" w:color="FFFFFF"/>
              <w:left w:val="none" w:sz="0" w:space="0" w:color="FFFFFF"/>
              <w:bottom w:val="none" w:sz="0" w:space="0" w:color="FFFFFF"/>
              <w:right w:val="none" w:sz="0" w:space="0" w:color="FFFFFF"/>
            </w:tcBorders>
            <w:shd w:val="clear" w:color="auto" w:fill="2A7D7B"/>
            <w:tcMar>
              <w:top w:w="100" w:type="dxa"/>
              <w:left w:w="140" w:type="dxa"/>
              <w:bottom w:w="100" w:type="dxa"/>
              <w:right w:w="140" w:type="dxa"/>
            </w:tcMar>
          </w:tcPr>
          <w:p w14:paraId="385EB563" w14:textId="77777777" w:rsidR="00D47539" w:rsidRDefault="00000000">
            <w:r>
              <w:rPr>
                <w:b/>
                <w:bCs/>
                <w:color w:val="FFFFFF"/>
                <w:sz w:val="20"/>
                <w:szCs w:val="20"/>
              </w:rPr>
              <w:t>Fields</w:t>
            </w:r>
          </w:p>
        </w:tc>
      </w:tr>
      <w:tr w:rsidR="00D47539" w14:paraId="2FDB8E8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AF4F4"/>
            <w:tcMar>
              <w:top w:w="80" w:type="dxa"/>
              <w:left w:w="120" w:type="dxa"/>
              <w:bottom w:w="80" w:type="dxa"/>
              <w:right w:w="120" w:type="dxa"/>
            </w:tcMar>
          </w:tcPr>
          <w:p w14:paraId="4679BFCE" w14:textId="77777777" w:rsidR="00D47539" w:rsidRDefault="00000000">
            <w:r>
              <w:rPr>
                <w:b/>
                <w:bCs/>
                <w:color w:val="1B2A4A"/>
              </w:rPr>
              <w:t>Fund / Manager Name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C01B13" w14:textId="77777777" w:rsidR="00D47539" w:rsidRDefault="00000000">
            <w:r>
              <w:t>Text input. Required.</w:t>
            </w:r>
          </w:p>
        </w:tc>
      </w:tr>
      <w:tr w:rsidR="00D47539" w14:paraId="4E66C6F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AF4F4"/>
            <w:tcMar>
              <w:top w:w="80" w:type="dxa"/>
              <w:left w:w="120" w:type="dxa"/>
              <w:bottom w:w="80" w:type="dxa"/>
              <w:right w:w="120" w:type="dxa"/>
            </w:tcMar>
          </w:tcPr>
          <w:p w14:paraId="14F8B195" w14:textId="77777777" w:rsidR="00D47539" w:rsidRDefault="00000000">
            <w:r>
              <w:rPr>
                <w:b/>
                <w:bCs/>
                <w:color w:val="1B2A4A"/>
              </w:rPr>
              <w:t>Asset Class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C16C5C" w14:textId="77777777" w:rsidR="00D47539" w:rsidRDefault="00000000">
            <w:r>
              <w:t>Dropdown. Maps to the 8 IPS asset classes (see 4.1). Required.</w:t>
            </w:r>
          </w:p>
        </w:tc>
      </w:tr>
      <w:tr w:rsidR="00D47539" w14:paraId="383F6E3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AF4F4"/>
            <w:tcMar>
              <w:top w:w="80" w:type="dxa"/>
              <w:left w:w="120" w:type="dxa"/>
              <w:bottom w:w="80" w:type="dxa"/>
              <w:right w:w="120" w:type="dxa"/>
            </w:tcMar>
          </w:tcPr>
          <w:p w14:paraId="57EC88EA" w14:textId="77777777" w:rsidR="00D47539" w:rsidRDefault="00000000">
            <w:r>
              <w:rPr>
                <w:b/>
                <w:bCs/>
                <w:color w:val="1B2A4A"/>
              </w:rPr>
              <w:t>Proposed Commitment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4D4AE8" w14:textId="77777777" w:rsidR="00D47539" w:rsidRDefault="00000000">
            <w:r>
              <w:t>Numeric input + currency selector (CAD / USD / EUR / GBP). Required.</w:t>
            </w:r>
          </w:p>
        </w:tc>
      </w:tr>
      <w:tr w:rsidR="00D47539" w14:paraId="04D113E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AF4F4"/>
            <w:tcMar>
              <w:top w:w="80" w:type="dxa"/>
              <w:left w:w="120" w:type="dxa"/>
              <w:bottom w:w="80" w:type="dxa"/>
              <w:right w:w="120" w:type="dxa"/>
            </w:tcMar>
          </w:tcPr>
          <w:p w14:paraId="7473F5D7" w14:textId="77777777" w:rsidR="00D47539" w:rsidRDefault="00000000">
            <w:r>
              <w:rPr>
                <w:b/>
                <w:bCs/>
                <w:color w:val="1B2A4A"/>
              </w:rPr>
              <w:lastRenderedPageBreak/>
              <w:t>Investment Period End (if known)</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AB2C59" w14:textId="77777777" w:rsidR="00D47539" w:rsidRDefault="00000000">
            <w:r>
              <w:t>Date picker. Optional.</w:t>
            </w:r>
          </w:p>
        </w:tc>
      </w:tr>
      <w:tr w:rsidR="00D47539" w14:paraId="2473F6C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AF4F4"/>
            <w:tcMar>
              <w:top w:w="80" w:type="dxa"/>
              <w:left w:w="120" w:type="dxa"/>
              <w:bottom w:w="80" w:type="dxa"/>
              <w:right w:w="120" w:type="dxa"/>
            </w:tcMar>
          </w:tcPr>
          <w:p w14:paraId="63F50F8E" w14:textId="77777777" w:rsidR="00D47539" w:rsidRDefault="00000000">
            <w:r>
              <w:rPr>
                <w:b/>
                <w:bCs/>
                <w:color w:val="1B2A4A"/>
              </w:rPr>
              <w:t>PQ Research Document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62B2D8" w14:textId="77777777" w:rsidR="00D47539" w:rsidRDefault="00000000">
            <w:r>
              <w:t>File upload. Accepts PDF only. Max 50 MB. Required. On upload, the app calls Claude to extract a structured summary (manager overview, strategy, returns, risks, fees, ODD flags, ESG assessment). This summary populates the Opportunity Summary card.</w:t>
            </w:r>
          </w:p>
        </w:tc>
      </w:tr>
      <w:tr w:rsidR="00D47539" w14:paraId="54BCE67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AF4F4"/>
            <w:tcMar>
              <w:top w:w="80" w:type="dxa"/>
              <w:left w:w="120" w:type="dxa"/>
              <w:bottom w:w="80" w:type="dxa"/>
              <w:right w:w="120" w:type="dxa"/>
            </w:tcMar>
          </w:tcPr>
          <w:p w14:paraId="0FCE7F12" w14:textId="77777777" w:rsidR="00D47539" w:rsidRDefault="00000000">
            <w:r>
              <w:rPr>
                <w:b/>
                <w:bCs/>
                <w:color w:val="1B2A4A"/>
              </w:rPr>
              <w:t>Additional Context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ED7C0C" w14:textId="77777777" w:rsidR="00D47539" w:rsidRDefault="00000000">
            <w:r>
              <w:t>Text area for any notes not in the PQ document (e.g. verbal context from PQ, prior fund relationship). Optional.</w:t>
            </w:r>
          </w:p>
        </w:tc>
      </w:tr>
      <w:tr w:rsidR="00D47539" w14:paraId="1976A60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AF4F4"/>
            <w:tcMar>
              <w:top w:w="80" w:type="dxa"/>
              <w:left w:w="120" w:type="dxa"/>
              <w:bottom w:w="80" w:type="dxa"/>
              <w:right w:w="120" w:type="dxa"/>
            </w:tcMar>
          </w:tcPr>
          <w:p w14:paraId="6DE38601" w14:textId="77777777" w:rsidR="00D47539" w:rsidRDefault="00000000">
            <w:r>
              <w:rPr>
                <w:b/>
                <w:bCs/>
                <w:color w:val="1B2A4A"/>
              </w:rPr>
              <w:t>Response Deadline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98B578" w14:textId="77777777" w:rsidR="00D47539" w:rsidRDefault="00000000">
            <w:r>
              <w:t>Date picker. Default is 5 business days from today. IC members can override. Required.</w:t>
            </w:r>
          </w:p>
        </w:tc>
      </w:tr>
      <w:tr w:rsidR="00D47539" w14:paraId="5A830E0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AF4F4"/>
            <w:tcMar>
              <w:top w:w="80" w:type="dxa"/>
              <w:left w:w="120" w:type="dxa"/>
              <w:bottom w:w="80" w:type="dxa"/>
              <w:right w:w="120" w:type="dxa"/>
            </w:tcMar>
          </w:tcPr>
          <w:p w14:paraId="77CBD718" w14:textId="77777777" w:rsidR="00D47539" w:rsidRDefault="00000000">
            <w:r>
              <w:rPr>
                <w:b/>
                <w:bCs/>
                <w:color w:val="1B2A4A"/>
              </w:rPr>
              <w:t>Notify Lucas (optional member)</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07A648" w14:textId="77777777" w:rsidR="00D47539" w:rsidRDefault="00000000">
            <w:r>
              <w:t>Toggle. Default ON. Sends Lucas the checklist link even though his response is not required for quorum.</w:t>
            </w:r>
          </w:p>
        </w:tc>
      </w:tr>
    </w:tbl>
    <w:p w14:paraId="70BDA4F0" w14:textId="77777777" w:rsidR="00D47539" w:rsidRDefault="00D47539">
      <w:pPr>
        <w:spacing w:after="60"/>
      </w:pPr>
    </w:p>
    <w:p w14:paraId="366D8433" w14:textId="77777777" w:rsidR="00D47539" w:rsidRDefault="00000000">
      <w:r>
        <w:rPr>
          <w:b/>
          <w:bCs/>
          <w:color w:val="1B2A4A"/>
        </w:rPr>
        <w:t xml:space="preserve">On submit: </w:t>
      </w:r>
      <w:r>
        <w:t>Opportunity record is created. Email notifications sent immediately to all selected IC members (see Section 7). Initiator is returned to Dashboard with a confirmation banner.</w:t>
      </w:r>
    </w:p>
    <w:p w14:paraId="2275597E" w14:textId="77777777" w:rsidR="00D47539" w:rsidRDefault="00D47539">
      <w:pPr>
        <w:spacing w:after="80"/>
      </w:pPr>
    </w:p>
    <w:p w14:paraId="0AF6FCC3" w14:textId="77777777" w:rsidR="00D47539" w:rsidRDefault="00000000">
      <w:pPr>
        <w:pStyle w:val="Heading2"/>
      </w:pPr>
      <w:proofErr w:type="gramStart"/>
      <w:r>
        <w:t>5.3  Opportunity</w:t>
      </w:r>
      <w:proofErr w:type="gramEnd"/>
      <w:r>
        <w:t xml:space="preserve"> Summary View</w:t>
      </w:r>
    </w:p>
    <w:p w14:paraId="404B6AFB" w14:textId="77777777" w:rsidR="00D47539" w:rsidRDefault="00000000">
      <w:r>
        <w:t>Read-only overview of the opportunity, accessible from any checklist or the dashboard. Contains:</w:t>
      </w:r>
    </w:p>
    <w:p w14:paraId="2853E41F" w14:textId="77777777" w:rsidR="00D47539" w:rsidRDefault="00D47539">
      <w:pPr>
        <w:spacing w:after="60"/>
      </w:pPr>
    </w:p>
    <w:p w14:paraId="356330EF" w14:textId="77777777" w:rsidR="00D47539" w:rsidRDefault="00000000">
      <w:pPr>
        <w:pStyle w:val="ListParagraph"/>
        <w:numPr>
          <w:ilvl w:val="0"/>
          <w:numId w:val="2"/>
        </w:numPr>
        <w:spacing w:after="60"/>
      </w:pPr>
      <w:r>
        <w:t>AI-extracted PQ summary card (collapsible): manager overview, strategy type, target return, fund size, vintage, liquidity profile, fees, PQ ODD assessment highlights, ESG &amp; RI assessment</w:t>
      </w:r>
    </w:p>
    <w:p w14:paraId="39591917" w14:textId="77777777" w:rsidR="00D47539" w:rsidRDefault="00000000">
      <w:pPr>
        <w:pStyle w:val="ListParagraph"/>
        <w:numPr>
          <w:ilvl w:val="0"/>
          <w:numId w:val="2"/>
        </w:numPr>
        <w:spacing w:after="60"/>
      </w:pPr>
      <w:r>
        <w:t>Embedded PDF viewer for the full PQ research document</w:t>
      </w:r>
    </w:p>
    <w:p w14:paraId="2A246026" w14:textId="77777777" w:rsidR="00D47539" w:rsidRDefault="00000000">
      <w:pPr>
        <w:pStyle w:val="ListParagraph"/>
        <w:numPr>
          <w:ilvl w:val="0"/>
          <w:numId w:val="2"/>
        </w:numPr>
        <w:spacing w:after="60"/>
      </w:pPr>
      <w:r>
        <w:t>IPS Fit Snapshot: shows current asset class allocation vs. IPS min/max/target, and where this commitment would move the allocation if funded</w:t>
      </w:r>
    </w:p>
    <w:p w14:paraId="50894EA5" w14:textId="77777777" w:rsidR="00D47539" w:rsidRDefault="00000000">
      <w:pPr>
        <w:pStyle w:val="ListParagraph"/>
        <w:numPr>
          <w:ilvl w:val="0"/>
          <w:numId w:val="2"/>
        </w:numPr>
        <w:spacing w:after="60"/>
      </w:pPr>
      <w:r>
        <w:t>Completion tracker: shows which IC members have submitted, which are pending, and time remaining</w:t>
      </w:r>
    </w:p>
    <w:p w14:paraId="3E9AFCAA" w14:textId="77777777" w:rsidR="00D47539" w:rsidRDefault="00D47539">
      <w:pPr>
        <w:spacing w:after="80"/>
      </w:pPr>
    </w:p>
    <w:p w14:paraId="5ADBCEBD" w14:textId="77777777" w:rsidR="00D47539" w:rsidRDefault="00000000">
      <w:pPr>
        <w:pStyle w:val="Heading2"/>
      </w:pPr>
      <w:proofErr w:type="gramStart"/>
      <w:r>
        <w:t>5.4  Individual</w:t>
      </w:r>
      <w:proofErr w:type="gramEnd"/>
      <w:r>
        <w:t xml:space="preserve"> IC Member Checklist</w:t>
      </w:r>
    </w:p>
    <w:p w14:paraId="3D96FF5A" w14:textId="77777777" w:rsidR="00D47539" w:rsidRDefault="00000000">
      <w:r>
        <w:t>The core workflow screen. Accessible only via the personal link sent to each IC member, or via the Dashboard (if logged in). Checklist is pre-loaded with the member's name and the opportunity details.</w:t>
      </w:r>
    </w:p>
    <w:p w14:paraId="64CEFF9A" w14:textId="77777777" w:rsidR="00D47539" w:rsidRDefault="00D47539">
      <w:pPr>
        <w:spacing w:after="60"/>
      </w:pPr>
    </w:p>
    <w:p w14:paraId="7430A3F7" w14:textId="77777777" w:rsidR="00D47539" w:rsidRDefault="00000000">
      <w:r>
        <w:rPr>
          <w:b/>
          <w:bCs/>
          <w:color w:val="1B2A4A"/>
        </w:rPr>
        <w:t>Layout:</w:t>
      </w:r>
    </w:p>
    <w:p w14:paraId="090F1F96" w14:textId="77777777" w:rsidR="00D47539" w:rsidRDefault="00000000">
      <w:pPr>
        <w:pStyle w:val="ListParagraph"/>
        <w:numPr>
          <w:ilvl w:val="0"/>
          <w:numId w:val="2"/>
        </w:numPr>
        <w:spacing w:after="60"/>
      </w:pPr>
      <w:r>
        <w:t>Sticky header: fund name, asset class, commitment, deadline, member name, progress bar (sections completed / total)</w:t>
      </w:r>
    </w:p>
    <w:p w14:paraId="243B83DA" w14:textId="77777777" w:rsidR="00D47539" w:rsidRDefault="00000000">
      <w:pPr>
        <w:pStyle w:val="ListParagraph"/>
        <w:numPr>
          <w:ilvl w:val="0"/>
          <w:numId w:val="2"/>
        </w:numPr>
        <w:spacing w:after="60"/>
      </w:pPr>
      <w:r>
        <w:t>Collapsible opportunity summary (same as 5.3, collapsed by default)</w:t>
      </w:r>
    </w:p>
    <w:p w14:paraId="1A3E0B2E" w14:textId="77777777" w:rsidR="00D47539" w:rsidRDefault="00000000">
      <w:pPr>
        <w:pStyle w:val="ListParagraph"/>
        <w:numPr>
          <w:ilvl w:val="0"/>
          <w:numId w:val="2"/>
        </w:numPr>
        <w:spacing w:after="60"/>
      </w:pPr>
      <w:r>
        <w:t>Checklist sections in order (see Section 6). Each section is a card with a section header.</w:t>
      </w:r>
    </w:p>
    <w:p w14:paraId="593F940A" w14:textId="77777777" w:rsidR="00D47539" w:rsidRDefault="00000000">
      <w:pPr>
        <w:pStyle w:val="ListParagraph"/>
        <w:numPr>
          <w:ilvl w:val="0"/>
          <w:numId w:val="2"/>
        </w:numPr>
        <w:spacing w:after="60"/>
      </w:pPr>
      <w:r>
        <w:t>Within each section: each question is a row. Response formats vary by question (see Section 6).</w:t>
      </w:r>
    </w:p>
    <w:p w14:paraId="771F238A" w14:textId="77777777" w:rsidR="00D47539" w:rsidRDefault="00000000">
      <w:pPr>
        <w:pStyle w:val="ListParagraph"/>
        <w:numPr>
          <w:ilvl w:val="0"/>
          <w:numId w:val="2"/>
        </w:numPr>
        <w:spacing w:after="60"/>
      </w:pPr>
      <w:r>
        <w:t>'Save Draft' button persists after every answer so members can return to complete.</w:t>
      </w:r>
    </w:p>
    <w:p w14:paraId="00A35228" w14:textId="77777777" w:rsidR="00D47539" w:rsidRDefault="00000000">
      <w:pPr>
        <w:pStyle w:val="ListParagraph"/>
        <w:numPr>
          <w:ilvl w:val="0"/>
          <w:numId w:val="2"/>
        </w:numPr>
        <w:spacing w:after="60"/>
      </w:pPr>
      <w:r>
        <w:t>At end of checklist: Overall Recommendation (Approve / Conditional Approval / Decline / Abstain), Overall Comments (text area), Follow-up Items / Conditions (tag or text list), then 'Submit' button.</w:t>
      </w:r>
    </w:p>
    <w:p w14:paraId="14938719" w14:textId="77777777" w:rsidR="00D47539" w:rsidRDefault="00000000">
      <w:pPr>
        <w:pStyle w:val="ListParagraph"/>
        <w:numPr>
          <w:ilvl w:val="0"/>
          <w:numId w:val="2"/>
        </w:numPr>
        <w:spacing w:after="60"/>
      </w:pPr>
      <w:r>
        <w:lastRenderedPageBreak/>
        <w:t>Post-</w:t>
      </w:r>
      <w:proofErr w:type="gramStart"/>
      <w:r>
        <w:t>submit:</w:t>
      </w:r>
      <w:proofErr w:type="gramEnd"/>
      <w:r>
        <w:t xml:space="preserve"> confirmation screen. Member cannot edit after submission (contact the initiator to re-open).</w:t>
      </w:r>
    </w:p>
    <w:p w14:paraId="7AB29742" w14:textId="77777777" w:rsidR="00D47539" w:rsidRDefault="00D47539">
      <w:pPr>
        <w:spacing w:after="80"/>
      </w:pPr>
    </w:p>
    <w:p w14:paraId="3061A7C4" w14:textId="77777777" w:rsidR="00D47539" w:rsidRDefault="00000000">
      <w:pPr>
        <w:pStyle w:val="Heading2"/>
      </w:pPr>
      <w:proofErr w:type="gramStart"/>
      <w:r>
        <w:t>5.5  Admin</w:t>
      </w:r>
      <w:proofErr w:type="gramEnd"/>
      <w:r>
        <w:t xml:space="preserve"> / Initiator View (Opportunity Detail)</w:t>
      </w:r>
    </w:p>
    <w:p w14:paraId="2D6DD1E9" w14:textId="77777777" w:rsidR="00D47539" w:rsidRDefault="00000000">
      <w:r>
        <w:t>Available to the initiator (and Reg as super-user). Shows:</w:t>
      </w:r>
    </w:p>
    <w:p w14:paraId="691AAAF6" w14:textId="77777777" w:rsidR="00D47539" w:rsidRDefault="00D47539">
      <w:pPr>
        <w:spacing w:after="60"/>
      </w:pPr>
    </w:p>
    <w:p w14:paraId="3F1D9EF8" w14:textId="77777777" w:rsidR="00D47539" w:rsidRDefault="00000000">
      <w:pPr>
        <w:pStyle w:val="ListParagraph"/>
        <w:numPr>
          <w:ilvl w:val="0"/>
          <w:numId w:val="2"/>
        </w:numPr>
        <w:spacing w:after="60"/>
      </w:pPr>
      <w:r>
        <w:t>All submitted responses, per member, in read-only view</w:t>
      </w:r>
    </w:p>
    <w:p w14:paraId="6E6876BE" w14:textId="77777777" w:rsidR="00D47539" w:rsidRDefault="00000000">
      <w:pPr>
        <w:pStyle w:val="ListParagraph"/>
        <w:numPr>
          <w:ilvl w:val="0"/>
          <w:numId w:val="2"/>
        </w:numPr>
        <w:spacing w:after="60"/>
      </w:pPr>
      <w:r>
        <w:t>Completion status and time elapsed</w:t>
      </w:r>
    </w:p>
    <w:p w14:paraId="38A05162" w14:textId="77777777" w:rsidR="00D47539" w:rsidRDefault="00000000">
      <w:pPr>
        <w:pStyle w:val="ListParagraph"/>
        <w:numPr>
          <w:ilvl w:val="0"/>
          <w:numId w:val="2"/>
        </w:numPr>
        <w:spacing w:after="60"/>
      </w:pPr>
      <w:r>
        <w:t>'Generate Report Now' button (enabled once quorum reached)</w:t>
      </w:r>
    </w:p>
    <w:p w14:paraId="795EE7E7" w14:textId="77777777" w:rsidR="00D47539" w:rsidRDefault="00000000">
      <w:pPr>
        <w:pStyle w:val="ListParagraph"/>
        <w:numPr>
          <w:ilvl w:val="0"/>
          <w:numId w:val="2"/>
        </w:numPr>
        <w:spacing w:after="60"/>
      </w:pPr>
      <w:r>
        <w:t>'Extend Deadline' action</w:t>
      </w:r>
    </w:p>
    <w:p w14:paraId="48F377D0" w14:textId="77777777" w:rsidR="00D47539" w:rsidRDefault="00000000">
      <w:pPr>
        <w:pStyle w:val="ListParagraph"/>
        <w:numPr>
          <w:ilvl w:val="0"/>
          <w:numId w:val="2"/>
        </w:numPr>
        <w:spacing w:after="60"/>
      </w:pPr>
      <w:proofErr w:type="spellStart"/>
      <w:r>
        <w:t>'Re</w:t>
      </w:r>
      <w:proofErr w:type="spellEnd"/>
      <w:r>
        <w:t>-open Member Submission' action (for corrections before report generation)</w:t>
      </w:r>
    </w:p>
    <w:p w14:paraId="3F4839CF" w14:textId="77777777" w:rsidR="00D47539" w:rsidRDefault="00000000">
      <w:pPr>
        <w:pStyle w:val="ListParagraph"/>
        <w:numPr>
          <w:ilvl w:val="0"/>
          <w:numId w:val="2"/>
        </w:numPr>
        <w:spacing w:after="60"/>
      </w:pPr>
      <w:r>
        <w:t>After report generation: report preview, 'Send Report Email' button, 'Record IC Decision' form</w:t>
      </w:r>
    </w:p>
    <w:p w14:paraId="50DE8C78" w14:textId="77777777" w:rsidR="00D47539" w:rsidRDefault="00D47539">
      <w:pPr>
        <w:spacing w:after="80"/>
      </w:pPr>
    </w:p>
    <w:p w14:paraId="04BFC25F" w14:textId="77777777" w:rsidR="00D47539" w:rsidRDefault="00000000">
      <w:pPr>
        <w:pStyle w:val="Heading2"/>
      </w:pPr>
      <w:proofErr w:type="gramStart"/>
      <w:r>
        <w:t>5.6  Summary</w:t>
      </w:r>
      <w:proofErr w:type="gramEnd"/>
      <w:r>
        <w:t xml:space="preserve"> Report View</w:t>
      </w:r>
    </w:p>
    <w:p w14:paraId="4B9063C5" w14:textId="77777777" w:rsidR="00D47539" w:rsidRDefault="00000000">
      <w:r>
        <w:t>Generated HTML/PDF view of the IC summary. Contains:</w:t>
      </w:r>
    </w:p>
    <w:p w14:paraId="7D504B50" w14:textId="77777777" w:rsidR="00D47539" w:rsidRDefault="00D47539">
      <w:pPr>
        <w:spacing w:after="60"/>
      </w:pPr>
    </w:p>
    <w:p w14:paraId="0C663899" w14:textId="77777777" w:rsidR="00D47539" w:rsidRDefault="00000000">
      <w:pPr>
        <w:pStyle w:val="ListParagraph"/>
        <w:numPr>
          <w:ilvl w:val="0"/>
          <w:numId w:val="2"/>
        </w:numPr>
        <w:spacing w:after="60"/>
      </w:pPr>
      <w:r>
        <w:t>Opportunity header block (fund name, class, commitment, date generated)</w:t>
      </w:r>
    </w:p>
    <w:p w14:paraId="4895F4DD" w14:textId="77777777" w:rsidR="00D47539" w:rsidRDefault="00000000">
      <w:pPr>
        <w:pStyle w:val="ListParagraph"/>
        <w:numPr>
          <w:ilvl w:val="0"/>
          <w:numId w:val="2"/>
        </w:numPr>
        <w:spacing w:after="60"/>
      </w:pPr>
      <w:r>
        <w:t>PQ Summary (condensed from the AI extraction)</w:t>
      </w:r>
    </w:p>
    <w:p w14:paraId="3BDF8D5D" w14:textId="77777777" w:rsidR="00D47539" w:rsidRDefault="00000000">
      <w:pPr>
        <w:pStyle w:val="ListParagraph"/>
        <w:numPr>
          <w:ilvl w:val="0"/>
          <w:numId w:val="2"/>
        </w:numPr>
        <w:spacing w:after="60"/>
      </w:pPr>
      <w:r>
        <w:t>IPS Alignment snapshot (allocation impact)</w:t>
      </w:r>
    </w:p>
    <w:p w14:paraId="0A3F02C7" w14:textId="77777777" w:rsidR="00D47539" w:rsidRDefault="00000000">
      <w:pPr>
        <w:pStyle w:val="ListParagraph"/>
        <w:numPr>
          <w:ilvl w:val="0"/>
          <w:numId w:val="2"/>
        </w:numPr>
        <w:spacing w:after="60"/>
      </w:pPr>
      <w:r>
        <w:t>Per-member response matrix: one column per IC member, rows = key checklist dimensions, cell = member's answer / rating</w:t>
      </w:r>
    </w:p>
    <w:p w14:paraId="2E5A458A" w14:textId="77777777" w:rsidR="00D47539" w:rsidRDefault="00000000">
      <w:pPr>
        <w:pStyle w:val="ListParagraph"/>
        <w:numPr>
          <w:ilvl w:val="0"/>
          <w:numId w:val="2"/>
        </w:numPr>
        <w:spacing w:after="60"/>
      </w:pPr>
      <w:r>
        <w:t>Consensus summary: areas of agreement, areas of divergence, flags raised</w:t>
      </w:r>
    </w:p>
    <w:p w14:paraId="582A9047" w14:textId="77777777" w:rsidR="00D47539" w:rsidRDefault="00000000">
      <w:pPr>
        <w:pStyle w:val="ListParagraph"/>
        <w:numPr>
          <w:ilvl w:val="0"/>
          <w:numId w:val="2"/>
        </w:numPr>
        <w:spacing w:after="60"/>
      </w:pPr>
      <w:r>
        <w:t>Claude's Recommendation (see Section 8)</w:t>
      </w:r>
    </w:p>
    <w:p w14:paraId="73EDE921" w14:textId="77777777" w:rsidR="00D47539" w:rsidRDefault="00000000">
      <w:pPr>
        <w:pStyle w:val="ListParagraph"/>
        <w:numPr>
          <w:ilvl w:val="0"/>
          <w:numId w:val="2"/>
        </w:numPr>
        <w:spacing w:after="60"/>
      </w:pPr>
      <w:r>
        <w:t>Follow-up items consolidated from all members</w:t>
      </w:r>
    </w:p>
    <w:p w14:paraId="09158211" w14:textId="77777777" w:rsidR="00D47539" w:rsidRDefault="00000000">
      <w:pPr>
        <w:pStyle w:val="ListParagraph"/>
        <w:numPr>
          <w:ilvl w:val="0"/>
          <w:numId w:val="2"/>
        </w:numPr>
        <w:spacing w:after="60"/>
      </w:pPr>
      <w:r>
        <w:t>Appendix: full individual responses</w:t>
      </w:r>
    </w:p>
    <w:p w14:paraId="192B6905" w14:textId="77777777" w:rsidR="00D47539" w:rsidRDefault="00D47539">
      <w:pPr>
        <w:spacing w:after="120"/>
      </w:pPr>
    </w:p>
    <w:p w14:paraId="3168AA0D" w14:textId="77777777" w:rsidR="00D47539" w:rsidRDefault="00000000">
      <w:pPr>
        <w:pStyle w:val="Heading1"/>
      </w:pPr>
      <w:r>
        <w:t>6. Checklist Content — All IC Members</w:t>
      </w:r>
    </w:p>
    <w:p w14:paraId="17508845" w14:textId="77777777" w:rsidR="00D47539" w:rsidRDefault="00D47539">
      <w:pPr>
        <w:pBdr>
          <w:bottom w:val="single" w:sz="12" w:space="1" w:color="2A7D7B"/>
        </w:pBdr>
        <w:spacing w:before="60" w:after="180"/>
      </w:pPr>
    </w:p>
    <w:p w14:paraId="078886DA" w14:textId="77777777" w:rsidR="00D47539" w:rsidRDefault="00000000">
      <w:r>
        <w:t>The following checklist applies to all IC members. The questions are grouped into six sections, matching the dimensions used in PQ's own due diligence framework as observed in their research reports, and extended to include Robinson Family Office–specific governance overlays. Response formats are noted per question.</w:t>
      </w:r>
    </w:p>
    <w:p w14:paraId="1BAA0D20" w14:textId="77777777" w:rsidR="00D47539" w:rsidRDefault="00D47539">
      <w:pPr>
        <w:spacing w:after="60"/>
      </w:pPr>
    </w:p>
    <w:p w14:paraId="65C63361" w14:textId="77777777" w:rsidR="00D47539" w:rsidRDefault="00000000">
      <w:r>
        <w:rPr>
          <w:b/>
          <w:bCs/>
          <w:color w:val="1B2A4A"/>
        </w:rPr>
        <w:t>Response format key:</w:t>
      </w:r>
      <w:proofErr w:type="gramStart"/>
      <w:r>
        <w:rPr>
          <w:b/>
          <w:bCs/>
          <w:color w:val="1B2A4A"/>
        </w:rPr>
        <w:t xml:space="preserve"> </w:t>
      </w:r>
      <w:r>
        <w:t xml:space="preserve">  [</w:t>
      </w:r>
      <w:proofErr w:type="gramEnd"/>
      <w:r>
        <w:t>Y/N] = Yes / No toggle</w:t>
      </w:r>
      <w:proofErr w:type="gramStart"/>
      <w:r>
        <w:t xml:space="preserve">   [</w:t>
      </w:r>
      <w:proofErr w:type="gramEnd"/>
      <w:r>
        <w:t>1–5] = numeric rating</w:t>
      </w:r>
      <w:proofErr w:type="gramStart"/>
      <w:r>
        <w:t xml:space="preserve">   [</w:t>
      </w:r>
      <w:proofErr w:type="gramEnd"/>
      <w:r>
        <w:t>Text] = open text field</w:t>
      </w:r>
      <w:proofErr w:type="gramStart"/>
      <w:r>
        <w:t xml:space="preserve">   [</w:t>
      </w:r>
      <w:proofErr w:type="gramEnd"/>
      <w:r>
        <w:t>MC] = multiple choice</w:t>
      </w:r>
    </w:p>
    <w:p w14:paraId="7FADF743" w14:textId="77777777" w:rsidR="00D47539" w:rsidRDefault="00D47539">
      <w:pPr>
        <w:spacing w:after="80"/>
      </w:pPr>
    </w:p>
    <w:p w14:paraId="4FF3BC2D" w14:textId="77777777" w:rsidR="00D47539" w:rsidRDefault="00000000">
      <w:pPr>
        <w:pStyle w:val="Heading2"/>
      </w:pPr>
      <w:r>
        <w:t>Section A — IPS &amp; Portfolio Fit</w:t>
      </w:r>
    </w:p>
    <w:p w14:paraId="5486E77C" w14:textId="77777777" w:rsidR="00D47539" w:rsidRDefault="00000000">
      <w:r>
        <w:t>Purpose: Confirm that the investment is consistent with the IPS asset allocation constraints and portfolio construction objectives.</w:t>
      </w:r>
    </w:p>
    <w:p w14:paraId="566B516B" w14:textId="77777777" w:rsidR="00D47539" w:rsidRDefault="00D4753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2"/>
        <w:gridCol w:w="5834"/>
        <w:gridCol w:w="3084"/>
      </w:tblGrid>
      <w:tr w:rsidR="00D47539" w14:paraId="43C2F976" w14:textId="77777777" w:rsidTr="003D4E04">
        <w:tblPrEx>
          <w:tblCellMar>
            <w:top w:w="0" w:type="dxa"/>
            <w:bottom w:w="0" w:type="dxa"/>
          </w:tblCellMar>
        </w:tblPrEx>
        <w:trPr>
          <w:gridAfter w:val="1"/>
          <w:wAfter w:w="3084" w:type="dxa"/>
        </w:trPr>
        <w:tc>
          <w:tcPr>
            <w:tcW w:w="6276" w:type="dxa"/>
            <w:gridSpan w:val="2"/>
            <w:tcBorders>
              <w:top w:val="none" w:sz="0" w:space="0" w:color="FFFFFF"/>
              <w:left w:val="none" w:sz="0" w:space="0" w:color="FFFFFF"/>
              <w:bottom w:val="none" w:sz="0" w:space="0" w:color="FFFFFF"/>
              <w:right w:val="none" w:sz="0" w:space="0" w:color="FFFFFF"/>
            </w:tcBorders>
            <w:shd w:val="clear" w:color="auto" w:fill="2A7D7B"/>
            <w:tcMar>
              <w:top w:w="120" w:type="dxa"/>
              <w:left w:w="160" w:type="dxa"/>
              <w:bottom w:w="120" w:type="dxa"/>
              <w:right w:w="160" w:type="dxa"/>
            </w:tcMar>
          </w:tcPr>
          <w:p w14:paraId="6E1F59BF" w14:textId="77777777" w:rsidR="00D47539" w:rsidRDefault="00000000">
            <w:proofErr w:type="gramStart"/>
            <w:r>
              <w:rPr>
                <w:b/>
                <w:bCs/>
                <w:color w:val="FFFFFF"/>
                <w:sz w:val="24"/>
                <w:szCs w:val="24"/>
              </w:rPr>
              <w:lastRenderedPageBreak/>
              <w:t>A  |</w:t>
            </w:r>
            <w:proofErr w:type="gramEnd"/>
            <w:r>
              <w:rPr>
                <w:b/>
                <w:bCs/>
                <w:color w:val="FFFFFF"/>
                <w:sz w:val="24"/>
                <w:szCs w:val="24"/>
              </w:rPr>
              <w:t xml:space="preserve">  IPS &amp; Portfolio Fit</w:t>
            </w:r>
          </w:p>
        </w:tc>
      </w:tr>
      <w:tr w:rsidR="00D47539" w14:paraId="181D6DF6" w14:textId="77777777" w:rsidTr="003D4E04">
        <w:tblPrEx>
          <w:tblCellMar>
            <w:top w:w="0" w:type="dxa"/>
            <w:bottom w:w="0" w:type="dxa"/>
          </w:tblCellMar>
        </w:tblPrEx>
        <w:trPr>
          <w:tblHeader/>
        </w:trPr>
        <w:tc>
          <w:tcPr>
            <w:tcW w:w="442" w:type="dxa"/>
            <w:tcBorders>
              <w:top w:val="single" w:sz="8" w:space="0" w:color="1B2A4A"/>
              <w:left w:val="single" w:sz="8" w:space="0" w:color="1B2A4A"/>
              <w:bottom w:val="single" w:sz="8" w:space="0" w:color="1B2A4A"/>
              <w:right w:val="single" w:sz="8" w:space="0" w:color="1B2A4A"/>
            </w:tcBorders>
            <w:shd w:val="clear" w:color="auto" w:fill="1B2A4A"/>
            <w:tcMar>
              <w:top w:w="80" w:type="dxa"/>
              <w:left w:w="120" w:type="dxa"/>
              <w:bottom w:w="80" w:type="dxa"/>
              <w:right w:w="120" w:type="dxa"/>
            </w:tcMar>
          </w:tcPr>
          <w:p w14:paraId="29E8EE1F" w14:textId="77777777" w:rsidR="00D47539" w:rsidRDefault="00000000">
            <w:r>
              <w:rPr>
                <w:b/>
                <w:bCs/>
                <w:color w:val="FFFFFF"/>
                <w:sz w:val="20"/>
                <w:szCs w:val="20"/>
              </w:rPr>
              <w:t>#</w:t>
            </w:r>
          </w:p>
        </w:tc>
        <w:tc>
          <w:tcPr>
            <w:tcW w:w="5834" w:type="dxa"/>
            <w:tcBorders>
              <w:top w:val="single" w:sz="8" w:space="0" w:color="1B2A4A"/>
              <w:left w:val="single" w:sz="8" w:space="0" w:color="1B2A4A"/>
              <w:bottom w:val="single" w:sz="8" w:space="0" w:color="1B2A4A"/>
              <w:right w:val="single" w:sz="8" w:space="0" w:color="1B2A4A"/>
            </w:tcBorders>
            <w:shd w:val="clear" w:color="auto" w:fill="1B2A4A"/>
            <w:tcMar>
              <w:top w:w="80" w:type="dxa"/>
              <w:left w:w="120" w:type="dxa"/>
              <w:bottom w:w="80" w:type="dxa"/>
              <w:right w:w="120" w:type="dxa"/>
            </w:tcMar>
          </w:tcPr>
          <w:p w14:paraId="6803F553" w14:textId="77777777" w:rsidR="00D47539" w:rsidRDefault="00000000">
            <w:r>
              <w:rPr>
                <w:b/>
                <w:bCs/>
                <w:color w:val="FFFFFF"/>
                <w:sz w:val="20"/>
                <w:szCs w:val="20"/>
              </w:rPr>
              <w:t>Question / Consideration</w:t>
            </w:r>
          </w:p>
        </w:tc>
        <w:tc>
          <w:tcPr>
            <w:tcW w:w="3084" w:type="dxa"/>
            <w:tcBorders>
              <w:top w:val="single" w:sz="8" w:space="0" w:color="1B2A4A"/>
              <w:left w:val="single" w:sz="8" w:space="0" w:color="1B2A4A"/>
              <w:bottom w:val="single" w:sz="8" w:space="0" w:color="1B2A4A"/>
              <w:right w:val="single" w:sz="8" w:space="0" w:color="1B2A4A"/>
            </w:tcBorders>
            <w:shd w:val="clear" w:color="auto" w:fill="1B2A4A"/>
            <w:tcMar>
              <w:top w:w="80" w:type="dxa"/>
              <w:left w:w="120" w:type="dxa"/>
              <w:bottom w:w="80" w:type="dxa"/>
              <w:right w:w="120" w:type="dxa"/>
            </w:tcMar>
          </w:tcPr>
          <w:p w14:paraId="7AE757BA" w14:textId="77777777" w:rsidR="00D47539" w:rsidRDefault="00000000">
            <w:r>
              <w:rPr>
                <w:b/>
                <w:bCs/>
                <w:color w:val="FFFFFF"/>
                <w:sz w:val="20"/>
                <w:szCs w:val="20"/>
              </w:rPr>
              <w:t>IC Member Response</w:t>
            </w:r>
          </w:p>
        </w:tc>
      </w:tr>
      <w:tr w:rsidR="00D47539" w14:paraId="7C8823FE" w14:textId="77777777" w:rsidTr="003D4E04">
        <w:tblPrEx>
          <w:tblCellMar>
            <w:top w:w="0" w:type="dxa"/>
            <w:bottom w:w="0" w:type="dxa"/>
          </w:tblCellMar>
        </w:tblPrEx>
        <w:tc>
          <w:tcPr>
            <w:tcW w:w="442" w:type="dxa"/>
            <w:tcBorders>
              <w:top w:val="single" w:sz="4" w:space="0" w:color="CCCCCC"/>
              <w:left w:val="single" w:sz="4" w:space="0" w:color="CCCCCC"/>
              <w:bottom w:val="single" w:sz="4" w:space="0" w:color="CCCCCC"/>
              <w:right w:val="single" w:sz="4" w:space="0" w:color="CCCCCC"/>
            </w:tcBorders>
            <w:shd w:val="clear" w:color="auto" w:fill="EAF4F4"/>
            <w:tcMar>
              <w:top w:w="80" w:type="dxa"/>
              <w:left w:w="80" w:type="dxa"/>
              <w:bottom w:w="80" w:type="dxa"/>
              <w:right w:w="80" w:type="dxa"/>
            </w:tcMar>
            <w:vAlign w:val="center"/>
          </w:tcPr>
          <w:p w14:paraId="54768B2B" w14:textId="77777777" w:rsidR="00D47539" w:rsidRDefault="00000000">
            <w:pPr>
              <w:jc w:val="center"/>
            </w:pPr>
            <w:r>
              <w:rPr>
                <w:b/>
                <w:bCs/>
                <w:color w:val="2A7D7B"/>
                <w:sz w:val="18"/>
                <w:szCs w:val="18"/>
              </w:rPr>
              <w:t>A2</w:t>
            </w:r>
          </w:p>
        </w:tc>
        <w:tc>
          <w:tcPr>
            <w:tcW w:w="58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C5D7CC" w14:textId="77777777" w:rsidR="00D47539" w:rsidRDefault="00000000">
            <w:r>
              <w:rPr>
                <w:b/>
                <w:bCs/>
                <w:color w:val="1B2A4A"/>
                <w:sz w:val="20"/>
                <w:szCs w:val="20"/>
              </w:rPr>
              <w:t>If committed, will the asset class remain within its IPS min–max band?</w:t>
            </w:r>
          </w:p>
          <w:p w14:paraId="5AF48B85" w14:textId="77777777" w:rsidR="00D47539" w:rsidRDefault="00000000">
            <w:r>
              <w:rPr>
                <w:i/>
                <w:iCs/>
                <w:color w:val="666666"/>
                <w:sz w:val="18"/>
                <w:szCs w:val="18"/>
              </w:rPr>
              <w:t>Check current allocation from the latest PQ Monthly Report. Flag if the class is currently at or above its IPS maximum.</w:t>
            </w:r>
          </w:p>
        </w:tc>
        <w:tc>
          <w:tcPr>
            <w:tcW w:w="308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99420F" w14:textId="77777777" w:rsidR="00D47539" w:rsidRDefault="00D47539"/>
        </w:tc>
      </w:tr>
      <w:tr w:rsidR="00D47539" w14:paraId="1D742F55" w14:textId="77777777" w:rsidTr="003D4E04">
        <w:tblPrEx>
          <w:tblCellMar>
            <w:top w:w="0" w:type="dxa"/>
            <w:bottom w:w="0" w:type="dxa"/>
          </w:tblCellMar>
        </w:tblPrEx>
        <w:tc>
          <w:tcPr>
            <w:tcW w:w="442" w:type="dxa"/>
            <w:tcBorders>
              <w:top w:val="single" w:sz="4" w:space="0" w:color="CCCCCC"/>
              <w:left w:val="single" w:sz="4" w:space="0" w:color="CCCCCC"/>
              <w:bottom w:val="single" w:sz="4" w:space="0" w:color="CCCCCC"/>
              <w:right w:val="single" w:sz="4" w:space="0" w:color="CCCCCC"/>
            </w:tcBorders>
            <w:shd w:val="clear" w:color="auto" w:fill="EAF4F4"/>
            <w:tcMar>
              <w:top w:w="80" w:type="dxa"/>
              <w:left w:w="80" w:type="dxa"/>
              <w:bottom w:w="80" w:type="dxa"/>
              <w:right w:w="80" w:type="dxa"/>
            </w:tcMar>
            <w:vAlign w:val="center"/>
          </w:tcPr>
          <w:p w14:paraId="0DD9D2DE" w14:textId="77777777" w:rsidR="00D47539" w:rsidRDefault="00000000">
            <w:pPr>
              <w:jc w:val="center"/>
            </w:pPr>
            <w:r>
              <w:rPr>
                <w:b/>
                <w:bCs/>
                <w:color w:val="2A7D7B"/>
                <w:sz w:val="18"/>
                <w:szCs w:val="18"/>
              </w:rPr>
              <w:t>A3</w:t>
            </w:r>
          </w:p>
        </w:tc>
        <w:tc>
          <w:tcPr>
            <w:tcW w:w="58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7B5168" w14:textId="77777777" w:rsidR="00D47539" w:rsidRDefault="00000000">
            <w:r>
              <w:rPr>
                <w:b/>
                <w:bCs/>
                <w:color w:val="1B2A4A"/>
                <w:sz w:val="20"/>
                <w:szCs w:val="20"/>
              </w:rPr>
              <w:t>Does the commitment size respect the single-manager concentration limit (≤10% of total portfolio)?</w:t>
            </w:r>
          </w:p>
          <w:p w14:paraId="2DEEFCEA" w14:textId="77777777" w:rsidR="00D47539" w:rsidRDefault="00000000">
            <w:r>
              <w:rPr>
                <w:i/>
                <w:iCs/>
                <w:color w:val="666666"/>
                <w:sz w:val="18"/>
                <w:szCs w:val="18"/>
              </w:rPr>
              <w:t>Divide proposed commitment by total portfolio CAD equivalent from the latest report.</w:t>
            </w:r>
          </w:p>
        </w:tc>
        <w:tc>
          <w:tcPr>
            <w:tcW w:w="308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6979D8" w14:textId="77777777" w:rsidR="00D47539" w:rsidRDefault="00D47539"/>
        </w:tc>
      </w:tr>
      <w:tr w:rsidR="00D47539" w14:paraId="70AAF99D" w14:textId="77777777" w:rsidTr="003D4E04">
        <w:tblPrEx>
          <w:tblCellMar>
            <w:top w:w="0" w:type="dxa"/>
            <w:bottom w:w="0" w:type="dxa"/>
          </w:tblCellMar>
        </w:tblPrEx>
        <w:tc>
          <w:tcPr>
            <w:tcW w:w="442" w:type="dxa"/>
            <w:tcBorders>
              <w:top w:val="single" w:sz="4" w:space="0" w:color="CCCCCC"/>
              <w:left w:val="single" w:sz="4" w:space="0" w:color="CCCCCC"/>
              <w:bottom w:val="single" w:sz="4" w:space="0" w:color="CCCCCC"/>
              <w:right w:val="single" w:sz="4" w:space="0" w:color="CCCCCC"/>
            </w:tcBorders>
            <w:shd w:val="clear" w:color="auto" w:fill="EAF4F4"/>
            <w:tcMar>
              <w:top w:w="80" w:type="dxa"/>
              <w:left w:w="80" w:type="dxa"/>
              <w:bottom w:w="80" w:type="dxa"/>
              <w:right w:w="80" w:type="dxa"/>
            </w:tcMar>
            <w:vAlign w:val="center"/>
          </w:tcPr>
          <w:p w14:paraId="0D489DE2" w14:textId="77777777" w:rsidR="00D47539" w:rsidRDefault="00000000">
            <w:pPr>
              <w:jc w:val="center"/>
            </w:pPr>
            <w:r>
              <w:rPr>
                <w:b/>
                <w:bCs/>
                <w:color w:val="2A7D7B"/>
                <w:sz w:val="18"/>
                <w:szCs w:val="18"/>
              </w:rPr>
              <w:t>A4</w:t>
            </w:r>
          </w:p>
        </w:tc>
        <w:tc>
          <w:tcPr>
            <w:tcW w:w="58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DD9DF3" w14:textId="77777777" w:rsidR="00D47539" w:rsidRDefault="00000000">
            <w:r>
              <w:rPr>
                <w:b/>
                <w:bCs/>
                <w:color w:val="1B2A4A"/>
                <w:sz w:val="20"/>
                <w:szCs w:val="20"/>
              </w:rPr>
              <w:t>Is the liquidity profile of this investment acceptable given near-term portfolio liquidity needs?</w:t>
            </w:r>
          </w:p>
          <w:p w14:paraId="12014B9F" w14:textId="77777777" w:rsidR="00D47539" w:rsidRDefault="00000000">
            <w:r>
              <w:rPr>
                <w:i/>
                <w:iCs/>
                <w:color w:val="666666"/>
                <w:sz w:val="18"/>
                <w:szCs w:val="18"/>
              </w:rPr>
              <w:t>Consider unfunded commitments already in place. Flag if another capital call is expected in the next 12 months from the same asset class.</w:t>
            </w:r>
          </w:p>
        </w:tc>
        <w:tc>
          <w:tcPr>
            <w:tcW w:w="308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BECC28" w14:textId="77777777" w:rsidR="00D47539" w:rsidRDefault="00D47539"/>
        </w:tc>
      </w:tr>
      <w:tr w:rsidR="00D47539" w14:paraId="3A9E4068" w14:textId="77777777" w:rsidTr="003D4E04">
        <w:tblPrEx>
          <w:tblCellMar>
            <w:top w:w="0" w:type="dxa"/>
            <w:bottom w:w="0" w:type="dxa"/>
          </w:tblCellMar>
        </w:tblPrEx>
        <w:tc>
          <w:tcPr>
            <w:tcW w:w="442" w:type="dxa"/>
            <w:tcBorders>
              <w:top w:val="single" w:sz="4" w:space="0" w:color="CCCCCC"/>
              <w:left w:val="single" w:sz="4" w:space="0" w:color="CCCCCC"/>
              <w:bottom w:val="single" w:sz="4" w:space="0" w:color="CCCCCC"/>
              <w:right w:val="single" w:sz="4" w:space="0" w:color="CCCCCC"/>
            </w:tcBorders>
            <w:shd w:val="clear" w:color="auto" w:fill="EAF4F4"/>
            <w:tcMar>
              <w:top w:w="80" w:type="dxa"/>
              <w:left w:w="80" w:type="dxa"/>
              <w:bottom w:w="80" w:type="dxa"/>
              <w:right w:w="80" w:type="dxa"/>
            </w:tcMar>
            <w:vAlign w:val="center"/>
          </w:tcPr>
          <w:p w14:paraId="6A36E921" w14:textId="77777777" w:rsidR="00D47539" w:rsidRDefault="00000000">
            <w:pPr>
              <w:jc w:val="center"/>
            </w:pPr>
            <w:r>
              <w:rPr>
                <w:b/>
                <w:bCs/>
                <w:color w:val="2A7D7B"/>
                <w:sz w:val="18"/>
                <w:szCs w:val="18"/>
              </w:rPr>
              <w:t>A5</w:t>
            </w:r>
          </w:p>
        </w:tc>
        <w:tc>
          <w:tcPr>
            <w:tcW w:w="58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9A82CF" w14:textId="77777777" w:rsidR="00D47539" w:rsidRDefault="00000000">
            <w:r>
              <w:rPr>
                <w:b/>
                <w:bCs/>
                <w:color w:val="1B2A4A"/>
                <w:sz w:val="20"/>
                <w:szCs w:val="20"/>
              </w:rPr>
              <w:t>Does this opportunity help move the portfolio toward (or maintain) the IPS target allocation?</w:t>
            </w:r>
          </w:p>
          <w:p w14:paraId="5D9927A6" w14:textId="77777777" w:rsidR="00D47539" w:rsidRDefault="00000000">
            <w:r>
              <w:rPr>
                <w:i/>
                <w:iCs/>
                <w:color w:val="666666"/>
                <w:sz w:val="18"/>
                <w:szCs w:val="18"/>
              </w:rPr>
              <w:t>[Y/N] + open comment if borderline.</w:t>
            </w:r>
          </w:p>
        </w:tc>
        <w:tc>
          <w:tcPr>
            <w:tcW w:w="308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92ED16" w14:textId="77777777" w:rsidR="00D47539" w:rsidRDefault="00D47539"/>
        </w:tc>
      </w:tr>
      <w:tr w:rsidR="00D47539" w14:paraId="122A093C" w14:textId="77777777" w:rsidTr="003D4E04">
        <w:tblPrEx>
          <w:tblCellMar>
            <w:top w:w="0" w:type="dxa"/>
            <w:bottom w:w="0" w:type="dxa"/>
          </w:tblCellMar>
        </w:tblPrEx>
        <w:tc>
          <w:tcPr>
            <w:tcW w:w="442" w:type="dxa"/>
            <w:tcBorders>
              <w:top w:val="single" w:sz="4" w:space="0" w:color="CCCCCC"/>
              <w:left w:val="single" w:sz="4" w:space="0" w:color="CCCCCC"/>
              <w:bottom w:val="single" w:sz="4" w:space="0" w:color="CCCCCC"/>
              <w:right w:val="single" w:sz="4" w:space="0" w:color="CCCCCC"/>
            </w:tcBorders>
            <w:shd w:val="clear" w:color="auto" w:fill="EAF4F4"/>
            <w:tcMar>
              <w:top w:w="80" w:type="dxa"/>
              <w:left w:w="80" w:type="dxa"/>
              <w:bottom w:w="80" w:type="dxa"/>
              <w:right w:w="80" w:type="dxa"/>
            </w:tcMar>
            <w:vAlign w:val="center"/>
          </w:tcPr>
          <w:p w14:paraId="6419A055" w14:textId="77777777" w:rsidR="00D47539" w:rsidRDefault="00000000">
            <w:pPr>
              <w:jc w:val="center"/>
            </w:pPr>
            <w:r>
              <w:rPr>
                <w:b/>
                <w:bCs/>
                <w:color w:val="2A7D7B"/>
                <w:sz w:val="18"/>
                <w:szCs w:val="18"/>
              </w:rPr>
              <w:t>A6</w:t>
            </w:r>
          </w:p>
        </w:tc>
        <w:tc>
          <w:tcPr>
            <w:tcW w:w="58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28D2D1" w14:textId="77777777" w:rsidR="00D47539" w:rsidRDefault="00000000">
            <w:r>
              <w:rPr>
                <w:b/>
                <w:bCs/>
                <w:color w:val="1B2A4A"/>
                <w:sz w:val="20"/>
                <w:szCs w:val="20"/>
              </w:rPr>
              <w:t>Does adding this investment improve or maintain overall portfolio diversification (geographically, by manager, by strategy)?</w:t>
            </w:r>
          </w:p>
          <w:p w14:paraId="272C7205" w14:textId="77777777" w:rsidR="00D47539" w:rsidRDefault="00000000">
            <w:r>
              <w:rPr>
                <w:i/>
                <w:iCs/>
                <w:color w:val="666666"/>
                <w:sz w:val="18"/>
                <w:szCs w:val="18"/>
              </w:rPr>
              <w:t>Consider correlation with existing holdings in the same asset class.</w:t>
            </w:r>
          </w:p>
        </w:tc>
        <w:tc>
          <w:tcPr>
            <w:tcW w:w="308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1EF857" w14:textId="77777777" w:rsidR="00D47539" w:rsidRDefault="00D47539"/>
        </w:tc>
      </w:tr>
      <w:tr w:rsidR="00D47539" w14:paraId="490B377B" w14:textId="77777777" w:rsidTr="003D4E04">
        <w:tblPrEx>
          <w:tblCellMar>
            <w:top w:w="0" w:type="dxa"/>
            <w:bottom w:w="0" w:type="dxa"/>
          </w:tblCellMar>
        </w:tblPrEx>
        <w:tc>
          <w:tcPr>
            <w:tcW w:w="442" w:type="dxa"/>
            <w:tcBorders>
              <w:top w:val="single" w:sz="4" w:space="0" w:color="CCCCCC"/>
              <w:left w:val="single" w:sz="4" w:space="0" w:color="CCCCCC"/>
              <w:bottom w:val="single" w:sz="4" w:space="0" w:color="CCCCCC"/>
              <w:right w:val="single" w:sz="4" w:space="0" w:color="CCCCCC"/>
            </w:tcBorders>
            <w:shd w:val="clear" w:color="auto" w:fill="EAF4F4"/>
            <w:tcMar>
              <w:top w:w="80" w:type="dxa"/>
              <w:left w:w="80" w:type="dxa"/>
              <w:bottom w:w="80" w:type="dxa"/>
              <w:right w:w="80" w:type="dxa"/>
            </w:tcMar>
            <w:vAlign w:val="center"/>
          </w:tcPr>
          <w:p w14:paraId="71B0FE5D" w14:textId="77777777" w:rsidR="00D47539" w:rsidRDefault="00000000">
            <w:pPr>
              <w:jc w:val="center"/>
            </w:pPr>
            <w:r>
              <w:rPr>
                <w:b/>
                <w:bCs/>
                <w:color w:val="2A7D7B"/>
                <w:sz w:val="18"/>
                <w:szCs w:val="18"/>
              </w:rPr>
              <w:t>A7</w:t>
            </w:r>
          </w:p>
        </w:tc>
        <w:tc>
          <w:tcPr>
            <w:tcW w:w="58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1B1F23" w14:textId="77777777" w:rsidR="00D47539" w:rsidRDefault="00000000">
            <w:r>
              <w:rPr>
                <w:b/>
                <w:bCs/>
                <w:color w:val="1B2A4A"/>
                <w:sz w:val="20"/>
                <w:szCs w:val="20"/>
              </w:rPr>
              <w:t>Does the investment currency and any currency risk fall within acceptable parameters?</w:t>
            </w:r>
          </w:p>
          <w:p w14:paraId="6186442D" w14:textId="77777777" w:rsidR="00D47539" w:rsidRDefault="00000000">
            <w:r>
              <w:rPr>
                <w:i/>
                <w:iCs/>
                <w:color w:val="666666"/>
                <w:sz w:val="18"/>
                <w:szCs w:val="18"/>
              </w:rPr>
              <w:t>Note if the family already has material USD / EUR exposure and whether this adds to or reduces concentration.</w:t>
            </w:r>
          </w:p>
        </w:tc>
        <w:tc>
          <w:tcPr>
            <w:tcW w:w="308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F2509B" w14:textId="77777777" w:rsidR="00D47539" w:rsidRDefault="00D47539"/>
        </w:tc>
      </w:tr>
    </w:tbl>
    <w:p w14:paraId="4E5C362F" w14:textId="77777777" w:rsidR="00D47539" w:rsidRDefault="00D47539">
      <w:pPr>
        <w:spacing w:after="80"/>
      </w:pPr>
    </w:p>
    <w:p w14:paraId="4297945F" w14:textId="77777777" w:rsidR="00D47539" w:rsidRDefault="00000000">
      <w:pPr>
        <w:pStyle w:val="Heading2"/>
      </w:pPr>
      <w:r>
        <w:t>Section B — Strategy &amp; Return Expectations</w:t>
      </w:r>
    </w:p>
    <w:p w14:paraId="4C23DE8C" w14:textId="77777777" w:rsidR="00D47539" w:rsidRDefault="00000000">
      <w:r>
        <w:t>Purpose: Assess whether the manager's strategy is coherent, differentiated, and consistent with PQ's thesis.</w:t>
      </w:r>
    </w:p>
    <w:p w14:paraId="171D7921" w14:textId="77777777" w:rsidR="00D47539" w:rsidRDefault="00D4753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2"/>
        <w:gridCol w:w="5812"/>
        <w:gridCol w:w="3106"/>
      </w:tblGrid>
      <w:tr w:rsidR="00D47539" w14:paraId="3E565AB7" w14:textId="77777777">
        <w:tblPrEx>
          <w:tblCellMar>
            <w:top w:w="0" w:type="dxa"/>
            <w:bottom w:w="0" w:type="dxa"/>
          </w:tblCellMar>
        </w:tblPrEx>
        <w:trPr>
          <w:gridAfter w:val="1"/>
          <w:wAfter w:w="4500"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B2A4A"/>
            <w:tcMar>
              <w:top w:w="120" w:type="dxa"/>
              <w:left w:w="160" w:type="dxa"/>
              <w:bottom w:w="120" w:type="dxa"/>
              <w:right w:w="160" w:type="dxa"/>
            </w:tcMar>
          </w:tcPr>
          <w:p w14:paraId="60BC996A" w14:textId="77777777" w:rsidR="00D47539" w:rsidRDefault="00000000">
            <w:proofErr w:type="gramStart"/>
            <w:r>
              <w:rPr>
                <w:b/>
                <w:bCs/>
                <w:color w:val="FFFFFF"/>
                <w:sz w:val="24"/>
                <w:szCs w:val="24"/>
              </w:rPr>
              <w:t>B  |</w:t>
            </w:r>
            <w:proofErr w:type="gramEnd"/>
            <w:r>
              <w:rPr>
                <w:b/>
                <w:bCs/>
                <w:color w:val="FFFFFF"/>
                <w:sz w:val="24"/>
                <w:szCs w:val="24"/>
              </w:rPr>
              <w:t xml:space="preserve">  Strategy &amp; Return Expectations</w:t>
            </w:r>
          </w:p>
        </w:tc>
      </w:tr>
      <w:tr w:rsidR="00D47539" w14:paraId="2BB0B07C" w14:textId="77777777">
        <w:tblPrEx>
          <w:tblCellMar>
            <w:top w:w="0" w:type="dxa"/>
            <w:bottom w:w="0" w:type="dxa"/>
          </w:tblCellMar>
        </w:tblPrEx>
        <w:trPr>
          <w:tblHeader/>
        </w:trPr>
        <w:tc>
          <w:tcPr>
            <w:tcW w:w="480" w:type="dxa"/>
            <w:tcBorders>
              <w:top w:val="single" w:sz="8" w:space="0" w:color="1B2A4A"/>
              <w:left w:val="single" w:sz="8" w:space="0" w:color="1B2A4A"/>
              <w:bottom w:val="single" w:sz="8" w:space="0" w:color="1B2A4A"/>
              <w:right w:val="single" w:sz="8" w:space="0" w:color="1B2A4A"/>
            </w:tcBorders>
            <w:shd w:val="clear" w:color="auto" w:fill="1B2A4A"/>
            <w:tcMar>
              <w:top w:w="80" w:type="dxa"/>
              <w:left w:w="120" w:type="dxa"/>
              <w:bottom w:w="80" w:type="dxa"/>
              <w:right w:w="120" w:type="dxa"/>
            </w:tcMar>
          </w:tcPr>
          <w:p w14:paraId="11E2E4D7" w14:textId="77777777" w:rsidR="00D47539" w:rsidRDefault="00000000">
            <w:r>
              <w:rPr>
                <w:b/>
                <w:bCs/>
                <w:color w:val="FFFFFF"/>
                <w:sz w:val="20"/>
                <w:szCs w:val="20"/>
              </w:rPr>
              <w:t>#</w:t>
            </w:r>
          </w:p>
        </w:tc>
        <w:tc>
          <w:tcPr>
            <w:tcW w:w="4380" w:type="dxa"/>
            <w:tcBorders>
              <w:top w:val="single" w:sz="8" w:space="0" w:color="1B2A4A"/>
              <w:left w:val="single" w:sz="8" w:space="0" w:color="1B2A4A"/>
              <w:bottom w:val="single" w:sz="8" w:space="0" w:color="1B2A4A"/>
              <w:right w:val="single" w:sz="8" w:space="0" w:color="1B2A4A"/>
            </w:tcBorders>
            <w:shd w:val="clear" w:color="auto" w:fill="1B2A4A"/>
            <w:tcMar>
              <w:top w:w="80" w:type="dxa"/>
              <w:left w:w="120" w:type="dxa"/>
              <w:bottom w:w="80" w:type="dxa"/>
              <w:right w:w="120" w:type="dxa"/>
            </w:tcMar>
          </w:tcPr>
          <w:p w14:paraId="4871D516" w14:textId="77777777" w:rsidR="00D47539" w:rsidRDefault="00000000">
            <w:r>
              <w:rPr>
                <w:b/>
                <w:bCs/>
                <w:color w:val="FFFFFF"/>
                <w:sz w:val="20"/>
                <w:szCs w:val="20"/>
              </w:rPr>
              <w:t>Question / Consideration</w:t>
            </w:r>
          </w:p>
        </w:tc>
        <w:tc>
          <w:tcPr>
            <w:tcW w:w="4500" w:type="dxa"/>
            <w:tcBorders>
              <w:top w:val="single" w:sz="8" w:space="0" w:color="1B2A4A"/>
              <w:left w:val="single" w:sz="8" w:space="0" w:color="1B2A4A"/>
              <w:bottom w:val="single" w:sz="8" w:space="0" w:color="1B2A4A"/>
              <w:right w:val="single" w:sz="8" w:space="0" w:color="1B2A4A"/>
            </w:tcBorders>
            <w:shd w:val="clear" w:color="auto" w:fill="1B2A4A"/>
            <w:tcMar>
              <w:top w:w="80" w:type="dxa"/>
              <w:left w:w="120" w:type="dxa"/>
              <w:bottom w:w="80" w:type="dxa"/>
              <w:right w:w="120" w:type="dxa"/>
            </w:tcMar>
          </w:tcPr>
          <w:p w14:paraId="520883AF" w14:textId="77777777" w:rsidR="00D47539" w:rsidRDefault="00000000">
            <w:r>
              <w:rPr>
                <w:b/>
                <w:bCs/>
                <w:color w:val="FFFFFF"/>
                <w:sz w:val="20"/>
                <w:szCs w:val="20"/>
              </w:rPr>
              <w:t>IC Member Response</w:t>
            </w:r>
          </w:p>
        </w:tc>
      </w:tr>
      <w:tr w:rsidR="00D47539" w14:paraId="3376BC8F" w14:textId="7777777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EAF4F4"/>
            <w:tcMar>
              <w:top w:w="80" w:type="dxa"/>
              <w:left w:w="80" w:type="dxa"/>
              <w:bottom w:w="80" w:type="dxa"/>
              <w:right w:w="80" w:type="dxa"/>
            </w:tcMar>
            <w:vAlign w:val="center"/>
          </w:tcPr>
          <w:p w14:paraId="346F4BB5" w14:textId="77777777" w:rsidR="00D47539" w:rsidRDefault="00000000">
            <w:pPr>
              <w:jc w:val="center"/>
            </w:pPr>
            <w:r>
              <w:rPr>
                <w:b/>
                <w:bCs/>
                <w:color w:val="2A7D7B"/>
                <w:sz w:val="18"/>
                <w:szCs w:val="18"/>
              </w:rPr>
              <w:t>B1</w:t>
            </w:r>
          </w:p>
        </w:tc>
        <w:tc>
          <w:tcPr>
            <w:tcW w:w="4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B81D3F" w14:textId="77777777" w:rsidR="00D47539" w:rsidRDefault="00000000">
            <w:r>
              <w:rPr>
                <w:b/>
                <w:bCs/>
                <w:color w:val="1B2A4A"/>
                <w:sz w:val="20"/>
                <w:szCs w:val="20"/>
              </w:rPr>
              <w:t>Is the manager's investment thesis clearly articulated and internally consistent?</w:t>
            </w:r>
          </w:p>
          <w:p w14:paraId="2E46C019" w14:textId="77777777" w:rsidR="00D47539" w:rsidRDefault="00000000">
            <w:r>
              <w:rPr>
                <w:i/>
                <w:iCs/>
                <w:color w:val="666666"/>
                <w:sz w:val="18"/>
                <w:szCs w:val="18"/>
              </w:rPr>
              <w:t>[1–5] rating (1 = unclear / unconvincing; 5 = exceptionally clear and differentiated). Add comments for any rating below 4.</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443A20" w14:textId="77777777" w:rsidR="00D47539" w:rsidRDefault="00D47539"/>
        </w:tc>
      </w:tr>
      <w:tr w:rsidR="00D47539" w14:paraId="3938A2F6" w14:textId="7777777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EAF4F4"/>
            <w:tcMar>
              <w:top w:w="80" w:type="dxa"/>
              <w:left w:w="80" w:type="dxa"/>
              <w:bottom w:w="80" w:type="dxa"/>
              <w:right w:w="80" w:type="dxa"/>
            </w:tcMar>
            <w:vAlign w:val="center"/>
          </w:tcPr>
          <w:p w14:paraId="6D2C992E" w14:textId="77777777" w:rsidR="00D47539" w:rsidRDefault="00000000">
            <w:pPr>
              <w:jc w:val="center"/>
            </w:pPr>
            <w:r>
              <w:rPr>
                <w:b/>
                <w:bCs/>
                <w:color w:val="2A7D7B"/>
                <w:sz w:val="18"/>
                <w:szCs w:val="18"/>
              </w:rPr>
              <w:t>B2</w:t>
            </w:r>
          </w:p>
        </w:tc>
        <w:tc>
          <w:tcPr>
            <w:tcW w:w="4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FD74BE" w14:textId="77777777" w:rsidR="00D47539" w:rsidRDefault="00000000">
            <w:r>
              <w:rPr>
                <w:b/>
                <w:bCs/>
                <w:color w:val="1B2A4A"/>
                <w:sz w:val="20"/>
                <w:szCs w:val="20"/>
              </w:rPr>
              <w:t>Do you understand the primary sources of return for this strategy?</w:t>
            </w:r>
          </w:p>
          <w:p w14:paraId="307480C1" w14:textId="77777777" w:rsidR="00D47539" w:rsidRDefault="00000000">
            <w:r>
              <w:rPr>
                <w:i/>
                <w:iCs/>
                <w:color w:val="666666"/>
                <w:sz w:val="18"/>
                <w:szCs w:val="18"/>
              </w:rPr>
              <w:t xml:space="preserve">[Y/N]. If </w:t>
            </w:r>
            <w:proofErr w:type="gramStart"/>
            <w:r>
              <w:rPr>
                <w:i/>
                <w:iCs/>
                <w:color w:val="666666"/>
                <w:sz w:val="18"/>
                <w:szCs w:val="18"/>
              </w:rPr>
              <w:t>No</w:t>
            </w:r>
            <w:proofErr w:type="gramEnd"/>
            <w:r>
              <w:rPr>
                <w:i/>
                <w:iCs/>
                <w:color w:val="666666"/>
                <w:sz w:val="18"/>
                <w:szCs w:val="18"/>
              </w:rPr>
              <w:t>, specify what is unclear.</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7C3CE4" w14:textId="77777777" w:rsidR="00D47539" w:rsidRDefault="00D47539"/>
        </w:tc>
      </w:tr>
      <w:tr w:rsidR="00D47539" w14:paraId="4460195A" w14:textId="7777777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EAF4F4"/>
            <w:tcMar>
              <w:top w:w="80" w:type="dxa"/>
              <w:left w:w="80" w:type="dxa"/>
              <w:bottom w:w="80" w:type="dxa"/>
              <w:right w:w="80" w:type="dxa"/>
            </w:tcMar>
            <w:vAlign w:val="center"/>
          </w:tcPr>
          <w:p w14:paraId="4CD090AF" w14:textId="77777777" w:rsidR="00D47539" w:rsidRDefault="00000000">
            <w:pPr>
              <w:jc w:val="center"/>
            </w:pPr>
            <w:r>
              <w:rPr>
                <w:b/>
                <w:bCs/>
                <w:color w:val="2A7D7B"/>
                <w:sz w:val="18"/>
                <w:szCs w:val="18"/>
              </w:rPr>
              <w:t>B3</w:t>
            </w:r>
          </w:p>
        </w:tc>
        <w:tc>
          <w:tcPr>
            <w:tcW w:w="4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4B5C4B" w14:textId="77777777" w:rsidR="00D47539" w:rsidRDefault="00000000">
            <w:r>
              <w:rPr>
                <w:b/>
                <w:bCs/>
                <w:color w:val="1B2A4A"/>
                <w:sz w:val="20"/>
                <w:szCs w:val="20"/>
              </w:rPr>
              <w:t>Is PQ's return expectation (net of fees) realistic given the strategy and historical track record?</w:t>
            </w:r>
          </w:p>
          <w:p w14:paraId="7E209776" w14:textId="77777777" w:rsidR="00D47539" w:rsidRDefault="00000000">
            <w:r>
              <w:rPr>
                <w:i/>
                <w:iCs/>
                <w:color w:val="666666"/>
                <w:sz w:val="18"/>
                <w:szCs w:val="18"/>
              </w:rPr>
              <w:t>[Y/N / Uncertain] + comment.</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5F9190" w14:textId="77777777" w:rsidR="00D47539" w:rsidRDefault="00D47539"/>
        </w:tc>
      </w:tr>
      <w:tr w:rsidR="00D47539" w14:paraId="5031765B" w14:textId="7777777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EAF4F4"/>
            <w:tcMar>
              <w:top w:w="80" w:type="dxa"/>
              <w:left w:w="80" w:type="dxa"/>
              <w:bottom w:w="80" w:type="dxa"/>
              <w:right w:w="80" w:type="dxa"/>
            </w:tcMar>
            <w:vAlign w:val="center"/>
          </w:tcPr>
          <w:p w14:paraId="35B97BF2" w14:textId="77777777" w:rsidR="00D47539" w:rsidRDefault="00000000">
            <w:pPr>
              <w:jc w:val="center"/>
            </w:pPr>
            <w:r>
              <w:rPr>
                <w:b/>
                <w:bCs/>
                <w:color w:val="2A7D7B"/>
                <w:sz w:val="18"/>
                <w:szCs w:val="18"/>
              </w:rPr>
              <w:t>B4</w:t>
            </w:r>
          </w:p>
        </w:tc>
        <w:tc>
          <w:tcPr>
            <w:tcW w:w="4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D4BC1F" w14:textId="77777777" w:rsidR="00D47539" w:rsidRDefault="00000000">
            <w:r>
              <w:rPr>
                <w:b/>
                <w:bCs/>
                <w:color w:val="1B2A4A"/>
                <w:sz w:val="20"/>
                <w:szCs w:val="20"/>
              </w:rPr>
              <w:t>Is the target return consistent with the IPS expected return for this asset class?</w:t>
            </w:r>
          </w:p>
          <w:p w14:paraId="2741B67F" w14:textId="77777777" w:rsidR="00D47539" w:rsidRDefault="00000000">
            <w:r>
              <w:rPr>
                <w:i/>
                <w:iCs/>
                <w:color w:val="666666"/>
                <w:sz w:val="18"/>
                <w:szCs w:val="18"/>
              </w:rPr>
              <w:t>Reference IPS target return table.</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02F9AF" w14:textId="77777777" w:rsidR="00D47539" w:rsidRDefault="00D47539"/>
        </w:tc>
      </w:tr>
      <w:tr w:rsidR="00D47539" w14:paraId="752C1AAF" w14:textId="7777777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EAF4F4"/>
            <w:tcMar>
              <w:top w:w="80" w:type="dxa"/>
              <w:left w:w="80" w:type="dxa"/>
              <w:bottom w:w="80" w:type="dxa"/>
              <w:right w:w="80" w:type="dxa"/>
            </w:tcMar>
            <w:vAlign w:val="center"/>
          </w:tcPr>
          <w:p w14:paraId="14965B5A" w14:textId="77777777" w:rsidR="00D47539" w:rsidRDefault="00000000">
            <w:pPr>
              <w:jc w:val="center"/>
            </w:pPr>
            <w:r>
              <w:rPr>
                <w:b/>
                <w:bCs/>
                <w:color w:val="2A7D7B"/>
                <w:sz w:val="18"/>
                <w:szCs w:val="18"/>
              </w:rPr>
              <w:lastRenderedPageBreak/>
              <w:t>B5</w:t>
            </w:r>
          </w:p>
        </w:tc>
        <w:tc>
          <w:tcPr>
            <w:tcW w:w="4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3B3A73" w14:textId="77777777" w:rsidR="00D47539" w:rsidRDefault="00000000">
            <w:r>
              <w:rPr>
                <w:b/>
                <w:bCs/>
                <w:color w:val="1B2A4A"/>
                <w:sz w:val="20"/>
                <w:szCs w:val="20"/>
              </w:rPr>
              <w:t>Does the manager have a demonstrable, audited track record in this strategy?</w:t>
            </w:r>
          </w:p>
          <w:p w14:paraId="663E34CD" w14:textId="77777777" w:rsidR="00D47539" w:rsidRDefault="00000000">
            <w:r>
              <w:rPr>
                <w:i/>
                <w:iCs/>
                <w:color w:val="666666"/>
                <w:sz w:val="18"/>
                <w:szCs w:val="18"/>
              </w:rPr>
              <w:t xml:space="preserve">[Y/N]. If </w:t>
            </w:r>
            <w:proofErr w:type="gramStart"/>
            <w:r>
              <w:rPr>
                <w:i/>
                <w:iCs/>
                <w:color w:val="666666"/>
                <w:sz w:val="18"/>
                <w:szCs w:val="18"/>
              </w:rPr>
              <w:t>Yes</w:t>
            </w:r>
            <w:proofErr w:type="gramEnd"/>
            <w:r>
              <w:rPr>
                <w:i/>
                <w:iCs/>
                <w:color w:val="666666"/>
                <w:sz w:val="18"/>
                <w:szCs w:val="18"/>
              </w:rPr>
              <w:t xml:space="preserve">, note fund vintage and IRR / TVPI. If </w:t>
            </w:r>
            <w:proofErr w:type="gramStart"/>
            <w:r>
              <w:rPr>
                <w:i/>
                <w:iCs/>
                <w:color w:val="666666"/>
                <w:sz w:val="18"/>
                <w:szCs w:val="18"/>
              </w:rPr>
              <w:t>No</w:t>
            </w:r>
            <w:proofErr w:type="gramEnd"/>
            <w:r>
              <w:rPr>
                <w:i/>
                <w:iCs/>
                <w:color w:val="666666"/>
                <w:sz w:val="18"/>
                <w:szCs w:val="18"/>
              </w:rPr>
              <w:t>, note mitigation (first-time fund premium, strong team pedigree, etc.).</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7C934E" w14:textId="77777777" w:rsidR="00D47539" w:rsidRDefault="00D47539"/>
        </w:tc>
      </w:tr>
      <w:tr w:rsidR="00D47539" w14:paraId="2CF73968" w14:textId="7777777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EAF4F4"/>
            <w:tcMar>
              <w:top w:w="80" w:type="dxa"/>
              <w:left w:w="80" w:type="dxa"/>
              <w:bottom w:w="80" w:type="dxa"/>
              <w:right w:w="80" w:type="dxa"/>
            </w:tcMar>
            <w:vAlign w:val="center"/>
          </w:tcPr>
          <w:p w14:paraId="38089573" w14:textId="77777777" w:rsidR="00D47539" w:rsidRDefault="00000000">
            <w:pPr>
              <w:jc w:val="center"/>
            </w:pPr>
            <w:r>
              <w:rPr>
                <w:b/>
                <w:bCs/>
                <w:color w:val="2A7D7B"/>
                <w:sz w:val="18"/>
                <w:szCs w:val="18"/>
              </w:rPr>
              <w:t>B6</w:t>
            </w:r>
          </w:p>
        </w:tc>
        <w:tc>
          <w:tcPr>
            <w:tcW w:w="4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5A2994" w14:textId="77777777" w:rsidR="00D47539" w:rsidRDefault="00000000">
            <w:r>
              <w:rPr>
                <w:b/>
                <w:bCs/>
                <w:color w:val="1B2A4A"/>
                <w:sz w:val="20"/>
                <w:szCs w:val="20"/>
              </w:rPr>
              <w:t>Are the downside scenarios described by PQ (or visible in PQ's scenario analysis) acceptable?</w:t>
            </w:r>
          </w:p>
          <w:p w14:paraId="69F9F392" w14:textId="77777777" w:rsidR="00D47539" w:rsidRDefault="00000000">
            <w:r>
              <w:rPr>
                <w:i/>
                <w:iCs/>
                <w:color w:val="666666"/>
                <w:sz w:val="18"/>
                <w:szCs w:val="18"/>
              </w:rPr>
              <w:t>[Y/N] + comment on which scenario(s) concern you most.</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021BF4" w14:textId="77777777" w:rsidR="00D47539" w:rsidRDefault="00D47539"/>
        </w:tc>
      </w:tr>
      <w:tr w:rsidR="00D47539" w14:paraId="10A63D1F" w14:textId="7777777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EAF4F4"/>
            <w:tcMar>
              <w:top w:w="80" w:type="dxa"/>
              <w:left w:w="80" w:type="dxa"/>
              <w:bottom w:w="80" w:type="dxa"/>
              <w:right w:w="80" w:type="dxa"/>
            </w:tcMar>
            <w:vAlign w:val="center"/>
          </w:tcPr>
          <w:p w14:paraId="2362157D" w14:textId="77777777" w:rsidR="00D47539" w:rsidRDefault="00000000">
            <w:pPr>
              <w:jc w:val="center"/>
            </w:pPr>
            <w:r>
              <w:rPr>
                <w:b/>
                <w:bCs/>
                <w:color w:val="2A7D7B"/>
                <w:sz w:val="18"/>
                <w:szCs w:val="18"/>
              </w:rPr>
              <w:t>B7</w:t>
            </w:r>
          </w:p>
        </w:tc>
        <w:tc>
          <w:tcPr>
            <w:tcW w:w="4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DF1390" w14:textId="77777777" w:rsidR="00D47539" w:rsidRDefault="00000000">
            <w:r>
              <w:rPr>
                <w:b/>
                <w:bCs/>
                <w:color w:val="1B2A4A"/>
                <w:sz w:val="20"/>
                <w:szCs w:val="20"/>
              </w:rPr>
              <w:t>Overall, how compelling do you find the investment thesis?</w:t>
            </w:r>
          </w:p>
          <w:p w14:paraId="7CFE22CC" w14:textId="77777777" w:rsidR="00D47539" w:rsidRDefault="00000000">
            <w:r>
              <w:rPr>
                <w:i/>
                <w:iCs/>
                <w:color w:val="666666"/>
                <w:sz w:val="18"/>
                <w:szCs w:val="18"/>
              </w:rPr>
              <w:t>[1–5] where 5 = very compelling. Anchor for B section summary.</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89E1BF" w14:textId="77777777" w:rsidR="00D47539" w:rsidRDefault="00D47539"/>
        </w:tc>
      </w:tr>
    </w:tbl>
    <w:p w14:paraId="548394D8" w14:textId="77777777" w:rsidR="00D47539" w:rsidRDefault="00D47539">
      <w:pPr>
        <w:spacing w:after="80"/>
      </w:pPr>
    </w:p>
    <w:p w14:paraId="56F2005A" w14:textId="77777777" w:rsidR="00D47539" w:rsidRDefault="00000000">
      <w:pPr>
        <w:pStyle w:val="Heading2"/>
      </w:pPr>
      <w:r>
        <w:t>Section C — Manager Quality &amp; Team</w:t>
      </w:r>
    </w:p>
    <w:p w14:paraId="1D046D64" w14:textId="77777777" w:rsidR="00D47539" w:rsidRDefault="00000000">
      <w:r>
        <w:t>Purpose: Assess the quality, stability, and alignment of the manager team.</w:t>
      </w:r>
    </w:p>
    <w:p w14:paraId="4DE54FFF" w14:textId="77777777" w:rsidR="00D47539" w:rsidRDefault="00D4753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2"/>
        <w:gridCol w:w="5815"/>
        <w:gridCol w:w="3103"/>
      </w:tblGrid>
      <w:tr w:rsidR="00D47539" w14:paraId="77B4821E" w14:textId="77777777">
        <w:tblPrEx>
          <w:tblCellMar>
            <w:top w:w="0" w:type="dxa"/>
            <w:bottom w:w="0" w:type="dxa"/>
          </w:tblCellMar>
        </w:tblPrEx>
        <w:trPr>
          <w:gridAfter w:val="1"/>
          <w:wAfter w:w="4500"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2A7D7B"/>
            <w:tcMar>
              <w:top w:w="120" w:type="dxa"/>
              <w:left w:w="160" w:type="dxa"/>
              <w:bottom w:w="120" w:type="dxa"/>
              <w:right w:w="160" w:type="dxa"/>
            </w:tcMar>
          </w:tcPr>
          <w:p w14:paraId="713ACC17" w14:textId="77777777" w:rsidR="00D47539" w:rsidRDefault="00000000">
            <w:proofErr w:type="gramStart"/>
            <w:r>
              <w:rPr>
                <w:b/>
                <w:bCs/>
                <w:color w:val="FFFFFF"/>
                <w:sz w:val="24"/>
                <w:szCs w:val="24"/>
              </w:rPr>
              <w:t>C  |</w:t>
            </w:r>
            <w:proofErr w:type="gramEnd"/>
            <w:r>
              <w:rPr>
                <w:b/>
                <w:bCs/>
                <w:color w:val="FFFFFF"/>
                <w:sz w:val="24"/>
                <w:szCs w:val="24"/>
              </w:rPr>
              <w:t xml:space="preserve">  Manager Quality &amp; Team</w:t>
            </w:r>
          </w:p>
        </w:tc>
      </w:tr>
      <w:tr w:rsidR="00D47539" w14:paraId="26BF4D49" w14:textId="77777777">
        <w:tblPrEx>
          <w:tblCellMar>
            <w:top w:w="0" w:type="dxa"/>
            <w:bottom w:w="0" w:type="dxa"/>
          </w:tblCellMar>
        </w:tblPrEx>
        <w:trPr>
          <w:tblHeader/>
        </w:trPr>
        <w:tc>
          <w:tcPr>
            <w:tcW w:w="480" w:type="dxa"/>
            <w:tcBorders>
              <w:top w:val="single" w:sz="8" w:space="0" w:color="1B2A4A"/>
              <w:left w:val="single" w:sz="8" w:space="0" w:color="1B2A4A"/>
              <w:bottom w:val="single" w:sz="8" w:space="0" w:color="1B2A4A"/>
              <w:right w:val="single" w:sz="8" w:space="0" w:color="1B2A4A"/>
            </w:tcBorders>
            <w:shd w:val="clear" w:color="auto" w:fill="1B2A4A"/>
            <w:tcMar>
              <w:top w:w="80" w:type="dxa"/>
              <w:left w:w="120" w:type="dxa"/>
              <w:bottom w:w="80" w:type="dxa"/>
              <w:right w:w="120" w:type="dxa"/>
            </w:tcMar>
          </w:tcPr>
          <w:p w14:paraId="62F0AB2A" w14:textId="77777777" w:rsidR="00D47539" w:rsidRDefault="00000000">
            <w:r>
              <w:rPr>
                <w:b/>
                <w:bCs/>
                <w:color w:val="FFFFFF"/>
                <w:sz w:val="20"/>
                <w:szCs w:val="20"/>
              </w:rPr>
              <w:t>#</w:t>
            </w:r>
          </w:p>
        </w:tc>
        <w:tc>
          <w:tcPr>
            <w:tcW w:w="4380" w:type="dxa"/>
            <w:tcBorders>
              <w:top w:val="single" w:sz="8" w:space="0" w:color="1B2A4A"/>
              <w:left w:val="single" w:sz="8" w:space="0" w:color="1B2A4A"/>
              <w:bottom w:val="single" w:sz="8" w:space="0" w:color="1B2A4A"/>
              <w:right w:val="single" w:sz="8" w:space="0" w:color="1B2A4A"/>
            </w:tcBorders>
            <w:shd w:val="clear" w:color="auto" w:fill="1B2A4A"/>
            <w:tcMar>
              <w:top w:w="80" w:type="dxa"/>
              <w:left w:w="120" w:type="dxa"/>
              <w:bottom w:w="80" w:type="dxa"/>
              <w:right w:w="120" w:type="dxa"/>
            </w:tcMar>
          </w:tcPr>
          <w:p w14:paraId="45E3443F" w14:textId="77777777" w:rsidR="00D47539" w:rsidRDefault="00000000">
            <w:r>
              <w:rPr>
                <w:b/>
                <w:bCs/>
                <w:color w:val="FFFFFF"/>
                <w:sz w:val="20"/>
                <w:szCs w:val="20"/>
              </w:rPr>
              <w:t>Question / Consideration</w:t>
            </w:r>
          </w:p>
        </w:tc>
        <w:tc>
          <w:tcPr>
            <w:tcW w:w="4500" w:type="dxa"/>
            <w:tcBorders>
              <w:top w:val="single" w:sz="8" w:space="0" w:color="1B2A4A"/>
              <w:left w:val="single" w:sz="8" w:space="0" w:color="1B2A4A"/>
              <w:bottom w:val="single" w:sz="8" w:space="0" w:color="1B2A4A"/>
              <w:right w:val="single" w:sz="8" w:space="0" w:color="1B2A4A"/>
            </w:tcBorders>
            <w:shd w:val="clear" w:color="auto" w:fill="1B2A4A"/>
            <w:tcMar>
              <w:top w:w="80" w:type="dxa"/>
              <w:left w:w="120" w:type="dxa"/>
              <w:bottom w:w="80" w:type="dxa"/>
              <w:right w:w="120" w:type="dxa"/>
            </w:tcMar>
          </w:tcPr>
          <w:p w14:paraId="3ABE047F" w14:textId="77777777" w:rsidR="00D47539" w:rsidRDefault="00000000">
            <w:r>
              <w:rPr>
                <w:b/>
                <w:bCs/>
                <w:color w:val="FFFFFF"/>
                <w:sz w:val="20"/>
                <w:szCs w:val="20"/>
              </w:rPr>
              <w:t>IC Member Response</w:t>
            </w:r>
          </w:p>
        </w:tc>
      </w:tr>
      <w:tr w:rsidR="00D47539" w14:paraId="5B37D44D" w14:textId="7777777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EAF4F4"/>
            <w:tcMar>
              <w:top w:w="80" w:type="dxa"/>
              <w:left w:w="80" w:type="dxa"/>
              <w:bottom w:w="80" w:type="dxa"/>
              <w:right w:w="80" w:type="dxa"/>
            </w:tcMar>
            <w:vAlign w:val="center"/>
          </w:tcPr>
          <w:p w14:paraId="1404B87F" w14:textId="77777777" w:rsidR="00D47539" w:rsidRDefault="00000000">
            <w:pPr>
              <w:jc w:val="center"/>
            </w:pPr>
            <w:r>
              <w:rPr>
                <w:b/>
                <w:bCs/>
                <w:color w:val="2A7D7B"/>
                <w:sz w:val="18"/>
                <w:szCs w:val="18"/>
              </w:rPr>
              <w:t>C1</w:t>
            </w:r>
          </w:p>
        </w:tc>
        <w:tc>
          <w:tcPr>
            <w:tcW w:w="4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26A4D9" w14:textId="77777777" w:rsidR="00D47539" w:rsidRDefault="00000000">
            <w:r>
              <w:rPr>
                <w:b/>
                <w:bCs/>
                <w:color w:val="1B2A4A"/>
                <w:sz w:val="20"/>
                <w:szCs w:val="20"/>
              </w:rPr>
              <w:t>Does the leadership team have the relevant experience and credentials for this strategy?</w:t>
            </w:r>
          </w:p>
          <w:p w14:paraId="298EE1F7" w14:textId="77777777" w:rsidR="00D47539" w:rsidRDefault="00000000">
            <w:r>
              <w:rPr>
                <w:i/>
                <w:iCs/>
                <w:color w:val="666666"/>
                <w:sz w:val="18"/>
                <w:szCs w:val="18"/>
              </w:rPr>
              <w:t>[1–5] + comment.</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7F7EFE" w14:textId="77777777" w:rsidR="00D47539" w:rsidRDefault="00D47539"/>
        </w:tc>
      </w:tr>
      <w:tr w:rsidR="00D47539" w14:paraId="5EE587A9" w14:textId="7777777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EAF4F4"/>
            <w:tcMar>
              <w:top w:w="80" w:type="dxa"/>
              <w:left w:w="80" w:type="dxa"/>
              <w:bottom w:w="80" w:type="dxa"/>
              <w:right w:w="80" w:type="dxa"/>
            </w:tcMar>
            <w:vAlign w:val="center"/>
          </w:tcPr>
          <w:p w14:paraId="07D87BBF" w14:textId="77777777" w:rsidR="00D47539" w:rsidRDefault="00000000">
            <w:pPr>
              <w:jc w:val="center"/>
            </w:pPr>
            <w:r>
              <w:rPr>
                <w:b/>
                <w:bCs/>
                <w:color w:val="2A7D7B"/>
                <w:sz w:val="18"/>
                <w:szCs w:val="18"/>
              </w:rPr>
              <w:t>C2</w:t>
            </w:r>
          </w:p>
        </w:tc>
        <w:tc>
          <w:tcPr>
            <w:tcW w:w="4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1005D6" w14:textId="77777777" w:rsidR="00D47539" w:rsidRDefault="00000000">
            <w:r>
              <w:rPr>
                <w:b/>
                <w:bCs/>
                <w:color w:val="1B2A4A"/>
                <w:sz w:val="20"/>
                <w:szCs w:val="20"/>
              </w:rPr>
              <w:t>Is there adequate depth in the investment team (key-person risk)?</w:t>
            </w:r>
          </w:p>
          <w:p w14:paraId="5CBCA61A" w14:textId="77777777" w:rsidR="00D47539" w:rsidRDefault="00000000">
            <w:r>
              <w:rPr>
                <w:i/>
                <w:iCs/>
                <w:color w:val="666666"/>
                <w:sz w:val="18"/>
                <w:szCs w:val="18"/>
              </w:rPr>
              <w:t>[Low / Medium / High] risk. Note if PQ's ODD flagged any key-person concerns.</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3D1899" w14:textId="77777777" w:rsidR="00D47539" w:rsidRDefault="00D47539"/>
        </w:tc>
      </w:tr>
      <w:tr w:rsidR="00D47539" w14:paraId="64BEFBC5" w14:textId="7777777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EAF4F4"/>
            <w:tcMar>
              <w:top w:w="80" w:type="dxa"/>
              <w:left w:w="80" w:type="dxa"/>
              <w:bottom w:w="80" w:type="dxa"/>
              <w:right w:w="80" w:type="dxa"/>
            </w:tcMar>
            <w:vAlign w:val="center"/>
          </w:tcPr>
          <w:p w14:paraId="269255AF" w14:textId="77777777" w:rsidR="00D47539" w:rsidRDefault="00000000">
            <w:pPr>
              <w:jc w:val="center"/>
            </w:pPr>
            <w:r>
              <w:rPr>
                <w:b/>
                <w:bCs/>
                <w:color w:val="2A7D7B"/>
                <w:sz w:val="18"/>
                <w:szCs w:val="18"/>
              </w:rPr>
              <w:t>C3</w:t>
            </w:r>
          </w:p>
        </w:tc>
        <w:tc>
          <w:tcPr>
            <w:tcW w:w="4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EDD4A4" w14:textId="77777777" w:rsidR="00D47539" w:rsidRDefault="00000000">
            <w:r>
              <w:rPr>
                <w:b/>
                <w:bCs/>
                <w:color w:val="1B2A4A"/>
                <w:sz w:val="20"/>
                <w:szCs w:val="20"/>
              </w:rPr>
              <w:t xml:space="preserve">Is the management compensation structure aligned with investor outcomes (carried interest, co-investment, </w:t>
            </w:r>
            <w:proofErr w:type="spellStart"/>
            <w:r>
              <w:rPr>
                <w:b/>
                <w:bCs/>
                <w:color w:val="1B2A4A"/>
                <w:sz w:val="20"/>
                <w:szCs w:val="20"/>
              </w:rPr>
              <w:t>clawback</w:t>
            </w:r>
            <w:proofErr w:type="spellEnd"/>
            <w:r>
              <w:rPr>
                <w:b/>
                <w:bCs/>
                <w:color w:val="1B2A4A"/>
                <w:sz w:val="20"/>
                <w:szCs w:val="20"/>
              </w:rPr>
              <w:t>)?</w:t>
            </w:r>
          </w:p>
          <w:p w14:paraId="7D038F03" w14:textId="77777777" w:rsidR="00D47539" w:rsidRDefault="00000000">
            <w:r>
              <w:rPr>
                <w:i/>
                <w:iCs/>
                <w:color w:val="666666"/>
                <w:sz w:val="18"/>
                <w:szCs w:val="18"/>
              </w:rPr>
              <w:t>[Y/N / Partial]. Flag any deviations from best practice noted in PQ's ODD.</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925476" w14:textId="77777777" w:rsidR="00D47539" w:rsidRDefault="00D47539"/>
        </w:tc>
      </w:tr>
      <w:tr w:rsidR="00D47539" w14:paraId="1D4E93B8" w14:textId="7777777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EAF4F4"/>
            <w:tcMar>
              <w:top w:w="80" w:type="dxa"/>
              <w:left w:w="80" w:type="dxa"/>
              <w:bottom w:w="80" w:type="dxa"/>
              <w:right w:w="80" w:type="dxa"/>
            </w:tcMar>
            <w:vAlign w:val="center"/>
          </w:tcPr>
          <w:p w14:paraId="0DCDAAA8" w14:textId="77777777" w:rsidR="00D47539" w:rsidRDefault="00000000">
            <w:pPr>
              <w:jc w:val="center"/>
            </w:pPr>
            <w:r>
              <w:rPr>
                <w:b/>
                <w:bCs/>
                <w:color w:val="2A7D7B"/>
                <w:sz w:val="18"/>
                <w:szCs w:val="18"/>
              </w:rPr>
              <w:t>C4</w:t>
            </w:r>
          </w:p>
        </w:tc>
        <w:tc>
          <w:tcPr>
            <w:tcW w:w="4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18ACB3" w14:textId="77777777" w:rsidR="00D47539" w:rsidRDefault="00000000">
            <w:r>
              <w:rPr>
                <w:b/>
                <w:bCs/>
                <w:color w:val="1B2A4A"/>
                <w:sz w:val="20"/>
                <w:szCs w:val="20"/>
              </w:rPr>
              <w:t>Does the manager have a stable ownership structure with no material governance concerns?</w:t>
            </w:r>
          </w:p>
          <w:p w14:paraId="1BA61550" w14:textId="77777777" w:rsidR="00D47539" w:rsidRDefault="00000000">
            <w:r>
              <w:rPr>
                <w:i/>
                <w:iCs/>
                <w:color w:val="666666"/>
                <w:sz w:val="18"/>
                <w:szCs w:val="18"/>
              </w:rPr>
              <w:t>Cross-reference PQ ODD 'Governance' rating. Flag if rated Medium or High.</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8C6013" w14:textId="77777777" w:rsidR="00D47539" w:rsidRDefault="00D47539"/>
        </w:tc>
      </w:tr>
      <w:tr w:rsidR="00D47539" w14:paraId="5B32BCAF" w14:textId="7777777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EAF4F4"/>
            <w:tcMar>
              <w:top w:w="80" w:type="dxa"/>
              <w:left w:w="80" w:type="dxa"/>
              <w:bottom w:w="80" w:type="dxa"/>
              <w:right w:w="80" w:type="dxa"/>
            </w:tcMar>
            <w:vAlign w:val="center"/>
          </w:tcPr>
          <w:p w14:paraId="6A85B303" w14:textId="77777777" w:rsidR="00D47539" w:rsidRDefault="00000000">
            <w:pPr>
              <w:jc w:val="center"/>
            </w:pPr>
            <w:r>
              <w:rPr>
                <w:b/>
                <w:bCs/>
                <w:color w:val="2A7D7B"/>
                <w:sz w:val="18"/>
                <w:szCs w:val="18"/>
              </w:rPr>
              <w:t>C5</w:t>
            </w:r>
          </w:p>
        </w:tc>
        <w:tc>
          <w:tcPr>
            <w:tcW w:w="4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316AA2" w14:textId="77777777" w:rsidR="00D47539" w:rsidRDefault="00000000">
            <w:r>
              <w:rPr>
                <w:b/>
                <w:bCs/>
                <w:color w:val="1B2A4A"/>
                <w:sz w:val="20"/>
                <w:szCs w:val="20"/>
              </w:rPr>
              <w:t>Are compliance and legal controls appropriate and free from material deficiencies?</w:t>
            </w:r>
          </w:p>
          <w:p w14:paraId="50D49BF2" w14:textId="77777777" w:rsidR="00D47539" w:rsidRDefault="00000000">
            <w:r>
              <w:rPr>
                <w:i/>
                <w:iCs/>
                <w:color w:val="666666"/>
                <w:sz w:val="18"/>
                <w:szCs w:val="18"/>
              </w:rPr>
              <w:t>Cross-reference PQ ODD 'Compliance &amp; Legal' rating.</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6F7D9E" w14:textId="77777777" w:rsidR="00D47539" w:rsidRDefault="00D47539"/>
        </w:tc>
      </w:tr>
      <w:tr w:rsidR="00D47539" w14:paraId="679359EB" w14:textId="7777777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EAF4F4"/>
            <w:tcMar>
              <w:top w:w="80" w:type="dxa"/>
              <w:left w:w="80" w:type="dxa"/>
              <w:bottom w:w="80" w:type="dxa"/>
              <w:right w:w="80" w:type="dxa"/>
            </w:tcMar>
            <w:vAlign w:val="center"/>
          </w:tcPr>
          <w:p w14:paraId="447D7ECF" w14:textId="77777777" w:rsidR="00D47539" w:rsidRDefault="00000000">
            <w:pPr>
              <w:jc w:val="center"/>
            </w:pPr>
            <w:r>
              <w:rPr>
                <w:b/>
                <w:bCs/>
                <w:color w:val="2A7D7B"/>
                <w:sz w:val="18"/>
                <w:szCs w:val="18"/>
              </w:rPr>
              <w:t>C6</w:t>
            </w:r>
          </w:p>
        </w:tc>
        <w:tc>
          <w:tcPr>
            <w:tcW w:w="4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76A0FF" w14:textId="77777777" w:rsidR="00D47539" w:rsidRDefault="00000000">
            <w:r>
              <w:rPr>
                <w:b/>
                <w:bCs/>
                <w:color w:val="1B2A4A"/>
                <w:sz w:val="20"/>
                <w:szCs w:val="20"/>
              </w:rPr>
              <w:t>Overall, how confident are you in the manager team?</w:t>
            </w:r>
          </w:p>
          <w:p w14:paraId="6B0B0949" w14:textId="77777777" w:rsidR="00D47539" w:rsidRDefault="00000000">
            <w:r>
              <w:rPr>
                <w:i/>
                <w:iCs/>
                <w:color w:val="666666"/>
                <w:sz w:val="18"/>
                <w:szCs w:val="18"/>
              </w:rPr>
              <w:t>[1–5]. This rating should factor into the overall recommendation.</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702DA2" w14:textId="77777777" w:rsidR="00D47539" w:rsidRDefault="00D47539"/>
        </w:tc>
      </w:tr>
    </w:tbl>
    <w:p w14:paraId="1AED83CF" w14:textId="77777777" w:rsidR="00D47539" w:rsidRDefault="00D47539">
      <w:pPr>
        <w:spacing w:after="80"/>
      </w:pPr>
    </w:p>
    <w:p w14:paraId="24E66435" w14:textId="77777777" w:rsidR="00D47539" w:rsidRDefault="00000000">
      <w:pPr>
        <w:pStyle w:val="Heading2"/>
      </w:pPr>
      <w:r>
        <w:t>Section D — Risk Assessment</w:t>
      </w:r>
    </w:p>
    <w:p w14:paraId="359F0E16" w14:textId="77777777" w:rsidR="00D47539" w:rsidRDefault="00000000">
      <w:r>
        <w:t>Purpose: Identify key risks and assess whether they are adequately mitigated.</w:t>
      </w:r>
    </w:p>
    <w:p w14:paraId="31EC2AC0" w14:textId="77777777" w:rsidR="00D47539" w:rsidRDefault="00D4753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2"/>
        <w:gridCol w:w="5821"/>
        <w:gridCol w:w="3097"/>
      </w:tblGrid>
      <w:tr w:rsidR="00D47539" w14:paraId="06B0790B" w14:textId="77777777">
        <w:tblPrEx>
          <w:tblCellMar>
            <w:top w:w="0" w:type="dxa"/>
            <w:bottom w:w="0" w:type="dxa"/>
          </w:tblCellMar>
        </w:tblPrEx>
        <w:trPr>
          <w:gridAfter w:val="1"/>
          <w:wAfter w:w="4500"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B2A4A"/>
            <w:tcMar>
              <w:top w:w="120" w:type="dxa"/>
              <w:left w:w="160" w:type="dxa"/>
              <w:bottom w:w="120" w:type="dxa"/>
              <w:right w:w="160" w:type="dxa"/>
            </w:tcMar>
          </w:tcPr>
          <w:p w14:paraId="4C30C989" w14:textId="77777777" w:rsidR="00D47539" w:rsidRDefault="00000000">
            <w:proofErr w:type="gramStart"/>
            <w:r>
              <w:rPr>
                <w:b/>
                <w:bCs/>
                <w:color w:val="FFFFFF"/>
                <w:sz w:val="24"/>
                <w:szCs w:val="24"/>
              </w:rPr>
              <w:t>D  |</w:t>
            </w:r>
            <w:proofErr w:type="gramEnd"/>
            <w:r>
              <w:rPr>
                <w:b/>
                <w:bCs/>
                <w:color w:val="FFFFFF"/>
                <w:sz w:val="24"/>
                <w:szCs w:val="24"/>
              </w:rPr>
              <w:t xml:space="preserve">  Risk Assessment</w:t>
            </w:r>
          </w:p>
        </w:tc>
      </w:tr>
      <w:tr w:rsidR="00D47539" w14:paraId="2FAFCCD5" w14:textId="77777777">
        <w:tblPrEx>
          <w:tblCellMar>
            <w:top w:w="0" w:type="dxa"/>
            <w:bottom w:w="0" w:type="dxa"/>
          </w:tblCellMar>
        </w:tblPrEx>
        <w:trPr>
          <w:tblHeader/>
        </w:trPr>
        <w:tc>
          <w:tcPr>
            <w:tcW w:w="480" w:type="dxa"/>
            <w:tcBorders>
              <w:top w:val="single" w:sz="8" w:space="0" w:color="1B2A4A"/>
              <w:left w:val="single" w:sz="8" w:space="0" w:color="1B2A4A"/>
              <w:bottom w:val="single" w:sz="8" w:space="0" w:color="1B2A4A"/>
              <w:right w:val="single" w:sz="8" w:space="0" w:color="1B2A4A"/>
            </w:tcBorders>
            <w:shd w:val="clear" w:color="auto" w:fill="1B2A4A"/>
            <w:tcMar>
              <w:top w:w="80" w:type="dxa"/>
              <w:left w:w="120" w:type="dxa"/>
              <w:bottom w:w="80" w:type="dxa"/>
              <w:right w:w="120" w:type="dxa"/>
            </w:tcMar>
          </w:tcPr>
          <w:p w14:paraId="3B206088" w14:textId="77777777" w:rsidR="00D47539" w:rsidRDefault="00000000">
            <w:r>
              <w:rPr>
                <w:b/>
                <w:bCs/>
                <w:color w:val="FFFFFF"/>
                <w:sz w:val="20"/>
                <w:szCs w:val="20"/>
              </w:rPr>
              <w:t>#</w:t>
            </w:r>
          </w:p>
        </w:tc>
        <w:tc>
          <w:tcPr>
            <w:tcW w:w="4380" w:type="dxa"/>
            <w:tcBorders>
              <w:top w:val="single" w:sz="8" w:space="0" w:color="1B2A4A"/>
              <w:left w:val="single" w:sz="8" w:space="0" w:color="1B2A4A"/>
              <w:bottom w:val="single" w:sz="8" w:space="0" w:color="1B2A4A"/>
              <w:right w:val="single" w:sz="8" w:space="0" w:color="1B2A4A"/>
            </w:tcBorders>
            <w:shd w:val="clear" w:color="auto" w:fill="1B2A4A"/>
            <w:tcMar>
              <w:top w:w="80" w:type="dxa"/>
              <w:left w:w="120" w:type="dxa"/>
              <w:bottom w:w="80" w:type="dxa"/>
              <w:right w:w="120" w:type="dxa"/>
            </w:tcMar>
          </w:tcPr>
          <w:p w14:paraId="64240A76" w14:textId="77777777" w:rsidR="00D47539" w:rsidRDefault="00000000">
            <w:r>
              <w:rPr>
                <w:b/>
                <w:bCs/>
                <w:color w:val="FFFFFF"/>
                <w:sz w:val="20"/>
                <w:szCs w:val="20"/>
              </w:rPr>
              <w:t>Question / Consideration</w:t>
            </w:r>
          </w:p>
        </w:tc>
        <w:tc>
          <w:tcPr>
            <w:tcW w:w="4500" w:type="dxa"/>
            <w:tcBorders>
              <w:top w:val="single" w:sz="8" w:space="0" w:color="1B2A4A"/>
              <w:left w:val="single" w:sz="8" w:space="0" w:color="1B2A4A"/>
              <w:bottom w:val="single" w:sz="8" w:space="0" w:color="1B2A4A"/>
              <w:right w:val="single" w:sz="8" w:space="0" w:color="1B2A4A"/>
            </w:tcBorders>
            <w:shd w:val="clear" w:color="auto" w:fill="1B2A4A"/>
            <w:tcMar>
              <w:top w:w="80" w:type="dxa"/>
              <w:left w:w="120" w:type="dxa"/>
              <w:bottom w:w="80" w:type="dxa"/>
              <w:right w:w="120" w:type="dxa"/>
            </w:tcMar>
          </w:tcPr>
          <w:p w14:paraId="55B22E87" w14:textId="77777777" w:rsidR="00D47539" w:rsidRDefault="00000000">
            <w:r>
              <w:rPr>
                <w:b/>
                <w:bCs/>
                <w:color w:val="FFFFFF"/>
                <w:sz w:val="20"/>
                <w:szCs w:val="20"/>
              </w:rPr>
              <w:t>IC Member Response</w:t>
            </w:r>
          </w:p>
        </w:tc>
      </w:tr>
      <w:tr w:rsidR="00D47539" w14:paraId="3E178BCD" w14:textId="7777777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EAF4F4"/>
            <w:tcMar>
              <w:top w:w="80" w:type="dxa"/>
              <w:left w:w="80" w:type="dxa"/>
              <w:bottom w:w="80" w:type="dxa"/>
              <w:right w:w="80" w:type="dxa"/>
            </w:tcMar>
            <w:vAlign w:val="center"/>
          </w:tcPr>
          <w:p w14:paraId="0651CE6A" w14:textId="77777777" w:rsidR="00D47539" w:rsidRDefault="00000000">
            <w:pPr>
              <w:jc w:val="center"/>
            </w:pPr>
            <w:r>
              <w:rPr>
                <w:b/>
                <w:bCs/>
                <w:color w:val="2A7D7B"/>
                <w:sz w:val="18"/>
                <w:szCs w:val="18"/>
              </w:rPr>
              <w:lastRenderedPageBreak/>
              <w:t>D1</w:t>
            </w:r>
          </w:p>
        </w:tc>
        <w:tc>
          <w:tcPr>
            <w:tcW w:w="4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68737B" w14:textId="77777777" w:rsidR="00D47539" w:rsidRDefault="00000000">
            <w:r>
              <w:rPr>
                <w:b/>
                <w:bCs/>
                <w:color w:val="1B2A4A"/>
                <w:sz w:val="20"/>
                <w:szCs w:val="20"/>
              </w:rPr>
              <w:t>What do you consider the single most significant risk in this investment?</w:t>
            </w:r>
          </w:p>
          <w:p w14:paraId="4122E749" w14:textId="77777777" w:rsidR="00D47539" w:rsidRDefault="00000000">
            <w:r>
              <w:rPr>
                <w:i/>
                <w:iCs/>
                <w:color w:val="666666"/>
                <w:sz w:val="18"/>
                <w:szCs w:val="18"/>
              </w:rPr>
              <w:t>[Text] Be specific: liquidity, manager, market, regulatory, concentration, operational, etc.</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0FBECC" w14:textId="77777777" w:rsidR="00D47539" w:rsidRDefault="00D47539"/>
        </w:tc>
      </w:tr>
      <w:tr w:rsidR="00D47539" w14:paraId="48B911B1" w14:textId="7777777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EAF4F4"/>
            <w:tcMar>
              <w:top w:w="80" w:type="dxa"/>
              <w:left w:w="80" w:type="dxa"/>
              <w:bottom w:w="80" w:type="dxa"/>
              <w:right w:w="80" w:type="dxa"/>
            </w:tcMar>
            <w:vAlign w:val="center"/>
          </w:tcPr>
          <w:p w14:paraId="285AFC55" w14:textId="77777777" w:rsidR="00D47539" w:rsidRDefault="00000000">
            <w:pPr>
              <w:jc w:val="center"/>
            </w:pPr>
            <w:r>
              <w:rPr>
                <w:b/>
                <w:bCs/>
                <w:color w:val="2A7D7B"/>
                <w:sz w:val="18"/>
                <w:szCs w:val="18"/>
              </w:rPr>
              <w:t>D2</w:t>
            </w:r>
          </w:p>
        </w:tc>
        <w:tc>
          <w:tcPr>
            <w:tcW w:w="4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8F1FF2" w14:textId="77777777" w:rsidR="00D47539" w:rsidRDefault="00000000">
            <w:r>
              <w:rPr>
                <w:b/>
                <w:bCs/>
                <w:color w:val="1B2A4A"/>
                <w:sz w:val="20"/>
                <w:szCs w:val="20"/>
              </w:rPr>
              <w:t>Are the risks identified in PQ's report adequately mitigated or accepted as part of the risk-return trade-off?</w:t>
            </w:r>
          </w:p>
          <w:p w14:paraId="1EC9634E" w14:textId="77777777" w:rsidR="00D47539" w:rsidRDefault="00000000">
            <w:r>
              <w:rPr>
                <w:i/>
                <w:iCs/>
                <w:color w:val="666666"/>
                <w:sz w:val="18"/>
                <w:szCs w:val="18"/>
              </w:rPr>
              <w:t>[Y/N / Partially]. Note which specific risks remain open in your view.</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F35964" w14:textId="77777777" w:rsidR="00D47539" w:rsidRDefault="00D47539"/>
        </w:tc>
      </w:tr>
      <w:tr w:rsidR="00D47539" w14:paraId="352C0D84" w14:textId="7777777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EAF4F4"/>
            <w:tcMar>
              <w:top w:w="80" w:type="dxa"/>
              <w:left w:w="80" w:type="dxa"/>
              <w:bottom w:w="80" w:type="dxa"/>
              <w:right w:w="80" w:type="dxa"/>
            </w:tcMar>
            <w:vAlign w:val="center"/>
          </w:tcPr>
          <w:p w14:paraId="7EE88E43" w14:textId="77777777" w:rsidR="00D47539" w:rsidRDefault="00000000">
            <w:pPr>
              <w:jc w:val="center"/>
            </w:pPr>
            <w:r>
              <w:rPr>
                <w:b/>
                <w:bCs/>
                <w:color w:val="2A7D7B"/>
                <w:sz w:val="18"/>
                <w:szCs w:val="18"/>
              </w:rPr>
              <w:t>D3</w:t>
            </w:r>
          </w:p>
        </w:tc>
        <w:tc>
          <w:tcPr>
            <w:tcW w:w="4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A68DD0" w14:textId="77777777" w:rsidR="00D47539" w:rsidRDefault="00000000">
            <w:r>
              <w:rPr>
                <w:b/>
                <w:bCs/>
                <w:color w:val="1B2A4A"/>
                <w:sz w:val="20"/>
                <w:szCs w:val="20"/>
              </w:rPr>
              <w:t>Is the operational due diligence assessment (ODD) from PQ satisfactory overall?</w:t>
            </w:r>
          </w:p>
          <w:p w14:paraId="229B2694" w14:textId="77777777" w:rsidR="00D47539" w:rsidRDefault="00000000">
            <w:r>
              <w:rPr>
                <w:i/>
                <w:iCs/>
                <w:color w:val="666666"/>
                <w:sz w:val="18"/>
                <w:szCs w:val="18"/>
              </w:rPr>
              <w:t>An ODD rating of 'High' in any dimension should trigger a flag and explanation.</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23B037" w14:textId="77777777" w:rsidR="00D47539" w:rsidRDefault="00D47539"/>
        </w:tc>
      </w:tr>
      <w:tr w:rsidR="00D47539" w14:paraId="7C3BB132" w14:textId="7777777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EAF4F4"/>
            <w:tcMar>
              <w:top w:w="80" w:type="dxa"/>
              <w:left w:w="80" w:type="dxa"/>
              <w:bottom w:w="80" w:type="dxa"/>
              <w:right w:w="80" w:type="dxa"/>
            </w:tcMar>
            <w:vAlign w:val="center"/>
          </w:tcPr>
          <w:p w14:paraId="760F4B21" w14:textId="77777777" w:rsidR="00D47539" w:rsidRDefault="00000000">
            <w:pPr>
              <w:jc w:val="center"/>
            </w:pPr>
            <w:r>
              <w:rPr>
                <w:b/>
                <w:bCs/>
                <w:color w:val="2A7D7B"/>
                <w:sz w:val="18"/>
                <w:szCs w:val="18"/>
              </w:rPr>
              <w:t>D4</w:t>
            </w:r>
          </w:p>
        </w:tc>
        <w:tc>
          <w:tcPr>
            <w:tcW w:w="4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C22A72" w14:textId="77777777" w:rsidR="00D47539" w:rsidRDefault="00000000">
            <w:r>
              <w:rPr>
                <w:b/>
                <w:bCs/>
                <w:color w:val="1B2A4A"/>
                <w:sz w:val="20"/>
                <w:szCs w:val="20"/>
              </w:rPr>
              <w:t>Are there any regulatory, legal, or tax risks specific to the Canadian investor context that require attention before commitment?</w:t>
            </w:r>
          </w:p>
          <w:p w14:paraId="0AE34231" w14:textId="77777777" w:rsidR="00D47539" w:rsidRDefault="00000000">
            <w:r>
              <w:rPr>
                <w:i/>
                <w:iCs/>
                <w:color w:val="666666"/>
                <w:sz w:val="18"/>
                <w:szCs w:val="18"/>
              </w:rPr>
              <w:t>Consider FAPI, PFIC, withholding tax, MLTA sign-off requirements.</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6EFF0F" w14:textId="77777777" w:rsidR="00D47539" w:rsidRDefault="00D47539"/>
        </w:tc>
      </w:tr>
      <w:tr w:rsidR="00D47539" w14:paraId="2EB58FC4" w14:textId="7777777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EAF4F4"/>
            <w:tcMar>
              <w:top w:w="80" w:type="dxa"/>
              <w:left w:w="80" w:type="dxa"/>
              <w:bottom w:w="80" w:type="dxa"/>
              <w:right w:w="80" w:type="dxa"/>
            </w:tcMar>
            <w:vAlign w:val="center"/>
          </w:tcPr>
          <w:p w14:paraId="1909C7B3" w14:textId="77777777" w:rsidR="00D47539" w:rsidRDefault="00000000">
            <w:pPr>
              <w:jc w:val="center"/>
            </w:pPr>
            <w:r>
              <w:rPr>
                <w:b/>
                <w:bCs/>
                <w:color w:val="2A7D7B"/>
                <w:sz w:val="18"/>
                <w:szCs w:val="18"/>
              </w:rPr>
              <w:t>D5</w:t>
            </w:r>
          </w:p>
        </w:tc>
        <w:tc>
          <w:tcPr>
            <w:tcW w:w="4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3ECD4F" w14:textId="77777777" w:rsidR="00D47539" w:rsidRDefault="00000000">
            <w:r>
              <w:rPr>
                <w:b/>
                <w:bCs/>
                <w:color w:val="1B2A4A"/>
                <w:sz w:val="20"/>
                <w:szCs w:val="20"/>
              </w:rPr>
              <w:t>Does this investment introduce any new risk concentrations not currently visible in the Risk Register?</w:t>
            </w:r>
          </w:p>
          <w:p w14:paraId="2F571AC7" w14:textId="77777777" w:rsidR="00D47539" w:rsidRDefault="00000000">
            <w:r>
              <w:rPr>
                <w:i/>
                <w:iCs/>
                <w:color w:val="666666"/>
                <w:sz w:val="18"/>
                <w:szCs w:val="18"/>
              </w:rPr>
              <w:t>New managers, geographies, industries, or currencies not already represented.</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AB1E48" w14:textId="77777777" w:rsidR="00D47539" w:rsidRDefault="00D47539"/>
        </w:tc>
      </w:tr>
      <w:tr w:rsidR="00D47539" w14:paraId="3DD819E0" w14:textId="7777777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EAF4F4"/>
            <w:tcMar>
              <w:top w:w="80" w:type="dxa"/>
              <w:left w:w="80" w:type="dxa"/>
              <w:bottom w:w="80" w:type="dxa"/>
              <w:right w:w="80" w:type="dxa"/>
            </w:tcMar>
            <w:vAlign w:val="center"/>
          </w:tcPr>
          <w:p w14:paraId="0659235B" w14:textId="77777777" w:rsidR="00D47539" w:rsidRDefault="00000000">
            <w:pPr>
              <w:jc w:val="center"/>
            </w:pPr>
            <w:r>
              <w:rPr>
                <w:b/>
                <w:bCs/>
                <w:color w:val="2A7D7B"/>
                <w:sz w:val="18"/>
                <w:szCs w:val="18"/>
              </w:rPr>
              <w:t>D6</w:t>
            </w:r>
          </w:p>
        </w:tc>
        <w:tc>
          <w:tcPr>
            <w:tcW w:w="4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AE02AC" w14:textId="77777777" w:rsidR="00D47539" w:rsidRDefault="00000000">
            <w:proofErr w:type="gramStart"/>
            <w:r>
              <w:rPr>
                <w:b/>
                <w:bCs/>
                <w:color w:val="1B2A4A"/>
                <w:sz w:val="20"/>
                <w:szCs w:val="20"/>
              </w:rPr>
              <w:t>Taking into account</w:t>
            </w:r>
            <w:proofErr w:type="gramEnd"/>
            <w:r>
              <w:rPr>
                <w:b/>
                <w:bCs/>
                <w:color w:val="1B2A4A"/>
                <w:sz w:val="20"/>
                <w:szCs w:val="20"/>
              </w:rPr>
              <w:t xml:space="preserve"> all risks, does the risk-adjusted return still meet the family's requirements?</w:t>
            </w:r>
          </w:p>
          <w:p w14:paraId="42A94532" w14:textId="77777777" w:rsidR="00D47539" w:rsidRDefault="00000000">
            <w:r>
              <w:rPr>
                <w:i/>
                <w:iCs/>
                <w:color w:val="666666"/>
                <w:sz w:val="18"/>
                <w:szCs w:val="18"/>
              </w:rPr>
              <w:t>[Y/N / Uncertain].</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D0584B" w14:textId="77777777" w:rsidR="00D47539" w:rsidRDefault="00D47539"/>
        </w:tc>
      </w:tr>
    </w:tbl>
    <w:p w14:paraId="26657E1E" w14:textId="77777777" w:rsidR="00D47539" w:rsidRDefault="00D47539">
      <w:pPr>
        <w:spacing w:after="80"/>
      </w:pPr>
    </w:p>
    <w:p w14:paraId="1EA41347" w14:textId="77777777" w:rsidR="00D47539" w:rsidRDefault="00000000">
      <w:pPr>
        <w:pStyle w:val="Heading2"/>
      </w:pPr>
      <w:r>
        <w:t>Section E — Values &amp; ESG Alignment</w:t>
      </w:r>
    </w:p>
    <w:p w14:paraId="17843E1F" w14:textId="77777777" w:rsidR="00D47539" w:rsidRDefault="00000000">
      <w:r>
        <w:t>Purpose: Confirm that the manager and strategy align with the Robinson Family's stated values, as required by the IPS once PQ has made a recommendation.</w:t>
      </w:r>
    </w:p>
    <w:p w14:paraId="474FEEFF" w14:textId="77777777" w:rsidR="00D47539" w:rsidRDefault="00D4753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9"/>
        <w:gridCol w:w="5811"/>
        <w:gridCol w:w="3110"/>
      </w:tblGrid>
      <w:tr w:rsidR="00D47539" w14:paraId="24AEBA8B" w14:textId="77777777">
        <w:tblPrEx>
          <w:tblCellMar>
            <w:top w:w="0" w:type="dxa"/>
            <w:bottom w:w="0" w:type="dxa"/>
          </w:tblCellMar>
        </w:tblPrEx>
        <w:trPr>
          <w:gridAfter w:val="1"/>
          <w:wAfter w:w="4500"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2A7D7B"/>
            <w:tcMar>
              <w:top w:w="120" w:type="dxa"/>
              <w:left w:w="160" w:type="dxa"/>
              <w:bottom w:w="120" w:type="dxa"/>
              <w:right w:w="160" w:type="dxa"/>
            </w:tcMar>
          </w:tcPr>
          <w:p w14:paraId="60908E44" w14:textId="77777777" w:rsidR="00D47539" w:rsidRDefault="00000000">
            <w:proofErr w:type="gramStart"/>
            <w:r>
              <w:rPr>
                <w:b/>
                <w:bCs/>
                <w:color w:val="FFFFFF"/>
                <w:sz w:val="24"/>
                <w:szCs w:val="24"/>
              </w:rPr>
              <w:t>E  |</w:t>
            </w:r>
            <w:proofErr w:type="gramEnd"/>
            <w:r>
              <w:rPr>
                <w:b/>
                <w:bCs/>
                <w:color w:val="FFFFFF"/>
                <w:sz w:val="24"/>
                <w:szCs w:val="24"/>
              </w:rPr>
              <w:t xml:space="preserve">  Values &amp; ESG Alignment</w:t>
            </w:r>
          </w:p>
        </w:tc>
      </w:tr>
      <w:tr w:rsidR="00D47539" w14:paraId="30613A39" w14:textId="77777777">
        <w:tblPrEx>
          <w:tblCellMar>
            <w:top w:w="0" w:type="dxa"/>
            <w:bottom w:w="0" w:type="dxa"/>
          </w:tblCellMar>
        </w:tblPrEx>
        <w:trPr>
          <w:tblHeader/>
        </w:trPr>
        <w:tc>
          <w:tcPr>
            <w:tcW w:w="480" w:type="dxa"/>
            <w:tcBorders>
              <w:top w:val="single" w:sz="8" w:space="0" w:color="1B2A4A"/>
              <w:left w:val="single" w:sz="8" w:space="0" w:color="1B2A4A"/>
              <w:bottom w:val="single" w:sz="8" w:space="0" w:color="1B2A4A"/>
              <w:right w:val="single" w:sz="8" w:space="0" w:color="1B2A4A"/>
            </w:tcBorders>
            <w:shd w:val="clear" w:color="auto" w:fill="1B2A4A"/>
            <w:tcMar>
              <w:top w:w="80" w:type="dxa"/>
              <w:left w:w="120" w:type="dxa"/>
              <w:bottom w:w="80" w:type="dxa"/>
              <w:right w:w="120" w:type="dxa"/>
            </w:tcMar>
          </w:tcPr>
          <w:p w14:paraId="5E37394A" w14:textId="77777777" w:rsidR="00D47539" w:rsidRDefault="00000000">
            <w:r>
              <w:rPr>
                <w:b/>
                <w:bCs/>
                <w:color w:val="FFFFFF"/>
                <w:sz w:val="20"/>
                <w:szCs w:val="20"/>
              </w:rPr>
              <w:t>#</w:t>
            </w:r>
          </w:p>
        </w:tc>
        <w:tc>
          <w:tcPr>
            <w:tcW w:w="4380" w:type="dxa"/>
            <w:tcBorders>
              <w:top w:val="single" w:sz="8" w:space="0" w:color="1B2A4A"/>
              <w:left w:val="single" w:sz="8" w:space="0" w:color="1B2A4A"/>
              <w:bottom w:val="single" w:sz="8" w:space="0" w:color="1B2A4A"/>
              <w:right w:val="single" w:sz="8" w:space="0" w:color="1B2A4A"/>
            </w:tcBorders>
            <w:shd w:val="clear" w:color="auto" w:fill="1B2A4A"/>
            <w:tcMar>
              <w:top w:w="80" w:type="dxa"/>
              <w:left w:w="120" w:type="dxa"/>
              <w:bottom w:w="80" w:type="dxa"/>
              <w:right w:w="120" w:type="dxa"/>
            </w:tcMar>
          </w:tcPr>
          <w:p w14:paraId="079DC113" w14:textId="77777777" w:rsidR="00D47539" w:rsidRDefault="00000000">
            <w:r>
              <w:rPr>
                <w:b/>
                <w:bCs/>
                <w:color w:val="FFFFFF"/>
                <w:sz w:val="20"/>
                <w:szCs w:val="20"/>
              </w:rPr>
              <w:t>Question / Consideration</w:t>
            </w:r>
          </w:p>
        </w:tc>
        <w:tc>
          <w:tcPr>
            <w:tcW w:w="4500" w:type="dxa"/>
            <w:tcBorders>
              <w:top w:val="single" w:sz="8" w:space="0" w:color="1B2A4A"/>
              <w:left w:val="single" w:sz="8" w:space="0" w:color="1B2A4A"/>
              <w:bottom w:val="single" w:sz="8" w:space="0" w:color="1B2A4A"/>
              <w:right w:val="single" w:sz="8" w:space="0" w:color="1B2A4A"/>
            </w:tcBorders>
            <w:shd w:val="clear" w:color="auto" w:fill="1B2A4A"/>
            <w:tcMar>
              <w:top w:w="80" w:type="dxa"/>
              <w:left w:w="120" w:type="dxa"/>
              <w:bottom w:w="80" w:type="dxa"/>
              <w:right w:w="120" w:type="dxa"/>
            </w:tcMar>
          </w:tcPr>
          <w:p w14:paraId="4A04ACAD" w14:textId="77777777" w:rsidR="00D47539" w:rsidRDefault="00000000">
            <w:r>
              <w:rPr>
                <w:b/>
                <w:bCs/>
                <w:color w:val="FFFFFF"/>
                <w:sz w:val="20"/>
                <w:szCs w:val="20"/>
              </w:rPr>
              <w:t>IC Member Response</w:t>
            </w:r>
          </w:p>
        </w:tc>
      </w:tr>
      <w:tr w:rsidR="00D47539" w14:paraId="22DC6984" w14:textId="7777777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EAF4F4"/>
            <w:tcMar>
              <w:top w:w="80" w:type="dxa"/>
              <w:left w:w="80" w:type="dxa"/>
              <w:bottom w:w="80" w:type="dxa"/>
              <w:right w:w="80" w:type="dxa"/>
            </w:tcMar>
            <w:vAlign w:val="center"/>
          </w:tcPr>
          <w:p w14:paraId="1D035A3A" w14:textId="77777777" w:rsidR="00D47539" w:rsidRDefault="00000000">
            <w:pPr>
              <w:jc w:val="center"/>
            </w:pPr>
            <w:r>
              <w:rPr>
                <w:b/>
                <w:bCs/>
                <w:color w:val="2A7D7B"/>
                <w:sz w:val="18"/>
                <w:szCs w:val="18"/>
              </w:rPr>
              <w:t>E1</w:t>
            </w:r>
          </w:p>
        </w:tc>
        <w:tc>
          <w:tcPr>
            <w:tcW w:w="4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A91B6B" w14:textId="77777777" w:rsidR="00D47539" w:rsidRDefault="00000000">
            <w:r>
              <w:rPr>
                <w:b/>
                <w:bCs/>
                <w:color w:val="1B2A4A"/>
                <w:sz w:val="20"/>
                <w:szCs w:val="20"/>
              </w:rPr>
              <w:t>Does the manager's ESG &amp; RI programme meet the minimum standard acceptable to the family?</w:t>
            </w:r>
          </w:p>
          <w:p w14:paraId="068DA221" w14:textId="77777777" w:rsidR="00D47539" w:rsidRDefault="00000000">
            <w:r>
              <w:rPr>
                <w:i/>
                <w:iCs/>
                <w:color w:val="666666"/>
                <w:sz w:val="18"/>
                <w:szCs w:val="18"/>
              </w:rPr>
              <w:t>Reference PQ's ESG assessment. An 'Informal' or 'None' programme should be flagged, especially if the strategy involves sectors the family is sensitive to.</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917FB1" w14:textId="77777777" w:rsidR="00D47539" w:rsidRDefault="00D47539"/>
        </w:tc>
      </w:tr>
      <w:tr w:rsidR="00D47539" w14:paraId="72BB6D5C" w14:textId="7777777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EAF4F4"/>
            <w:tcMar>
              <w:top w:w="80" w:type="dxa"/>
              <w:left w:w="80" w:type="dxa"/>
              <w:bottom w:w="80" w:type="dxa"/>
              <w:right w:w="80" w:type="dxa"/>
            </w:tcMar>
            <w:vAlign w:val="center"/>
          </w:tcPr>
          <w:p w14:paraId="7CC8B9FA" w14:textId="77777777" w:rsidR="00D47539" w:rsidRDefault="00000000">
            <w:pPr>
              <w:jc w:val="center"/>
            </w:pPr>
            <w:r>
              <w:rPr>
                <w:b/>
                <w:bCs/>
                <w:color w:val="2A7D7B"/>
                <w:sz w:val="18"/>
                <w:szCs w:val="18"/>
              </w:rPr>
              <w:t>E2</w:t>
            </w:r>
          </w:p>
        </w:tc>
        <w:tc>
          <w:tcPr>
            <w:tcW w:w="4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93B889" w14:textId="77777777" w:rsidR="00D47539" w:rsidRDefault="00000000">
            <w:r>
              <w:rPr>
                <w:b/>
                <w:bCs/>
                <w:color w:val="1B2A4A"/>
                <w:sz w:val="20"/>
                <w:szCs w:val="20"/>
              </w:rPr>
              <w:t>Are there any activities, sectors, or geographies in the portfolio that conflict with the family's values?</w:t>
            </w:r>
          </w:p>
          <w:p w14:paraId="2D1B3E68" w14:textId="77777777" w:rsidR="00D47539" w:rsidRDefault="00000000">
            <w:r>
              <w:rPr>
                <w:i/>
                <w:iCs/>
                <w:color w:val="666666"/>
                <w:sz w:val="18"/>
                <w:szCs w:val="18"/>
              </w:rPr>
              <w:t xml:space="preserve">[Y/N]. If </w:t>
            </w:r>
            <w:proofErr w:type="gramStart"/>
            <w:r>
              <w:rPr>
                <w:i/>
                <w:iCs/>
                <w:color w:val="666666"/>
                <w:sz w:val="18"/>
                <w:szCs w:val="18"/>
              </w:rPr>
              <w:t>Yes</w:t>
            </w:r>
            <w:proofErr w:type="gramEnd"/>
            <w:r>
              <w:rPr>
                <w:i/>
                <w:iCs/>
                <w:color w:val="666666"/>
                <w:sz w:val="18"/>
                <w:szCs w:val="18"/>
              </w:rPr>
              <w:t>, describe the conflict and whether it is disqualifying.</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35DF12" w14:textId="77777777" w:rsidR="00D47539" w:rsidRDefault="00D47539"/>
        </w:tc>
      </w:tr>
      <w:tr w:rsidR="00D47539" w14:paraId="01DE465C" w14:textId="7777777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EAF4F4"/>
            <w:tcMar>
              <w:top w:w="80" w:type="dxa"/>
              <w:left w:w="80" w:type="dxa"/>
              <w:bottom w:w="80" w:type="dxa"/>
              <w:right w:w="80" w:type="dxa"/>
            </w:tcMar>
            <w:vAlign w:val="center"/>
          </w:tcPr>
          <w:p w14:paraId="1B5F48A0" w14:textId="77777777" w:rsidR="00D47539" w:rsidRDefault="00000000">
            <w:pPr>
              <w:jc w:val="center"/>
            </w:pPr>
            <w:r>
              <w:rPr>
                <w:b/>
                <w:bCs/>
                <w:color w:val="2A7D7B"/>
                <w:sz w:val="18"/>
                <w:szCs w:val="18"/>
              </w:rPr>
              <w:t>E3</w:t>
            </w:r>
          </w:p>
        </w:tc>
        <w:tc>
          <w:tcPr>
            <w:tcW w:w="4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71F2AD" w14:textId="77777777" w:rsidR="00D47539" w:rsidRDefault="00000000">
            <w:r>
              <w:rPr>
                <w:b/>
                <w:bCs/>
                <w:color w:val="1B2A4A"/>
                <w:sz w:val="20"/>
                <w:szCs w:val="20"/>
              </w:rPr>
              <w:t>Do the fund leaders and senior partners demonstrate a management culture you are comfortable associating with the Robinson Family name?</w:t>
            </w:r>
          </w:p>
          <w:p w14:paraId="7B77946F" w14:textId="77777777" w:rsidR="00D47539" w:rsidRDefault="00000000">
            <w:r>
              <w:rPr>
                <w:i/>
                <w:iCs/>
                <w:color w:val="666666"/>
                <w:sz w:val="18"/>
                <w:szCs w:val="18"/>
              </w:rPr>
              <w:t>[Y/N / Uncertain] + qualitative comment.</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86725E" w14:textId="77777777" w:rsidR="00D47539" w:rsidRDefault="00D47539"/>
        </w:tc>
      </w:tr>
      <w:tr w:rsidR="00D47539" w14:paraId="6F09932C" w14:textId="7777777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EAF4F4"/>
            <w:tcMar>
              <w:top w:w="80" w:type="dxa"/>
              <w:left w:w="80" w:type="dxa"/>
              <w:bottom w:w="80" w:type="dxa"/>
              <w:right w:w="80" w:type="dxa"/>
            </w:tcMar>
            <w:vAlign w:val="center"/>
          </w:tcPr>
          <w:p w14:paraId="473DF277" w14:textId="77777777" w:rsidR="00D47539" w:rsidRDefault="00000000">
            <w:pPr>
              <w:jc w:val="center"/>
            </w:pPr>
            <w:r>
              <w:rPr>
                <w:b/>
                <w:bCs/>
                <w:color w:val="2A7D7B"/>
                <w:sz w:val="18"/>
                <w:szCs w:val="18"/>
              </w:rPr>
              <w:t>E4</w:t>
            </w:r>
          </w:p>
        </w:tc>
        <w:tc>
          <w:tcPr>
            <w:tcW w:w="4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8B9E2B" w14:textId="77777777" w:rsidR="00D47539" w:rsidRDefault="00000000">
            <w:r>
              <w:rPr>
                <w:b/>
                <w:bCs/>
                <w:color w:val="1B2A4A"/>
                <w:sz w:val="20"/>
                <w:szCs w:val="20"/>
              </w:rPr>
              <w:t>Is there any reputational risk to the Robinson Family from being an investor in this fund?</w:t>
            </w:r>
          </w:p>
          <w:p w14:paraId="3D3FA76C" w14:textId="77777777" w:rsidR="00D47539" w:rsidRDefault="00000000">
            <w:r>
              <w:rPr>
                <w:i/>
                <w:iCs/>
                <w:color w:val="666666"/>
                <w:sz w:val="18"/>
                <w:szCs w:val="18"/>
              </w:rPr>
              <w:t>[Low / Medium / High]. Explain if Medium or High.</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069EDE" w14:textId="77777777" w:rsidR="00D47539" w:rsidRDefault="00D47539"/>
        </w:tc>
      </w:tr>
      <w:tr w:rsidR="00D47539" w14:paraId="655142CB" w14:textId="7777777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EAF4F4"/>
            <w:tcMar>
              <w:top w:w="80" w:type="dxa"/>
              <w:left w:w="80" w:type="dxa"/>
              <w:bottom w:w="80" w:type="dxa"/>
              <w:right w:w="80" w:type="dxa"/>
            </w:tcMar>
            <w:vAlign w:val="center"/>
          </w:tcPr>
          <w:p w14:paraId="5D5FE7BC" w14:textId="77777777" w:rsidR="00D47539" w:rsidRDefault="00000000">
            <w:pPr>
              <w:jc w:val="center"/>
            </w:pPr>
            <w:r>
              <w:rPr>
                <w:b/>
                <w:bCs/>
                <w:color w:val="2A7D7B"/>
                <w:sz w:val="18"/>
                <w:szCs w:val="18"/>
              </w:rPr>
              <w:t>E5</w:t>
            </w:r>
          </w:p>
        </w:tc>
        <w:tc>
          <w:tcPr>
            <w:tcW w:w="4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49EEBD" w14:textId="77777777" w:rsidR="00D47539" w:rsidRDefault="00000000">
            <w:r>
              <w:rPr>
                <w:b/>
                <w:bCs/>
                <w:color w:val="1B2A4A"/>
                <w:sz w:val="20"/>
                <w:szCs w:val="20"/>
              </w:rPr>
              <w:t>Overall, does this investment align with the Robinson Family's values and the spirit of the IPS?</w:t>
            </w:r>
          </w:p>
          <w:p w14:paraId="0658A187" w14:textId="77777777" w:rsidR="00D47539" w:rsidRDefault="00000000">
            <w:r>
              <w:rPr>
                <w:i/>
                <w:iCs/>
                <w:color w:val="666666"/>
                <w:sz w:val="18"/>
                <w:szCs w:val="18"/>
              </w:rPr>
              <w:t>[Y/N]. This is a gating question: a 'No' here should result in a 'Decline' recommendation regardless of other factors.</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397BDB" w14:textId="77777777" w:rsidR="00D47539" w:rsidRDefault="00D47539"/>
        </w:tc>
      </w:tr>
    </w:tbl>
    <w:p w14:paraId="797C5576" w14:textId="77777777" w:rsidR="00D47539" w:rsidRDefault="00D47539">
      <w:pPr>
        <w:spacing w:after="80"/>
      </w:pPr>
    </w:p>
    <w:p w14:paraId="31E78967" w14:textId="77777777" w:rsidR="00D47539" w:rsidRDefault="00000000">
      <w:pPr>
        <w:pStyle w:val="Heading2"/>
      </w:pPr>
      <w:r>
        <w:t>Section F — Terms, Fees &amp; Vehicle Suitability</w:t>
      </w:r>
    </w:p>
    <w:p w14:paraId="1A8EFFE0" w14:textId="77777777" w:rsidR="00D47539" w:rsidRDefault="00000000">
      <w:r>
        <w:t>Purpose: Confirm that the investment terms are acceptable and the vehicle is suitable for the family's legal and tax structure.</w:t>
      </w:r>
    </w:p>
    <w:p w14:paraId="7AFAE47A" w14:textId="77777777" w:rsidR="00D47539" w:rsidRDefault="00D4753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4"/>
        <w:gridCol w:w="5814"/>
        <w:gridCol w:w="3112"/>
      </w:tblGrid>
      <w:tr w:rsidR="00D47539" w14:paraId="7D45EC08" w14:textId="77777777">
        <w:tblPrEx>
          <w:tblCellMar>
            <w:top w:w="0" w:type="dxa"/>
            <w:bottom w:w="0" w:type="dxa"/>
          </w:tblCellMar>
        </w:tblPrEx>
        <w:trPr>
          <w:gridAfter w:val="1"/>
          <w:wAfter w:w="4500"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B2A4A"/>
            <w:tcMar>
              <w:top w:w="120" w:type="dxa"/>
              <w:left w:w="160" w:type="dxa"/>
              <w:bottom w:w="120" w:type="dxa"/>
              <w:right w:w="160" w:type="dxa"/>
            </w:tcMar>
          </w:tcPr>
          <w:p w14:paraId="061C0DB1" w14:textId="77777777" w:rsidR="00D47539" w:rsidRDefault="00000000">
            <w:proofErr w:type="gramStart"/>
            <w:r>
              <w:rPr>
                <w:b/>
                <w:bCs/>
                <w:color w:val="FFFFFF"/>
                <w:sz w:val="24"/>
                <w:szCs w:val="24"/>
              </w:rPr>
              <w:t>F  |</w:t>
            </w:r>
            <w:proofErr w:type="gramEnd"/>
            <w:r>
              <w:rPr>
                <w:b/>
                <w:bCs/>
                <w:color w:val="FFFFFF"/>
                <w:sz w:val="24"/>
                <w:szCs w:val="24"/>
              </w:rPr>
              <w:t xml:space="preserve">  Terms, Fees &amp; Vehicle Suitability</w:t>
            </w:r>
          </w:p>
        </w:tc>
      </w:tr>
      <w:tr w:rsidR="00D47539" w14:paraId="1AF4BCD4" w14:textId="77777777">
        <w:tblPrEx>
          <w:tblCellMar>
            <w:top w:w="0" w:type="dxa"/>
            <w:bottom w:w="0" w:type="dxa"/>
          </w:tblCellMar>
        </w:tblPrEx>
        <w:trPr>
          <w:tblHeader/>
        </w:trPr>
        <w:tc>
          <w:tcPr>
            <w:tcW w:w="480" w:type="dxa"/>
            <w:tcBorders>
              <w:top w:val="single" w:sz="8" w:space="0" w:color="1B2A4A"/>
              <w:left w:val="single" w:sz="8" w:space="0" w:color="1B2A4A"/>
              <w:bottom w:val="single" w:sz="8" w:space="0" w:color="1B2A4A"/>
              <w:right w:val="single" w:sz="8" w:space="0" w:color="1B2A4A"/>
            </w:tcBorders>
            <w:shd w:val="clear" w:color="auto" w:fill="1B2A4A"/>
            <w:tcMar>
              <w:top w:w="80" w:type="dxa"/>
              <w:left w:w="120" w:type="dxa"/>
              <w:bottom w:w="80" w:type="dxa"/>
              <w:right w:w="120" w:type="dxa"/>
            </w:tcMar>
          </w:tcPr>
          <w:p w14:paraId="7E7CD99A" w14:textId="77777777" w:rsidR="00D47539" w:rsidRDefault="00000000">
            <w:r>
              <w:rPr>
                <w:b/>
                <w:bCs/>
                <w:color w:val="FFFFFF"/>
                <w:sz w:val="20"/>
                <w:szCs w:val="20"/>
              </w:rPr>
              <w:t>#</w:t>
            </w:r>
          </w:p>
        </w:tc>
        <w:tc>
          <w:tcPr>
            <w:tcW w:w="4380" w:type="dxa"/>
            <w:tcBorders>
              <w:top w:val="single" w:sz="8" w:space="0" w:color="1B2A4A"/>
              <w:left w:val="single" w:sz="8" w:space="0" w:color="1B2A4A"/>
              <w:bottom w:val="single" w:sz="8" w:space="0" w:color="1B2A4A"/>
              <w:right w:val="single" w:sz="8" w:space="0" w:color="1B2A4A"/>
            </w:tcBorders>
            <w:shd w:val="clear" w:color="auto" w:fill="1B2A4A"/>
            <w:tcMar>
              <w:top w:w="80" w:type="dxa"/>
              <w:left w:w="120" w:type="dxa"/>
              <w:bottom w:w="80" w:type="dxa"/>
              <w:right w:w="120" w:type="dxa"/>
            </w:tcMar>
          </w:tcPr>
          <w:p w14:paraId="16B4DBF7" w14:textId="77777777" w:rsidR="00D47539" w:rsidRDefault="00000000">
            <w:r>
              <w:rPr>
                <w:b/>
                <w:bCs/>
                <w:color w:val="FFFFFF"/>
                <w:sz w:val="20"/>
                <w:szCs w:val="20"/>
              </w:rPr>
              <w:t>Question / Consideration</w:t>
            </w:r>
          </w:p>
        </w:tc>
        <w:tc>
          <w:tcPr>
            <w:tcW w:w="4500" w:type="dxa"/>
            <w:tcBorders>
              <w:top w:val="single" w:sz="8" w:space="0" w:color="1B2A4A"/>
              <w:left w:val="single" w:sz="8" w:space="0" w:color="1B2A4A"/>
              <w:bottom w:val="single" w:sz="8" w:space="0" w:color="1B2A4A"/>
              <w:right w:val="single" w:sz="8" w:space="0" w:color="1B2A4A"/>
            </w:tcBorders>
            <w:shd w:val="clear" w:color="auto" w:fill="1B2A4A"/>
            <w:tcMar>
              <w:top w:w="80" w:type="dxa"/>
              <w:left w:w="120" w:type="dxa"/>
              <w:bottom w:w="80" w:type="dxa"/>
              <w:right w:w="120" w:type="dxa"/>
            </w:tcMar>
          </w:tcPr>
          <w:p w14:paraId="33673F50" w14:textId="77777777" w:rsidR="00D47539" w:rsidRDefault="00000000">
            <w:r>
              <w:rPr>
                <w:b/>
                <w:bCs/>
                <w:color w:val="FFFFFF"/>
                <w:sz w:val="20"/>
                <w:szCs w:val="20"/>
              </w:rPr>
              <w:t>IC Member Response</w:t>
            </w:r>
          </w:p>
        </w:tc>
      </w:tr>
      <w:tr w:rsidR="00D47539" w14:paraId="1407E537" w14:textId="7777777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EAF4F4"/>
            <w:tcMar>
              <w:top w:w="80" w:type="dxa"/>
              <w:left w:w="80" w:type="dxa"/>
              <w:bottom w:w="80" w:type="dxa"/>
              <w:right w:w="80" w:type="dxa"/>
            </w:tcMar>
            <w:vAlign w:val="center"/>
          </w:tcPr>
          <w:p w14:paraId="39FCBF8C" w14:textId="77777777" w:rsidR="00D47539" w:rsidRDefault="00000000">
            <w:pPr>
              <w:jc w:val="center"/>
            </w:pPr>
            <w:r>
              <w:rPr>
                <w:b/>
                <w:bCs/>
                <w:color w:val="2A7D7B"/>
                <w:sz w:val="18"/>
                <w:szCs w:val="18"/>
              </w:rPr>
              <w:t>F1</w:t>
            </w:r>
          </w:p>
        </w:tc>
        <w:tc>
          <w:tcPr>
            <w:tcW w:w="4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4D2FFB" w14:textId="77777777" w:rsidR="00D47539" w:rsidRDefault="00000000">
            <w:r>
              <w:rPr>
                <w:b/>
                <w:bCs/>
                <w:color w:val="1B2A4A"/>
                <w:sz w:val="20"/>
                <w:szCs w:val="20"/>
              </w:rPr>
              <w:t>Are the management fees and carried interest within acceptable market norms for this asset class and strategy?</w:t>
            </w:r>
          </w:p>
          <w:p w14:paraId="1C368D06" w14:textId="77777777" w:rsidR="00D47539" w:rsidRDefault="00000000">
            <w:r>
              <w:rPr>
                <w:i/>
                <w:iCs/>
                <w:color w:val="666666"/>
                <w:sz w:val="18"/>
                <w:szCs w:val="18"/>
              </w:rPr>
              <w:t>PQ's ODD 'Fees &amp; Expenses' section should be referenced.</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CCD4AD" w14:textId="77777777" w:rsidR="00D47539" w:rsidRDefault="00D47539"/>
        </w:tc>
      </w:tr>
      <w:tr w:rsidR="00D47539" w14:paraId="39181610" w14:textId="7777777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EAF4F4"/>
            <w:tcMar>
              <w:top w:w="80" w:type="dxa"/>
              <w:left w:w="80" w:type="dxa"/>
              <w:bottom w:w="80" w:type="dxa"/>
              <w:right w:w="80" w:type="dxa"/>
            </w:tcMar>
            <w:vAlign w:val="center"/>
          </w:tcPr>
          <w:p w14:paraId="0DF125E8" w14:textId="77777777" w:rsidR="00D47539" w:rsidRDefault="00000000">
            <w:pPr>
              <w:jc w:val="center"/>
            </w:pPr>
            <w:r>
              <w:rPr>
                <w:b/>
                <w:bCs/>
                <w:color w:val="2A7D7B"/>
                <w:sz w:val="18"/>
                <w:szCs w:val="18"/>
              </w:rPr>
              <w:t>F2</w:t>
            </w:r>
          </w:p>
        </w:tc>
        <w:tc>
          <w:tcPr>
            <w:tcW w:w="4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47EE39" w14:textId="77777777" w:rsidR="00D47539" w:rsidRDefault="00000000">
            <w:r>
              <w:rPr>
                <w:b/>
                <w:bCs/>
                <w:color w:val="1B2A4A"/>
                <w:sz w:val="20"/>
                <w:szCs w:val="20"/>
              </w:rPr>
              <w:t>Are the LP rights (LPAC membership, reporting, co-investment access, key-person clauses) adequate?</w:t>
            </w:r>
          </w:p>
          <w:p w14:paraId="1D8B02B6" w14:textId="77777777" w:rsidR="00D47539" w:rsidRDefault="00000000">
            <w:r>
              <w:rPr>
                <w:i/>
                <w:iCs/>
                <w:color w:val="666666"/>
                <w:sz w:val="18"/>
                <w:szCs w:val="18"/>
              </w:rPr>
              <w:t>[Adequate / Inadequate / Uncertain] + comment on any deficiency.</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F3B949" w14:textId="77777777" w:rsidR="00D47539" w:rsidRDefault="00D47539"/>
        </w:tc>
      </w:tr>
      <w:tr w:rsidR="00D47539" w14:paraId="5F7AA059" w14:textId="7777777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EAF4F4"/>
            <w:tcMar>
              <w:top w:w="80" w:type="dxa"/>
              <w:left w:w="80" w:type="dxa"/>
              <w:bottom w:w="80" w:type="dxa"/>
              <w:right w:w="80" w:type="dxa"/>
            </w:tcMar>
            <w:vAlign w:val="center"/>
          </w:tcPr>
          <w:p w14:paraId="6C13370E" w14:textId="77777777" w:rsidR="00D47539" w:rsidRDefault="00000000">
            <w:pPr>
              <w:jc w:val="center"/>
            </w:pPr>
            <w:r>
              <w:rPr>
                <w:b/>
                <w:bCs/>
                <w:color w:val="2A7D7B"/>
                <w:sz w:val="18"/>
                <w:szCs w:val="18"/>
              </w:rPr>
              <w:t>F3</w:t>
            </w:r>
          </w:p>
        </w:tc>
        <w:tc>
          <w:tcPr>
            <w:tcW w:w="4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340CB9" w14:textId="77777777" w:rsidR="00D47539" w:rsidRDefault="00000000">
            <w:r>
              <w:rPr>
                <w:b/>
                <w:bCs/>
                <w:color w:val="1B2A4A"/>
                <w:sz w:val="20"/>
                <w:szCs w:val="20"/>
              </w:rPr>
              <w:t>Is the fund vehicle (structure, domicile, subscription documents) compatible with the family's holding entities (R&amp;R Keys Corp, 101120445 SK Ltd, personal accounts)?</w:t>
            </w:r>
          </w:p>
          <w:p w14:paraId="3FD8D9C4" w14:textId="2D200631" w:rsidR="00D47539" w:rsidRDefault="00000000">
            <w:r>
              <w:rPr>
                <w:i/>
                <w:iCs/>
                <w:color w:val="666666"/>
                <w:sz w:val="18"/>
                <w:szCs w:val="18"/>
              </w:rPr>
              <w:t xml:space="preserve">Note if </w:t>
            </w:r>
            <w:r w:rsidR="003D4E04">
              <w:rPr>
                <w:i/>
                <w:iCs/>
                <w:color w:val="666666"/>
                <w:sz w:val="18"/>
                <w:szCs w:val="18"/>
              </w:rPr>
              <w:t>legal</w:t>
            </w:r>
            <w:r>
              <w:rPr>
                <w:i/>
                <w:iCs/>
                <w:color w:val="666666"/>
                <w:sz w:val="18"/>
                <w:szCs w:val="18"/>
              </w:rPr>
              <w:t xml:space="preserve"> review has been or should be completed before commitment.</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2715C2" w14:textId="77777777" w:rsidR="00D47539" w:rsidRDefault="00D47539"/>
        </w:tc>
      </w:tr>
      <w:tr w:rsidR="00D47539" w14:paraId="3BBD7EC0" w14:textId="7777777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EAF4F4"/>
            <w:tcMar>
              <w:top w:w="80" w:type="dxa"/>
              <w:left w:w="80" w:type="dxa"/>
              <w:bottom w:w="80" w:type="dxa"/>
              <w:right w:w="80" w:type="dxa"/>
            </w:tcMar>
            <w:vAlign w:val="center"/>
          </w:tcPr>
          <w:p w14:paraId="7E664D52" w14:textId="77777777" w:rsidR="00D47539" w:rsidRDefault="00000000">
            <w:pPr>
              <w:jc w:val="center"/>
            </w:pPr>
            <w:r>
              <w:rPr>
                <w:b/>
                <w:bCs/>
                <w:color w:val="2A7D7B"/>
                <w:sz w:val="18"/>
                <w:szCs w:val="18"/>
              </w:rPr>
              <w:t>F4</w:t>
            </w:r>
          </w:p>
        </w:tc>
        <w:tc>
          <w:tcPr>
            <w:tcW w:w="4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B13E92" w14:textId="77777777" w:rsidR="00D47539" w:rsidRDefault="00000000">
            <w:r>
              <w:rPr>
                <w:b/>
                <w:bCs/>
                <w:color w:val="1B2A4A"/>
                <w:sz w:val="20"/>
                <w:szCs w:val="20"/>
              </w:rPr>
              <w:t>Has EY been consulted on the tax implications of this structure for Canadian resident investors?</w:t>
            </w:r>
          </w:p>
          <w:p w14:paraId="6BBA4393" w14:textId="77777777" w:rsidR="00D47539" w:rsidRDefault="00000000">
            <w:r>
              <w:rPr>
                <w:i/>
                <w:iCs/>
                <w:color w:val="666666"/>
                <w:sz w:val="18"/>
                <w:szCs w:val="18"/>
              </w:rPr>
              <w:t xml:space="preserve">[Yes / No / Not Required]. If </w:t>
            </w:r>
            <w:proofErr w:type="gramStart"/>
            <w:r>
              <w:rPr>
                <w:i/>
                <w:iCs/>
                <w:color w:val="666666"/>
                <w:sz w:val="18"/>
                <w:szCs w:val="18"/>
              </w:rPr>
              <w:t>No</w:t>
            </w:r>
            <w:proofErr w:type="gramEnd"/>
            <w:r>
              <w:rPr>
                <w:i/>
                <w:iCs/>
                <w:color w:val="666666"/>
                <w:sz w:val="18"/>
                <w:szCs w:val="18"/>
              </w:rPr>
              <w:t>, flag as a Required Action before commitment.</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BF44C1" w14:textId="77777777" w:rsidR="00D47539" w:rsidRDefault="00D47539"/>
        </w:tc>
      </w:tr>
      <w:tr w:rsidR="00D47539" w14:paraId="31070FAC" w14:textId="7777777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EAF4F4"/>
            <w:tcMar>
              <w:top w:w="80" w:type="dxa"/>
              <w:left w:w="80" w:type="dxa"/>
              <w:bottom w:w="80" w:type="dxa"/>
              <w:right w:w="80" w:type="dxa"/>
            </w:tcMar>
            <w:vAlign w:val="center"/>
          </w:tcPr>
          <w:p w14:paraId="6FB44F08" w14:textId="77777777" w:rsidR="00D47539" w:rsidRDefault="00000000">
            <w:pPr>
              <w:jc w:val="center"/>
            </w:pPr>
            <w:r>
              <w:rPr>
                <w:b/>
                <w:bCs/>
                <w:color w:val="2A7D7B"/>
                <w:sz w:val="18"/>
                <w:szCs w:val="18"/>
              </w:rPr>
              <w:t>F5</w:t>
            </w:r>
          </w:p>
        </w:tc>
        <w:tc>
          <w:tcPr>
            <w:tcW w:w="4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48EA74" w14:textId="77777777" w:rsidR="00D47539" w:rsidRDefault="00000000">
            <w:proofErr w:type="gramStart"/>
            <w:r>
              <w:rPr>
                <w:b/>
                <w:bCs/>
                <w:color w:val="1B2A4A"/>
                <w:sz w:val="20"/>
                <w:szCs w:val="20"/>
              </w:rPr>
              <w:t>Is</w:t>
            </w:r>
            <w:proofErr w:type="gramEnd"/>
            <w:r>
              <w:rPr>
                <w:b/>
                <w:bCs/>
                <w:color w:val="1B2A4A"/>
                <w:sz w:val="20"/>
                <w:szCs w:val="20"/>
              </w:rPr>
              <w:t xml:space="preserve"> the reporting frequency and quality (quarterly / annual) acceptable for ongoing monitoring?</w:t>
            </w:r>
          </w:p>
          <w:p w14:paraId="4F574A6B" w14:textId="77777777" w:rsidR="00D47539" w:rsidRDefault="00000000">
            <w:r>
              <w:rPr>
                <w:i/>
                <w:iCs/>
                <w:color w:val="666666"/>
                <w:sz w:val="18"/>
                <w:szCs w:val="18"/>
              </w:rPr>
              <w:t>[Y/N]. Cross-reference PQ ODD 'Reporting' assessment.</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CEC276" w14:textId="77777777" w:rsidR="00D47539" w:rsidRDefault="00D47539"/>
        </w:tc>
      </w:tr>
      <w:tr w:rsidR="00D47539" w14:paraId="7C846D2A" w14:textId="7777777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EAF4F4"/>
            <w:tcMar>
              <w:top w:w="80" w:type="dxa"/>
              <w:left w:w="80" w:type="dxa"/>
              <w:bottom w:w="80" w:type="dxa"/>
              <w:right w:w="80" w:type="dxa"/>
            </w:tcMar>
            <w:vAlign w:val="center"/>
          </w:tcPr>
          <w:p w14:paraId="76F0F50D" w14:textId="77777777" w:rsidR="00D47539" w:rsidRDefault="00000000">
            <w:pPr>
              <w:jc w:val="center"/>
            </w:pPr>
            <w:r>
              <w:rPr>
                <w:b/>
                <w:bCs/>
                <w:color w:val="2A7D7B"/>
                <w:sz w:val="18"/>
                <w:szCs w:val="18"/>
              </w:rPr>
              <w:t>F6</w:t>
            </w:r>
          </w:p>
        </w:tc>
        <w:tc>
          <w:tcPr>
            <w:tcW w:w="4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F5DD13" w14:textId="77777777" w:rsidR="00D47539" w:rsidRDefault="00000000">
            <w:r>
              <w:rPr>
                <w:b/>
                <w:bCs/>
                <w:color w:val="1B2A4A"/>
                <w:sz w:val="20"/>
                <w:szCs w:val="20"/>
              </w:rPr>
              <w:t>Overall, are the terms and structure acceptable for the family's purposes?</w:t>
            </w:r>
          </w:p>
          <w:p w14:paraId="372EE45D" w14:textId="77777777" w:rsidR="00D47539" w:rsidRDefault="00000000">
            <w:r>
              <w:rPr>
                <w:i/>
                <w:iCs/>
                <w:color w:val="666666"/>
                <w:sz w:val="18"/>
                <w:szCs w:val="18"/>
              </w:rPr>
              <w:t>[Y/N]. A 'No' here should result in 'Conditional Approval' at minimum, pending re-negotiation or professional clearance.</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FBA20C" w14:textId="77777777" w:rsidR="00D47539" w:rsidRDefault="00D47539"/>
        </w:tc>
      </w:tr>
    </w:tbl>
    <w:p w14:paraId="7F5CD70B" w14:textId="77777777" w:rsidR="00D47539" w:rsidRDefault="00D47539">
      <w:pPr>
        <w:spacing w:after="120"/>
      </w:pPr>
    </w:p>
    <w:p w14:paraId="27B2CBB1" w14:textId="77777777" w:rsidR="00D47539" w:rsidRDefault="00000000">
      <w:pPr>
        <w:pStyle w:val="Heading1"/>
      </w:pPr>
      <w:r>
        <w:t>7. Email Notification Specification</w:t>
      </w:r>
    </w:p>
    <w:p w14:paraId="113D012C" w14:textId="77777777" w:rsidR="00D47539" w:rsidRDefault="00D47539">
      <w:pPr>
        <w:pBdr>
          <w:bottom w:val="single" w:sz="12" w:space="1" w:color="2A7D7B"/>
        </w:pBdr>
        <w:spacing w:before="60" w:after="180"/>
      </w:pPr>
    </w:p>
    <w:p w14:paraId="6C62AD7A" w14:textId="77777777" w:rsidR="00D47539" w:rsidRDefault="00000000">
      <w:r>
        <w:t>All emails are sent from a verified family office domain (e.g. notifications@robinson-fo.ca). All include an unsubscribe / notification-preference link. Emails are plain-text-compatible but styled with the navy / teal / gold palette in HTML version.</w:t>
      </w:r>
    </w:p>
    <w:p w14:paraId="20A61FE0" w14:textId="77777777" w:rsidR="00D47539" w:rsidRDefault="00D47539">
      <w:pPr>
        <w:spacing w:after="80"/>
      </w:pPr>
    </w:p>
    <w:p w14:paraId="2021A646" w14:textId="77777777" w:rsidR="00D47539" w:rsidRDefault="00000000">
      <w:pPr>
        <w:pStyle w:val="Heading2"/>
      </w:pPr>
      <w:proofErr w:type="gramStart"/>
      <w:r>
        <w:t>7.1  New</w:t>
      </w:r>
      <w:proofErr w:type="gramEnd"/>
      <w:r>
        <w:t xml:space="preserve"> Opportunity Notification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D47539" w14:paraId="52C618A5" w14:textId="77777777">
        <w:tblPrEx>
          <w:tblCellMar>
            <w:top w:w="0" w:type="dxa"/>
            <w:bottom w:w="0" w:type="dxa"/>
          </w:tblCellMar>
        </w:tblPrEx>
        <w:trPr>
          <w:tblHeader/>
        </w:trPr>
        <w:tc>
          <w:tcPr>
            <w:tcW w:w="9360" w:type="dxa"/>
            <w:gridSpan w:val="2"/>
            <w:tcBorders>
              <w:top w:val="none" w:sz="0" w:space="0" w:color="FFFFFF"/>
              <w:left w:val="none" w:sz="0" w:space="0" w:color="FFFFFF"/>
              <w:bottom w:val="none" w:sz="0" w:space="0" w:color="FFFFFF"/>
              <w:right w:val="none" w:sz="0" w:space="0" w:color="FFFFFF"/>
            </w:tcBorders>
            <w:shd w:val="clear" w:color="auto" w:fill="2A7D7B"/>
            <w:tcMar>
              <w:top w:w="100" w:type="dxa"/>
              <w:left w:w="140" w:type="dxa"/>
              <w:bottom w:w="100" w:type="dxa"/>
              <w:right w:w="140" w:type="dxa"/>
            </w:tcMar>
          </w:tcPr>
          <w:p w14:paraId="45F4935C" w14:textId="77777777" w:rsidR="00D47539" w:rsidRDefault="00000000">
            <w:r>
              <w:rPr>
                <w:b/>
                <w:bCs/>
                <w:color w:val="FFFFFF"/>
                <w:sz w:val="20"/>
                <w:szCs w:val="20"/>
              </w:rPr>
              <w:t>Email #1 — Sent to all IC members on opportunity creation</w:t>
            </w:r>
          </w:p>
        </w:tc>
      </w:tr>
      <w:tr w:rsidR="00D47539" w14:paraId="3E84EDD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AF4F4"/>
            <w:tcMar>
              <w:top w:w="80" w:type="dxa"/>
              <w:left w:w="120" w:type="dxa"/>
              <w:bottom w:w="80" w:type="dxa"/>
              <w:right w:w="120" w:type="dxa"/>
            </w:tcMar>
          </w:tcPr>
          <w:p w14:paraId="14AC652F" w14:textId="77777777" w:rsidR="00D47539" w:rsidRDefault="00000000">
            <w:r>
              <w:rPr>
                <w:b/>
                <w:bCs/>
                <w:color w:val="1B2A4A"/>
              </w:rPr>
              <w:t>To</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B27D7D" w14:textId="6FD5A96D" w:rsidR="00D47539" w:rsidRDefault="00000000">
            <w:r>
              <w:t>Reg Robinson</w:t>
            </w:r>
            <w:r w:rsidR="003D4E04">
              <w:t xml:space="preserve"> &lt;mr.regrobinson@gmail.com&gt;</w:t>
            </w:r>
            <w:r>
              <w:t xml:space="preserve">, Sheri-Dawn </w:t>
            </w:r>
            <w:proofErr w:type="gramStart"/>
            <w:r>
              <w:t>Robinson</w:t>
            </w:r>
            <w:r w:rsidR="003D4E04">
              <w:t xml:space="preserve"> ,</w:t>
            </w:r>
            <w:proofErr w:type="gramEnd"/>
            <w:r w:rsidR="003D4E04">
              <w:t>ms.sdrobinson@gmail.com&gt;</w:t>
            </w:r>
            <w:r>
              <w:t>, Ross Robinson</w:t>
            </w:r>
            <w:r w:rsidR="003D4E04">
              <w:t xml:space="preserve"> </w:t>
            </w:r>
            <w:r w:rsidR="003D4E04">
              <w:lastRenderedPageBreak/>
              <w:t>&lt;rosswrobinson@protonmail.com&gt;</w:t>
            </w:r>
            <w:r>
              <w:t xml:space="preserve"> (+ Lucas </w:t>
            </w:r>
            <w:r w:rsidR="003D4E04">
              <w:t xml:space="preserve">&lt;mr.lucasrobinson@gmail.com&gt; </w:t>
            </w:r>
            <w:r>
              <w:t>if toggled ON)</w:t>
            </w:r>
          </w:p>
        </w:tc>
      </w:tr>
      <w:tr w:rsidR="00D47539" w14:paraId="31DF967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AF4F4"/>
            <w:tcMar>
              <w:top w:w="80" w:type="dxa"/>
              <w:left w:w="120" w:type="dxa"/>
              <w:bottom w:w="80" w:type="dxa"/>
              <w:right w:w="120" w:type="dxa"/>
            </w:tcMar>
          </w:tcPr>
          <w:p w14:paraId="0CA52B3F" w14:textId="77777777" w:rsidR="00D47539" w:rsidRDefault="00000000">
            <w:r>
              <w:rPr>
                <w:b/>
                <w:bCs/>
                <w:color w:val="1B2A4A"/>
              </w:rPr>
              <w:lastRenderedPageBreak/>
              <w:t>From</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78D712" w14:textId="2052CC84" w:rsidR="00D47539" w:rsidRDefault="00000000">
            <w:r>
              <w:t>Robinson Family Office | IC Due Diligence &lt;</w:t>
            </w:r>
            <w:r w:rsidR="003D4E04">
              <w:t>mr.regrobinson@quaysolutions.ca</w:t>
            </w:r>
            <w:r>
              <w:t>&gt;</w:t>
            </w:r>
          </w:p>
        </w:tc>
      </w:tr>
      <w:tr w:rsidR="00D47539" w14:paraId="21E37AA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AF4F4"/>
            <w:tcMar>
              <w:top w:w="80" w:type="dxa"/>
              <w:left w:w="120" w:type="dxa"/>
              <w:bottom w:w="80" w:type="dxa"/>
              <w:right w:w="120" w:type="dxa"/>
            </w:tcMar>
          </w:tcPr>
          <w:p w14:paraId="699B6323" w14:textId="77777777" w:rsidR="00D47539" w:rsidRDefault="00000000">
            <w:r>
              <w:rPr>
                <w:b/>
                <w:bCs/>
                <w:color w:val="1B2A4A"/>
              </w:rPr>
              <w:t>Subject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3719BF" w14:textId="77777777" w:rsidR="00D47539" w:rsidRDefault="00000000">
            <w:r>
              <w:t>New IC Review Request: [Fund Name] — Response Due [Deadline Date]</w:t>
            </w:r>
          </w:p>
        </w:tc>
      </w:tr>
      <w:tr w:rsidR="00D47539" w14:paraId="5BBC8DC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AF4F4"/>
            <w:tcMar>
              <w:top w:w="80" w:type="dxa"/>
              <w:left w:w="120" w:type="dxa"/>
              <w:bottom w:w="80" w:type="dxa"/>
              <w:right w:w="120" w:type="dxa"/>
            </w:tcMar>
          </w:tcPr>
          <w:p w14:paraId="2EE5DA7F" w14:textId="77777777" w:rsidR="00D47539" w:rsidRDefault="00000000">
            <w:r>
              <w:rPr>
                <w:b/>
                <w:bCs/>
                <w:color w:val="1B2A4A"/>
              </w:rPr>
              <w:t>Body — Opening</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FC14F3" w14:textId="77777777" w:rsidR="00D47539" w:rsidRDefault="00000000">
            <w:r>
              <w:t>A new investment opportunity has been submitted for Investment Committee review. Please complete your individual checklist by [Deadline].</w:t>
            </w:r>
          </w:p>
        </w:tc>
      </w:tr>
      <w:tr w:rsidR="00D47539" w14:paraId="7E9523A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AF4F4"/>
            <w:tcMar>
              <w:top w:w="80" w:type="dxa"/>
              <w:left w:w="120" w:type="dxa"/>
              <w:bottom w:w="80" w:type="dxa"/>
              <w:right w:w="120" w:type="dxa"/>
            </w:tcMar>
          </w:tcPr>
          <w:p w14:paraId="6B992EBD" w14:textId="77777777" w:rsidR="00D47539" w:rsidRDefault="00000000">
            <w:r>
              <w:rPr>
                <w:b/>
                <w:bCs/>
                <w:color w:val="1B2A4A"/>
              </w:rPr>
              <w:t>Body — Opportunity Card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A3021E" w14:textId="77777777" w:rsidR="00D47539" w:rsidRDefault="00000000">
            <w:r>
              <w:t>Fund / Manager: [Name] | Asset Class: [Class] | Proposed Commitment: [Amount CAD] | Submitted by: [Initiator Name] | PQ Research: [Attached or linked]</w:t>
            </w:r>
          </w:p>
        </w:tc>
      </w:tr>
      <w:tr w:rsidR="00D47539" w14:paraId="6B2958E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AF4F4"/>
            <w:tcMar>
              <w:top w:w="80" w:type="dxa"/>
              <w:left w:w="120" w:type="dxa"/>
              <w:bottom w:w="80" w:type="dxa"/>
              <w:right w:w="120" w:type="dxa"/>
            </w:tcMar>
          </w:tcPr>
          <w:p w14:paraId="3A86512E" w14:textId="77777777" w:rsidR="00D47539" w:rsidRDefault="00000000">
            <w:r>
              <w:rPr>
                <w:b/>
                <w:bCs/>
                <w:color w:val="1B2A4A"/>
              </w:rPr>
              <w:t>Body — CTA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E52781" w14:textId="77777777" w:rsidR="00D47539" w:rsidRDefault="00000000">
            <w:r>
              <w:t xml:space="preserve">Large button: 'Open My Checklist →' (personalised </w:t>
            </w:r>
            <w:proofErr w:type="gramStart"/>
            <w:r>
              <w:t>deep-link</w:t>
            </w:r>
            <w:proofErr w:type="gramEnd"/>
            <w:r>
              <w:t>, authenticated via secure token; no login required if accessed within 30 days of issue)</w:t>
            </w:r>
          </w:p>
        </w:tc>
      </w:tr>
      <w:tr w:rsidR="00D47539" w14:paraId="772809C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AF4F4"/>
            <w:tcMar>
              <w:top w:w="80" w:type="dxa"/>
              <w:left w:w="120" w:type="dxa"/>
              <w:bottom w:w="80" w:type="dxa"/>
              <w:right w:w="120" w:type="dxa"/>
            </w:tcMar>
          </w:tcPr>
          <w:p w14:paraId="2C43817D" w14:textId="77777777" w:rsidR="00D47539" w:rsidRDefault="00000000">
            <w:r>
              <w:rPr>
                <w:b/>
                <w:bCs/>
                <w:color w:val="1B2A4A"/>
              </w:rPr>
              <w:t>Body — Reminder note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CB527B" w14:textId="77777777" w:rsidR="00D47539" w:rsidRDefault="00000000">
            <w:r>
              <w:t>You will receive a reminder on Day 3 and Day 5 if your checklist is not yet submitted. If you have questions about the opportunity, contact [Initiator Name] directly.</w:t>
            </w:r>
          </w:p>
        </w:tc>
      </w:tr>
      <w:tr w:rsidR="00D47539" w14:paraId="0302805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AF4F4"/>
            <w:tcMar>
              <w:top w:w="80" w:type="dxa"/>
              <w:left w:w="120" w:type="dxa"/>
              <w:bottom w:w="80" w:type="dxa"/>
              <w:right w:w="120" w:type="dxa"/>
            </w:tcMar>
          </w:tcPr>
          <w:p w14:paraId="560B1F7B" w14:textId="77777777" w:rsidR="00D47539" w:rsidRDefault="00000000">
            <w:r>
              <w:rPr>
                <w:b/>
                <w:bCs/>
                <w:color w:val="1B2A4A"/>
              </w:rPr>
              <w:t>Attachment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C3A0F5" w14:textId="77777777" w:rsidR="00D47539" w:rsidRDefault="00000000">
            <w:r>
              <w:t xml:space="preserve">PQ research PDF attached (if ≤ 10 MB; </w:t>
            </w:r>
            <w:proofErr w:type="gramStart"/>
            <w:r>
              <w:t>otherwise</w:t>
            </w:r>
            <w:proofErr w:type="gramEnd"/>
            <w:r>
              <w:t xml:space="preserve"> a secure download link is provided)</w:t>
            </w:r>
          </w:p>
        </w:tc>
      </w:tr>
    </w:tbl>
    <w:p w14:paraId="120353D1" w14:textId="77777777" w:rsidR="00D47539" w:rsidRDefault="00D47539">
      <w:pPr>
        <w:spacing w:after="80"/>
      </w:pPr>
    </w:p>
    <w:p w14:paraId="24B33F36" w14:textId="77777777" w:rsidR="00D47539" w:rsidRDefault="00000000">
      <w:pPr>
        <w:pStyle w:val="Heading2"/>
      </w:pPr>
      <w:proofErr w:type="gramStart"/>
      <w:r>
        <w:t>7.2  Reminder</w:t>
      </w:r>
      <w:proofErr w:type="gramEnd"/>
      <w:r>
        <w:t xml:space="preserve"> Notifications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D47539" w14:paraId="349FBF99" w14:textId="77777777">
        <w:tblPrEx>
          <w:tblCellMar>
            <w:top w:w="0" w:type="dxa"/>
            <w:bottom w:w="0" w:type="dxa"/>
          </w:tblCellMar>
        </w:tblPrEx>
        <w:trPr>
          <w:tblHeader/>
        </w:trPr>
        <w:tc>
          <w:tcPr>
            <w:tcW w:w="9360" w:type="dxa"/>
            <w:gridSpan w:val="2"/>
            <w:tcBorders>
              <w:top w:val="none" w:sz="0" w:space="0" w:color="FFFFFF"/>
              <w:left w:val="none" w:sz="0" w:space="0" w:color="FFFFFF"/>
              <w:bottom w:val="none" w:sz="0" w:space="0" w:color="FFFFFF"/>
              <w:right w:val="none" w:sz="0" w:space="0" w:color="FFFFFF"/>
            </w:tcBorders>
            <w:shd w:val="clear" w:color="auto" w:fill="2A7D7B"/>
            <w:tcMar>
              <w:top w:w="100" w:type="dxa"/>
              <w:left w:w="140" w:type="dxa"/>
              <w:bottom w:w="100" w:type="dxa"/>
              <w:right w:w="140" w:type="dxa"/>
            </w:tcMar>
          </w:tcPr>
          <w:p w14:paraId="0B8CD3A3" w14:textId="77777777" w:rsidR="00D47539" w:rsidRDefault="00000000">
            <w:r>
              <w:rPr>
                <w:b/>
                <w:bCs/>
                <w:color w:val="FFFFFF"/>
                <w:sz w:val="20"/>
                <w:szCs w:val="20"/>
              </w:rPr>
              <w:t>Email #2 / #3 — Sent only to members who have not yet submitted</w:t>
            </w:r>
          </w:p>
        </w:tc>
      </w:tr>
      <w:tr w:rsidR="00D47539" w14:paraId="2FFF943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AF4F4"/>
            <w:tcMar>
              <w:top w:w="80" w:type="dxa"/>
              <w:left w:w="120" w:type="dxa"/>
              <w:bottom w:w="80" w:type="dxa"/>
              <w:right w:w="120" w:type="dxa"/>
            </w:tcMar>
          </w:tcPr>
          <w:p w14:paraId="6F8630F0" w14:textId="77777777" w:rsidR="00D47539" w:rsidRDefault="00000000">
            <w:r>
              <w:rPr>
                <w:b/>
                <w:bCs/>
                <w:color w:val="1B2A4A"/>
              </w:rPr>
              <w:t>Trigger</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1057A9" w14:textId="77777777" w:rsidR="00D47539" w:rsidRDefault="00000000">
            <w:r>
              <w:t>Day 3 and Day 5 after opportunity creation (or custom deadline)</w:t>
            </w:r>
          </w:p>
        </w:tc>
      </w:tr>
      <w:tr w:rsidR="00D47539" w14:paraId="032D982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AF4F4"/>
            <w:tcMar>
              <w:top w:w="80" w:type="dxa"/>
              <w:left w:w="120" w:type="dxa"/>
              <w:bottom w:w="80" w:type="dxa"/>
              <w:right w:w="120" w:type="dxa"/>
            </w:tcMar>
          </w:tcPr>
          <w:p w14:paraId="7AE69138" w14:textId="77777777" w:rsidR="00D47539" w:rsidRDefault="00000000">
            <w:r>
              <w:rPr>
                <w:b/>
                <w:bCs/>
                <w:color w:val="1B2A4A"/>
              </w:rPr>
              <w:t>Subject (Day 3)</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5DFFDC" w14:textId="77777777" w:rsidR="00D47539" w:rsidRDefault="00000000">
            <w:r>
              <w:t>[Reminder] IC Review Due in 2 Days: [Fund Name]</w:t>
            </w:r>
          </w:p>
        </w:tc>
      </w:tr>
      <w:tr w:rsidR="00D47539" w14:paraId="4CFC3C0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AF4F4"/>
            <w:tcMar>
              <w:top w:w="80" w:type="dxa"/>
              <w:left w:w="120" w:type="dxa"/>
              <w:bottom w:w="80" w:type="dxa"/>
              <w:right w:w="120" w:type="dxa"/>
            </w:tcMar>
          </w:tcPr>
          <w:p w14:paraId="0731F18C" w14:textId="77777777" w:rsidR="00D47539" w:rsidRDefault="00000000">
            <w:r>
              <w:rPr>
                <w:b/>
                <w:bCs/>
                <w:color w:val="1B2A4A"/>
              </w:rPr>
              <w:t>Subject (Day 5)</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0C4D3F" w14:textId="77777777" w:rsidR="00D47539" w:rsidRDefault="00000000">
            <w:r>
              <w:t>[Action Required — Final Day] IC Review: [Fund Name]</w:t>
            </w:r>
          </w:p>
        </w:tc>
      </w:tr>
      <w:tr w:rsidR="00D47539" w14:paraId="5FFB6C9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AF4F4"/>
            <w:tcMar>
              <w:top w:w="80" w:type="dxa"/>
              <w:left w:w="120" w:type="dxa"/>
              <w:bottom w:w="80" w:type="dxa"/>
              <w:right w:w="120" w:type="dxa"/>
            </w:tcMar>
          </w:tcPr>
          <w:p w14:paraId="03969998" w14:textId="77777777" w:rsidR="00D47539" w:rsidRDefault="00000000">
            <w:r>
              <w:rPr>
                <w:b/>
                <w:bCs/>
                <w:color w:val="1B2A4A"/>
              </w:rPr>
              <w:t>Body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8EFFE2" w14:textId="77777777" w:rsidR="00D47539" w:rsidRDefault="00000000">
            <w:r>
              <w:t xml:space="preserve">Same opportunity card as </w:t>
            </w:r>
            <w:proofErr w:type="gramStart"/>
            <w:r>
              <w:t>Email</w:t>
            </w:r>
            <w:proofErr w:type="gramEnd"/>
            <w:r>
              <w:t xml:space="preserve"> #1, with updated </w:t>
            </w:r>
            <w:proofErr w:type="gramStart"/>
            <w:r>
              <w:t>time-remaining</w:t>
            </w:r>
            <w:proofErr w:type="gramEnd"/>
            <w:r>
              <w:t>. Day 5 version adds urgency language. CTA button remains active.</w:t>
            </w:r>
          </w:p>
        </w:tc>
      </w:tr>
      <w:tr w:rsidR="00D47539" w14:paraId="601F3A2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AF4F4"/>
            <w:tcMar>
              <w:top w:w="80" w:type="dxa"/>
              <w:left w:w="120" w:type="dxa"/>
              <w:bottom w:w="80" w:type="dxa"/>
              <w:right w:w="120" w:type="dxa"/>
            </w:tcMar>
          </w:tcPr>
          <w:p w14:paraId="4B8302B4" w14:textId="77777777" w:rsidR="00D47539" w:rsidRDefault="00000000">
            <w:r>
              <w:rPr>
                <w:b/>
                <w:bCs/>
                <w:color w:val="1B2A4A"/>
              </w:rPr>
              <w:t>CC</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0B7F4A" w14:textId="77777777" w:rsidR="00D47539" w:rsidRDefault="00000000">
            <w:r>
              <w:t xml:space="preserve">Initiator is </w:t>
            </w:r>
            <w:proofErr w:type="spellStart"/>
            <w:r>
              <w:t>CC'd</w:t>
            </w:r>
            <w:proofErr w:type="spellEnd"/>
            <w:r>
              <w:t xml:space="preserve"> on Day 5 reminders (so they can follow up directly if needed)</w:t>
            </w:r>
          </w:p>
        </w:tc>
      </w:tr>
    </w:tbl>
    <w:p w14:paraId="29070F89" w14:textId="77777777" w:rsidR="00D47539" w:rsidRDefault="00D47539">
      <w:pPr>
        <w:spacing w:after="80"/>
      </w:pPr>
    </w:p>
    <w:p w14:paraId="0EEBD00B" w14:textId="77777777" w:rsidR="00D47539" w:rsidRDefault="00000000">
      <w:pPr>
        <w:pStyle w:val="Heading2"/>
      </w:pPr>
      <w:proofErr w:type="gramStart"/>
      <w:r>
        <w:t>7.3  Quorum</w:t>
      </w:r>
      <w:proofErr w:type="gramEnd"/>
      <w:r>
        <w:t xml:space="preserve"> Reached Notification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D47539" w14:paraId="0E926C08" w14:textId="77777777">
        <w:tblPrEx>
          <w:tblCellMar>
            <w:top w:w="0" w:type="dxa"/>
            <w:bottom w:w="0" w:type="dxa"/>
          </w:tblCellMar>
        </w:tblPrEx>
        <w:trPr>
          <w:tblHeader/>
        </w:trPr>
        <w:tc>
          <w:tcPr>
            <w:tcW w:w="9360" w:type="dxa"/>
            <w:gridSpan w:val="2"/>
            <w:tcBorders>
              <w:top w:val="none" w:sz="0" w:space="0" w:color="FFFFFF"/>
              <w:left w:val="none" w:sz="0" w:space="0" w:color="FFFFFF"/>
              <w:bottom w:val="none" w:sz="0" w:space="0" w:color="FFFFFF"/>
              <w:right w:val="none" w:sz="0" w:space="0" w:color="FFFFFF"/>
            </w:tcBorders>
            <w:shd w:val="clear" w:color="auto" w:fill="2A7D7B"/>
            <w:tcMar>
              <w:top w:w="100" w:type="dxa"/>
              <w:left w:w="140" w:type="dxa"/>
              <w:bottom w:w="100" w:type="dxa"/>
              <w:right w:w="140" w:type="dxa"/>
            </w:tcMar>
          </w:tcPr>
          <w:p w14:paraId="0798DE3D" w14:textId="77777777" w:rsidR="00D47539" w:rsidRDefault="00000000">
            <w:r>
              <w:rPr>
                <w:b/>
                <w:bCs/>
                <w:color w:val="FFFFFF"/>
                <w:sz w:val="20"/>
                <w:szCs w:val="20"/>
              </w:rPr>
              <w:t>Email #4 — Sent to initiator when quorum is reached</w:t>
            </w:r>
          </w:p>
        </w:tc>
      </w:tr>
      <w:tr w:rsidR="00D47539" w14:paraId="3B7C682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AF4F4"/>
            <w:tcMar>
              <w:top w:w="80" w:type="dxa"/>
              <w:left w:w="120" w:type="dxa"/>
              <w:bottom w:w="80" w:type="dxa"/>
              <w:right w:w="120" w:type="dxa"/>
            </w:tcMar>
          </w:tcPr>
          <w:p w14:paraId="22472648" w14:textId="77777777" w:rsidR="00D47539" w:rsidRDefault="00000000">
            <w:r>
              <w:rPr>
                <w:b/>
                <w:bCs/>
                <w:color w:val="1B2A4A"/>
              </w:rPr>
              <w:t>To</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94548D" w14:textId="77777777" w:rsidR="00D47539" w:rsidRDefault="00000000">
            <w:r>
              <w:t>Initiator (and Reg if not the initiator)</w:t>
            </w:r>
          </w:p>
        </w:tc>
      </w:tr>
      <w:tr w:rsidR="00D47539" w14:paraId="4BD858D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AF4F4"/>
            <w:tcMar>
              <w:top w:w="80" w:type="dxa"/>
              <w:left w:w="120" w:type="dxa"/>
              <w:bottom w:w="80" w:type="dxa"/>
              <w:right w:w="120" w:type="dxa"/>
            </w:tcMar>
          </w:tcPr>
          <w:p w14:paraId="2EB3C20F" w14:textId="77777777" w:rsidR="00D47539" w:rsidRDefault="00000000">
            <w:r>
              <w:rPr>
                <w:b/>
                <w:bCs/>
                <w:color w:val="1B2A4A"/>
              </w:rPr>
              <w:t>Subject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288DE5" w14:textId="77777777" w:rsidR="00D47539" w:rsidRDefault="00000000">
            <w:r>
              <w:t>Quorum Reached — [Fund Name] Report Ready to Generate</w:t>
            </w:r>
          </w:p>
        </w:tc>
      </w:tr>
      <w:tr w:rsidR="00D47539" w14:paraId="46BAC18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AF4F4"/>
            <w:tcMar>
              <w:top w:w="80" w:type="dxa"/>
              <w:left w:w="120" w:type="dxa"/>
              <w:bottom w:w="80" w:type="dxa"/>
              <w:right w:w="120" w:type="dxa"/>
            </w:tcMar>
          </w:tcPr>
          <w:p w14:paraId="45D60BD9" w14:textId="77777777" w:rsidR="00D47539" w:rsidRDefault="00000000">
            <w:r>
              <w:rPr>
                <w:b/>
                <w:bCs/>
                <w:color w:val="1B2A4A"/>
              </w:rPr>
              <w:lastRenderedPageBreak/>
              <w:t>Body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915D72" w14:textId="77777777" w:rsidR="00D47539" w:rsidRDefault="00000000">
            <w:r>
              <w:t xml:space="preserve">All required IC members have submitted their checklists for [Fund Name]. [Lucas has also submitted / Lucas has not yet submitted — report will include his response if received within 24 hours.] You may now generate the summary </w:t>
            </w:r>
            <w:proofErr w:type="gramStart"/>
            <w:r>
              <w:t>report, or</w:t>
            </w:r>
            <w:proofErr w:type="gramEnd"/>
            <w:r>
              <w:t xml:space="preserve"> wait until [</w:t>
            </w:r>
            <w:proofErr w:type="gramStart"/>
            <w:r>
              <w:t>Lucas</w:t>
            </w:r>
            <w:proofErr w:type="gramEnd"/>
            <w:r>
              <w:t xml:space="preserve"> deadline / 24 hrs] to include any outstanding optional responses.</w:t>
            </w:r>
          </w:p>
        </w:tc>
      </w:tr>
      <w:tr w:rsidR="00D47539" w14:paraId="1A4F760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AF4F4"/>
            <w:tcMar>
              <w:top w:w="80" w:type="dxa"/>
              <w:left w:w="120" w:type="dxa"/>
              <w:bottom w:w="80" w:type="dxa"/>
              <w:right w:w="120" w:type="dxa"/>
            </w:tcMar>
          </w:tcPr>
          <w:p w14:paraId="059FD741" w14:textId="77777777" w:rsidR="00D47539" w:rsidRDefault="00000000">
            <w:r>
              <w:rPr>
                <w:b/>
                <w:bCs/>
                <w:color w:val="1B2A4A"/>
              </w:rPr>
              <w:t>CTA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117F59" w14:textId="77777777" w:rsidR="00D47539" w:rsidRDefault="00000000">
            <w:r>
              <w:t>Button: 'Generate Report Now →' (links to Opportunity Detail — Admin view)</w:t>
            </w:r>
          </w:p>
        </w:tc>
      </w:tr>
    </w:tbl>
    <w:p w14:paraId="756F3484" w14:textId="77777777" w:rsidR="00D47539" w:rsidRDefault="00D47539">
      <w:pPr>
        <w:spacing w:after="80"/>
      </w:pPr>
    </w:p>
    <w:p w14:paraId="463EAD94" w14:textId="77777777" w:rsidR="00D47539" w:rsidRDefault="00000000">
      <w:pPr>
        <w:pStyle w:val="Heading2"/>
      </w:pPr>
      <w:proofErr w:type="gramStart"/>
      <w:r>
        <w:t>7.4  Summary</w:t>
      </w:r>
      <w:proofErr w:type="gramEnd"/>
      <w:r>
        <w:t xml:space="preserve"> Report Email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D47539" w14:paraId="2B3ADBF2" w14:textId="77777777">
        <w:tblPrEx>
          <w:tblCellMar>
            <w:top w:w="0" w:type="dxa"/>
            <w:bottom w:w="0" w:type="dxa"/>
          </w:tblCellMar>
        </w:tblPrEx>
        <w:trPr>
          <w:tblHeader/>
        </w:trPr>
        <w:tc>
          <w:tcPr>
            <w:tcW w:w="9360" w:type="dxa"/>
            <w:gridSpan w:val="2"/>
            <w:tcBorders>
              <w:top w:val="none" w:sz="0" w:space="0" w:color="FFFFFF"/>
              <w:left w:val="none" w:sz="0" w:space="0" w:color="FFFFFF"/>
              <w:bottom w:val="none" w:sz="0" w:space="0" w:color="FFFFFF"/>
              <w:right w:val="none" w:sz="0" w:space="0" w:color="FFFFFF"/>
            </w:tcBorders>
            <w:shd w:val="clear" w:color="auto" w:fill="2A7D7B"/>
            <w:tcMar>
              <w:top w:w="100" w:type="dxa"/>
              <w:left w:w="140" w:type="dxa"/>
              <w:bottom w:w="100" w:type="dxa"/>
              <w:right w:w="140" w:type="dxa"/>
            </w:tcMar>
          </w:tcPr>
          <w:p w14:paraId="6D95E9E5" w14:textId="77777777" w:rsidR="00D47539" w:rsidRDefault="00000000">
            <w:r>
              <w:rPr>
                <w:b/>
                <w:bCs/>
                <w:color w:val="FFFFFF"/>
                <w:sz w:val="20"/>
                <w:szCs w:val="20"/>
              </w:rPr>
              <w:t>Email #5 — Sent to all IC members once report is generated</w:t>
            </w:r>
          </w:p>
        </w:tc>
      </w:tr>
      <w:tr w:rsidR="00D47539" w14:paraId="60642FC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AF4F4"/>
            <w:tcMar>
              <w:top w:w="80" w:type="dxa"/>
              <w:left w:w="120" w:type="dxa"/>
              <w:bottom w:w="80" w:type="dxa"/>
              <w:right w:w="120" w:type="dxa"/>
            </w:tcMar>
          </w:tcPr>
          <w:p w14:paraId="0C14A02B" w14:textId="77777777" w:rsidR="00D47539" w:rsidRDefault="00000000">
            <w:r>
              <w:rPr>
                <w:b/>
                <w:bCs/>
                <w:color w:val="1B2A4A"/>
              </w:rPr>
              <w:t>To</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514F84" w14:textId="77777777" w:rsidR="00D47539" w:rsidRDefault="00000000">
            <w:r>
              <w:t>All IC members (Reg, Sheri-Dawn, Ross, Lucas)</w:t>
            </w:r>
          </w:p>
        </w:tc>
      </w:tr>
      <w:tr w:rsidR="00D47539" w14:paraId="246FB77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AF4F4"/>
            <w:tcMar>
              <w:top w:w="80" w:type="dxa"/>
              <w:left w:w="120" w:type="dxa"/>
              <w:bottom w:w="80" w:type="dxa"/>
              <w:right w:w="120" w:type="dxa"/>
            </w:tcMar>
          </w:tcPr>
          <w:p w14:paraId="7E89C14D" w14:textId="77777777" w:rsidR="00D47539" w:rsidRDefault="00000000">
            <w:r>
              <w:rPr>
                <w:b/>
                <w:bCs/>
                <w:color w:val="1B2A4A"/>
              </w:rPr>
              <w:t>Subject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C9A947" w14:textId="77777777" w:rsidR="00D47539" w:rsidRDefault="00000000">
            <w:r>
              <w:t>IC Due Diligence Report — [Fund Name] — [Date Generated]</w:t>
            </w:r>
          </w:p>
        </w:tc>
      </w:tr>
      <w:tr w:rsidR="00D47539" w14:paraId="6D3CC40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AF4F4"/>
            <w:tcMar>
              <w:top w:w="80" w:type="dxa"/>
              <w:left w:w="120" w:type="dxa"/>
              <w:bottom w:w="80" w:type="dxa"/>
              <w:right w:w="120" w:type="dxa"/>
            </w:tcMar>
          </w:tcPr>
          <w:p w14:paraId="6CDE7D03" w14:textId="77777777" w:rsidR="00D47539" w:rsidRDefault="00000000">
            <w:r>
              <w:rPr>
                <w:b/>
                <w:bCs/>
                <w:color w:val="1B2A4A"/>
              </w:rPr>
              <w:t>Body — Opening</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6ED70C" w14:textId="77777777" w:rsidR="00D47539" w:rsidRDefault="00000000">
            <w:r>
              <w:t>The Investment Committee review of [Fund Name] is complete. The summary report, including individual responses and Claude's analysis, is attached below.</w:t>
            </w:r>
          </w:p>
        </w:tc>
      </w:tr>
      <w:tr w:rsidR="00D47539" w14:paraId="0DA9C14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AF4F4"/>
            <w:tcMar>
              <w:top w:w="80" w:type="dxa"/>
              <w:left w:w="120" w:type="dxa"/>
              <w:bottom w:w="80" w:type="dxa"/>
              <w:right w:w="120" w:type="dxa"/>
            </w:tcMar>
          </w:tcPr>
          <w:p w14:paraId="4F39CE49" w14:textId="77777777" w:rsidR="00D47539" w:rsidRDefault="00000000">
            <w:r>
              <w:rPr>
                <w:b/>
                <w:bCs/>
                <w:color w:val="1B2A4A"/>
              </w:rPr>
              <w:t>Body — Snapshot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AB9CC2" w14:textId="77777777" w:rsidR="00D47539" w:rsidRDefault="00000000">
            <w:r>
              <w:t xml:space="preserve">Responses received: [X of 4 members]. Overall sentiment: [Approve X / Conditional X / Decline X / Abstain X]. Key flags raised: [bulleted list of top 3 flags from all members, </w:t>
            </w:r>
            <w:proofErr w:type="gramStart"/>
            <w:r>
              <w:t>auto-extracted</w:t>
            </w:r>
            <w:proofErr w:type="gramEnd"/>
            <w:r>
              <w:t>].</w:t>
            </w:r>
          </w:p>
        </w:tc>
      </w:tr>
      <w:tr w:rsidR="00D47539" w14:paraId="58DBAFE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AF4F4"/>
            <w:tcMar>
              <w:top w:w="80" w:type="dxa"/>
              <w:left w:w="120" w:type="dxa"/>
              <w:bottom w:w="80" w:type="dxa"/>
              <w:right w:w="120" w:type="dxa"/>
            </w:tcMar>
          </w:tcPr>
          <w:p w14:paraId="44698682" w14:textId="77777777" w:rsidR="00D47539" w:rsidRDefault="00000000">
            <w:r>
              <w:rPr>
                <w:b/>
                <w:bCs/>
                <w:color w:val="1B2A4A"/>
              </w:rPr>
              <w:t>Body — CTA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59F368" w14:textId="77777777" w:rsidR="00D47539" w:rsidRDefault="00000000">
            <w:r>
              <w:t>Button: 'View Full Report →' (links to report view in app). Secondary button: 'Record IC Decision →' (links to decision form — admin only)</w:t>
            </w:r>
          </w:p>
        </w:tc>
      </w:tr>
      <w:tr w:rsidR="00D47539" w14:paraId="095CD28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AF4F4"/>
            <w:tcMar>
              <w:top w:w="80" w:type="dxa"/>
              <w:left w:w="120" w:type="dxa"/>
              <w:bottom w:w="80" w:type="dxa"/>
              <w:right w:w="120" w:type="dxa"/>
            </w:tcMar>
          </w:tcPr>
          <w:p w14:paraId="7EF70F12" w14:textId="77777777" w:rsidR="00D47539" w:rsidRDefault="00000000">
            <w:r>
              <w:rPr>
                <w:b/>
                <w:bCs/>
                <w:color w:val="1B2A4A"/>
              </w:rPr>
              <w:t>Attachment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0A188D" w14:textId="77777777" w:rsidR="00D47539" w:rsidRDefault="00000000">
            <w:r>
              <w:t>PDF export of the full summary report (see Section 5.6 for contents)</w:t>
            </w:r>
          </w:p>
        </w:tc>
      </w:tr>
      <w:tr w:rsidR="00D47539" w14:paraId="3044D01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AF4F4"/>
            <w:tcMar>
              <w:top w:w="80" w:type="dxa"/>
              <w:left w:w="120" w:type="dxa"/>
              <w:bottom w:w="80" w:type="dxa"/>
              <w:right w:w="120" w:type="dxa"/>
            </w:tcMar>
          </w:tcPr>
          <w:p w14:paraId="4905882B" w14:textId="77777777" w:rsidR="00D47539" w:rsidRDefault="00000000">
            <w:r>
              <w:rPr>
                <w:b/>
                <w:bCs/>
                <w:color w:val="1B2A4A"/>
              </w:rPr>
              <w:t>Footer note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45AE83" w14:textId="77777777" w:rsidR="00D47539" w:rsidRDefault="00000000">
            <w:r>
              <w:t>The report reflects individual IC member responses and Claude's independent analysis. The final investment decision rests with the Investment Committee.</w:t>
            </w:r>
          </w:p>
        </w:tc>
      </w:tr>
    </w:tbl>
    <w:p w14:paraId="5AEF45BD" w14:textId="77777777" w:rsidR="00D47539" w:rsidRDefault="00D47539">
      <w:pPr>
        <w:spacing w:after="80"/>
      </w:pPr>
    </w:p>
    <w:p w14:paraId="28533F86" w14:textId="77777777" w:rsidR="00D47539" w:rsidRDefault="00000000">
      <w:pPr>
        <w:pStyle w:val="Heading2"/>
      </w:pPr>
      <w:proofErr w:type="gramStart"/>
      <w:r>
        <w:t>7.5  Decision</w:t>
      </w:r>
      <w:proofErr w:type="gramEnd"/>
      <w:r>
        <w:t xml:space="preserve"> Recorded Notification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D47539" w14:paraId="7784816B" w14:textId="77777777">
        <w:tblPrEx>
          <w:tblCellMar>
            <w:top w:w="0" w:type="dxa"/>
            <w:bottom w:w="0" w:type="dxa"/>
          </w:tblCellMar>
        </w:tblPrEx>
        <w:trPr>
          <w:tblHeader/>
        </w:trPr>
        <w:tc>
          <w:tcPr>
            <w:tcW w:w="9360" w:type="dxa"/>
            <w:gridSpan w:val="2"/>
            <w:tcBorders>
              <w:top w:val="none" w:sz="0" w:space="0" w:color="FFFFFF"/>
              <w:left w:val="none" w:sz="0" w:space="0" w:color="FFFFFF"/>
              <w:bottom w:val="none" w:sz="0" w:space="0" w:color="FFFFFF"/>
              <w:right w:val="none" w:sz="0" w:space="0" w:color="FFFFFF"/>
            </w:tcBorders>
            <w:shd w:val="clear" w:color="auto" w:fill="2A7D7B"/>
            <w:tcMar>
              <w:top w:w="100" w:type="dxa"/>
              <w:left w:w="140" w:type="dxa"/>
              <w:bottom w:w="100" w:type="dxa"/>
              <w:right w:w="140" w:type="dxa"/>
            </w:tcMar>
          </w:tcPr>
          <w:p w14:paraId="1CB8C5AF" w14:textId="77777777" w:rsidR="00D47539" w:rsidRDefault="00000000">
            <w:r>
              <w:rPr>
                <w:b/>
                <w:bCs/>
                <w:color w:val="FFFFFF"/>
                <w:sz w:val="20"/>
                <w:szCs w:val="20"/>
              </w:rPr>
              <w:t>Email #6 — Sent to all IC members when the final decision is logged</w:t>
            </w:r>
          </w:p>
        </w:tc>
      </w:tr>
      <w:tr w:rsidR="00D47539" w14:paraId="4361D2D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AF4F4"/>
            <w:tcMar>
              <w:top w:w="80" w:type="dxa"/>
              <w:left w:w="120" w:type="dxa"/>
              <w:bottom w:w="80" w:type="dxa"/>
              <w:right w:w="120" w:type="dxa"/>
            </w:tcMar>
          </w:tcPr>
          <w:p w14:paraId="3165E493" w14:textId="77777777" w:rsidR="00D47539" w:rsidRDefault="00000000">
            <w:r>
              <w:rPr>
                <w:b/>
                <w:bCs/>
                <w:color w:val="1B2A4A"/>
              </w:rPr>
              <w:t>To</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FEBB3D" w14:textId="77777777" w:rsidR="00D47539" w:rsidRDefault="00000000">
            <w:r>
              <w:t>All IC members</w:t>
            </w:r>
          </w:p>
        </w:tc>
      </w:tr>
      <w:tr w:rsidR="00D47539" w14:paraId="003585D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AF4F4"/>
            <w:tcMar>
              <w:top w:w="80" w:type="dxa"/>
              <w:left w:w="120" w:type="dxa"/>
              <w:bottom w:w="80" w:type="dxa"/>
              <w:right w:w="120" w:type="dxa"/>
            </w:tcMar>
          </w:tcPr>
          <w:p w14:paraId="1AE2B7CF" w14:textId="77777777" w:rsidR="00D47539" w:rsidRDefault="00000000">
            <w:r>
              <w:rPr>
                <w:b/>
                <w:bCs/>
                <w:color w:val="1B2A4A"/>
              </w:rPr>
              <w:t>Subject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B24609" w14:textId="77777777" w:rsidR="00D47539" w:rsidRDefault="00000000">
            <w:r>
              <w:t>IC Decision Recorded — [Fund Name]: [Decision]</w:t>
            </w:r>
          </w:p>
        </w:tc>
      </w:tr>
      <w:tr w:rsidR="00D47539" w14:paraId="26A945B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AF4F4"/>
            <w:tcMar>
              <w:top w:w="80" w:type="dxa"/>
              <w:left w:w="120" w:type="dxa"/>
              <w:bottom w:w="80" w:type="dxa"/>
              <w:right w:w="120" w:type="dxa"/>
            </w:tcMar>
          </w:tcPr>
          <w:p w14:paraId="205C2FEC" w14:textId="77777777" w:rsidR="00D47539" w:rsidRDefault="00000000">
            <w:r>
              <w:rPr>
                <w:b/>
                <w:bCs/>
                <w:color w:val="1B2A4A"/>
              </w:rPr>
              <w:t>Body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A727A9" w14:textId="77777777" w:rsidR="00D47539" w:rsidRDefault="00000000">
            <w:r>
              <w:t>The Investment Committee has recorded its decision for [Fund Name]: [Decision]. [Decision Notes if any.] Next steps: [auto-populated based on decision: e.g. 'Initiate commitment process with PQ and MLTA' | 'No further action required' | 'Revisit in [timeframe]'].</w:t>
            </w:r>
          </w:p>
        </w:tc>
      </w:tr>
    </w:tbl>
    <w:p w14:paraId="46E4C769" w14:textId="77777777" w:rsidR="00D47539" w:rsidRDefault="00D47539">
      <w:pPr>
        <w:spacing w:after="120"/>
      </w:pPr>
    </w:p>
    <w:p w14:paraId="51C2F4FD" w14:textId="77777777" w:rsidR="00D47539" w:rsidRDefault="00000000">
      <w:pPr>
        <w:pStyle w:val="Heading1"/>
      </w:pPr>
      <w:r>
        <w:t>8. Claude's Recommendation — AI Summary Logic</w:t>
      </w:r>
    </w:p>
    <w:p w14:paraId="3F3D72B0" w14:textId="77777777" w:rsidR="00D47539" w:rsidRDefault="00D47539">
      <w:pPr>
        <w:pBdr>
          <w:bottom w:val="single" w:sz="12" w:space="1" w:color="2A7D7B"/>
        </w:pBdr>
        <w:spacing w:before="60" w:after="180"/>
      </w:pPr>
    </w:p>
    <w:p w14:paraId="3365AF8B" w14:textId="77777777" w:rsidR="00D47539" w:rsidRDefault="00000000">
      <w:r>
        <w:lastRenderedPageBreak/>
        <w:t>When 'Generate Report' is triggered, the application makes a call to the Claude API with a structured prompt. The output is embedded directly in the summary report. This section specifies the prompt design, the expected output format, and handling instructions.</w:t>
      </w:r>
    </w:p>
    <w:p w14:paraId="5F0C26A9" w14:textId="77777777" w:rsidR="00D47539" w:rsidRDefault="00D47539">
      <w:pPr>
        <w:spacing w:after="80"/>
      </w:pPr>
    </w:p>
    <w:p w14:paraId="7033FFF4" w14:textId="77777777" w:rsidR="00D47539" w:rsidRDefault="00000000">
      <w:pPr>
        <w:pStyle w:val="Heading2"/>
      </w:pPr>
      <w:proofErr w:type="gramStart"/>
      <w:r>
        <w:t>8.1  Inputs</w:t>
      </w:r>
      <w:proofErr w:type="gramEnd"/>
      <w:r>
        <w:t xml:space="preserve"> Passed to Claude</w:t>
      </w:r>
    </w:p>
    <w:p w14:paraId="15EF1653" w14:textId="77777777" w:rsidR="00D47539" w:rsidRDefault="00000000">
      <w:pPr>
        <w:pStyle w:val="ListParagraph"/>
        <w:numPr>
          <w:ilvl w:val="0"/>
          <w:numId w:val="2"/>
        </w:numPr>
        <w:spacing w:after="60"/>
      </w:pPr>
      <w:r>
        <w:t>The AI-extracted PQ summary (from Section 5.3)</w:t>
      </w:r>
    </w:p>
    <w:p w14:paraId="10382A2C" w14:textId="77777777" w:rsidR="00D47539" w:rsidRDefault="00000000">
      <w:pPr>
        <w:pStyle w:val="ListParagraph"/>
        <w:numPr>
          <w:ilvl w:val="0"/>
          <w:numId w:val="2"/>
        </w:numPr>
        <w:spacing w:after="60"/>
      </w:pPr>
      <w:r>
        <w:t>The full text of all submitted IC member responses, labelled by member name and section</w:t>
      </w:r>
    </w:p>
    <w:p w14:paraId="55B6A06A" w14:textId="77777777" w:rsidR="00D47539" w:rsidRDefault="00000000">
      <w:pPr>
        <w:pStyle w:val="ListParagraph"/>
        <w:numPr>
          <w:ilvl w:val="0"/>
          <w:numId w:val="2"/>
        </w:numPr>
        <w:spacing w:after="60"/>
      </w:pPr>
      <w:r>
        <w:t>The current portfolio allocation snapshot (asset class, current %, IPS min/target/max) — fetched from a structured data source or entered manually if not yet integrated</w:t>
      </w:r>
    </w:p>
    <w:p w14:paraId="5A34F8D1" w14:textId="77777777" w:rsidR="00D47539" w:rsidRDefault="00000000">
      <w:pPr>
        <w:pStyle w:val="ListParagraph"/>
        <w:numPr>
          <w:ilvl w:val="0"/>
          <w:numId w:val="2"/>
        </w:numPr>
        <w:spacing w:after="60"/>
      </w:pPr>
      <w:r>
        <w:t>The family's stated values and IPS purpose statement (hardcoded in the system prompt)</w:t>
      </w:r>
    </w:p>
    <w:p w14:paraId="3D3A62DC" w14:textId="77777777" w:rsidR="00D47539" w:rsidRDefault="00000000">
      <w:pPr>
        <w:pStyle w:val="ListParagraph"/>
        <w:numPr>
          <w:ilvl w:val="0"/>
          <w:numId w:val="2"/>
        </w:numPr>
        <w:spacing w:after="60"/>
      </w:pPr>
      <w:r>
        <w:t>The proposed commitment size and asset class</w:t>
      </w:r>
    </w:p>
    <w:p w14:paraId="03EF7235" w14:textId="77777777" w:rsidR="00D47539" w:rsidRDefault="00D47539">
      <w:pPr>
        <w:spacing w:after="80"/>
      </w:pPr>
    </w:p>
    <w:p w14:paraId="13FD1E65" w14:textId="77777777" w:rsidR="00D47539" w:rsidRDefault="00000000">
      <w:pPr>
        <w:pStyle w:val="Heading2"/>
      </w:pPr>
      <w:proofErr w:type="gramStart"/>
      <w:r>
        <w:t>8.2  System</w:t>
      </w:r>
      <w:proofErr w:type="gramEnd"/>
      <w:r>
        <w:t xml:space="preserve"> Prompt (to be embedded in the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7539" w14:paraId="1E8E76E9" w14:textId="77777777">
        <w:tblPrEx>
          <w:tblCellMar>
            <w:top w:w="0" w:type="dxa"/>
            <w:bottom w:w="0" w:type="dxa"/>
          </w:tblCellMar>
        </w:tblPrEx>
        <w:tc>
          <w:tcPr>
            <w:tcW w:w="9360" w:type="dxa"/>
            <w:tcBorders>
              <w:top w:val="single" w:sz="8" w:space="0" w:color="C9A84C"/>
              <w:left w:val="single" w:sz="8" w:space="0" w:color="C9A84C"/>
              <w:bottom w:val="single" w:sz="8" w:space="0" w:color="C9A84C"/>
              <w:right w:val="single" w:sz="8" w:space="0" w:color="C9A84C"/>
            </w:tcBorders>
            <w:shd w:val="clear" w:color="auto" w:fill="FDF6E3"/>
            <w:tcMar>
              <w:top w:w="120" w:type="dxa"/>
              <w:left w:w="160" w:type="dxa"/>
              <w:bottom w:w="120" w:type="dxa"/>
              <w:right w:w="160" w:type="dxa"/>
            </w:tcMar>
          </w:tcPr>
          <w:p w14:paraId="7083B293" w14:textId="77777777" w:rsidR="00D47539" w:rsidRDefault="00000000">
            <w:r>
              <w:rPr>
                <w:b/>
                <w:bCs/>
                <w:color w:val="1B2A4A"/>
              </w:rPr>
              <w:t>SYSTEM PROMPT — paste verbatim into application:</w:t>
            </w:r>
          </w:p>
          <w:p w14:paraId="07669FDA" w14:textId="77777777" w:rsidR="00D47539" w:rsidRDefault="00D47539">
            <w:pPr>
              <w:spacing w:after="60"/>
            </w:pPr>
          </w:p>
          <w:p w14:paraId="070F17C9" w14:textId="77777777" w:rsidR="00D47539" w:rsidRDefault="00000000">
            <w:r>
              <w:t>You are a governance analyst supporting the Robinson Family Office Investment Committee (IC). The IC is a Canadian single-family office with assets of approximately CAD $30M. The family's investment advisor is Prime Quadrant (PQ). The IC reviews PQ's recommendations and independently assesses alignment with the family's Investment Policy Statement (IPS) and values before committing.</w:t>
            </w:r>
          </w:p>
          <w:p w14:paraId="6910263A" w14:textId="77777777" w:rsidR="00D47539" w:rsidRDefault="00D47539">
            <w:pPr>
              <w:spacing w:after="60"/>
            </w:pPr>
          </w:p>
          <w:p w14:paraId="2B975F5B" w14:textId="77777777" w:rsidR="00D47539" w:rsidRDefault="00000000">
            <w:r>
              <w:t>Your role is to synthesise the IC members' individual checklist responses and PQ's research into a concise, actionable recommendation. You are analytical and direct. You highlight areas of consensus, flag material divergences between members, and identify any governance or compliance items that must be resolved before commitment.</w:t>
            </w:r>
          </w:p>
          <w:p w14:paraId="6931E931" w14:textId="77777777" w:rsidR="00D47539" w:rsidRDefault="00D47539">
            <w:pPr>
              <w:spacing w:after="60"/>
            </w:pPr>
          </w:p>
          <w:p w14:paraId="3ACBF36A" w14:textId="77777777" w:rsidR="00D47539" w:rsidRDefault="00000000">
            <w:r>
              <w:t>You are NOT replacing the IC's decision. You are providing structured analytical support. Your recommendation should be one of: APPROVE | CONDITIONAL APPROVAL | DECLINE | DEFER PENDING INFORMATION. Conditional Approval must be accompanied by a numbered list of conditions that must be resolved before commitment.</w:t>
            </w:r>
          </w:p>
          <w:p w14:paraId="3D45F197" w14:textId="77777777" w:rsidR="00D47539" w:rsidRDefault="00D47539">
            <w:pPr>
              <w:spacing w:after="60"/>
            </w:pPr>
          </w:p>
          <w:p w14:paraId="3F51FDA8" w14:textId="77777777" w:rsidR="00D47539" w:rsidRDefault="00000000">
            <w:r>
              <w:t>Format your response in the following sections: (1) Executive Summary [3-4 sentences], (2) Key Strengths [bullet list], (3) Key Risks &amp; Concerns [bullet list], (4) IC Member Sentiment Summary [one sentence per member], (5) Unresolved Items [numbered list, or None], (6) Your Recommendation [one of the four options above], (7) Rationale for Recommendation [2-3 paragraphs], (8) Required Actions Before Commitment [numbered list, or None if Approve].</w:t>
            </w:r>
          </w:p>
          <w:p w14:paraId="477CDAAA" w14:textId="77777777" w:rsidR="00D47539" w:rsidRDefault="00D47539">
            <w:pPr>
              <w:spacing w:after="60"/>
            </w:pPr>
          </w:p>
          <w:p w14:paraId="1BDD9449" w14:textId="77777777" w:rsidR="00D47539" w:rsidRDefault="00000000">
            <w:r>
              <w:t>Write for a sophisticated audience. Do not restate the PQ report at length. Focus on what the IC members' responses reveal — areas of alignment, gaps in understanding, concerns raised, and conditions imposed. If a member has flagged a specific issue, address it explicitly.</w:t>
            </w:r>
          </w:p>
        </w:tc>
      </w:tr>
    </w:tbl>
    <w:p w14:paraId="5A747992" w14:textId="77777777" w:rsidR="00D47539" w:rsidRDefault="00D47539">
      <w:pPr>
        <w:spacing w:after="80"/>
      </w:pPr>
    </w:p>
    <w:p w14:paraId="4168C755" w14:textId="77777777" w:rsidR="00D47539" w:rsidRDefault="00000000">
      <w:pPr>
        <w:pStyle w:val="Heading2"/>
      </w:pPr>
      <w:proofErr w:type="gramStart"/>
      <w:r>
        <w:t>8.3  Output</w:t>
      </w:r>
      <w:proofErr w:type="gramEnd"/>
      <w:r>
        <w:t xml:space="preserve"> Handling</w:t>
      </w:r>
    </w:p>
    <w:p w14:paraId="6BB3D3EE" w14:textId="77777777" w:rsidR="00D47539" w:rsidRDefault="00000000">
      <w:pPr>
        <w:pStyle w:val="ListParagraph"/>
        <w:numPr>
          <w:ilvl w:val="0"/>
          <w:numId w:val="2"/>
        </w:numPr>
        <w:spacing w:after="60"/>
      </w:pPr>
      <w:r>
        <w:lastRenderedPageBreak/>
        <w:t>Claude's output is parsed into sections using the numbered headers and rendered as formatted HTML within the report.</w:t>
      </w:r>
    </w:p>
    <w:p w14:paraId="6CD6394F" w14:textId="77777777" w:rsidR="00D47539" w:rsidRDefault="00000000">
      <w:pPr>
        <w:pStyle w:val="ListParagraph"/>
        <w:numPr>
          <w:ilvl w:val="0"/>
          <w:numId w:val="2"/>
        </w:numPr>
        <w:spacing w:after="60"/>
      </w:pPr>
      <w:r>
        <w:t>If the Claude API call fails or times out, the report is generated without the AI section, and a banner is shown: 'Claude analysis unavailable — retry from the report view.' A retry button triggers a new API call.</w:t>
      </w:r>
    </w:p>
    <w:p w14:paraId="7161829C" w14:textId="77777777" w:rsidR="00D47539" w:rsidRDefault="00000000">
      <w:pPr>
        <w:pStyle w:val="ListParagraph"/>
        <w:numPr>
          <w:ilvl w:val="0"/>
          <w:numId w:val="2"/>
        </w:numPr>
        <w:spacing w:after="60"/>
      </w:pPr>
      <w:r>
        <w:t>Claude's recommendation is visually distinguished from the IC member responses using a gold banner and a clearly labelled 'AI Analysis' header. The report makes clear this is analytical commentary, not a binding vote.</w:t>
      </w:r>
    </w:p>
    <w:p w14:paraId="44DC7EB4" w14:textId="77777777" w:rsidR="00D47539" w:rsidRDefault="00000000">
      <w:pPr>
        <w:pStyle w:val="ListParagraph"/>
        <w:numPr>
          <w:ilvl w:val="0"/>
          <w:numId w:val="2"/>
        </w:numPr>
        <w:spacing w:after="60"/>
      </w:pPr>
      <w:r>
        <w:t>All Claude outputs are stored in the database alongside the report record for audit purposes.</w:t>
      </w:r>
    </w:p>
    <w:p w14:paraId="59F585BF" w14:textId="77777777" w:rsidR="00D47539" w:rsidRDefault="00D47539">
      <w:pPr>
        <w:spacing w:after="120"/>
      </w:pPr>
    </w:p>
    <w:p w14:paraId="3B18DFBB" w14:textId="77777777" w:rsidR="00D47539" w:rsidRDefault="00000000">
      <w:pPr>
        <w:pStyle w:val="Heading1"/>
      </w:pPr>
      <w:r>
        <w:t>9. Technology Recommendations</w:t>
      </w:r>
    </w:p>
    <w:p w14:paraId="444BDFA0" w14:textId="77777777" w:rsidR="00D47539" w:rsidRDefault="00D47539">
      <w:pPr>
        <w:pBdr>
          <w:bottom w:val="single" w:sz="12" w:space="1" w:color="2A7D7B"/>
        </w:pBdr>
        <w:spacing w:before="60" w:after="180"/>
      </w:pPr>
    </w:p>
    <w:p w14:paraId="2DCEDD09" w14:textId="77777777" w:rsidR="00D47539" w:rsidRDefault="00000000">
      <w:r>
        <w:t>These are recommendations, not mandates. The developer may substitute alternatives that meet the functional requirements.</w:t>
      </w:r>
    </w:p>
    <w:p w14:paraId="740268ED" w14:textId="77777777" w:rsidR="00D47539" w:rsidRDefault="00D4753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960"/>
      </w:tblGrid>
      <w:tr w:rsidR="00D47539" w14:paraId="43805AE0" w14:textId="77777777">
        <w:tblPrEx>
          <w:tblCellMar>
            <w:top w:w="0" w:type="dxa"/>
            <w:bottom w:w="0" w:type="dxa"/>
          </w:tblCellMar>
        </w:tblPrEx>
        <w:trPr>
          <w:tblHeader/>
        </w:trPr>
        <w:tc>
          <w:tcPr>
            <w:tcW w:w="2400" w:type="dxa"/>
            <w:tcBorders>
              <w:top w:val="single" w:sz="8" w:space="0" w:color="1B2A4A"/>
              <w:left w:val="single" w:sz="8" w:space="0" w:color="1B2A4A"/>
              <w:bottom w:val="single" w:sz="8" w:space="0" w:color="1B2A4A"/>
              <w:right w:val="single" w:sz="8" w:space="0" w:color="1B2A4A"/>
            </w:tcBorders>
            <w:shd w:val="clear" w:color="auto" w:fill="2A7D7B"/>
            <w:tcMar>
              <w:top w:w="80" w:type="dxa"/>
              <w:left w:w="120" w:type="dxa"/>
              <w:bottom w:w="80" w:type="dxa"/>
              <w:right w:w="120" w:type="dxa"/>
            </w:tcMar>
          </w:tcPr>
          <w:p w14:paraId="1B8030F4" w14:textId="77777777" w:rsidR="00D47539" w:rsidRDefault="00000000">
            <w:r>
              <w:rPr>
                <w:b/>
                <w:bCs/>
                <w:color w:val="FFFFFF"/>
                <w:sz w:val="20"/>
                <w:szCs w:val="20"/>
              </w:rPr>
              <w:t>Layer</w:t>
            </w:r>
          </w:p>
        </w:tc>
        <w:tc>
          <w:tcPr>
            <w:tcW w:w="3000" w:type="dxa"/>
            <w:tcBorders>
              <w:top w:val="single" w:sz="8" w:space="0" w:color="1B2A4A"/>
              <w:left w:val="single" w:sz="8" w:space="0" w:color="1B2A4A"/>
              <w:bottom w:val="single" w:sz="8" w:space="0" w:color="1B2A4A"/>
              <w:right w:val="single" w:sz="8" w:space="0" w:color="1B2A4A"/>
            </w:tcBorders>
            <w:shd w:val="clear" w:color="auto" w:fill="2A7D7B"/>
            <w:tcMar>
              <w:top w:w="80" w:type="dxa"/>
              <w:left w:w="120" w:type="dxa"/>
              <w:bottom w:w="80" w:type="dxa"/>
              <w:right w:w="120" w:type="dxa"/>
            </w:tcMar>
          </w:tcPr>
          <w:p w14:paraId="1FE2C700" w14:textId="77777777" w:rsidR="00D47539" w:rsidRDefault="00000000">
            <w:r>
              <w:rPr>
                <w:b/>
                <w:bCs/>
                <w:color w:val="FFFFFF"/>
                <w:sz w:val="20"/>
                <w:szCs w:val="20"/>
              </w:rPr>
              <w:t>Recommended Option</w:t>
            </w:r>
          </w:p>
        </w:tc>
        <w:tc>
          <w:tcPr>
            <w:tcW w:w="3960" w:type="dxa"/>
            <w:tcBorders>
              <w:top w:val="single" w:sz="8" w:space="0" w:color="1B2A4A"/>
              <w:left w:val="single" w:sz="8" w:space="0" w:color="1B2A4A"/>
              <w:bottom w:val="single" w:sz="8" w:space="0" w:color="1B2A4A"/>
              <w:right w:val="single" w:sz="8" w:space="0" w:color="1B2A4A"/>
            </w:tcBorders>
            <w:shd w:val="clear" w:color="auto" w:fill="2A7D7B"/>
            <w:tcMar>
              <w:top w:w="80" w:type="dxa"/>
              <w:left w:w="120" w:type="dxa"/>
              <w:bottom w:w="80" w:type="dxa"/>
              <w:right w:w="120" w:type="dxa"/>
            </w:tcMar>
          </w:tcPr>
          <w:p w14:paraId="59F913FB" w14:textId="77777777" w:rsidR="00D47539" w:rsidRDefault="00000000">
            <w:r>
              <w:rPr>
                <w:b/>
                <w:bCs/>
                <w:color w:val="FFFFFF"/>
                <w:sz w:val="20"/>
                <w:szCs w:val="20"/>
              </w:rPr>
              <w:t>Notes</w:t>
            </w:r>
          </w:p>
        </w:tc>
      </w:tr>
      <w:tr w:rsidR="00D47539" w14:paraId="1F52261A"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ECF3"/>
            <w:tcMar>
              <w:top w:w="80" w:type="dxa"/>
              <w:left w:w="120" w:type="dxa"/>
              <w:bottom w:w="80" w:type="dxa"/>
              <w:right w:w="120" w:type="dxa"/>
            </w:tcMar>
          </w:tcPr>
          <w:p w14:paraId="2E2B2349" w14:textId="77777777" w:rsidR="00D47539" w:rsidRDefault="00000000">
            <w:r>
              <w:rPr>
                <w:b/>
                <w:bCs/>
                <w:color w:val="1B2A4A"/>
              </w:rPr>
              <w:t>Frontend</w:t>
            </w:r>
          </w:p>
        </w:tc>
        <w:tc>
          <w:tcPr>
            <w:tcW w:w="3000" w:type="dxa"/>
            <w:tcBorders>
              <w:top w:val="single" w:sz="4" w:space="0" w:color="CCCCCC"/>
              <w:left w:val="single" w:sz="4" w:space="0" w:color="CCCCCC"/>
              <w:bottom w:val="single" w:sz="4" w:space="0" w:color="CCCCCC"/>
              <w:right w:val="single" w:sz="4" w:space="0" w:color="CCCCCC"/>
            </w:tcBorders>
            <w:shd w:val="clear" w:color="auto" w:fill="EAF4F4"/>
            <w:tcMar>
              <w:top w:w="80" w:type="dxa"/>
              <w:left w:w="120" w:type="dxa"/>
              <w:bottom w:w="80" w:type="dxa"/>
              <w:right w:w="120" w:type="dxa"/>
            </w:tcMar>
          </w:tcPr>
          <w:p w14:paraId="47F56E2D" w14:textId="77777777" w:rsidR="00D47539" w:rsidRDefault="00000000">
            <w:r>
              <w:rPr>
                <w:b/>
                <w:bCs/>
                <w:color w:val="2A7D7B"/>
              </w:rPr>
              <w:t>React + TypeScript</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909934" w14:textId="77777777" w:rsidR="00D47539" w:rsidRDefault="00000000">
            <w:r>
              <w:t xml:space="preserve">Component library: </w:t>
            </w:r>
            <w:proofErr w:type="spellStart"/>
            <w:r>
              <w:t>Shadcn</w:t>
            </w:r>
            <w:proofErr w:type="spellEnd"/>
            <w:r>
              <w:t>/</w:t>
            </w:r>
            <w:proofErr w:type="spellStart"/>
            <w:r>
              <w:t>ui</w:t>
            </w:r>
            <w:proofErr w:type="spellEnd"/>
            <w:r>
              <w:t xml:space="preserve"> or Tailwind. Mobile-responsive — IC members may complete checklists on phones.</w:t>
            </w:r>
          </w:p>
        </w:tc>
      </w:tr>
      <w:tr w:rsidR="00D47539" w14:paraId="1BF342D7"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ECF3"/>
            <w:tcMar>
              <w:top w:w="80" w:type="dxa"/>
              <w:left w:w="120" w:type="dxa"/>
              <w:bottom w:w="80" w:type="dxa"/>
              <w:right w:w="120" w:type="dxa"/>
            </w:tcMar>
          </w:tcPr>
          <w:p w14:paraId="2D8C6E7E" w14:textId="77777777" w:rsidR="00D47539" w:rsidRDefault="00000000">
            <w:r>
              <w:rPr>
                <w:b/>
                <w:bCs/>
                <w:color w:val="1B2A4A"/>
              </w:rPr>
              <w:t>Backend / API</w:t>
            </w:r>
          </w:p>
        </w:tc>
        <w:tc>
          <w:tcPr>
            <w:tcW w:w="3000" w:type="dxa"/>
            <w:tcBorders>
              <w:top w:val="single" w:sz="4" w:space="0" w:color="CCCCCC"/>
              <w:left w:val="single" w:sz="4" w:space="0" w:color="CCCCCC"/>
              <w:bottom w:val="single" w:sz="4" w:space="0" w:color="CCCCCC"/>
              <w:right w:val="single" w:sz="4" w:space="0" w:color="CCCCCC"/>
            </w:tcBorders>
            <w:shd w:val="clear" w:color="auto" w:fill="EAF4F4"/>
            <w:tcMar>
              <w:top w:w="80" w:type="dxa"/>
              <w:left w:w="120" w:type="dxa"/>
              <w:bottom w:w="80" w:type="dxa"/>
              <w:right w:w="120" w:type="dxa"/>
            </w:tcMar>
          </w:tcPr>
          <w:p w14:paraId="7F779057" w14:textId="77777777" w:rsidR="00D47539" w:rsidRDefault="00000000">
            <w:r>
              <w:rPr>
                <w:b/>
                <w:bCs/>
                <w:color w:val="2A7D7B"/>
              </w:rPr>
              <w:t>Node.js (Express) or Next.js API routes</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E95F21" w14:textId="77777777" w:rsidR="00D47539" w:rsidRDefault="00000000">
            <w:r>
              <w:t>Handles authentication, data access, Claude API calls, email dispatch.</w:t>
            </w:r>
          </w:p>
        </w:tc>
      </w:tr>
      <w:tr w:rsidR="00D47539" w14:paraId="56A85ABC"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ECF3"/>
            <w:tcMar>
              <w:top w:w="80" w:type="dxa"/>
              <w:left w:w="120" w:type="dxa"/>
              <w:bottom w:w="80" w:type="dxa"/>
              <w:right w:w="120" w:type="dxa"/>
            </w:tcMar>
          </w:tcPr>
          <w:p w14:paraId="5E580161" w14:textId="77777777" w:rsidR="00D47539" w:rsidRDefault="00000000">
            <w:r>
              <w:rPr>
                <w:b/>
                <w:bCs/>
                <w:color w:val="1B2A4A"/>
              </w:rPr>
              <w:t>Database</w:t>
            </w:r>
          </w:p>
        </w:tc>
        <w:tc>
          <w:tcPr>
            <w:tcW w:w="3000" w:type="dxa"/>
            <w:tcBorders>
              <w:top w:val="single" w:sz="4" w:space="0" w:color="CCCCCC"/>
              <w:left w:val="single" w:sz="4" w:space="0" w:color="CCCCCC"/>
              <w:bottom w:val="single" w:sz="4" w:space="0" w:color="CCCCCC"/>
              <w:right w:val="single" w:sz="4" w:space="0" w:color="CCCCCC"/>
            </w:tcBorders>
            <w:shd w:val="clear" w:color="auto" w:fill="EAF4F4"/>
            <w:tcMar>
              <w:top w:w="80" w:type="dxa"/>
              <w:left w:w="120" w:type="dxa"/>
              <w:bottom w:w="80" w:type="dxa"/>
              <w:right w:w="120" w:type="dxa"/>
            </w:tcMar>
          </w:tcPr>
          <w:p w14:paraId="7139C6D1" w14:textId="77777777" w:rsidR="00D47539" w:rsidRDefault="00000000">
            <w:r>
              <w:rPr>
                <w:b/>
                <w:bCs/>
                <w:color w:val="2A7D7B"/>
              </w:rPr>
              <w:t xml:space="preserve">PostgreSQL (via </w:t>
            </w:r>
            <w:proofErr w:type="spellStart"/>
            <w:r>
              <w:rPr>
                <w:b/>
                <w:bCs/>
                <w:color w:val="2A7D7B"/>
              </w:rPr>
              <w:t>Supabase</w:t>
            </w:r>
            <w:proofErr w:type="spellEnd"/>
            <w:r>
              <w:rPr>
                <w:b/>
                <w:bCs/>
                <w:color w:val="2A7D7B"/>
              </w:rPr>
              <w:t xml:space="preserve"> or Railway)</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8D454C" w14:textId="77777777" w:rsidR="00D47539" w:rsidRDefault="00000000">
            <w:proofErr w:type="spellStart"/>
            <w:r>
              <w:t>Supabase</w:t>
            </w:r>
            <w:proofErr w:type="spellEnd"/>
            <w:r>
              <w:t xml:space="preserve"> also provides auth and file storage out of the box.</w:t>
            </w:r>
          </w:p>
        </w:tc>
      </w:tr>
      <w:tr w:rsidR="00D47539" w14:paraId="2636981A"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ECF3"/>
            <w:tcMar>
              <w:top w:w="80" w:type="dxa"/>
              <w:left w:w="120" w:type="dxa"/>
              <w:bottom w:w="80" w:type="dxa"/>
              <w:right w:w="120" w:type="dxa"/>
            </w:tcMar>
          </w:tcPr>
          <w:p w14:paraId="13ADCE3E" w14:textId="77777777" w:rsidR="00D47539" w:rsidRDefault="00000000">
            <w:r>
              <w:rPr>
                <w:b/>
                <w:bCs/>
                <w:color w:val="1B2A4A"/>
              </w:rPr>
              <w:t>Authentication</w:t>
            </w:r>
          </w:p>
        </w:tc>
        <w:tc>
          <w:tcPr>
            <w:tcW w:w="3000" w:type="dxa"/>
            <w:tcBorders>
              <w:top w:val="single" w:sz="4" w:space="0" w:color="CCCCCC"/>
              <w:left w:val="single" w:sz="4" w:space="0" w:color="CCCCCC"/>
              <w:bottom w:val="single" w:sz="4" w:space="0" w:color="CCCCCC"/>
              <w:right w:val="single" w:sz="4" w:space="0" w:color="CCCCCC"/>
            </w:tcBorders>
            <w:shd w:val="clear" w:color="auto" w:fill="EAF4F4"/>
            <w:tcMar>
              <w:top w:w="80" w:type="dxa"/>
              <w:left w:w="120" w:type="dxa"/>
              <w:bottom w:w="80" w:type="dxa"/>
              <w:right w:w="120" w:type="dxa"/>
            </w:tcMar>
          </w:tcPr>
          <w:p w14:paraId="0DCDE23D" w14:textId="77777777" w:rsidR="00D47539" w:rsidRDefault="00000000">
            <w:r>
              <w:rPr>
                <w:b/>
                <w:bCs/>
                <w:color w:val="2A7D7B"/>
              </w:rPr>
              <w:t>Magic link (email-only)</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6CFD1A" w14:textId="77777777" w:rsidR="00D47539" w:rsidRDefault="00000000">
            <w:r>
              <w:t xml:space="preserve">No password required. Members click a personalised link; token is valid for 30 days. </w:t>
            </w:r>
            <w:proofErr w:type="spellStart"/>
            <w:r>
              <w:t>Supabase</w:t>
            </w:r>
            <w:proofErr w:type="spellEnd"/>
            <w:r>
              <w:t xml:space="preserve"> Auth or Auth0 both support this.</w:t>
            </w:r>
          </w:p>
        </w:tc>
      </w:tr>
      <w:tr w:rsidR="00D47539" w14:paraId="3E935998"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ECF3"/>
            <w:tcMar>
              <w:top w:w="80" w:type="dxa"/>
              <w:left w:w="120" w:type="dxa"/>
              <w:bottom w:w="80" w:type="dxa"/>
              <w:right w:w="120" w:type="dxa"/>
            </w:tcMar>
          </w:tcPr>
          <w:p w14:paraId="1775E621" w14:textId="77777777" w:rsidR="00D47539" w:rsidRDefault="00000000">
            <w:r>
              <w:rPr>
                <w:b/>
                <w:bCs/>
                <w:color w:val="1B2A4A"/>
              </w:rPr>
              <w:t>File Storage</w:t>
            </w:r>
          </w:p>
        </w:tc>
        <w:tc>
          <w:tcPr>
            <w:tcW w:w="3000" w:type="dxa"/>
            <w:tcBorders>
              <w:top w:val="single" w:sz="4" w:space="0" w:color="CCCCCC"/>
              <w:left w:val="single" w:sz="4" w:space="0" w:color="CCCCCC"/>
              <w:bottom w:val="single" w:sz="4" w:space="0" w:color="CCCCCC"/>
              <w:right w:val="single" w:sz="4" w:space="0" w:color="CCCCCC"/>
            </w:tcBorders>
            <w:shd w:val="clear" w:color="auto" w:fill="EAF4F4"/>
            <w:tcMar>
              <w:top w:w="80" w:type="dxa"/>
              <w:left w:w="120" w:type="dxa"/>
              <w:bottom w:w="80" w:type="dxa"/>
              <w:right w:w="120" w:type="dxa"/>
            </w:tcMar>
          </w:tcPr>
          <w:p w14:paraId="210A3ACF" w14:textId="77777777" w:rsidR="00D47539" w:rsidRDefault="00000000">
            <w:proofErr w:type="spellStart"/>
            <w:r>
              <w:rPr>
                <w:b/>
                <w:bCs/>
                <w:color w:val="2A7D7B"/>
              </w:rPr>
              <w:t>Supabase</w:t>
            </w:r>
            <w:proofErr w:type="spellEnd"/>
            <w:r>
              <w:rPr>
                <w:b/>
                <w:bCs/>
                <w:color w:val="2A7D7B"/>
              </w:rPr>
              <w:t xml:space="preserve"> Storage or AWS S3</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7EE13B" w14:textId="77777777" w:rsidR="00D47539" w:rsidRDefault="00000000">
            <w:r>
              <w:t>PDF uploads stored securely with access controlled by opportunity ID and user role.</w:t>
            </w:r>
          </w:p>
        </w:tc>
      </w:tr>
      <w:tr w:rsidR="00D47539" w14:paraId="5E674E00"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ECF3"/>
            <w:tcMar>
              <w:top w:w="80" w:type="dxa"/>
              <w:left w:w="120" w:type="dxa"/>
              <w:bottom w:w="80" w:type="dxa"/>
              <w:right w:w="120" w:type="dxa"/>
            </w:tcMar>
          </w:tcPr>
          <w:p w14:paraId="35E0E8CC" w14:textId="77777777" w:rsidR="00D47539" w:rsidRDefault="00000000">
            <w:r>
              <w:rPr>
                <w:b/>
                <w:bCs/>
                <w:color w:val="1B2A4A"/>
              </w:rPr>
              <w:t>PDF Parsing (PQ extraction)</w:t>
            </w:r>
          </w:p>
        </w:tc>
        <w:tc>
          <w:tcPr>
            <w:tcW w:w="3000" w:type="dxa"/>
            <w:tcBorders>
              <w:top w:val="single" w:sz="4" w:space="0" w:color="CCCCCC"/>
              <w:left w:val="single" w:sz="4" w:space="0" w:color="CCCCCC"/>
              <w:bottom w:val="single" w:sz="4" w:space="0" w:color="CCCCCC"/>
              <w:right w:val="single" w:sz="4" w:space="0" w:color="CCCCCC"/>
            </w:tcBorders>
            <w:shd w:val="clear" w:color="auto" w:fill="EAF4F4"/>
            <w:tcMar>
              <w:top w:w="80" w:type="dxa"/>
              <w:left w:w="120" w:type="dxa"/>
              <w:bottom w:w="80" w:type="dxa"/>
              <w:right w:w="120" w:type="dxa"/>
            </w:tcMar>
          </w:tcPr>
          <w:p w14:paraId="104FA604" w14:textId="77777777" w:rsidR="00D47539" w:rsidRDefault="00000000">
            <w:r>
              <w:rPr>
                <w:b/>
                <w:bCs/>
                <w:color w:val="2A7D7B"/>
              </w:rPr>
              <w:t>Claude API with PDF document input</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A09B01" w14:textId="77777777" w:rsidR="00D47539" w:rsidRDefault="00000000">
            <w:r>
              <w:t xml:space="preserve">Pass the uploaded PDF as a base64 document to Claude with a structured extraction prompt. Output is stored as </w:t>
            </w:r>
            <w:proofErr w:type="spellStart"/>
            <w:r>
              <w:t>pq_summary_text</w:t>
            </w:r>
            <w:proofErr w:type="spellEnd"/>
            <w:r>
              <w:t xml:space="preserve"> in the Opportunity record.</w:t>
            </w:r>
          </w:p>
        </w:tc>
      </w:tr>
      <w:tr w:rsidR="00D47539" w14:paraId="39FC6E3F"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ECF3"/>
            <w:tcMar>
              <w:top w:w="80" w:type="dxa"/>
              <w:left w:w="120" w:type="dxa"/>
              <w:bottom w:w="80" w:type="dxa"/>
              <w:right w:w="120" w:type="dxa"/>
            </w:tcMar>
          </w:tcPr>
          <w:p w14:paraId="3C2851A2" w14:textId="77777777" w:rsidR="00D47539" w:rsidRDefault="00000000">
            <w:r>
              <w:rPr>
                <w:b/>
                <w:bCs/>
                <w:color w:val="1B2A4A"/>
              </w:rPr>
              <w:t>AI Summary</w:t>
            </w:r>
          </w:p>
        </w:tc>
        <w:tc>
          <w:tcPr>
            <w:tcW w:w="3000" w:type="dxa"/>
            <w:tcBorders>
              <w:top w:val="single" w:sz="4" w:space="0" w:color="CCCCCC"/>
              <w:left w:val="single" w:sz="4" w:space="0" w:color="CCCCCC"/>
              <w:bottom w:val="single" w:sz="4" w:space="0" w:color="CCCCCC"/>
              <w:right w:val="single" w:sz="4" w:space="0" w:color="CCCCCC"/>
            </w:tcBorders>
            <w:shd w:val="clear" w:color="auto" w:fill="EAF4F4"/>
            <w:tcMar>
              <w:top w:w="80" w:type="dxa"/>
              <w:left w:w="120" w:type="dxa"/>
              <w:bottom w:w="80" w:type="dxa"/>
              <w:right w:w="120" w:type="dxa"/>
            </w:tcMar>
          </w:tcPr>
          <w:p w14:paraId="71D08273" w14:textId="77777777" w:rsidR="00D47539" w:rsidRDefault="00000000">
            <w:r>
              <w:rPr>
                <w:b/>
                <w:bCs/>
                <w:color w:val="2A7D7B"/>
              </w:rPr>
              <w:t>Claude Sonnet 4.6 via Anthropic API</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29645F" w14:textId="77777777" w:rsidR="00D47539" w:rsidRDefault="00000000">
            <w:r>
              <w:t xml:space="preserve">Use model: claude-sonnet-4-6. Set </w:t>
            </w:r>
            <w:proofErr w:type="spellStart"/>
            <w:r>
              <w:t>max_tokens</w:t>
            </w:r>
            <w:proofErr w:type="spellEnd"/>
            <w:r>
              <w:t>: 2000 for the summary.</w:t>
            </w:r>
          </w:p>
        </w:tc>
      </w:tr>
      <w:tr w:rsidR="00D47539" w14:paraId="471D175D"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ECF3"/>
            <w:tcMar>
              <w:top w:w="80" w:type="dxa"/>
              <w:left w:w="120" w:type="dxa"/>
              <w:bottom w:w="80" w:type="dxa"/>
              <w:right w:w="120" w:type="dxa"/>
            </w:tcMar>
          </w:tcPr>
          <w:p w14:paraId="241E49A5" w14:textId="77777777" w:rsidR="00D47539" w:rsidRDefault="00000000">
            <w:r>
              <w:rPr>
                <w:b/>
                <w:bCs/>
                <w:color w:val="1B2A4A"/>
              </w:rPr>
              <w:t>Email</w:t>
            </w:r>
          </w:p>
        </w:tc>
        <w:tc>
          <w:tcPr>
            <w:tcW w:w="3000" w:type="dxa"/>
            <w:tcBorders>
              <w:top w:val="single" w:sz="4" w:space="0" w:color="CCCCCC"/>
              <w:left w:val="single" w:sz="4" w:space="0" w:color="CCCCCC"/>
              <w:bottom w:val="single" w:sz="4" w:space="0" w:color="CCCCCC"/>
              <w:right w:val="single" w:sz="4" w:space="0" w:color="CCCCCC"/>
            </w:tcBorders>
            <w:shd w:val="clear" w:color="auto" w:fill="EAF4F4"/>
            <w:tcMar>
              <w:top w:w="80" w:type="dxa"/>
              <w:left w:w="120" w:type="dxa"/>
              <w:bottom w:w="80" w:type="dxa"/>
              <w:right w:w="120" w:type="dxa"/>
            </w:tcMar>
          </w:tcPr>
          <w:p w14:paraId="38FC01DA" w14:textId="77777777" w:rsidR="00D47539" w:rsidRDefault="00000000">
            <w:r>
              <w:rPr>
                <w:b/>
                <w:bCs/>
                <w:color w:val="2A7D7B"/>
              </w:rPr>
              <w:t>Resend or SendGrid</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DFE9E7" w14:textId="77777777" w:rsidR="00D47539" w:rsidRDefault="00000000">
            <w:r>
              <w:t>Both support transactional email with HTML templates and delivery tracking. DNS: set up SPF, DKIM, DMARC on robinson-fo.ca domain.</w:t>
            </w:r>
          </w:p>
        </w:tc>
      </w:tr>
      <w:tr w:rsidR="00D47539" w14:paraId="31AE4484"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ECF3"/>
            <w:tcMar>
              <w:top w:w="80" w:type="dxa"/>
              <w:left w:w="120" w:type="dxa"/>
              <w:bottom w:w="80" w:type="dxa"/>
              <w:right w:w="120" w:type="dxa"/>
            </w:tcMar>
          </w:tcPr>
          <w:p w14:paraId="42161976" w14:textId="77777777" w:rsidR="00D47539" w:rsidRDefault="00000000">
            <w:r>
              <w:rPr>
                <w:b/>
                <w:bCs/>
                <w:color w:val="1B2A4A"/>
              </w:rPr>
              <w:lastRenderedPageBreak/>
              <w:t>PDF Export</w:t>
            </w:r>
          </w:p>
        </w:tc>
        <w:tc>
          <w:tcPr>
            <w:tcW w:w="3000" w:type="dxa"/>
            <w:tcBorders>
              <w:top w:val="single" w:sz="4" w:space="0" w:color="CCCCCC"/>
              <w:left w:val="single" w:sz="4" w:space="0" w:color="CCCCCC"/>
              <w:bottom w:val="single" w:sz="4" w:space="0" w:color="CCCCCC"/>
              <w:right w:val="single" w:sz="4" w:space="0" w:color="CCCCCC"/>
            </w:tcBorders>
            <w:shd w:val="clear" w:color="auto" w:fill="EAF4F4"/>
            <w:tcMar>
              <w:top w:w="80" w:type="dxa"/>
              <w:left w:w="120" w:type="dxa"/>
              <w:bottom w:w="80" w:type="dxa"/>
              <w:right w:w="120" w:type="dxa"/>
            </w:tcMar>
          </w:tcPr>
          <w:p w14:paraId="64DB9311" w14:textId="77777777" w:rsidR="00D47539" w:rsidRDefault="00000000">
            <w:r>
              <w:rPr>
                <w:b/>
                <w:bCs/>
                <w:color w:val="2A7D7B"/>
              </w:rPr>
              <w:t>Puppeteer or React-PDF</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A5CCCA" w14:textId="77777777" w:rsidR="00D47539" w:rsidRDefault="00000000">
            <w:r>
              <w:t>Generate the summary report as a downloadable / emailable PDF.</w:t>
            </w:r>
          </w:p>
        </w:tc>
      </w:tr>
      <w:tr w:rsidR="00D47539" w14:paraId="5AEEE8FD"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ECF3"/>
            <w:tcMar>
              <w:top w:w="80" w:type="dxa"/>
              <w:left w:w="120" w:type="dxa"/>
              <w:bottom w:w="80" w:type="dxa"/>
              <w:right w:w="120" w:type="dxa"/>
            </w:tcMar>
          </w:tcPr>
          <w:p w14:paraId="05873B59" w14:textId="77777777" w:rsidR="00D47539" w:rsidRDefault="00000000">
            <w:r>
              <w:rPr>
                <w:b/>
                <w:bCs/>
                <w:color w:val="1B2A4A"/>
              </w:rPr>
              <w:t>Hosting</w:t>
            </w:r>
          </w:p>
        </w:tc>
        <w:tc>
          <w:tcPr>
            <w:tcW w:w="3000" w:type="dxa"/>
            <w:tcBorders>
              <w:top w:val="single" w:sz="4" w:space="0" w:color="CCCCCC"/>
              <w:left w:val="single" w:sz="4" w:space="0" w:color="CCCCCC"/>
              <w:bottom w:val="single" w:sz="4" w:space="0" w:color="CCCCCC"/>
              <w:right w:val="single" w:sz="4" w:space="0" w:color="CCCCCC"/>
            </w:tcBorders>
            <w:shd w:val="clear" w:color="auto" w:fill="EAF4F4"/>
            <w:tcMar>
              <w:top w:w="80" w:type="dxa"/>
              <w:left w:w="120" w:type="dxa"/>
              <w:bottom w:w="80" w:type="dxa"/>
              <w:right w:w="120" w:type="dxa"/>
            </w:tcMar>
          </w:tcPr>
          <w:p w14:paraId="2FFC6C12" w14:textId="77777777" w:rsidR="00D47539" w:rsidRDefault="00000000">
            <w:proofErr w:type="spellStart"/>
            <w:r>
              <w:rPr>
                <w:b/>
                <w:bCs/>
                <w:color w:val="2A7D7B"/>
              </w:rPr>
              <w:t>Vercel</w:t>
            </w:r>
            <w:proofErr w:type="spellEnd"/>
            <w:r>
              <w:rPr>
                <w:b/>
                <w:bCs/>
                <w:color w:val="2A7D7B"/>
              </w:rPr>
              <w:t xml:space="preserve"> (frontend + API) or Railway (</w:t>
            </w:r>
            <w:proofErr w:type="gramStart"/>
            <w:r>
              <w:rPr>
                <w:b/>
                <w:bCs/>
                <w:color w:val="2A7D7B"/>
              </w:rPr>
              <w:t>full-stack</w:t>
            </w:r>
            <w:proofErr w:type="gramEnd"/>
            <w:r>
              <w:rPr>
                <w:b/>
                <w:bCs/>
                <w:color w:val="2A7D7B"/>
              </w:rPr>
              <w:t>)</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CAC4DC" w14:textId="77777777" w:rsidR="00D47539" w:rsidRDefault="00000000">
            <w:r>
              <w:t>Both support PostgreSQL add-ons. Consider Canadian data residency if required.</w:t>
            </w:r>
          </w:p>
        </w:tc>
      </w:tr>
    </w:tbl>
    <w:p w14:paraId="1A6D0D2E" w14:textId="77777777" w:rsidR="00D47539" w:rsidRDefault="00D47539">
      <w:pPr>
        <w:spacing w:after="120"/>
      </w:pPr>
    </w:p>
    <w:p w14:paraId="649F4AF7" w14:textId="77777777" w:rsidR="00D47539" w:rsidRDefault="00000000">
      <w:pPr>
        <w:pStyle w:val="Heading1"/>
      </w:pPr>
      <w:r>
        <w:t>10. Security &amp; Privacy Requirements</w:t>
      </w:r>
    </w:p>
    <w:p w14:paraId="4E0BDAD8" w14:textId="77777777" w:rsidR="00D47539" w:rsidRDefault="00D47539">
      <w:pPr>
        <w:pBdr>
          <w:bottom w:val="single" w:sz="12" w:space="1" w:color="2A7D7B"/>
        </w:pBdr>
        <w:spacing w:before="60" w:after="180"/>
      </w:pPr>
    </w:p>
    <w:p w14:paraId="37D766A3" w14:textId="77777777" w:rsidR="00D47539" w:rsidRDefault="00000000">
      <w:pPr>
        <w:pStyle w:val="ListParagraph"/>
        <w:numPr>
          <w:ilvl w:val="0"/>
          <w:numId w:val="3"/>
        </w:numPr>
        <w:spacing w:after="80"/>
      </w:pPr>
      <w:r>
        <w:t xml:space="preserve">Authentication tokens embedded in checklist emails must expire after 30 days and become invalid after submission. Tokens must be </w:t>
      </w:r>
      <w:proofErr w:type="gramStart"/>
      <w:r>
        <w:t>single-use</w:t>
      </w:r>
      <w:proofErr w:type="gramEnd"/>
      <w:r>
        <w:t xml:space="preserve"> for the submission action.</w:t>
      </w:r>
    </w:p>
    <w:p w14:paraId="5D8950B5" w14:textId="77777777" w:rsidR="00D47539" w:rsidRDefault="00000000">
      <w:pPr>
        <w:pStyle w:val="ListParagraph"/>
        <w:numPr>
          <w:ilvl w:val="0"/>
          <w:numId w:val="3"/>
        </w:numPr>
        <w:spacing w:after="80"/>
      </w:pPr>
      <w:r>
        <w:t>All data at rest must be encrypted. All data in transit must use TLS 1.2 or higher.</w:t>
      </w:r>
    </w:p>
    <w:p w14:paraId="77EA1341" w14:textId="77777777" w:rsidR="00D47539" w:rsidRDefault="00000000">
      <w:pPr>
        <w:pStyle w:val="ListParagraph"/>
        <w:numPr>
          <w:ilvl w:val="0"/>
          <w:numId w:val="3"/>
        </w:numPr>
        <w:spacing w:after="80"/>
      </w:pPr>
      <w:r>
        <w:t>The PQ research documents are confidential. Access to the stored PDF must be restricted to authenticated IC members and must not be publicly linkable.</w:t>
      </w:r>
    </w:p>
    <w:p w14:paraId="69F1AD35" w14:textId="77777777" w:rsidR="00D47539" w:rsidRDefault="00000000">
      <w:pPr>
        <w:pStyle w:val="ListParagraph"/>
        <w:numPr>
          <w:ilvl w:val="0"/>
          <w:numId w:val="3"/>
        </w:numPr>
        <w:spacing w:after="80"/>
      </w:pPr>
      <w:r>
        <w:t xml:space="preserve">Claude API calls must not be logged or retained by Anthropic for training. Use Anthropic API in batch / ephemeral </w:t>
      </w:r>
      <w:proofErr w:type="gramStart"/>
      <w:r>
        <w:t>mode, or</w:t>
      </w:r>
      <w:proofErr w:type="gramEnd"/>
      <w:r>
        <w:t xml:space="preserve"> ensure the family's API usage falls under a zero-data-retention agreement if available.</w:t>
      </w:r>
    </w:p>
    <w:p w14:paraId="778EA92F" w14:textId="77777777" w:rsidR="00D47539" w:rsidRDefault="00000000">
      <w:pPr>
        <w:pStyle w:val="ListParagraph"/>
        <w:numPr>
          <w:ilvl w:val="0"/>
          <w:numId w:val="3"/>
        </w:numPr>
        <w:spacing w:after="80"/>
      </w:pPr>
      <w:r>
        <w:t>Audit logging: all key actions (opportunity created, checklist submitted, report generated, decision recorded) must be logged with timestamp and user ID.</w:t>
      </w:r>
    </w:p>
    <w:p w14:paraId="36FD7599" w14:textId="77777777" w:rsidR="00D47539" w:rsidRDefault="00000000">
      <w:pPr>
        <w:pStyle w:val="ListParagraph"/>
        <w:numPr>
          <w:ilvl w:val="0"/>
          <w:numId w:val="3"/>
        </w:numPr>
        <w:spacing w:after="80"/>
      </w:pPr>
      <w:r>
        <w:t>No IC member should be able to view another member's checklist responses before the report is generated. The admin / initiator view is the only exception, and Reg may be designated as a second super-user.</w:t>
      </w:r>
    </w:p>
    <w:p w14:paraId="34953C6F" w14:textId="77777777" w:rsidR="00D47539" w:rsidRDefault="00000000">
      <w:pPr>
        <w:pStyle w:val="ListParagraph"/>
        <w:numPr>
          <w:ilvl w:val="0"/>
          <w:numId w:val="3"/>
        </w:numPr>
        <w:spacing w:after="80"/>
      </w:pPr>
      <w:r>
        <w:t xml:space="preserve">Consider Canadian data residency for the database and file storage (e.g. </w:t>
      </w:r>
      <w:proofErr w:type="spellStart"/>
      <w:r>
        <w:t>Supabase</w:t>
      </w:r>
      <w:proofErr w:type="spellEnd"/>
      <w:r>
        <w:t xml:space="preserve"> with a Toronto region, or AWS ca-central-1) given the family's Ontario residency.</w:t>
      </w:r>
    </w:p>
    <w:p w14:paraId="5C3C3D99" w14:textId="77777777" w:rsidR="00D47539" w:rsidRDefault="00D47539">
      <w:pPr>
        <w:spacing w:after="120"/>
      </w:pPr>
    </w:p>
    <w:p w14:paraId="0E13F72B" w14:textId="77777777" w:rsidR="00D47539" w:rsidRDefault="00000000">
      <w:pPr>
        <w:pStyle w:val="Heading1"/>
      </w:pPr>
      <w:r>
        <w:t>11. Suggested Phased Build</w:t>
      </w:r>
    </w:p>
    <w:p w14:paraId="2EFDE545" w14:textId="77777777" w:rsidR="00D47539" w:rsidRDefault="00D47539">
      <w:pPr>
        <w:pBdr>
          <w:bottom w:val="single" w:sz="12" w:space="1" w:color="2A7D7B"/>
        </w:pBdr>
        <w:spacing w:before="60"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0"/>
        <w:gridCol w:w="1997"/>
        <w:gridCol w:w="4143"/>
        <w:gridCol w:w="2390"/>
      </w:tblGrid>
      <w:tr w:rsidR="00D47539" w14:paraId="7C84D0B1" w14:textId="77777777">
        <w:tblPrEx>
          <w:tblCellMar>
            <w:top w:w="0" w:type="dxa"/>
            <w:bottom w:w="0" w:type="dxa"/>
          </w:tblCellMar>
        </w:tblPrEx>
        <w:trPr>
          <w:tblHeader/>
        </w:trPr>
        <w:tc>
          <w:tcPr>
            <w:tcW w:w="800" w:type="dxa"/>
            <w:tcBorders>
              <w:top w:val="single" w:sz="8" w:space="0" w:color="1B2A4A"/>
              <w:left w:val="single" w:sz="8" w:space="0" w:color="1B2A4A"/>
              <w:bottom w:val="single" w:sz="8" w:space="0" w:color="1B2A4A"/>
              <w:right w:val="single" w:sz="8" w:space="0" w:color="1B2A4A"/>
            </w:tcBorders>
            <w:shd w:val="clear" w:color="auto" w:fill="1B2A4A"/>
            <w:tcMar>
              <w:top w:w="80" w:type="dxa"/>
              <w:left w:w="120" w:type="dxa"/>
              <w:bottom w:w="80" w:type="dxa"/>
              <w:right w:w="120" w:type="dxa"/>
            </w:tcMar>
          </w:tcPr>
          <w:p w14:paraId="5D5147D4" w14:textId="77777777" w:rsidR="00D47539" w:rsidRDefault="00000000">
            <w:r>
              <w:rPr>
                <w:b/>
                <w:bCs/>
                <w:color w:val="FFFFFF"/>
                <w:sz w:val="20"/>
                <w:szCs w:val="20"/>
              </w:rPr>
              <w:t>Phase</w:t>
            </w:r>
          </w:p>
        </w:tc>
        <w:tc>
          <w:tcPr>
            <w:tcW w:w="2000" w:type="dxa"/>
            <w:tcBorders>
              <w:top w:val="single" w:sz="8" w:space="0" w:color="1B2A4A"/>
              <w:left w:val="single" w:sz="8" w:space="0" w:color="1B2A4A"/>
              <w:bottom w:val="single" w:sz="8" w:space="0" w:color="1B2A4A"/>
              <w:right w:val="single" w:sz="8" w:space="0" w:color="1B2A4A"/>
            </w:tcBorders>
            <w:shd w:val="clear" w:color="auto" w:fill="1B2A4A"/>
            <w:tcMar>
              <w:top w:w="80" w:type="dxa"/>
              <w:left w:w="120" w:type="dxa"/>
              <w:bottom w:w="80" w:type="dxa"/>
              <w:right w:w="120" w:type="dxa"/>
            </w:tcMar>
          </w:tcPr>
          <w:p w14:paraId="123D7FF6" w14:textId="77777777" w:rsidR="00D47539" w:rsidRDefault="00000000">
            <w:r>
              <w:rPr>
                <w:b/>
                <w:bCs/>
                <w:color w:val="FFFFFF"/>
                <w:sz w:val="20"/>
                <w:szCs w:val="20"/>
              </w:rPr>
              <w:t>Name</w:t>
            </w:r>
          </w:p>
        </w:tc>
        <w:tc>
          <w:tcPr>
            <w:tcW w:w="4160" w:type="dxa"/>
            <w:tcBorders>
              <w:top w:val="single" w:sz="8" w:space="0" w:color="1B2A4A"/>
              <w:left w:val="single" w:sz="8" w:space="0" w:color="1B2A4A"/>
              <w:bottom w:val="single" w:sz="8" w:space="0" w:color="1B2A4A"/>
              <w:right w:val="single" w:sz="8" w:space="0" w:color="1B2A4A"/>
            </w:tcBorders>
            <w:shd w:val="clear" w:color="auto" w:fill="1B2A4A"/>
            <w:tcMar>
              <w:top w:w="80" w:type="dxa"/>
              <w:left w:w="120" w:type="dxa"/>
              <w:bottom w:w="80" w:type="dxa"/>
              <w:right w:w="120" w:type="dxa"/>
            </w:tcMar>
          </w:tcPr>
          <w:p w14:paraId="5C62C214" w14:textId="77777777" w:rsidR="00D47539" w:rsidRDefault="00000000">
            <w:r>
              <w:rPr>
                <w:b/>
                <w:bCs/>
                <w:color w:val="FFFFFF"/>
                <w:sz w:val="20"/>
                <w:szCs w:val="20"/>
              </w:rPr>
              <w:t>Scope</w:t>
            </w:r>
          </w:p>
        </w:tc>
        <w:tc>
          <w:tcPr>
            <w:tcW w:w="2400" w:type="dxa"/>
            <w:tcBorders>
              <w:top w:val="single" w:sz="8" w:space="0" w:color="1B2A4A"/>
              <w:left w:val="single" w:sz="8" w:space="0" w:color="1B2A4A"/>
              <w:bottom w:val="single" w:sz="8" w:space="0" w:color="1B2A4A"/>
              <w:right w:val="single" w:sz="8" w:space="0" w:color="1B2A4A"/>
            </w:tcBorders>
            <w:shd w:val="clear" w:color="auto" w:fill="1B2A4A"/>
            <w:tcMar>
              <w:top w:w="80" w:type="dxa"/>
              <w:left w:w="120" w:type="dxa"/>
              <w:bottom w:w="80" w:type="dxa"/>
              <w:right w:w="120" w:type="dxa"/>
            </w:tcMar>
          </w:tcPr>
          <w:p w14:paraId="53BC5E91" w14:textId="77777777" w:rsidR="00D47539" w:rsidRDefault="00000000">
            <w:r>
              <w:rPr>
                <w:b/>
                <w:bCs/>
                <w:color w:val="FFFFFF"/>
                <w:sz w:val="20"/>
                <w:szCs w:val="20"/>
              </w:rPr>
              <w:t>Est. Duration</w:t>
            </w:r>
          </w:p>
        </w:tc>
      </w:tr>
      <w:tr w:rsidR="00D47539" w14:paraId="23C38DEC"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1B2A4A"/>
            <w:tcMar>
              <w:top w:w="80" w:type="dxa"/>
              <w:left w:w="80" w:type="dxa"/>
              <w:bottom w:w="80" w:type="dxa"/>
              <w:right w:w="80" w:type="dxa"/>
            </w:tcMar>
            <w:vAlign w:val="center"/>
          </w:tcPr>
          <w:p w14:paraId="0E470559" w14:textId="77777777" w:rsidR="00D47539" w:rsidRDefault="00000000">
            <w:pPr>
              <w:jc w:val="center"/>
            </w:pPr>
            <w:r>
              <w:rPr>
                <w:b/>
                <w:bCs/>
                <w:color w:val="FFFFFF"/>
                <w:sz w:val="28"/>
                <w:szCs w:val="28"/>
              </w:rPr>
              <w:t>1</w:t>
            </w:r>
          </w:p>
        </w:tc>
        <w:tc>
          <w:tcPr>
            <w:tcW w:w="2000" w:type="dxa"/>
            <w:tcBorders>
              <w:top w:val="single" w:sz="4" w:space="0" w:color="CCCCCC"/>
              <w:left w:val="single" w:sz="4" w:space="0" w:color="CCCCCC"/>
              <w:bottom w:val="single" w:sz="4" w:space="0" w:color="CCCCCC"/>
              <w:right w:val="single" w:sz="4" w:space="0" w:color="CCCCCC"/>
            </w:tcBorders>
            <w:shd w:val="clear" w:color="auto" w:fill="E8ECF3"/>
            <w:tcMar>
              <w:top w:w="80" w:type="dxa"/>
              <w:left w:w="120" w:type="dxa"/>
              <w:bottom w:w="80" w:type="dxa"/>
              <w:right w:w="120" w:type="dxa"/>
            </w:tcMar>
          </w:tcPr>
          <w:p w14:paraId="55A4E24D" w14:textId="77777777" w:rsidR="00D47539" w:rsidRDefault="00000000">
            <w:r>
              <w:rPr>
                <w:b/>
                <w:bCs/>
                <w:color w:val="1B2A4A"/>
              </w:rPr>
              <w:t>Core Workflow</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8A7BF1" w14:textId="77777777" w:rsidR="00D47539" w:rsidRDefault="00000000">
            <w:r>
              <w:t>User auth (magic link), opportunity creation (no PDF parsing), static checklist (all 6 sections, all questions), submit &amp; store responses, basic dashboard, completion tracker</w:t>
            </w:r>
          </w:p>
        </w:tc>
        <w:tc>
          <w:tcPr>
            <w:tcW w:w="2400" w:type="dxa"/>
            <w:tcBorders>
              <w:top w:val="single" w:sz="4" w:space="0" w:color="CCCCCC"/>
              <w:left w:val="single" w:sz="4" w:space="0" w:color="CCCCCC"/>
              <w:bottom w:val="single" w:sz="4" w:space="0" w:color="CCCCCC"/>
              <w:right w:val="single" w:sz="4" w:space="0" w:color="CCCCCC"/>
            </w:tcBorders>
            <w:shd w:val="clear" w:color="auto" w:fill="FDF6E3"/>
            <w:tcMar>
              <w:top w:w="80" w:type="dxa"/>
              <w:left w:w="120" w:type="dxa"/>
              <w:bottom w:w="80" w:type="dxa"/>
              <w:right w:w="120" w:type="dxa"/>
            </w:tcMar>
          </w:tcPr>
          <w:p w14:paraId="28C18978" w14:textId="77777777" w:rsidR="00D47539" w:rsidRDefault="00000000">
            <w:r>
              <w:rPr>
                <w:b/>
                <w:bCs/>
                <w:color w:val="C9A84C"/>
              </w:rPr>
              <w:t>3–4 weeks</w:t>
            </w:r>
          </w:p>
        </w:tc>
      </w:tr>
      <w:tr w:rsidR="00D47539" w14:paraId="0A97CC65"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1B2A4A"/>
            <w:tcMar>
              <w:top w:w="80" w:type="dxa"/>
              <w:left w:w="80" w:type="dxa"/>
              <w:bottom w:w="80" w:type="dxa"/>
              <w:right w:w="80" w:type="dxa"/>
            </w:tcMar>
            <w:vAlign w:val="center"/>
          </w:tcPr>
          <w:p w14:paraId="20285B99" w14:textId="77777777" w:rsidR="00D47539" w:rsidRDefault="00000000">
            <w:pPr>
              <w:jc w:val="center"/>
            </w:pPr>
            <w:r>
              <w:rPr>
                <w:b/>
                <w:bCs/>
                <w:color w:val="FFFFFF"/>
                <w:sz w:val="28"/>
                <w:szCs w:val="28"/>
              </w:rPr>
              <w:t>2</w:t>
            </w:r>
          </w:p>
        </w:tc>
        <w:tc>
          <w:tcPr>
            <w:tcW w:w="2000" w:type="dxa"/>
            <w:tcBorders>
              <w:top w:val="single" w:sz="4" w:space="0" w:color="CCCCCC"/>
              <w:left w:val="single" w:sz="4" w:space="0" w:color="CCCCCC"/>
              <w:bottom w:val="single" w:sz="4" w:space="0" w:color="CCCCCC"/>
              <w:right w:val="single" w:sz="4" w:space="0" w:color="CCCCCC"/>
            </w:tcBorders>
            <w:shd w:val="clear" w:color="auto" w:fill="E8ECF3"/>
            <w:tcMar>
              <w:top w:w="80" w:type="dxa"/>
              <w:left w:w="120" w:type="dxa"/>
              <w:bottom w:w="80" w:type="dxa"/>
              <w:right w:w="120" w:type="dxa"/>
            </w:tcMar>
          </w:tcPr>
          <w:p w14:paraId="474EAD49" w14:textId="77777777" w:rsidR="00D47539" w:rsidRDefault="00000000">
            <w:r>
              <w:rPr>
                <w:b/>
                <w:bCs/>
                <w:color w:val="1B2A4A"/>
              </w:rPr>
              <w:t>Email &amp; Notifications</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5AA5E8" w14:textId="77777777" w:rsidR="00D47539" w:rsidRDefault="00000000">
            <w:r>
              <w:t>All 6 email templates (Sections 7.1–7.5), email dispatch on trigger events, reminder scheduling, email delivery logging</w:t>
            </w:r>
          </w:p>
        </w:tc>
        <w:tc>
          <w:tcPr>
            <w:tcW w:w="2400" w:type="dxa"/>
            <w:tcBorders>
              <w:top w:val="single" w:sz="4" w:space="0" w:color="CCCCCC"/>
              <w:left w:val="single" w:sz="4" w:space="0" w:color="CCCCCC"/>
              <w:bottom w:val="single" w:sz="4" w:space="0" w:color="CCCCCC"/>
              <w:right w:val="single" w:sz="4" w:space="0" w:color="CCCCCC"/>
            </w:tcBorders>
            <w:shd w:val="clear" w:color="auto" w:fill="FDF6E3"/>
            <w:tcMar>
              <w:top w:w="80" w:type="dxa"/>
              <w:left w:w="120" w:type="dxa"/>
              <w:bottom w:w="80" w:type="dxa"/>
              <w:right w:w="120" w:type="dxa"/>
            </w:tcMar>
          </w:tcPr>
          <w:p w14:paraId="209B8DB3" w14:textId="77777777" w:rsidR="00D47539" w:rsidRDefault="00000000">
            <w:r>
              <w:rPr>
                <w:b/>
                <w:bCs/>
                <w:color w:val="C9A84C"/>
              </w:rPr>
              <w:t>1–2 weeks</w:t>
            </w:r>
          </w:p>
        </w:tc>
      </w:tr>
      <w:tr w:rsidR="00D47539" w14:paraId="1A24593B"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1B2A4A"/>
            <w:tcMar>
              <w:top w:w="80" w:type="dxa"/>
              <w:left w:w="80" w:type="dxa"/>
              <w:bottom w:w="80" w:type="dxa"/>
              <w:right w:w="80" w:type="dxa"/>
            </w:tcMar>
            <w:vAlign w:val="center"/>
          </w:tcPr>
          <w:p w14:paraId="7C88F34A" w14:textId="77777777" w:rsidR="00D47539" w:rsidRDefault="00000000">
            <w:pPr>
              <w:jc w:val="center"/>
            </w:pPr>
            <w:r>
              <w:rPr>
                <w:b/>
                <w:bCs/>
                <w:color w:val="FFFFFF"/>
                <w:sz w:val="28"/>
                <w:szCs w:val="28"/>
              </w:rPr>
              <w:t>3</w:t>
            </w:r>
          </w:p>
        </w:tc>
        <w:tc>
          <w:tcPr>
            <w:tcW w:w="2000" w:type="dxa"/>
            <w:tcBorders>
              <w:top w:val="single" w:sz="4" w:space="0" w:color="CCCCCC"/>
              <w:left w:val="single" w:sz="4" w:space="0" w:color="CCCCCC"/>
              <w:bottom w:val="single" w:sz="4" w:space="0" w:color="CCCCCC"/>
              <w:right w:val="single" w:sz="4" w:space="0" w:color="CCCCCC"/>
            </w:tcBorders>
            <w:shd w:val="clear" w:color="auto" w:fill="E8ECF3"/>
            <w:tcMar>
              <w:top w:w="80" w:type="dxa"/>
              <w:left w:w="120" w:type="dxa"/>
              <w:bottom w:w="80" w:type="dxa"/>
              <w:right w:w="120" w:type="dxa"/>
            </w:tcMar>
          </w:tcPr>
          <w:p w14:paraId="2CEA4B5B" w14:textId="77777777" w:rsidR="00D47539" w:rsidRDefault="00000000">
            <w:r>
              <w:rPr>
                <w:b/>
                <w:bCs/>
                <w:color w:val="1B2A4A"/>
              </w:rPr>
              <w:t>PQ Document Handling</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59A412" w14:textId="77777777" w:rsidR="00D47539" w:rsidRDefault="00000000">
            <w:r>
              <w:t xml:space="preserve">PDF upload, Claude-powered PQ summary extraction, opportunity summary card, embedded PDF viewer, </w:t>
            </w:r>
            <w:r>
              <w:lastRenderedPageBreak/>
              <w:t>IPS fit snapshot (manual data entry for allocation)</w:t>
            </w:r>
          </w:p>
        </w:tc>
        <w:tc>
          <w:tcPr>
            <w:tcW w:w="2400" w:type="dxa"/>
            <w:tcBorders>
              <w:top w:val="single" w:sz="4" w:space="0" w:color="CCCCCC"/>
              <w:left w:val="single" w:sz="4" w:space="0" w:color="CCCCCC"/>
              <w:bottom w:val="single" w:sz="4" w:space="0" w:color="CCCCCC"/>
              <w:right w:val="single" w:sz="4" w:space="0" w:color="CCCCCC"/>
            </w:tcBorders>
            <w:shd w:val="clear" w:color="auto" w:fill="FDF6E3"/>
            <w:tcMar>
              <w:top w:w="80" w:type="dxa"/>
              <w:left w:w="120" w:type="dxa"/>
              <w:bottom w:w="80" w:type="dxa"/>
              <w:right w:w="120" w:type="dxa"/>
            </w:tcMar>
          </w:tcPr>
          <w:p w14:paraId="10F8215B" w14:textId="77777777" w:rsidR="00D47539" w:rsidRDefault="00000000">
            <w:r>
              <w:rPr>
                <w:b/>
                <w:bCs/>
                <w:color w:val="C9A84C"/>
              </w:rPr>
              <w:lastRenderedPageBreak/>
              <w:t>2–3 weeks</w:t>
            </w:r>
          </w:p>
        </w:tc>
      </w:tr>
      <w:tr w:rsidR="00D47539" w14:paraId="3B190D90"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1B2A4A"/>
            <w:tcMar>
              <w:top w:w="80" w:type="dxa"/>
              <w:left w:w="80" w:type="dxa"/>
              <w:bottom w:w="80" w:type="dxa"/>
              <w:right w:w="80" w:type="dxa"/>
            </w:tcMar>
            <w:vAlign w:val="center"/>
          </w:tcPr>
          <w:p w14:paraId="7F7FF69C" w14:textId="77777777" w:rsidR="00D47539" w:rsidRDefault="00000000">
            <w:pPr>
              <w:jc w:val="center"/>
            </w:pPr>
            <w:r>
              <w:rPr>
                <w:b/>
                <w:bCs/>
                <w:color w:val="FFFFFF"/>
                <w:sz w:val="28"/>
                <w:szCs w:val="28"/>
              </w:rPr>
              <w:t>4</w:t>
            </w:r>
          </w:p>
        </w:tc>
        <w:tc>
          <w:tcPr>
            <w:tcW w:w="2000" w:type="dxa"/>
            <w:tcBorders>
              <w:top w:val="single" w:sz="4" w:space="0" w:color="CCCCCC"/>
              <w:left w:val="single" w:sz="4" w:space="0" w:color="CCCCCC"/>
              <w:bottom w:val="single" w:sz="4" w:space="0" w:color="CCCCCC"/>
              <w:right w:val="single" w:sz="4" w:space="0" w:color="CCCCCC"/>
            </w:tcBorders>
            <w:shd w:val="clear" w:color="auto" w:fill="E8ECF3"/>
            <w:tcMar>
              <w:top w:w="80" w:type="dxa"/>
              <w:left w:w="120" w:type="dxa"/>
              <w:bottom w:w="80" w:type="dxa"/>
              <w:right w:w="120" w:type="dxa"/>
            </w:tcMar>
          </w:tcPr>
          <w:p w14:paraId="6B24B821" w14:textId="77777777" w:rsidR="00D47539" w:rsidRDefault="00000000">
            <w:r>
              <w:rPr>
                <w:b/>
                <w:bCs/>
                <w:color w:val="1B2A4A"/>
              </w:rPr>
              <w:t>AI Summary &amp; Report</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B8B4C2" w14:textId="77777777" w:rsidR="00D47539" w:rsidRDefault="00000000">
            <w:r>
              <w:t>Summary report builder, Claude recommendation call (Section 8), report PDF export, 'Generate Report' trigger, report email (Email #5), decision recording (Email #6)</w:t>
            </w:r>
          </w:p>
        </w:tc>
        <w:tc>
          <w:tcPr>
            <w:tcW w:w="2400" w:type="dxa"/>
            <w:tcBorders>
              <w:top w:val="single" w:sz="4" w:space="0" w:color="CCCCCC"/>
              <w:left w:val="single" w:sz="4" w:space="0" w:color="CCCCCC"/>
              <w:bottom w:val="single" w:sz="4" w:space="0" w:color="CCCCCC"/>
              <w:right w:val="single" w:sz="4" w:space="0" w:color="CCCCCC"/>
            </w:tcBorders>
            <w:shd w:val="clear" w:color="auto" w:fill="FDF6E3"/>
            <w:tcMar>
              <w:top w:w="80" w:type="dxa"/>
              <w:left w:w="120" w:type="dxa"/>
              <w:bottom w:w="80" w:type="dxa"/>
              <w:right w:w="120" w:type="dxa"/>
            </w:tcMar>
          </w:tcPr>
          <w:p w14:paraId="1AFB708A" w14:textId="77777777" w:rsidR="00D47539" w:rsidRDefault="00000000">
            <w:r>
              <w:rPr>
                <w:b/>
                <w:bCs/>
                <w:color w:val="C9A84C"/>
              </w:rPr>
              <w:t>2–3 weeks</w:t>
            </w:r>
          </w:p>
        </w:tc>
      </w:tr>
      <w:tr w:rsidR="00D47539" w14:paraId="4AF5B57A"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1B2A4A"/>
            <w:tcMar>
              <w:top w:w="80" w:type="dxa"/>
              <w:left w:w="80" w:type="dxa"/>
              <w:bottom w:w="80" w:type="dxa"/>
              <w:right w:w="80" w:type="dxa"/>
            </w:tcMar>
            <w:vAlign w:val="center"/>
          </w:tcPr>
          <w:p w14:paraId="4B2A2654" w14:textId="77777777" w:rsidR="00D47539" w:rsidRDefault="00000000">
            <w:pPr>
              <w:jc w:val="center"/>
            </w:pPr>
            <w:r>
              <w:rPr>
                <w:b/>
                <w:bCs/>
                <w:color w:val="FFFFFF"/>
                <w:sz w:val="28"/>
                <w:szCs w:val="28"/>
              </w:rPr>
              <w:t>5</w:t>
            </w:r>
          </w:p>
        </w:tc>
        <w:tc>
          <w:tcPr>
            <w:tcW w:w="2000" w:type="dxa"/>
            <w:tcBorders>
              <w:top w:val="single" w:sz="4" w:space="0" w:color="CCCCCC"/>
              <w:left w:val="single" w:sz="4" w:space="0" w:color="CCCCCC"/>
              <w:bottom w:val="single" w:sz="4" w:space="0" w:color="CCCCCC"/>
              <w:right w:val="single" w:sz="4" w:space="0" w:color="CCCCCC"/>
            </w:tcBorders>
            <w:shd w:val="clear" w:color="auto" w:fill="E8ECF3"/>
            <w:tcMar>
              <w:top w:w="80" w:type="dxa"/>
              <w:left w:w="120" w:type="dxa"/>
              <w:bottom w:w="80" w:type="dxa"/>
              <w:right w:w="120" w:type="dxa"/>
            </w:tcMar>
          </w:tcPr>
          <w:p w14:paraId="2B0D3644" w14:textId="77777777" w:rsidR="00D47539" w:rsidRDefault="00000000">
            <w:r>
              <w:rPr>
                <w:b/>
                <w:bCs/>
                <w:color w:val="1B2A4A"/>
              </w:rPr>
              <w:t>Polish &amp; Hardening</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E788B3" w14:textId="77777777" w:rsidR="00D47539" w:rsidRDefault="00000000">
            <w:r>
              <w:t>Mobile responsiveness, audit logging, security hardening, performance optimisation, user acceptance testing with IC members, go-live</w:t>
            </w:r>
          </w:p>
        </w:tc>
        <w:tc>
          <w:tcPr>
            <w:tcW w:w="2400" w:type="dxa"/>
            <w:tcBorders>
              <w:top w:val="single" w:sz="4" w:space="0" w:color="CCCCCC"/>
              <w:left w:val="single" w:sz="4" w:space="0" w:color="CCCCCC"/>
              <w:bottom w:val="single" w:sz="4" w:space="0" w:color="CCCCCC"/>
              <w:right w:val="single" w:sz="4" w:space="0" w:color="CCCCCC"/>
            </w:tcBorders>
            <w:shd w:val="clear" w:color="auto" w:fill="FDF6E3"/>
            <w:tcMar>
              <w:top w:w="80" w:type="dxa"/>
              <w:left w:w="120" w:type="dxa"/>
              <w:bottom w:w="80" w:type="dxa"/>
              <w:right w:w="120" w:type="dxa"/>
            </w:tcMar>
          </w:tcPr>
          <w:p w14:paraId="31740522" w14:textId="77777777" w:rsidR="00D47539" w:rsidRDefault="00000000">
            <w:r>
              <w:rPr>
                <w:b/>
                <w:bCs/>
                <w:color w:val="C9A84C"/>
              </w:rPr>
              <w:t>2–3 weeks</w:t>
            </w:r>
          </w:p>
        </w:tc>
      </w:tr>
    </w:tbl>
    <w:p w14:paraId="4F3FF823" w14:textId="77777777" w:rsidR="00D47539" w:rsidRDefault="00D47539">
      <w:pPr>
        <w:spacing w:after="80"/>
      </w:pPr>
    </w:p>
    <w:p w14:paraId="641F495A" w14:textId="77777777" w:rsidR="00D47539" w:rsidRDefault="00000000">
      <w:r>
        <w:rPr>
          <w:b/>
          <w:bCs/>
          <w:color w:val="1B2A4A"/>
        </w:rPr>
        <w:t xml:space="preserve">Total estimated build time (single developer, full-time): </w:t>
      </w:r>
      <w:r>
        <w:t>10–15 weeks. Phases 1–2 deliver a usable governance tool; Phases 3–5 add the intelligence and polish layer.</w:t>
      </w:r>
    </w:p>
    <w:p w14:paraId="1F4DFE74" w14:textId="77777777" w:rsidR="00D47539" w:rsidRDefault="00D47539">
      <w:pPr>
        <w:spacing w:after="120"/>
      </w:pPr>
    </w:p>
    <w:p w14:paraId="0E276C2E" w14:textId="77777777" w:rsidR="00D47539" w:rsidRDefault="00000000">
      <w:pPr>
        <w:pStyle w:val="Heading1"/>
      </w:pPr>
      <w:r>
        <w:t>12. Open Questions for Reg / Family Office</w:t>
      </w:r>
    </w:p>
    <w:p w14:paraId="196DD17E" w14:textId="77777777" w:rsidR="00D47539" w:rsidRDefault="00D47539">
      <w:pPr>
        <w:pBdr>
          <w:bottom w:val="single" w:sz="12" w:space="1" w:color="2A7D7B"/>
        </w:pBdr>
        <w:spacing w:before="60" w:after="180"/>
      </w:pPr>
    </w:p>
    <w:p w14:paraId="250A8BC4" w14:textId="77777777" w:rsidR="00D47539" w:rsidRDefault="00000000">
      <w:r>
        <w:t>The following decisions should be confirmed before development begins:</w:t>
      </w:r>
    </w:p>
    <w:p w14:paraId="20A0B280" w14:textId="77777777" w:rsidR="00D47539" w:rsidRDefault="00D4753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400"/>
        <w:gridCol w:w="6460"/>
      </w:tblGrid>
      <w:tr w:rsidR="00D47539" w14:paraId="11F8BB60" w14:textId="77777777">
        <w:tblPrEx>
          <w:tblCellMar>
            <w:top w:w="0" w:type="dxa"/>
            <w:bottom w:w="0" w:type="dxa"/>
          </w:tblCellMar>
        </w:tblPrEx>
        <w:tc>
          <w:tcPr>
            <w:tcW w:w="500" w:type="dxa"/>
            <w:tcBorders>
              <w:top w:val="single" w:sz="4" w:space="0" w:color="CCCCCC"/>
              <w:left w:val="single" w:sz="4" w:space="0" w:color="CCCCCC"/>
              <w:bottom w:val="single" w:sz="4" w:space="0" w:color="CCCCCC"/>
              <w:right w:val="single" w:sz="4" w:space="0" w:color="CCCCCC"/>
            </w:tcBorders>
            <w:shd w:val="clear" w:color="auto" w:fill="1B2A4A"/>
            <w:tcMar>
              <w:top w:w="80" w:type="dxa"/>
              <w:left w:w="80" w:type="dxa"/>
              <w:bottom w:w="80" w:type="dxa"/>
              <w:right w:w="80" w:type="dxa"/>
            </w:tcMar>
            <w:vAlign w:val="center"/>
          </w:tcPr>
          <w:p w14:paraId="4FEC993D" w14:textId="77777777" w:rsidR="00D47539" w:rsidRDefault="00000000">
            <w:pPr>
              <w:jc w:val="center"/>
            </w:pPr>
            <w:r>
              <w:rPr>
                <w:b/>
                <w:bCs/>
                <w:color w:val="FFFFFF"/>
              </w:rPr>
              <w:t>1</w:t>
            </w:r>
          </w:p>
        </w:tc>
        <w:tc>
          <w:tcPr>
            <w:tcW w:w="2400" w:type="dxa"/>
            <w:tcBorders>
              <w:top w:val="single" w:sz="4" w:space="0" w:color="CCCCCC"/>
              <w:left w:val="single" w:sz="4" w:space="0" w:color="CCCCCC"/>
              <w:bottom w:val="single" w:sz="4" w:space="0" w:color="CCCCCC"/>
              <w:right w:val="single" w:sz="4" w:space="0" w:color="CCCCCC"/>
            </w:tcBorders>
            <w:shd w:val="clear" w:color="auto" w:fill="EAF4F4"/>
            <w:tcMar>
              <w:top w:w="80" w:type="dxa"/>
              <w:left w:w="120" w:type="dxa"/>
              <w:bottom w:w="80" w:type="dxa"/>
              <w:right w:w="120" w:type="dxa"/>
            </w:tcMar>
          </w:tcPr>
          <w:p w14:paraId="42BF909A" w14:textId="77777777" w:rsidR="00D47539" w:rsidRDefault="00000000">
            <w:r>
              <w:rPr>
                <w:b/>
                <w:bCs/>
                <w:color w:val="1B2A4A"/>
              </w:rPr>
              <w:t>Domain &amp; Branding</w:t>
            </w:r>
          </w:p>
        </w:tc>
        <w:tc>
          <w:tcPr>
            <w:tcW w:w="6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820DA3" w14:textId="77777777" w:rsidR="000D2263" w:rsidRDefault="000D2263">
            <w:r>
              <w:t>quaysolutions</w:t>
            </w:r>
            <w:r w:rsidR="00000000">
              <w:t xml:space="preserve">.ca domain, </w:t>
            </w:r>
          </w:p>
          <w:p w14:paraId="4A1B3CCF" w14:textId="5951F902" w:rsidR="00D47539" w:rsidRDefault="00000000">
            <w:r>
              <w:t xml:space="preserve">'Robinson Family Office' </w:t>
            </w:r>
          </w:p>
        </w:tc>
      </w:tr>
      <w:tr w:rsidR="00D47539" w14:paraId="54605E4D" w14:textId="77777777">
        <w:tblPrEx>
          <w:tblCellMar>
            <w:top w:w="0" w:type="dxa"/>
            <w:bottom w:w="0" w:type="dxa"/>
          </w:tblCellMar>
        </w:tblPrEx>
        <w:tc>
          <w:tcPr>
            <w:tcW w:w="500" w:type="dxa"/>
            <w:tcBorders>
              <w:top w:val="single" w:sz="4" w:space="0" w:color="CCCCCC"/>
              <w:left w:val="single" w:sz="4" w:space="0" w:color="CCCCCC"/>
              <w:bottom w:val="single" w:sz="4" w:space="0" w:color="CCCCCC"/>
              <w:right w:val="single" w:sz="4" w:space="0" w:color="CCCCCC"/>
            </w:tcBorders>
            <w:shd w:val="clear" w:color="auto" w:fill="1B2A4A"/>
            <w:tcMar>
              <w:top w:w="80" w:type="dxa"/>
              <w:left w:w="80" w:type="dxa"/>
              <w:bottom w:w="80" w:type="dxa"/>
              <w:right w:w="80" w:type="dxa"/>
            </w:tcMar>
            <w:vAlign w:val="center"/>
          </w:tcPr>
          <w:p w14:paraId="0E39141D" w14:textId="77777777" w:rsidR="00D47539" w:rsidRDefault="00000000">
            <w:pPr>
              <w:jc w:val="center"/>
            </w:pPr>
            <w:r>
              <w:rPr>
                <w:b/>
                <w:bCs/>
                <w:color w:val="FFFFFF"/>
              </w:rPr>
              <w:t>2</w:t>
            </w:r>
          </w:p>
        </w:tc>
        <w:tc>
          <w:tcPr>
            <w:tcW w:w="2400" w:type="dxa"/>
            <w:tcBorders>
              <w:top w:val="single" w:sz="4" w:space="0" w:color="CCCCCC"/>
              <w:left w:val="single" w:sz="4" w:space="0" w:color="CCCCCC"/>
              <w:bottom w:val="single" w:sz="4" w:space="0" w:color="CCCCCC"/>
              <w:right w:val="single" w:sz="4" w:space="0" w:color="CCCCCC"/>
            </w:tcBorders>
            <w:shd w:val="clear" w:color="auto" w:fill="EAF4F4"/>
            <w:tcMar>
              <w:top w:w="80" w:type="dxa"/>
              <w:left w:w="120" w:type="dxa"/>
              <w:bottom w:w="80" w:type="dxa"/>
              <w:right w:w="120" w:type="dxa"/>
            </w:tcMar>
          </w:tcPr>
          <w:p w14:paraId="3EC565E4" w14:textId="77777777" w:rsidR="00D47539" w:rsidRDefault="00000000">
            <w:r>
              <w:rPr>
                <w:b/>
                <w:bCs/>
                <w:color w:val="1B2A4A"/>
              </w:rPr>
              <w:t>Hosting Geography</w:t>
            </w:r>
          </w:p>
        </w:tc>
        <w:tc>
          <w:tcPr>
            <w:tcW w:w="6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E2AF00" w14:textId="7995ADD3" w:rsidR="00D47539" w:rsidRDefault="000D2263">
            <w:r>
              <w:t>Canadian</w:t>
            </w:r>
          </w:p>
        </w:tc>
      </w:tr>
      <w:tr w:rsidR="00D47539" w14:paraId="775475A3" w14:textId="77777777">
        <w:tblPrEx>
          <w:tblCellMar>
            <w:top w:w="0" w:type="dxa"/>
            <w:bottom w:w="0" w:type="dxa"/>
          </w:tblCellMar>
        </w:tblPrEx>
        <w:tc>
          <w:tcPr>
            <w:tcW w:w="500" w:type="dxa"/>
            <w:tcBorders>
              <w:top w:val="single" w:sz="4" w:space="0" w:color="CCCCCC"/>
              <w:left w:val="single" w:sz="4" w:space="0" w:color="CCCCCC"/>
              <w:bottom w:val="single" w:sz="4" w:space="0" w:color="CCCCCC"/>
              <w:right w:val="single" w:sz="4" w:space="0" w:color="CCCCCC"/>
            </w:tcBorders>
            <w:shd w:val="clear" w:color="auto" w:fill="1B2A4A"/>
            <w:tcMar>
              <w:top w:w="80" w:type="dxa"/>
              <w:left w:w="80" w:type="dxa"/>
              <w:bottom w:w="80" w:type="dxa"/>
              <w:right w:w="80" w:type="dxa"/>
            </w:tcMar>
            <w:vAlign w:val="center"/>
          </w:tcPr>
          <w:p w14:paraId="100E9EDF" w14:textId="77777777" w:rsidR="00D47539" w:rsidRDefault="00000000">
            <w:pPr>
              <w:jc w:val="center"/>
            </w:pPr>
            <w:r>
              <w:rPr>
                <w:b/>
                <w:bCs/>
                <w:color w:val="FFFFFF"/>
              </w:rPr>
              <w:t>3</w:t>
            </w:r>
          </w:p>
        </w:tc>
        <w:tc>
          <w:tcPr>
            <w:tcW w:w="2400" w:type="dxa"/>
            <w:tcBorders>
              <w:top w:val="single" w:sz="4" w:space="0" w:color="CCCCCC"/>
              <w:left w:val="single" w:sz="4" w:space="0" w:color="CCCCCC"/>
              <w:bottom w:val="single" w:sz="4" w:space="0" w:color="CCCCCC"/>
              <w:right w:val="single" w:sz="4" w:space="0" w:color="CCCCCC"/>
            </w:tcBorders>
            <w:shd w:val="clear" w:color="auto" w:fill="EAF4F4"/>
            <w:tcMar>
              <w:top w:w="80" w:type="dxa"/>
              <w:left w:w="120" w:type="dxa"/>
              <w:bottom w:w="80" w:type="dxa"/>
              <w:right w:w="120" w:type="dxa"/>
            </w:tcMar>
          </w:tcPr>
          <w:p w14:paraId="1BF17DE5" w14:textId="77777777" w:rsidR="00D47539" w:rsidRDefault="00000000">
            <w:r>
              <w:rPr>
                <w:b/>
                <w:bCs/>
                <w:color w:val="1B2A4A"/>
              </w:rPr>
              <w:t>Lucas's Default</w:t>
            </w:r>
          </w:p>
        </w:tc>
        <w:tc>
          <w:tcPr>
            <w:tcW w:w="6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778C77" w14:textId="457824C0" w:rsidR="00D47539" w:rsidRDefault="00000000">
            <w:r>
              <w:t xml:space="preserve">Lucas </w:t>
            </w:r>
            <w:r w:rsidR="000D2263">
              <w:t xml:space="preserve">to </w:t>
            </w:r>
            <w:r>
              <w:t xml:space="preserve">receive checklist emails by default (with the option to exclude per opportunity), </w:t>
            </w:r>
          </w:p>
        </w:tc>
      </w:tr>
      <w:tr w:rsidR="00D47539" w14:paraId="43E05ABB" w14:textId="77777777">
        <w:tblPrEx>
          <w:tblCellMar>
            <w:top w:w="0" w:type="dxa"/>
            <w:bottom w:w="0" w:type="dxa"/>
          </w:tblCellMar>
        </w:tblPrEx>
        <w:tc>
          <w:tcPr>
            <w:tcW w:w="500" w:type="dxa"/>
            <w:tcBorders>
              <w:top w:val="single" w:sz="4" w:space="0" w:color="CCCCCC"/>
              <w:left w:val="single" w:sz="4" w:space="0" w:color="CCCCCC"/>
              <w:bottom w:val="single" w:sz="4" w:space="0" w:color="CCCCCC"/>
              <w:right w:val="single" w:sz="4" w:space="0" w:color="CCCCCC"/>
            </w:tcBorders>
            <w:shd w:val="clear" w:color="auto" w:fill="1B2A4A"/>
            <w:tcMar>
              <w:top w:w="80" w:type="dxa"/>
              <w:left w:w="80" w:type="dxa"/>
              <w:bottom w:w="80" w:type="dxa"/>
              <w:right w:w="80" w:type="dxa"/>
            </w:tcMar>
            <w:vAlign w:val="center"/>
          </w:tcPr>
          <w:p w14:paraId="7E31E832" w14:textId="77777777" w:rsidR="00D47539" w:rsidRDefault="00000000">
            <w:pPr>
              <w:jc w:val="center"/>
            </w:pPr>
            <w:r>
              <w:rPr>
                <w:b/>
                <w:bCs/>
                <w:color w:val="FFFFFF"/>
              </w:rPr>
              <w:t>4</w:t>
            </w:r>
          </w:p>
        </w:tc>
        <w:tc>
          <w:tcPr>
            <w:tcW w:w="2400" w:type="dxa"/>
            <w:tcBorders>
              <w:top w:val="single" w:sz="4" w:space="0" w:color="CCCCCC"/>
              <w:left w:val="single" w:sz="4" w:space="0" w:color="CCCCCC"/>
              <w:bottom w:val="single" w:sz="4" w:space="0" w:color="CCCCCC"/>
              <w:right w:val="single" w:sz="4" w:space="0" w:color="CCCCCC"/>
            </w:tcBorders>
            <w:shd w:val="clear" w:color="auto" w:fill="EAF4F4"/>
            <w:tcMar>
              <w:top w:w="80" w:type="dxa"/>
              <w:left w:w="120" w:type="dxa"/>
              <w:bottom w:w="80" w:type="dxa"/>
              <w:right w:w="120" w:type="dxa"/>
            </w:tcMar>
          </w:tcPr>
          <w:p w14:paraId="5BA5BB47" w14:textId="77777777" w:rsidR="00D47539" w:rsidRDefault="00000000">
            <w:r>
              <w:rPr>
                <w:b/>
                <w:bCs/>
                <w:color w:val="1B2A4A"/>
              </w:rPr>
              <w:t>Reg as Super-User</w:t>
            </w:r>
          </w:p>
        </w:tc>
        <w:tc>
          <w:tcPr>
            <w:tcW w:w="6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E690A" w14:textId="0FC45702" w:rsidR="00D47539" w:rsidRDefault="000D2263">
            <w:r>
              <w:t>Reg should</w:t>
            </w:r>
            <w:r w:rsidR="00000000">
              <w:t xml:space="preserve"> have the ability to view all member responses at any time (before report generation)</w:t>
            </w:r>
          </w:p>
        </w:tc>
      </w:tr>
      <w:tr w:rsidR="00D47539" w14:paraId="4D7C3B92" w14:textId="77777777">
        <w:tblPrEx>
          <w:tblCellMar>
            <w:top w:w="0" w:type="dxa"/>
            <w:bottom w:w="0" w:type="dxa"/>
          </w:tblCellMar>
        </w:tblPrEx>
        <w:tc>
          <w:tcPr>
            <w:tcW w:w="500" w:type="dxa"/>
            <w:tcBorders>
              <w:top w:val="single" w:sz="4" w:space="0" w:color="CCCCCC"/>
              <w:left w:val="single" w:sz="4" w:space="0" w:color="CCCCCC"/>
              <w:bottom w:val="single" w:sz="4" w:space="0" w:color="CCCCCC"/>
              <w:right w:val="single" w:sz="4" w:space="0" w:color="CCCCCC"/>
            </w:tcBorders>
            <w:shd w:val="clear" w:color="auto" w:fill="1B2A4A"/>
            <w:tcMar>
              <w:top w:w="80" w:type="dxa"/>
              <w:left w:w="80" w:type="dxa"/>
              <w:bottom w:w="80" w:type="dxa"/>
              <w:right w:w="80" w:type="dxa"/>
            </w:tcMar>
            <w:vAlign w:val="center"/>
          </w:tcPr>
          <w:p w14:paraId="11059752" w14:textId="77777777" w:rsidR="00D47539" w:rsidRDefault="00000000">
            <w:pPr>
              <w:jc w:val="center"/>
            </w:pPr>
            <w:r>
              <w:rPr>
                <w:b/>
                <w:bCs/>
                <w:color w:val="FFFFFF"/>
              </w:rPr>
              <w:t>5</w:t>
            </w:r>
          </w:p>
        </w:tc>
        <w:tc>
          <w:tcPr>
            <w:tcW w:w="2400" w:type="dxa"/>
            <w:tcBorders>
              <w:top w:val="single" w:sz="4" w:space="0" w:color="CCCCCC"/>
              <w:left w:val="single" w:sz="4" w:space="0" w:color="CCCCCC"/>
              <w:bottom w:val="single" w:sz="4" w:space="0" w:color="CCCCCC"/>
              <w:right w:val="single" w:sz="4" w:space="0" w:color="CCCCCC"/>
            </w:tcBorders>
            <w:shd w:val="clear" w:color="auto" w:fill="EAF4F4"/>
            <w:tcMar>
              <w:top w:w="80" w:type="dxa"/>
              <w:left w:w="120" w:type="dxa"/>
              <w:bottom w:w="80" w:type="dxa"/>
              <w:right w:w="120" w:type="dxa"/>
            </w:tcMar>
          </w:tcPr>
          <w:p w14:paraId="1E8AEEAC" w14:textId="77777777" w:rsidR="00D47539" w:rsidRDefault="00000000">
            <w:r>
              <w:rPr>
                <w:b/>
                <w:bCs/>
                <w:color w:val="1B2A4A"/>
              </w:rPr>
              <w:t>Integration with PQ Reports</w:t>
            </w:r>
          </w:p>
        </w:tc>
        <w:tc>
          <w:tcPr>
            <w:tcW w:w="6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F2F3B5" w14:textId="3A871152" w:rsidR="00D47539" w:rsidRDefault="000D2263">
            <w:r>
              <w:t>Integrate with PQ reporting</w:t>
            </w:r>
          </w:p>
        </w:tc>
      </w:tr>
      <w:tr w:rsidR="00D47539" w14:paraId="43A9D512" w14:textId="77777777">
        <w:tblPrEx>
          <w:tblCellMar>
            <w:top w:w="0" w:type="dxa"/>
            <w:bottom w:w="0" w:type="dxa"/>
          </w:tblCellMar>
        </w:tblPrEx>
        <w:tc>
          <w:tcPr>
            <w:tcW w:w="500" w:type="dxa"/>
            <w:tcBorders>
              <w:top w:val="single" w:sz="4" w:space="0" w:color="CCCCCC"/>
              <w:left w:val="single" w:sz="4" w:space="0" w:color="CCCCCC"/>
              <w:bottom w:val="single" w:sz="4" w:space="0" w:color="CCCCCC"/>
              <w:right w:val="single" w:sz="4" w:space="0" w:color="CCCCCC"/>
            </w:tcBorders>
            <w:shd w:val="clear" w:color="auto" w:fill="1B2A4A"/>
            <w:tcMar>
              <w:top w:w="80" w:type="dxa"/>
              <w:left w:w="80" w:type="dxa"/>
              <w:bottom w:w="80" w:type="dxa"/>
              <w:right w:w="80" w:type="dxa"/>
            </w:tcMar>
            <w:vAlign w:val="center"/>
          </w:tcPr>
          <w:p w14:paraId="3206418E" w14:textId="77777777" w:rsidR="00D47539" w:rsidRDefault="00000000">
            <w:pPr>
              <w:jc w:val="center"/>
            </w:pPr>
            <w:r>
              <w:rPr>
                <w:b/>
                <w:bCs/>
                <w:color w:val="FFFFFF"/>
              </w:rPr>
              <w:t>6</w:t>
            </w:r>
          </w:p>
        </w:tc>
        <w:tc>
          <w:tcPr>
            <w:tcW w:w="2400" w:type="dxa"/>
            <w:tcBorders>
              <w:top w:val="single" w:sz="4" w:space="0" w:color="CCCCCC"/>
              <w:left w:val="single" w:sz="4" w:space="0" w:color="CCCCCC"/>
              <w:bottom w:val="single" w:sz="4" w:space="0" w:color="CCCCCC"/>
              <w:right w:val="single" w:sz="4" w:space="0" w:color="CCCCCC"/>
            </w:tcBorders>
            <w:shd w:val="clear" w:color="auto" w:fill="EAF4F4"/>
            <w:tcMar>
              <w:top w:w="80" w:type="dxa"/>
              <w:left w:w="120" w:type="dxa"/>
              <w:bottom w:w="80" w:type="dxa"/>
              <w:right w:w="120" w:type="dxa"/>
            </w:tcMar>
          </w:tcPr>
          <w:p w14:paraId="350DC58B" w14:textId="77777777" w:rsidR="00D47539" w:rsidRDefault="00000000">
            <w:r>
              <w:rPr>
                <w:b/>
                <w:bCs/>
                <w:color w:val="1B2A4A"/>
              </w:rPr>
              <w:t>Commitment Workflow</w:t>
            </w:r>
          </w:p>
        </w:tc>
        <w:tc>
          <w:tcPr>
            <w:tcW w:w="6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6040FB" w14:textId="09B01B0D" w:rsidR="00D47539" w:rsidRDefault="00000000">
            <w:r>
              <w:t>scope limited to the IC review</w:t>
            </w:r>
          </w:p>
        </w:tc>
      </w:tr>
      <w:tr w:rsidR="00D47539" w14:paraId="7C377F8F" w14:textId="77777777">
        <w:tblPrEx>
          <w:tblCellMar>
            <w:top w:w="0" w:type="dxa"/>
            <w:bottom w:w="0" w:type="dxa"/>
          </w:tblCellMar>
        </w:tblPrEx>
        <w:tc>
          <w:tcPr>
            <w:tcW w:w="500" w:type="dxa"/>
            <w:tcBorders>
              <w:top w:val="single" w:sz="4" w:space="0" w:color="CCCCCC"/>
              <w:left w:val="single" w:sz="4" w:space="0" w:color="CCCCCC"/>
              <w:bottom w:val="single" w:sz="4" w:space="0" w:color="CCCCCC"/>
              <w:right w:val="single" w:sz="4" w:space="0" w:color="CCCCCC"/>
            </w:tcBorders>
            <w:shd w:val="clear" w:color="auto" w:fill="1B2A4A"/>
            <w:tcMar>
              <w:top w:w="80" w:type="dxa"/>
              <w:left w:w="80" w:type="dxa"/>
              <w:bottom w:w="80" w:type="dxa"/>
              <w:right w:w="80" w:type="dxa"/>
            </w:tcMar>
            <w:vAlign w:val="center"/>
          </w:tcPr>
          <w:p w14:paraId="655FDEFD" w14:textId="77777777" w:rsidR="00D47539" w:rsidRDefault="00000000">
            <w:pPr>
              <w:jc w:val="center"/>
            </w:pPr>
            <w:r>
              <w:rPr>
                <w:b/>
                <w:bCs/>
                <w:color w:val="FFFFFF"/>
              </w:rPr>
              <w:t>7</w:t>
            </w:r>
          </w:p>
        </w:tc>
        <w:tc>
          <w:tcPr>
            <w:tcW w:w="2400" w:type="dxa"/>
            <w:tcBorders>
              <w:top w:val="single" w:sz="4" w:space="0" w:color="CCCCCC"/>
              <w:left w:val="single" w:sz="4" w:space="0" w:color="CCCCCC"/>
              <w:bottom w:val="single" w:sz="4" w:space="0" w:color="CCCCCC"/>
              <w:right w:val="single" w:sz="4" w:space="0" w:color="CCCCCC"/>
            </w:tcBorders>
            <w:shd w:val="clear" w:color="auto" w:fill="EAF4F4"/>
            <w:tcMar>
              <w:top w:w="80" w:type="dxa"/>
              <w:left w:w="120" w:type="dxa"/>
              <w:bottom w:w="80" w:type="dxa"/>
              <w:right w:w="120" w:type="dxa"/>
            </w:tcMar>
          </w:tcPr>
          <w:p w14:paraId="29FA8CBE" w14:textId="77777777" w:rsidR="00D47539" w:rsidRDefault="00000000">
            <w:r>
              <w:rPr>
                <w:b/>
                <w:bCs/>
                <w:color w:val="1B2A4A"/>
              </w:rPr>
              <w:t>Archiving</w:t>
            </w:r>
          </w:p>
        </w:tc>
        <w:tc>
          <w:tcPr>
            <w:tcW w:w="6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F62008" w14:textId="60B4D1E5" w:rsidR="00D47539" w:rsidRDefault="00000000">
            <w:r>
              <w:t>7 years.</w:t>
            </w:r>
          </w:p>
        </w:tc>
      </w:tr>
      <w:tr w:rsidR="00D47539" w14:paraId="21172DE4" w14:textId="77777777">
        <w:tblPrEx>
          <w:tblCellMar>
            <w:top w:w="0" w:type="dxa"/>
            <w:bottom w:w="0" w:type="dxa"/>
          </w:tblCellMar>
        </w:tblPrEx>
        <w:tc>
          <w:tcPr>
            <w:tcW w:w="500" w:type="dxa"/>
            <w:tcBorders>
              <w:top w:val="single" w:sz="4" w:space="0" w:color="CCCCCC"/>
              <w:left w:val="single" w:sz="4" w:space="0" w:color="CCCCCC"/>
              <w:bottom w:val="single" w:sz="4" w:space="0" w:color="CCCCCC"/>
              <w:right w:val="single" w:sz="4" w:space="0" w:color="CCCCCC"/>
            </w:tcBorders>
            <w:shd w:val="clear" w:color="auto" w:fill="1B2A4A"/>
            <w:tcMar>
              <w:top w:w="80" w:type="dxa"/>
              <w:left w:w="80" w:type="dxa"/>
              <w:bottom w:w="80" w:type="dxa"/>
              <w:right w:w="80" w:type="dxa"/>
            </w:tcMar>
            <w:vAlign w:val="center"/>
          </w:tcPr>
          <w:p w14:paraId="78259B0A" w14:textId="77777777" w:rsidR="00D47539" w:rsidRDefault="00000000">
            <w:pPr>
              <w:jc w:val="center"/>
            </w:pPr>
            <w:r>
              <w:rPr>
                <w:b/>
                <w:bCs/>
                <w:color w:val="FFFFFF"/>
              </w:rPr>
              <w:t>8</w:t>
            </w:r>
          </w:p>
        </w:tc>
        <w:tc>
          <w:tcPr>
            <w:tcW w:w="2400" w:type="dxa"/>
            <w:tcBorders>
              <w:top w:val="single" w:sz="4" w:space="0" w:color="CCCCCC"/>
              <w:left w:val="single" w:sz="4" w:space="0" w:color="CCCCCC"/>
              <w:bottom w:val="single" w:sz="4" w:space="0" w:color="CCCCCC"/>
              <w:right w:val="single" w:sz="4" w:space="0" w:color="CCCCCC"/>
            </w:tcBorders>
            <w:shd w:val="clear" w:color="auto" w:fill="EAF4F4"/>
            <w:tcMar>
              <w:top w:w="80" w:type="dxa"/>
              <w:left w:w="120" w:type="dxa"/>
              <w:bottom w:w="80" w:type="dxa"/>
              <w:right w:w="120" w:type="dxa"/>
            </w:tcMar>
          </w:tcPr>
          <w:p w14:paraId="55B9C5D8" w14:textId="77777777" w:rsidR="00D47539" w:rsidRDefault="00000000">
            <w:r>
              <w:rPr>
                <w:b/>
                <w:bCs/>
                <w:color w:val="1B2A4A"/>
              </w:rPr>
              <w:t>Mobile Priority</w:t>
            </w:r>
          </w:p>
        </w:tc>
        <w:tc>
          <w:tcPr>
            <w:tcW w:w="6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E7C902" w14:textId="5A3335E9" w:rsidR="00D47539" w:rsidRDefault="00000000">
            <w:r>
              <w:t>installable on phone</w:t>
            </w:r>
          </w:p>
        </w:tc>
      </w:tr>
    </w:tbl>
    <w:p w14:paraId="11484757" w14:textId="77777777" w:rsidR="00D47539" w:rsidRDefault="00D47539">
      <w:pPr>
        <w:spacing w:after="120"/>
      </w:pPr>
    </w:p>
    <w:p w14:paraId="1CE5A156" w14:textId="77777777" w:rsidR="00D47539" w:rsidRDefault="00D47539">
      <w:pPr>
        <w:pBdr>
          <w:bottom w:val="single" w:sz="12" w:space="1" w:color="C9A84C"/>
        </w:pBdr>
        <w:spacing w:before="60" w:after="180"/>
      </w:pPr>
    </w:p>
    <w:p w14:paraId="306B13B8" w14:textId="77777777" w:rsidR="00D47539" w:rsidRDefault="00000000">
      <w:pPr>
        <w:jc w:val="center"/>
      </w:pPr>
      <w:r>
        <w:rPr>
          <w:b/>
          <w:bCs/>
          <w:color w:val="1B2A4A"/>
        </w:rPr>
        <w:t xml:space="preserve">Robinson Family </w:t>
      </w:r>
      <w:proofErr w:type="gramStart"/>
      <w:r>
        <w:rPr>
          <w:b/>
          <w:bCs/>
          <w:color w:val="1B2A4A"/>
        </w:rPr>
        <w:t xml:space="preserve">Office  </w:t>
      </w:r>
      <w:r>
        <w:rPr>
          <w:color w:val="666666"/>
          <w:sz w:val="18"/>
          <w:szCs w:val="18"/>
        </w:rPr>
        <w:t>|</w:t>
      </w:r>
      <w:proofErr w:type="gramEnd"/>
      <w:r>
        <w:rPr>
          <w:color w:val="666666"/>
          <w:sz w:val="18"/>
          <w:szCs w:val="18"/>
        </w:rPr>
        <w:t xml:space="preserve">  IC Due Diligence App — Build </w:t>
      </w:r>
      <w:proofErr w:type="gramStart"/>
      <w:r>
        <w:rPr>
          <w:color w:val="666666"/>
          <w:sz w:val="18"/>
          <w:szCs w:val="18"/>
        </w:rPr>
        <w:t>Specification  |</w:t>
      </w:r>
      <w:proofErr w:type="gramEnd"/>
      <w:r>
        <w:rPr>
          <w:color w:val="666666"/>
          <w:sz w:val="18"/>
          <w:szCs w:val="18"/>
        </w:rPr>
        <w:t xml:space="preserve">  Version </w:t>
      </w:r>
      <w:proofErr w:type="gramStart"/>
      <w:r>
        <w:rPr>
          <w:color w:val="666666"/>
          <w:sz w:val="18"/>
          <w:szCs w:val="18"/>
        </w:rPr>
        <w:t>1.0  |</w:t>
      </w:r>
      <w:proofErr w:type="gramEnd"/>
      <w:r>
        <w:rPr>
          <w:color w:val="666666"/>
          <w:sz w:val="18"/>
          <w:szCs w:val="18"/>
        </w:rPr>
        <w:t xml:space="preserve">  June </w:t>
      </w:r>
      <w:proofErr w:type="gramStart"/>
      <w:r>
        <w:rPr>
          <w:color w:val="666666"/>
          <w:sz w:val="18"/>
          <w:szCs w:val="18"/>
        </w:rPr>
        <w:t>2026  |</w:t>
      </w:r>
      <w:proofErr w:type="gramEnd"/>
      <w:r>
        <w:rPr>
          <w:color w:val="666666"/>
          <w:sz w:val="18"/>
          <w:szCs w:val="18"/>
        </w:rPr>
        <w:t xml:space="preserve">  Confidential</w:t>
      </w:r>
    </w:p>
    <w:sectPr w:rsidR="00D4753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92F6E"/>
    <w:multiLevelType w:val="hybridMultilevel"/>
    <w:tmpl w:val="8AC2D266"/>
    <w:lvl w:ilvl="0" w:tplc="4932548E">
      <w:start w:val="1"/>
      <w:numFmt w:val="decimal"/>
      <w:lvlText w:val="%1."/>
      <w:lvlJc w:val="left"/>
      <w:pPr>
        <w:ind w:left="720" w:hanging="360"/>
      </w:pPr>
    </w:lvl>
    <w:lvl w:ilvl="1" w:tplc="5ACE06B8">
      <w:numFmt w:val="decimal"/>
      <w:lvlText w:val=""/>
      <w:lvlJc w:val="left"/>
    </w:lvl>
    <w:lvl w:ilvl="2" w:tplc="439E730E">
      <w:numFmt w:val="decimal"/>
      <w:lvlText w:val=""/>
      <w:lvlJc w:val="left"/>
    </w:lvl>
    <w:lvl w:ilvl="3" w:tplc="83502E1E">
      <w:numFmt w:val="decimal"/>
      <w:lvlText w:val=""/>
      <w:lvlJc w:val="left"/>
    </w:lvl>
    <w:lvl w:ilvl="4" w:tplc="8A96171E">
      <w:numFmt w:val="decimal"/>
      <w:lvlText w:val=""/>
      <w:lvlJc w:val="left"/>
    </w:lvl>
    <w:lvl w:ilvl="5" w:tplc="2C90E45C">
      <w:numFmt w:val="decimal"/>
      <w:lvlText w:val=""/>
      <w:lvlJc w:val="left"/>
    </w:lvl>
    <w:lvl w:ilvl="6" w:tplc="1C6CE652">
      <w:numFmt w:val="decimal"/>
      <w:lvlText w:val=""/>
      <w:lvlJc w:val="left"/>
    </w:lvl>
    <w:lvl w:ilvl="7" w:tplc="7C486C56">
      <w:numFmt w:val="decimal"/>
      <w:lvlText w:val=""/>
      <w:lvlJc w:val="left"/>
    </w:lvl>
    <w:lvl w:ilvl="8" w:tplc="B64042FE">
      <w:numFmt w:val="decimal"/>
      <w:lvlText w:val=""/>
      <w:lvlJc w:val="left"/>
    </w:lvl>
  </w:abstractNum>
  <w:abstractNum w:abstractNumId="1" w15:restartNumberingAfterBreak="0">
    <w:nsid w:val="148E314E"/>
    <w:multiLevelType w:val="hybridMultilevel"/>
    <w:tmpl w:val="81EEF4B6"/>
    <w:lvl w:ilvl="0" w:tplc="91FA8A16">
      <w:start w:val="1"/>
      <w:numFmt w:val="bullet"/>
      <w:lvlText w:val="•"/>
      <w:lvlJc w:val="left"/>
      <w:pPr>
        <w:ind w:left="720" w:hanging="360"/>
      </w:pPr>
    </w:lvl>
    <w:lvl w:ilvl="1" w:tplc="E25ED58A">
      <w:start w:val="1"/>
      <w:numFmt w:val="bullet"/>
      <w:lvlText w:val="–"/>
      <w:lvlJc w:val="left"/>
      <w:pPr>
        <w:ind w:left="1080" w:hanging="360"/>
      </w:pPr>
    </w:lvl>
    <w:lvl w:ilvl="2" w:tplc="D1485960">
      <w:numFmt w:val="decimal"/>
      <w:lvlText w:val=""/>
      <w:lvlJc w:val="left"/>
    </w:lvl>
    <w:lvl w:ilvl="3" w:tplc="4D0422C0">
      <w:numFmt w:val="decimal"/>
      <w:lvlText w:val=""/>
      <w:lvlJc w:val="left"/>
    </w:lvl>
    <w:lvl w:ilvl="4" w:tplc="672C8E06">
      <w:numFmt w:val="decimal"/>
      <w:lvlText w:val=""/>
      <w:lvlJc w:val="left"/>
    </w:lvl>
    <w:lvl w:ilvl="5" w:tplc="15AA7F5A">
      <w:numFmt w:val="decimal"/>
      <w:lvlText w:val=""/>
      <w:lvlJc w:val="left"/>
    </w:lvl>
    <w:lvl w:ilvl="6" w:tplc="26C6CE2E">
      <w:numFmt w:val="decimal"/>
      <w:lvlText w:val=""/>
      <w:lvlJc w:val="left"/>
    </w:lvl>
    <w:lvl w:ilvl="7" w:tplc="6CF2FF3C">
      <w:numFmt w:val="decimal"/>
      <w:lvlText w:val=""/>
      <w:lvlJc w:val="left"/>
    </w:lvl>
    <w:lvl w:ilvl="8" w:tplc="23B401E0">
      <w:numFmt w:val="decimal"/>
      <w:lvlText w:val=""/>
      <w:lvlJc w:val="left"/>
    </w:lvl>
  </w:abstractNum>
  <w:abstractNum w:abstractNumId="2" w15:restartNumberingAfterBreak="0">
    <w:nsid w:val="7CA52280"/>
    <w:multiLevelType w:val="hybridMultilevel"/>
    <w:tmpl w:val="208E72C8"/>
    <w:lvl w:ilvl="0" w:tplc="FC3EA2E6">
      <w:start w:val="1"/>
      <w:numFmt w:val="bullet"/>
      <w:lvlText w:val="●"/>
      <w:lvlJc w:val="left"/>
      <w:pPr>
        <w:ind w:left="720" w:hanging="360"/>
      </w:pPr>
    </w:lvl>
    <w:lvl w:ilvl="1" w:tplc="BA222050">
      <w:start w:val="1"/>
      <w:numFmt w:val="bullet"/>
      <w:lvlText w:val="○"/>
      <w:lvlJc w:val="left"/>
      <w:pPr>
        <w:ind w:left="1440" w:hanging="360"/>
      </w:pPr>
    </w:lvl>
    <w:lvl w:ilvl="2" w:tplc="FB184EAA">
      <w:start w:val="1"/>
      <w:numFmt w:val="bullet"/>
      <w:lvlText w:val="■"/>
      <w:lvlJc w:val="left"/>
      <w:pPr>
        <w:ind w:left="2160" w:hanging="360"/>
      </w:pPr>
    </w:lvl>
    <w:lvl w:ilvl="3" w:tplc="5134A32E">
      <w:start w:val="1"/>
      <w:numFmt w:val="bullet"/>
      <w:lvlText w:val="●"/>
      <w:lvlJc w:val="left"/>
      <w:pPr>
        <w:ind w:left="2880" w:hanging="360"/>
      </w:pPr>
    </w:lvl>
    <w:lvl w:ilvl="4" w:tplc="BE8CBA92">
      <w:start w:val="1"/>
      <w:numFmt w:val="bullet"/>
      <w:lvlText w:val="○"/>
      <w:lvlJc w:val="left"/>
      <w:pPr>
        <w:ind w:left="3600" w:hanging="360"/>
      </w:pPr>
    </w:lvl>
    <w:lvl w:ilvl="5" w:tplc="1C2AE970">
      <w:start w:val="1"/>
      <w:numFmt w:val="bullet"/>
      <w:lvlText w:val="■"/>
      <w:lvlJc w:val="left"/>
      <w:pPr>
        <w:ind w:left="4320" w:hanging="360"/>
      </w:pPr>
    </w:lvl>
    <w:lvl w:ilvl="6" w:tplc="11AA1F00">
      <w:start w:val="1"/>
      <w:numFmt w:val="bullet"/>
      <w:lvlText w:val="●"/>
      <w:lvlJc w:val="left"/>
      <w:pPr>
        <w:ind w:left="5040" w:hanging="360"/>
      </w:pPr>
    </w:lvl>
    <w:lvl w:ilvl="7" w:tplc="9DB47308">
      <w:start w:val="1"/>
      <w:numFmt w:val="bullet"/>
      <w:lvlText w:val="●"/>
      <w:lvlJc w:val="left"/>
      <w:pPr>
        <w:ind w:left="5760" w:hanging="360"/>
      </w:pPr>
    </w:lvl>
    <w:lvl w:ilvl="8" w:tplc="73BC85F0">
      <w:start w:val="1"/>
      <w:numFmt w:val="bullet"/>
      <w:lvlText w:val="●"/>
      <w:lvlJc w:val="left"/>
      <w:pPr>
        <w:ind w:left="6480" w:hanging="360"/>
      </w:pPr>
    </w:lvl>
  </w:abstractNum>
  <w:num w:numId="1" w16cid:durableId="277563419">
    <w:abstractNumId w:val="2"/>
    <w:lvlOverride w:ilvl="0">
      <w:startOverride w:val="1"/>
    </w:lvlOverride>
  </w:num>
  <w:num w:numId="2" w16cid:durableId="1133018197">
    <w:abstractNumId w:val="1"/>
    <w:lvlOverride w:ilvl="0">
      <w:startOverride w:val="1"/>
    </w:lvlOverride>
  </w:num>
  <w:num w:numId="3" w16cid:durableId="20243600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7539"/>
    <w:rsid w:val="000373B8"/>
    <w:rsid w:val="000D2263"/>
    <w:rsid w:val="003D4E04"/>
    <w:rsid w:val="00D4753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E6FEA"/>
  <w15:docId w15:val="{89BBA6F6-D934-4484-ABBD-967E64D01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B2A4A"/>
      <w:sz w:val="32"/>
      <w:szCs w:val="32"/>
    </w:rPr>
  </w:style>
  <w:style w:type="paragraph" w:styleId="Heading2">
    <w:name w:val="heading 2"/>
    <w:uiPriority w:val="9"/>
    <w:unhideWhenUsed/>
    <w:qFormat/>
    <w:pPr>
      <w:spacing w:before="280" w:after="120"/>
      <w:outlineLvl w:val="1"/>
    </w:pPr>
    <w:rPr>
      <w:b/>
      <w:bCs/>
      <w:color w:val="2A7D7B"/>
      <w:sz w:val="26"/>
      <w:szCs w:val="26"/>
    </w:rPr>
  </w:style>
  <w:style w:type="paragraph" w:styleId="Heading3">
    <w:name w:val="heading 3"/>
    <w:uiPriority w:val="9"/>
    <w:semiHidden/>
    <w:unhideWhenUsed/>
    <w:qFormat/>
    <w:pPr>
      <w:spacing w:before="200" w:after="80"/>
      <w:outlineLvl w:val="2"/>
    </w:pPr>
    <w:rPr>
      <w:b/>
      <w:bCs/>
      <w:color w:val="1B2A4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17</Pages>
  <Words>4626</Words>
  <Characters>26003</Characters>
  <Application>Microsoft Office Word</Application>
  <DocSecurity>0</DocSecurity>
  <Lines>1040</Lines>
  <Paragraphs>665</Paragraphs>
  <ScaleCrop>false</ScaleCrop>
  <Company/>
  <LinksUpToDate>false</LinksUpToDate>
  <CharactersWithSpaces>29964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Reg Robinson</cp:lastModifiedBy>
  <cp:revision>2</cp:revision>
  <dcterms:created xsi:type="dcterms:W3CDTF">2026-06-28T00:03:00Z</dcterms:created>
  <dcterms:modified xsi:type="dcterms:W3CDTF">2026-06-28T00:03:00Z</dcterms:modified>
</cp:coreProperties>
</file>