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before="240"/>
        <w:jc w:val="center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IDTS 数字孪生系统完整实施计划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文档定位：正式项目建设计划，覆盖项目启动、需求冻结、开发排期、接口联调、现场实施、验收交付和上线运维。</w:t>
      </w:r>
    </w:p>
    <w:p>
      <w:pPr>
        <w:pStyle w:val="Heading1"/>
        <w:spacing w:after="14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 项目概述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IDTS 数字孪生系统面向智能仓储、自动化物流和厂区级三维监控场景建设，目标是形成一套覆盖厂区空间、设备运行、任务过程、库存货位、告警事件、统计报表和现场运维的正式数字孪生系统。系统通过统一三维场景将厂区、楼栋、楼层、区域、设备、货位和物资进行可视化表达，并通过 WCS / WMS / MES / ERP 数据联动，把现场设备状态、任务进度、告警、库存和效率指标映射到三维场景和业务看板中。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项目建设目标包括：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建设智能仓储三维可视化底座，实现厂区、楼栋、楼层、区域、设备、货位、物资的统一三维呈现。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建立 GLB 设备模型与 3D Tiles 静态厂区层的协同展示体系，支持现场运行状态和业务过程呈现。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建立 WCS / WMS / MES / ERP 数据联动机制，支撑设备状态、任务过程、告警、库存和报表可视化。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建立模型资产、模型版本、可动部件、任务目标点位和场景设备实例的正式管理能力。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支持项目现场交付、运行维护、版本升级、发布回滚和后续扩展。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系统最终建设形态为：前端三维可视化与业务管理界面、后端 Web API、模型资产处理 Worker、数据库、文件存储、接口适配服务、部署运维体系共同组成的数字孪生项目平台。</w:t>
      </w:r>
    </w:p>
    <w:p>
      <w:pPr>
        <w:pStyle w:val="Heading1"/>
        <w:spacing w:after="14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2. 建设范围</w:t>
      </w:r>
    </w:p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2.1 一期范围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一期目标是完成模型资产管理、GLB 设备加载、基础配置闭环和单设备状态最小闭环，为后续多设备接入、业务联动和现场交付建立工程基础。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类别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计划建设内容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不纳入本期内容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前置条件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后端基础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.NET 8 后端基础架构、分层结构、统一响应、错误处理、Swagger、EF Core 8 接入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完整业务平台治理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技术栈确认、数据库选型确认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后端接口可启动、接口文档可访问、基础健康检查通过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数据库核心表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model_asset、asset_version、asset_manifest、model_object_index、device_instance、device_model_binding、movable_part_binding、motion_target、operation_audit 等核心表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全量报表、权限审批、复杂任务调度表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ER 草案冻结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Migration 可执行，核心表和约束可验证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GLB 模型上传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GLB 上传、文件存储、模型 hash 去重、资产元数据入库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CAD 全格式自动转换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文件存储策略、上传大小限制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同一文件重复上传可识别，资产记录可查询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manifest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manifest 查询、版本 manifest 保存、前端按 manifest 加载模型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多区域复杂 manifest 编排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资产版本状态定义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前端可按后端 manifest 加载 GLB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object-tree / model-stats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object-tree 保存与查询、model-stats 保存与查询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自动语义识别和复杂模型修复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GLB 样例和节点命名规则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对象树可展示，模型统计可作为发布前检查依据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可动部件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可动部件配置、partCode、motionType、axisMode、min / max / home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自动识别全部机械结构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object-tree 可用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可保存、查询并校验可动部件绑定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motion target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目标点位配置、排序、启用状态、目标值或三维目标点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复杂运动学求解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可动部件配置可用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可保存并用于运行过程呈现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场景绑定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场景、设备实例、设备模型绑定、设备位置和旋转配置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多厂区多租户治理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场景编码和设备编码确认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场景 manifest 可返回设备和模型绑定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前端加载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前端从后端加载 manifest、object-tree、设备模型绑定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复杂大屏和报表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一期接口可用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前端可从后端数据源加载模型和对象树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模式边界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monitor / edit 模式边界、只读与配置操作区分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全量权限审批流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操作角色和页面边界确认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监控视图不修改配置，配置视图保存草稿配置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单设备闭环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提升机或单设备 WCS mock / 实时状态最小闭环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多设备全量联动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单设备状态字段和坐标规则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状态数据可驱动模型位置、状态和告警展示</w:t>
            </w:r>
          </w:p>
        </w:tc>
      </w:tr>
    </w:tbl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2.2 二期范围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二期目标是完成 WCS 设备状态正式对接和多类设备状态映射，形成现场运行监控能力。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WCS 设备状态正式对接，包括设备状态、坐标、任务状态、告警状态、货物信息和时间戳。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堆垛机、AGV、提升机、输送线状态映射。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任务过程可视化，包括任务号、起点、终点、路径结果、任务阶段和执行状态。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告警高亮和告警详情，包括设备高亮、弹窗、callout 和历史告警记录。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货位状态和物资查询，包括货位空 / 满 / 锁定 / 异常、托盘、SKU、规格、数量和订单信息。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基础大屏视图，包括设备运行概览、货位利用率、告警统计和任务完成情况。</w:t>
      </w:r>
    </w:p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2.3 三期范围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三期目标是完成生产化扩展、历史回放、报表统计、厂区底座生产化和运维治理。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3D Tiles 厂区静态底座生产化，覆盖厂区、建筑、楼层、固定货架、地面和管廊等静态对象。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CAD / BIM / IFC / STEP 模型处理流程，包括文件校验、转换、优化、派生资产和版本发布。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模型优化、LOD、压缩、派生资产和发布前性能门禁。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多区域加载和分区资源释放。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历史回放，包括设备轨迹、任务过程、告警事件和关键指标回放。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报表统计，包括设备效率、货位周转、故障统计、库存快照和月度统计。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权限、审计、发布回滚、部署运维监控和工具链健康检查。</w:t>
      </w:r>
    </w:p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2.4 明确不属于默认范围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默认范围外事项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边界说明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纳入条件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AGV 调度算法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不默认承担 AGV 调度算法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需另立算法专项，明确输入、输出、验收和责任主体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路径规划算法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不默认承担路径规划算法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需第三方调度系统或 WCS 提供路径结果；如需本系统计算需另行立项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冲突规避算法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不默认承担冲突规避算法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由第三方调度系统 / WCS / 上游系统提供冲突处理结果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任务分配算法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不默认承担任务分配算法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上游系统提供任务分配结果，本系统负责展示和追踪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产能优化算法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不默认承担产能优化算法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上游系统提供产能分析结果，本系统负责呈现指标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全格式 CAD 自动转换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不默认支持所有 CAD 商业格式自动转换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需按格式、工具授权、转换质量和现场流程单独评估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远程控制指令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不默认下发远程控制指令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需单独确认安全边界、权限、二次确认、审计和应急机制</w:t>
            </w:r>
          </w:p>
        </w:tc>
      </w:tr>
    </w:tbl>
    <w:p>
      <w:pPr>
        <w:pStyle w:val="Heading1"/>
        <w:spacing w:after="14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3. 总体技术架构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系统采用前后端分离、模型资产集中管理、运行数据接口适配、三维场景实时更新的总体架构。前端采用 Vue 3 + TypeScript + Three.js；后端采用 C# / ASP.NET Core Web API / .NET 8 / EF Core 8；三维场景采用 GLB 设备层 + 3D Tiles 静态厂区层；模型资产处理通过 Worker 和工具链完成；现场数据通过 WCS / WMS / MES / ERP 接口接入。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浏览器前端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-&gt; Vue 3 + TypeScript 管理界面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-&gt; Three.js 场景实时更新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-&gt; GLB 设备层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-&gt; 3D Tiles 静态厂区层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-&gt; RuntimeStateAdapter 状态映射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API 网关 / 后端接口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-&gt; ASP.NET Core Web API / .NET 8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-&gt; 业务服务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-&gt; 数据库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-&gt; 文件存储 / 对象存储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-&gt; Worker 模型资产处理</w:t>
      </w:r>
    </w:p>
    <w:p>
      <w:pPr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-&gt; WCS / WMS / MES / ERP 接口适配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架构层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建设内容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关键职责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前端架构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Vue 3 + TypeScript + Three.js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场景渲染、设备展示、交互、查询、告警、大屏、回放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页面可加载场景，设备状态可映射，交互响应满足指标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后端架构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C# / ASP.NET Core Web API / .NET 8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资产、场景、设备、接口、报表、审计服务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API 分层清晰，接口契约稳定，错误返回统一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数据库架构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EF Core 8 管理核心数据表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模型资产、版本、对象树、设备实例、绑定、审计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表结构、索引、约束、Migration 可验收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模型资产架构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GLB、3D Tiles、manifest、object-tree、model-stats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资产版本、派生资产、发布回滚、性能门禁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资产可上传、校验、发布、回滚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接口架构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/ WMS / MES / ERP 接口适配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状态、任务、库存、生产、报表数据接入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接口字段、频率、错误处理和补传机制明确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Worker 架构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后台模型资产处理任务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模型检查、统计、转换、LOD、日志、重试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长任务不阻塞 API，失败可追踪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文件存储架构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本地文件存储或对象存储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保存原始模型、派生资产、日志、离线工具包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文件可定位、可校验、可备份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部署架构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开发、测试、生产环境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前端、后端、Worker、数据库、存储、监控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可安装、可升级、可回滚、可恢复</w:t>
            </w:r>
          </w:p>
        </w:tc>
      </w:tr>
    </w:tbl>
    <w:p>
      <w:pPr>
        <w:pStyle w:val="Heading1"/>
        <w:spacing w:after="14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4. 三维模型建设计划</w:t>
      </w:r>
    </w:p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4.1 静态厂区模型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静态厂区模型主要承载空间背景和固定结构，推荐采用 3D Tiles 作为生产化底座。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对象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建设方式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数据要求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CAD 规划建筑物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CAD / BIM / IFC / STEP 转换为 3D Tiles 或静态 GLB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建筑轮廓、楼层高度、坐标基准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场景比例和位置与现场规划一致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厂房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3D Tiles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厂房边界、高度、门洞、主要通道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可分区加载，视角切换不卡顿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楼栋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3D Tiles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楼栋编码、楼层关系、坐标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支持楼栋定位和显隐控制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楼层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3D Tiles 或分层静态资产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楼层编号、高度、平面范围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支持楼层切换和区域定位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地面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3D Tiles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地面边界、路径、区域划分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坐标系与设备层一致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固定货架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3D Tiles 或低精度 GLB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货架编号、库位布局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与货位编码对应，可用于查询高亮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管廊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3D Tiles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管廊位置、层级、固定结构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不影响设备层拾取和性能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固定结构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3D Tiles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固定设备基础、围栏、站台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与动态设备接驳点对齐</w:t>
            </w:r>
          </w:p>
        </w:tc>
      </w:tr>
    </w:tbl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4.2 动态业务设备模型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动态业务设备需要支持点击、状态映射、异常高亮、可动部件绑定和任务过程呈现，推荐采用独立 GLB。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设备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推荐格式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建设重点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提升机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GLB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载货台、升降部件、高度轴、任务状态、异常状态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高度数据可驱动载货台位置变化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堆垛机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GLB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X/Y/Z 坐标、货叉伸缩、取货、放货、待机位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坐标和货叉动作可按状态数据呈现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AGV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GLB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坐标、方向、速度、电量、路径点、任务状态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坐标和路径结果可驱动轨迹展示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输送线关键段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GLB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线段状态、启停、堵塞、故障、货物经过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线段状态可颜色化，异常可提醒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机械手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GLB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关节、动作状态、取放点、异常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可根据接口数据展示动作过程</w:t>
            </w:r>
          </w:p>
        </w:tc>
      </w:tr>
    </w:tbl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4.3 模型资产处理流程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流程步骤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处理内容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输出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上传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上传 GLB、3D Tiles 包或待转换模型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原始文件记录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文件大小、格式、hash 可校验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文件校验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检查格式、扩展名、大小、hash、完整性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校验结果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异常文件被拒绝并返回明确原因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hash 去重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根据 sourceFileHash 判断重复资产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去重结果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重复上传可关联既有资产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版本创建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为资产创建版本记录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asset_version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Draft / Ready / Published 等状态清晰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object-tree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提取或保存模型对象树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model_object_index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对象可定位、可绑定、可展示层级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model-stats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统计模型大小、mesh、材质、贴图、顶点、三角面、draw call 估算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model-stats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超预算模型可提示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manifest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生成前端加载清单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asset_manifest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前端可按版本加载资源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派生资产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生成 high / medium / low、LOD、压缩资产、tileset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派生资产文件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资源可访问、可回滚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发布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将 Ready 版本发布为 Published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发布记录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发布写入审计，不破坏旧版本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回滚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切换到历史可用版本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回滚记录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回滚后前端加载稳定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审计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记录上传、转换、配置、发布、回滚操作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operation_audit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操作人、时间、内容可追溯</w:t>
            </w:r>
          </w:p>
        </w:tc>
      </w:tr>
    </w:tbl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4.4 模型命名与绑定规范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字段 / 规则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要求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objectUuid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模型对象唯一标识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版本内唯一，优先稳定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可用于对象绑定和失效检测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objectName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模型节点名称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保留设备和部件可识别名称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前端对象树可读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objectPath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对象路径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反映层级关系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objectUuid 不稳定时可辅助匹配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businessName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业务名称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面向实施和运维人员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与设备或部件业务含义一致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partCode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可动部件编码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同一模型版本内唯一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可被任务和目标点引用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motionType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运动类型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linear、rotate、custom 等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与设备动作一致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axisMode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运动轴模式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X、Y、Z、local、custom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与现场坐标和模型轴一致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min / max / home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运动边界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满足 min &lt;= home &lt;= max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越界配置不可发布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motion target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目标点位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targetCode、targetValue、targetX/Y/Z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可用于运行过程呈现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绑定失效检测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模型版本变化后检查绑定是否仍有效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objectUuid / objectPath 双重校验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失效绑定进入待处理清单</w:t>
            </w:r>
          </w:p>
        </w:tc>
      </w:tr>
    </w:tbl>
    <w:p>
      <w:pPr>
        <w:pStyle w:val="Heading1"/>
        <w:spacing w:after="14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5. WCS 与上游系统对接计划</w:t>
      </w:r>
    </w:p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5.1 WCS 对接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数据类别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字段示例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接入方式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设备状态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deviceCode、deviceType、status、timestamp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驱动设备颜色、图标、告警状态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Web API / WebSocket / 轮询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状态变化到模型更新 ≤2 秒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设备坐标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x、y、z、heading、speed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驱动 AGV、堆垛机、提升机位置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WebSocket / 轮询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坐标映射正确，无明显跳变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任务状态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taskNo、stage、start、end、target、priority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展示任务进度和设备当前任务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Web API / 事件推送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任务状态与现场一致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告警状态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alarmCode、alarmLevel、alarmText、time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告警高亮和告警详情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Web API / 事件推送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告警可查询、可定位、可追踪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货物信息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palletCode、sku、materialName、quantity、orderNo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展示搬运物料和货位详情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Web API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点击设备或货位可查看详情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时间戳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sourceTime、receiveTime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数据新鲜度和回放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全接口统一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延迟和乱序可识别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路径结果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pathPoints、pathId、pathStatus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三维展示路径和轨迹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/ 第三方调度系统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路径只展示结果，不进行算法计算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调度结果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dispatchId、assignedDevice、reason、status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展示任务分配和调度状态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/ 第三方调度系统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调度结果可追踪，责任边界清晰</w:t>
            </w:r>
          </w:p>
        </w:tc>
      </w:tr>
    </w:tbl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5.2 WMS 对接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数据类别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字段示例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入库订单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orderNo、sku、quantity、targetLocation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入库过程展示和货位定位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订单状态可映射到三维货位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出库订单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orderNo、locationCode、sku、priority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出库任务展示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出库货位可高亮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货位状态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locationCode、status、lockedFlag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空 / 满 / 锁定 / 异常展示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货位颜色和状态一致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库存信息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sku、quantity、batch、inboundTime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物资查询和报表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查询结果可定位到货位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托盘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palletCode、locationCode、materialList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托盘详情展示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点击托盘可查看物资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SKU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sku、materialName、spec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物资主数据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支持编码、名称、规格查询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物资详情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materialCode、name、spec、quantity、orderNo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详情面板和大屏展示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字段与接口协议一致</w:t>
            </w:r>
          </w:p>
        </w:tc>
      </w:tr>
    </w:tbl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5.3 MES 对接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数据类别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字段示例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生产计划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planNo、lineCode、materialDemandTime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生产物流联动展示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生产计划可关联配送任务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物料配送任务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taskNo、materialCode、targetPoint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AGV / 输送线配送过程展示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配送状态可追踪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生产线缺料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lineCode、materialCode、urgency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缺料提醒和任务优先级展示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缺料事件可在大屏提醒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AGV 配送状态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taskNo、deviceCode、deliveryStatus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展示配送进度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状态与上游一致</w:t>
            </w:r>
          </w:p>
        </w:tc>
      </w:tr>
    </w:tbl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5.4 ERP 对接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数据类别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字段示例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库存总量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date、skuCount、totalQuantity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库存总览和月度报表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可按日 / 月展示趋势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效率报表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deviceCode、utilization、finishRate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设备效率展示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指标口径与 ERP 一致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故障成本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deviceCode、repairCost、month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成本分析展示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月度统计可查询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月度统计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month、metricCode、metricValue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管理报表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可导出、可归档</w:t>
            </w:r>
          </w:p>
        </w:tc>
      </w:tr>
    </w:tbl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5.5 数据边界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上游系统负责提供真实业务数据，包括订单、库存、生产计划、设备控制结果、调度计算结果、路径结果、冲突处理结果和效率指标。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数字孪生系统负责接收数据、状态映射、三维呈现、提醒、查询、定位、回放和报表展示。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调度算法、路径算法、冲突规避、任务分配和产能优化由第三方调度系统 / WCS / 上游系统提供结果。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数字孪生系统不改变上游系统的业务主数据口径，涉及统计指标时以接口协议和数据字典为准。</w:t>
      </w:r>
    </w:p>
    <w:p>
      <w:pPr>
        <w:pStyle w:val="Heading1"/>
        <w:spacing w:after="14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6. 调度与算法边界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本章作为项目范围控制的核心边界。IDTS 数字孪生系统负责接收、映射、呈现、追踪和回放，不承担现场调度、路径规划、冲突处理、任务分配和产能优化的算法计算责任。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本系统不承担以下算法：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AGV 调度算法。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路径规划算法。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冲突规避算法。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任务分配算法。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优先级决策算法。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产能优化算法。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第三方调度系统 / WCS / 上游系统负责：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任务分配。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路径结果。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冲突处理结果。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等待状态。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拥堵状态。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任务优先级。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调度效率数据。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产能分析结果。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本系统负责：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接收调度结果。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三维展示路径。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显示任务进度。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显示等待 / 拥堵 / 异常状态。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轨迹回放。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任务追踪。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效率数据展示。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边界项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第三方调度系统 / WCS / 上游系统职责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数字孪生系统职责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验收方式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任务分配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输出任务分配结果、设备分配结果、任务优先级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展示任务归属、状态和进度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接口字段与展示一致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路径结果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输出路径点、路径编号、路径状态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三维展示路径线、轨迹和设备位置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路径点映射准确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冲突处理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输出等待、避让、拥堵、异常处理结果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展示等待、拥堵、异常状态和提醒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状态展示与上游一致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产能分析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输出产能分析结果、效率指标和瓶颈结论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展示指标、报表和趋势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指标口径与上游一致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调度效率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输出任务完成率、设备利用率、等待时长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展示效率看板和报表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数据可追溯到接口来源</w:t>
            </w:r>
          </w:p>
        </w:tc>
      </w:tr>
    </w:tbl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文档、接口和验收过程中应避免将路径计算、调度合理性验证、路径优化计算等描述为本系统默认职责。</w:t>
      </w:r>
    </w:p>
    <w:p>
      <w:pPr>
        <w:pStyle w:val="Heading1"/>
        <w:spacing w:after="14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7. 设备业务功能实施计划</w:t>
      </w:r>
    </w:p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7.1 提升机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功能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输入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输出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依赖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状态映射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运行、待机、故障、维护状态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模型颜色、状态标签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状态接口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状态变化 ≤2 秒呈现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高度映射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载货台高度、目标楼层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载货台位置变化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高度数据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高度与接口值一致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载货台可动部件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partCode、axisMode、min / max / home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升降动画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可动部件配置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越界数据可提示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高度数据驱动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height、timestamp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实时升降过程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坐标接口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平滑显示，无明显跳变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异常高亮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alarmCode、alarmLevel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红色高亮、告警详情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告警接口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异常可定位到设备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任务状态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taskNo、stage、cargoStatus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当前任务面板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任务接口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任务阶段可追踪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接驳点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与输送线 / 堆垛机 / AGV 接驳点编码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接驳关系展示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场景配置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接驳点位置准确</w:t>
            </w:r>
          </w:p>
        </w:tc>
      </w:tr>
    </w:tbl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7.2 堆垛机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功能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输入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输出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依赖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X/Y/Z 坐标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row、bay、level、x、y、z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堆垛机位置和升降展示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坐标接口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坐标与货架位置对应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货叉伸缩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forkStatus、forkPosition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货叉伸缩动画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可动部件配置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伸缩范围合法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取货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taskStage、sourceLocation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取货动作和货物状态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任务接口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取货过程可追踪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放货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targetLocation、cargoStatus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放货动作和货位状态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WMS / WCS 数据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放货后货位状态更新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返回待机位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idlePosition、taskEnd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返回路径结果展示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路径结果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待机位展示正确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任务号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taskNo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任务详情面板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任务接口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点击可查看任务详情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货位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locationCode、locationStatus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货位高亮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WMS 货位接口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货位编码和坐标准确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货物信息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palletCode、sku、quantity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货物详情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WMS / WCS 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字段与接口一致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异常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alarmCode、alarmText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高亮和提醒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告警接口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异常可查询和回放</w:t>
            </w:r>
          </w:p>
        </w:tc>
      </w:tr>
    </w:tbl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7.3 AGV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功能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输入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输出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依赖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坐标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x、y、z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AGV 模型位置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/ AGV 系统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坐标映射准确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方向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heading、rotation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模型朝向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坐标接口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朝向与运动方向一致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速度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speed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速度标签和状态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AGV 状态接口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数值展示正确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电量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batteryLevel、chargeStatus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电量标签、低电提醒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AGV 状态接口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低电状态可提醒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任务号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taskNo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当前任务面板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任务接口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可按任务追踪 AGV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startPoint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起点标记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路径结果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起点位置准确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endPoint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终点标记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路径结果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终点位置准确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路径点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pathPoints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路径线和轨迹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第三方路径结果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路径结果展示准确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任务状态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waiting、running、loading、unloading、finished、abnormal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任务状态展示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任务接口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状态与上游一致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充电状态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charging、chargeStation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充电状态和位置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AGV 系统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充电状态可视化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故障状态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alarmCode、faultText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故障高亮和详情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告警接口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故障可定位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第三方调度结果展示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dispatchResult、assignedTask、pathStatus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调度结果呈现和追踪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第三方调度系统 / WCS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不进行 AGV 调度算法计算</w:t>
            </w:r>
          </w:p>
        </w:tc>
      </w:tr>
    </w:tbl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7.4 输送线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功能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输入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输出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依赖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线段状态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segmentCode、status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线段颜色和状态标签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状态接口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状态准确映射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启停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runningFlag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运行 / 停止展示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设备状态接口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启停变化及时呈现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堵塞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blockFlag、blockPosition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堵塞高亮和提醒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告警接口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堵塞点可定位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故障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alarmCode、alarmText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故障高亮和告警详情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告警接口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故障可查询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货物经过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cargoId、segmentCode、time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货物流动过程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/ WMS 数据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货物经过记录可追踪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交接点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handoverPointCode、targetDevice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与其他设备接驳关系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场景配置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接驳点关系准确</w:t>
            </w:r>
          </w:p>
        </w:tc>
      </w:tr>
    </w:tbl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7.5 货位与物资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功能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输入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输出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依赖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货位状态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empty、full、locked、abnormal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货位颜色和标签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WMS / WCS 货位接口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状态与上游一致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托盘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palletCode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托盘详情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WMS 数据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点击货位可查看托盘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SKU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sku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物资编码展示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WMS / ERP 数据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支持 SKU 查询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物资名称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materialName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详情面板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物资主数据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名称准确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规格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spec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详情面板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物资主数据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规格准确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数量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quantity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库存数量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WMS / ERP 数据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数量口径明确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入库时间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inboundTime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货物详情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WMS 数据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时间格式统一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订单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orderNo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订单关联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WMS / MES 数据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可追溯订单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查询高亮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查询条件、匹配结果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三维定位和高亮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后端查询接口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模糊查询可定位结果</w:t>
            </w:r>
          </w:p>
        </w:tc>
      </w:tr>
    </w:tbl>
    <w:p>
      <w:pPr>
        <w:pStyle w:val="Heading1"/>
        <w:spacing w:after="14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8. 前端实施计划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目标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输入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输出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依赖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SceneEngine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管理 Three.js 场景、相机、渲染循环和基础资源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场景配置、设备清单、渲染参数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可运行三维场景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Three.js、场景 manifest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场景可加载、渲染稳定、资源可释放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AssetManifestLoader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从后端加载资产 manifest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assetId、versionId、sceneId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模型资源清单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 manifest API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不拼接硬编码模型路径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ObjectTreeAdapter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适配 object-tree 数据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object-tree API 返回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对象树、节点映射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object-tree 接口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可选中对象并查看层级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DeviceLayer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管理 GLB 设备加载、实例化、状态映射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设备实例、模型绑定、状态数据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设备模型、状态表现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SceneEngine、AssetManifestLoader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设备可加载、定位、更新状态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TilesetLayer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加载 3D Tiles 厂区底座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tileset manifest、坐标配置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静态厂区场景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Three.js 3D Tiles 渲染组件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分区加载稳定，与设备层对齐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InteractionLayer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处理点击、选中、查询定位、视角聚焦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鼠标、触摸、对象索引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选中状态和详情请求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SceneEngine、ObjectTreeAdapter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点击设备和货位可定位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OverlayLayer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展示路径、标签、告警、任务浮层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状态、任务、告警、路径结果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三维叠加层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DeviceLayer、RuntimeStateAdapter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标签不遮挡关键操作，告警可见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RuntimeStateAdapter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将 WCS / WMS / MES / ERP 数据映射为前端状态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运行状态、任务、库存、告警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标准运行状态模型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接口适配层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状态字段可扩展，异常数据可处理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MonitorMode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现场监控模式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Published 配置、运行数据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只读监控界面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SceneEngine、RuntimeStateAdapter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不修改配置，可查看状态和告警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EditMode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配置模式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asset、object-tree、movable part、motion target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配置草稿和校验结果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后端配置 API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可保存配置，发布前可校验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PerformanceMonitor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监测 FPS、draw call、三角面、内存趋势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渲染指标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性能面板和告警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SceneEngine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性能指标可采集和导出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ResourceDisposer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释放 geometry、material、texture 和事件监听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卸载事件、场景切换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资源释放结果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SceneEngine、DeviceLayer、TilesetLayer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切换场景后资源不持续增长</w:t>
            </w:r>
          </w:p>
        </w:tc>
      </w:tr>
    </w:tbl>
    <w:p>
      <w:pPr>
        <w:pStyle w:val="Heading1"/>
        <w:spacing w:after="14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9. 后端实施计划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层 / 项目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职责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主要模块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关键服务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接口边界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IdtsTwin.Api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HTTP 接口、Swagger、统一响应、认证预留、错误处理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ModelAssets、Scenes、Devices、MovableParts、MotionTargets、Integrations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Controller、Filter、Middleware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只处理请求响应，不执行长任务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接口文档清晰，错误结构统一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IdtsTwin.Application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应用用例编排、事务边界、DTO、业务校验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AssetService、SceneService、BindingService、RuntimeStateService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应用服务、校验器、事务协调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调用 Domain 和 Infrastructure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用例边界清晰，可单元测试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IdtsTwin.Domain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领域对象、枚举、业务规则和值对象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ModelAsset、AssetVersion、SceneNode、DeviceInstance、MovablePart、MotionTarget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领域规则、状态机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不依赖基础设施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状态转换和规则可测试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IdtsTwin.Infrastructure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EF Core、文件存储、对象存储、外部工具调用、接口适配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DbContext、Repository、FileStorage、ToolRunner、WcsAdapter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数据访问、存储、适配器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不承载业务流程决策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数据读写和外部调用可追踪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IdtsTwin.Worker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后台任务、模型处理、失败重试、日志采集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ConversionWorker、StatsWorker、ManifestWorker、HealthCheckWorker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队列消费、任务执行、日志写入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长任务异步处理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失败可重试，日志可查询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IdtsTwin.Contracts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前后端共享契约、事件消息、枚举和接口模型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DTO、EventContract、EnumContract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契约定义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与前端和接口适配层对齐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契约版本清晰，兼容性可管理</w:t>
            </w:r>
          </w:p>
        </w:tc>
      </w:tr>
    </w:tbl>
    <w:p>
      <w:pPr>
        <w:pStyle w:val="Heading1"/>
        <w:spacing w:after="14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10. 数据库实施计划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表名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关键字段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唯一约束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外键关系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所属阶段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model_asset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模型资产主表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asset_id、asset_code、asset_name、asset_type、source_file_hash、current_version_id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asset_code、source_file_hash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current_version_id -&gt; asset_version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asset_version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模型资产版本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version_id、asset_id、version_no、status、source_file_id、published_time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asset_id + version_no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asset_id -&gt; model_asset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model_asset_variant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派生资产版本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variant_id、version_id、variant_type、file_id、file_size_mb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version_id + variant_type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version_id -&gt; asset_version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三期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model_conversion_job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模型处理任务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job_id、asset_id、version_id、job_type、status、progress、exit_code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job_id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asset_id -&gt; model_asset、version_id -&gt; asset_version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model_object_index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模型对象索引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object_id、version_id、object_uuid、object_name、object_path、parent_uuid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version_id + object_uuid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version_id -&gt; asset_version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asset_manifest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资产加载清单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manifest_id、version_id、manifest_json、status、created_time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version_id + status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version_id -&gt; asset_version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scene_node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场景节点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node_id、scene_id、parent_id、node_type、node_code、transform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scene_id + node_code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parent_id -&gt; scene_node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device_instance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设备实例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device_id、device_code、device_type、scene_id、position、rotation、scale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device_code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scene_id -&gt; scene_node 或 scene 表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device_model_binding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设备模型绑定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binding_id、device_id、asset_id、version_id、binding_status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device_id + version_id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device_id -&gt; device_instance、version_id -&gt; asset_version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movable_part_binding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可动部件绑定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part_id、version_id、object_uuid、object_path、part_code、motion_type、axis_mode、min_value、max_value、home_value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version_id + part_code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version_id -&gt; asset_version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motion_target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目标点位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target_id、part_id、target_code、target_value、target_x、target_y、target_z、sort_no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part_id + target_code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part_id -&gt; movable_part_binding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operation_audit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操作审计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audit_id、operator_id、operation_type、target_type、target_id、detail_json、created_time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audit_id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target_id 逻辑关联业务对象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三期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tool_package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工具包登记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tool_id、tool_name、version、download_url、sha256、install_path、required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tool_name + version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无强外键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三期</w:t>
            </w:r>
          </w:p>
        </w:tc>
      </w:tr>
      <w:tr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tool_health_check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工具链健康检查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check_id、tool_id、status、output、checked_time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check_id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tool_id -&gt; tool_package</w:t>
            </w:r>
          </w:p>
        </w:tc>
        <w:tc>
          <w:tcPr>
            <w:tcW w:type="dxa" w:w="1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三期</w:t>
            </w:r>
          </w:p>
        </w:tc>
      </w:tr>
    </w:tbl>
    <w:p>
      <w:pPr>
        <w:pStyle w:val="Heading1"/>
        <w:spacing w:after="14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11. API 实施计划</w:t>
      </w:r>
    </w:p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11.1 一期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请求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响应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校验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错误情况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所属阶段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 /api/model-assets/upload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上传 GLB 模型资产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multipart 文件、assetName、assetType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assetId、versionId、sourceFileHash、jobId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文件格式、大小、hash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400 文件无效；409 hash 重复；500 存储失败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 /api/model-assets/{assetId}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查询模型资产详情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assetId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asset 基本信息、当前版本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assetId 存在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404 资产不存在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 /api/model-assets/{assetId}/manifest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查询资产 manifest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assetId、versionId 可选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manifest、版本、资源路径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Published / 指定版本可用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404 manifest 不存在；409 版本状态不可加载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 /api/model-assets/{assetId}/object-tree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查询对象树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assetId、versionId 可选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nodes[]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版本可用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404 对象树不存在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PUT /api/model-assets/{assetId}/versions/{versionId}/object-tree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保存对象树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nodes[]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保存结果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objectUuid / objectPath 合法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400 数据无效；409 版本状态不允许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PUT /api/model-assets/{assetId}/versions/{versionId}/model-stats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保存模型统计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stats json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保存结果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指标字段完整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400 数据无效；409 版本状态不允许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 /api/model-conversion-jobs/{jobId}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查询转换任务状态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jobId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status、progress、message、logUrl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jobId 存在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404 任务不存在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 /api/model-assets/{assetId}/versions/{versionId}/movable-parts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查询可动部件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assetId、versionId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items[]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版本存在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404 配置不存在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 /api/model-assets/{assetId}/versions/{versionId}/movable-parts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新增可动部件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objectUuid、partCode、motionType、axisMode、min/max/home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partId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partCode 唯一、范围合法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400 字段无效；409 重复绑定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PUT /api/model-assets/{assetId}/versions/{versionId}/movable-parts/{partId}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更新可动部件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可动部件字段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更新结果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partId 存在、范围合法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400 无效；404 不存在；409 状态冲突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DELETE /api/model-assets/{assetId}/versions/{versionId}/movable-parts/{partId}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删除或禁用可动部件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partId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success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版本状态允许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404 不存在；409 状态不允许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 /api/movable-parts/{partId}/motion-targets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查询目标点位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partId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items[]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partId 存在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404 不存在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POST /api/movable-parts/{partId}/motion-targets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新增目标点位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targetCode、targetValue、targetX/Y/Z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targetId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targetCode 唯一、目标值合法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400 无效；409 重复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GET /api/scenes/{sceneId}/manifest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查询场景加载清单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sceneId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scene、devices、tilesets、bindings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scene 可用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404 场景不存在；409 绑定无效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</w:t>
            </w:r>
          </w:p>
        </w:tc>
      </w:tr>
    </w:tbl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11.2 二期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请求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响应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校验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错误情况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所属阶段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状态接入 API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接收或拉取设备状态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deviceCode、status、timestamp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接收结果或状态列表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设备编码、时间戳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400 字段缺失；409 时间戳过旧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二期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设备状态查询 API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查询设备当前状态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deviceCode、deviceType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device state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设备存在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404 设备不存在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二期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告警查询 API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查询当前和历史告警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alarmLevel、deviceCode、timeRange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alarms[]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时间范围合法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400 参数错误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二期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货位查询 API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查询货位状态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locationCode、status、area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locations[]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区域编码合法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404 货位不存在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二期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物资查询 API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 SKU、托盘、名称、规格查询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keyword、sku、palletCode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materials[]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查询条件合法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400 条件无效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二期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任务状态查询 API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查询任务状态和设备执行状态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taskNo、deviceCode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task detail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任务号或设备编码存在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404 任务不存在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二期</w:t>
            </w:r>
          </w:p>
        </w:tc>
      </w:tr>
    </w:tbl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11.3 三期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请求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响应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校验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错误情况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所属阶段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权限 API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管理角色、用户、功能权限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role、user、permission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permission result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权限编码合法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403 无权限；409 冲突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三期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审计 API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查询操作审计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operator、timeRange、targetType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audit list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时间范围合法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400 参数错误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三期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报表 API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查询效率、库存、故障、任务统计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reportType、timeRange、filters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report data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报表口径存在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404 报表不存在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三期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发布回滚 API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发布或回滚模型和场景版本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assetId、versionId、action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publish result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版本状态合法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409 状态冲突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三期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工具链健康检查 API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检查转换工具可用性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toolId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status、version、message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toolId 存在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500 工具不可用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三期</w:t>
            </w:r>
          </w:p>
        </w:tc>
      </w:tr>
    </w:tbl>
    <w:p>
      <w:pPr>
        <w:pStyle w:val="Heading1"/>
        <w:spacing w:after="14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12. 分阶段开发计划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周期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目标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主要任务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交付物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验收标准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前置依赖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0：需求与接口冻结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1~2 周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冻结业务范围、接口字段、坐标系和验收口径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需求评审、接口清单、设备清单、模型资料清单、风险清单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需求确认稿、接口字段表、坐标基准说明、排期基线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范围、接口、数据、模型输入明确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甲方业务负责人、接口负责人、模型资料负责人到位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1：后端基础与模型资产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2~4 周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建立后端基础、数据库核心表、GLB 上传和 manifest 基础能力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后端骨架、Migration、文件存储、GLB 上传、hash 去重、manifest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后端基础服务、核心表、上传 API、manifest API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上传 GLB 后可查询资产和 manifest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0 完成，数据库和文件存储环境可用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2：可动部件与前端配置闭环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2~4 周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完成 object-tree、model-stats、可动部件、motion target 和前端加载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object-tree、model-stats、可动部件 API、目标点位 API、前端加载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配置闭环、模型对象树、运动目标点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前端可加载后端 manifest，保存并读取配置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1 接口可用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3：单设备 WCS 状态接入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2~3 周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完成提升机或单设备状态最小闭环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mock、状态接口、坐标映射、告警高亮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单设备状态接入成果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单设备状态可驱动模型变化，延迟 ≤2 秒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2 完成，单设备接口字段明确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4：多设备状态接入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4~8 周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扩展堆垛机、AGV、提升机、输送线状态映射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多设备接口、运行状态、任务状态、路径结果展示、告警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多设备监控视图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多设备同时运行时状态准确、帧率达标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正式接口稳定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5：货位、物资、大屏和报表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3~6 周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接入库存、货位、物资和基础统计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WMS / ERP 数据、货位查询、物资查询、大屏、报表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货位视图、物资查询、大屏、报表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查询可定位，报表指标口径明确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WMS / ERP 接口和数据字典可用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6：3D Tiles 厂区底座生产化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4~8 周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完成厂区静态底座生产化和多区域加载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CAD / BIM / IFC / STEP 流程、3D Tiles、坐标对齐、LOD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厂区底座、tileset、坐标校准报告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底座与设备层对齐，分区加载稳定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厂区模型资料和坐标基准明确</w:t>
            </w:r>
          </w:p>
        </w:tc>
      </w:tr>
      <w:tr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7：权限、审计、部署和运维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4~8 周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完成生产化治理、发布回滚和运维监控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权限、审计、部署脚本、备份恢复、监控、回滚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运维手册、部署包、验收报告</w:t>
            </w:r>
          </w:p>
        </w:tc>
        <w:tc>
          <w:tcPr>
            <w:tcW w:type="dxa" w:w="1337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可部署、可升级、可回滚、可审计</w:t>
            </w:r>
          </w:p>
        </w:tc>
        <w:tc>
          <w:tcPr>
            <w:tcW w:type="dxa" w:w="133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前序阶段稳定，生产环境准备完成</w:t>
            </w:r>
          </w:p>
        </w:tc>
      </w:tr>
    </w:tbl>
    <w:p>
      <w:pPr>
        <w:pStyle w:val="Heading1"/>
        <w:spacing w:after="14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13. 详细任务拆分</w:t>
      </w:r>
    </w:p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13.1 阶段任务表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任务编号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任务名称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任务内容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负责人角色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输入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输出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验收标准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依赖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P0-01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需求范围冻结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确认建设范围、默认范围外事项、阶段目标和验收口径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项目负责人 / 业务负责人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需求材料、现场业务说明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范围确认表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范围项均有阶段归属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P0-02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接口字段冻结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梳理 WCS / WMS / MES / ERP 字段、频率、错误码和时间戳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接口负责人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上游接口说明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接口字段表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字段、频率、责任系统明确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P0-01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P0-03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坐标系冻结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确认厂区、设备、AGV、堆垛机、提升机坐标基准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三维负责人 / 现场实施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CAD、设备坐标、现场尺寸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坐标基准说明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坐标原点、方向、单位明确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P0-01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P0-04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模型资料清单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收集 CAD / BIM / IFC / GLB、设备清单和命名规则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模型负责人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模型文件、设备清单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模型资料清单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文件版本、格式、来源明确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P0-01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P1-01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后端项目骨架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规划 IdtsTwin.Api、Application、Domain、Infrastructure、Worker、Contracts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后端负责人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技术架构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后端工程结构方案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分层职责清晰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P0-01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P1-02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数据库 Migration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建设核心表 Migration 和索引约束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后端开发 / 数据库负责人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ER 草案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数据库脚本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核心表创建成功，约束正确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P1-01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P1-03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文件存储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建设文件存储目录、对象存储适配和校验规则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后端开发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文件存储方案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文件存储服务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文件可上传、读取、校验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P1-01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P1-04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GLB 上传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建设 GLB 上传、hash 去重、资产元数据入库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后端开发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GLB 样例、上传限制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上传 API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重复文件可识别，资产可查询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P1-02、P1-03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P1-05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manifest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建设 manifest 保存和查询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后端开发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资产版本、资源路径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manifest API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前端可按 manifest 加载模型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P1-04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P1-06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转换任务日志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建设转换任务状态和基础日志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后端开发 / 运维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任务状态模型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job API、日志记录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任务状态可查询，失败可追踪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P1-04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P2-01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object-tree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保存和查询模型对象树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后端开发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GLB 对象树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object-tree API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对象层级可查询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P1-04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P2-02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model-stats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保存模型统计指标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后端开发 / 模型负责人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模型统计结果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model-stats API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性能指标可用于发布检查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P2-01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P2-03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可动部件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建设可动部件配置接口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后端开发 / 前端开发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object-tree、partCode 规则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movable-parts API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可配置、可查询、可校验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P2-01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P2-04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motion target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建设目标点位配置接口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后端开发 / 前端开发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可动部件配置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motion-target API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目标点可保存和排序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P2-03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P2-05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scene manifest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建设场景、设备实例、设备模型绑定和场景加载清单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后端开发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场景配置、设备清单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scene manifest API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场景设备可按配置加载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P1-05、P2-03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P2-06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前端加载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前端接入 manifest、object-tree、场景设备绑定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前端开发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 manifest、object-tree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前端加载闭环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设备模型和对象树可展示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P2-05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P2-07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配置模式闭环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前端配置可动部件和目标点位并保存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前端开发 / 后端开发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可动部件 API、目标点 API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配置页面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配置可保存、读取和校验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P2-03、P2-04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P3-01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mock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建设单设备状态样例数据和接口适配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接口开发 / 后端开发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单设备字段表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状态样例接口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状态可驱动模型变化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P2-06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P3-02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提升机状态接入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接入提升机状态、高度、任务和告警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接口开发 / 前端开发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单设备接口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提升机状态展示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高度和状态准确呈现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P3-01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P3-03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告警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建设设备告警高亮和告警详情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前端开发 / 后端开发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告警字段、告警字典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告警视图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告警可定位和查询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P3-02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P4-01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AGV 状态展示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接入 AGV 坐标、方向、电量、任务、路径结果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前端开发 / 接口开发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AGV 状态接口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AGV 运行展示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轨迹和状态准确展示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P3-03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P4-02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堆垛机状态展示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接入堆垛机 X/Y/Z、货叉、任务、货位和异常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前端开发 / 接口开发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堆垛机接口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堆垛机运行展示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取放货过程可视化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P3-03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P4-03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输送线状态展示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接入线段启停、堵塞、故障、货物经过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前端开发 / 接口开发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输送线接口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输送线运行展示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线段状态准确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P3-03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P4-04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多设备联动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统一 RuntimeStateAdapter 和设备状态模型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前端负责人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多设备状态接口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多设备监控视图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设备并发运行帧率达标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P4-01、P4-02、P4-03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P5-01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货位查询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接入货位编码、状态、区域和高亮定位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后端开发 / 前端开发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WMS 货位接口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货位查询功能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货位可查询和定位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P4-04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P5-02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物资查询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按托盘、SKU、名称、规格进行查询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后端开发 / 前端开发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WMS / ERP 物资数据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物资查询功能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查询结果可定位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P5-01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P5-03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大屏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建设设备、货位、告警、任务概览大屏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前端开发 / 业务负责人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看板指标口径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大屏页面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指标准确、视图稳定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P5-01、P5-02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P5-04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报表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建设设备效率、货位周转、故障统计报表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后端开发 / 前端开发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ERP / WCS 历史指标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报表功能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指标口径清晰，可导出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P5-03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P6-01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3D Tiles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建设厂区 3D Tiles 底座、tileset manifest 和分区加载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三维开发 / 模型负责人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CAD / BIM / IFC / STEP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3D Tiles 底座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与设备层对齐，加载稳定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P0-03、P0-04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P6-02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模型优化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建设 LOD、压缩、派生资产和性能门禁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模型负责人 / 前端开发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模型资产、统计指标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优化资产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FPS 和加载指标达标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P6-01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P6-03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历史回放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建设轨迹、任务、告警事件回放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后端开发 / 前端开发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历史数据接口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回放功能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可按时间回放关键过程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P4-04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P7-01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权限审计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建设角色、功能权限、审计查询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后端开发 / 安全负责人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用户和角色清单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权限和审计功能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操作可追踪，权限可控制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P5-04</w:t>
            </w:r>
          </w:p>
        </w:tc>
      </w:tr>
      <w:tr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P7-02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部署运维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建设部署脚本、备份恢复、监控、版本升级和回滚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运维负责人 / 后端开发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服务器信息、部署规范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部署运维包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可部署、可备份、可恢复</w:t>
            </w:r>
          </w:p>
        </w:tc>
        <w:tc>
          <w:tcPr>
            <w:tcW w:type="dxa" w:w="117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P7-01</w:t>
            </w:r>
          </w:p>
        </w:tc>
      </w:tr>
    </w:tbl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13.2 Markdown 执行检查项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P0 阶段完成需求范围、接口字段、坐标系、模型资料清单冻结。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P1 阶段完成后端基础、数据库 Migration、文件存储、GLB 上传、hash 去重和 manifest 查询。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P2 阶段完成 object-tree、model-stats、可动部件、motion target、scene manifest 和前端加载闭环。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P3 阶段完成单设备 WCS mock / 实时状态最小闭环、提升机状态接入和告警展示。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P4 阶段完成 AGV、堆垛机、提升机、输送线多设备状态展示。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P5 阶段完成货位查询、物资查询、大屏和报表。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P6 阶段完成 3D Tiles 厂区底座生产化、模型优化和历史回放。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P7 阶段完成权限审计、部署运维、升级回滚和现场验收材料。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所有调度、路径、冲突、产能相关描述均保持第三方结果展示边界。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性能、稳定性、补传完整性和现场验收指标完成验证。</w:t>
      </w:r>
    </w:p>
    <w:p>
      <w:pPr>
        <w:pStyle w:val="Heading1"/>
        <w:spacing w:after="14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14. 工期评估</w:t>
      </w:r>
    </w:p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14.1 单人 + 辅助工具开发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建设目标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周期预估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适用范围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风险说明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可演示 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8~12 周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模型资产、GLB 上传、manifest、object-tree、可动部件、单设备状态闭环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对接口和模型质量依赖高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单区域试点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4~6 个月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单区域多设备状态接入、货位查询、大屏基础视图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单人并行处理接口、前端、后端、模型任务压力较大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较完整现场版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8~12 个月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多设备、多区域、报表、回放、3D Tiles、权限审计、部署运维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现场接口变更和模型转换复杂度影响较大</w:t>
            </w:r>
          </w:p>
        </w:tc>
      </w:tr>
    </w:tbl>
    <w:p>
      <w:pPr>
        <w:pStyle w:val="Heading2"/>
        <w:spacing w:after="100" w:before="180"/>
      </w:pPr>
      <w:r>
        <w:rPr>
          <w:rFonts w:ascii="Microsoft YaHei" w:cs="Microsoft YaHei" w:eastAsia="Microsoft YaHei" w:hAnsi="Microsoft YaHei"/>
          <w:b/>
          <w:bCs/>
          <w:sz w:val="23"/>
          <w:szCs w:val="23"/>
        </w:rPr>
        <w:t xml:space="preserve">14.2 3~5 人小团队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建设目标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周期预估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适用范围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风险说明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可演示 MVP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4~6 周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模型资产和单设备闭环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需前后端、模型、接口并行配合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单区域试点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3~4 个月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单区域多设备、货位、大屏和基础报表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接口冻结和现场数据质量决定排期稳定性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较完整现场版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6~9 个月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生产化、权限审计、回放、3D Tiles 和部署运维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模型处理、性能优化和现场验收会形成关键路径</w:t>
            </w:r>
          </w:p>
        </w:tc>
      </w:tr>
    </w:tbl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工期取决于以下条件：WCS 接口是否明确、CAD 模型是否可用、GLB 模型质量、坐标系是否统一、现场硬件性能、上游数据质量、是否包含远程控制。</w:t>
      </w:r>
    </w:p>
    <w:p>
      <w:pPr>
        <w:pStyle w:val="Heading1"/>
        <w:spacing w:after="14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15. 甲方资料与接口清单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类别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需提供内容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提供阶段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频率 / 格式要求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模型资料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CAD / BIM / IFC / GLB 模型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场景建模、设备建模、3D Tiles / GLB 转换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0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提供原始文件、版本号、坐标说明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厂区尺寸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厂区边界、楼栋位置、楼层高度、通道尺寸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坐标校准和场景比例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0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图纸和现场尺寸一致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楼栋楼层信息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楼栋编码、楼层编码、区域划分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场景节点和定位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0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表格或图纸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设备清单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提升机、堆垛机、AGV、输送线、机械手清单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设备实例建设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0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Excel / 接口清单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设备编码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deviceCode、deviceType、区域、规格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设备绑定和接口映射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0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唯一且稳定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设备坐标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x、y、z、rotation、scale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设备放置和坐标映射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0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统一坐标系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状态接口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设备状态、运行状态、故障状态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状态映射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2~4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Web API / WebSocket，字段字典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任务接口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taskNo、stage、start、end、priority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任务过程展示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3~4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事件推送或轮询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坐标接口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deviceCode、x、y、z、heading、speed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设备位置更新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3~4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AGV ≥2 次 / 秒，其他按设备协议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告警接口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alarmCode、alarmLevel、alarmText、time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告警高亮和详情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3~4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告警字典同步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AGV 路径结果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pathId、pathPoints、start、end、status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路径结果展示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4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由第三方调度系统 / WCS 提供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堆垛机坐标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row、bay、level、x、y、z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堆垛机运行展示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4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坐标频率 ≥1 次 / 秒或按设备协议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提升机高度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height、floor、cargoStatus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提升机升降展示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3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高度单位和范围明确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输送线状态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segmentCode、status、blockFlag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输送线运行展示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4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线段编码稳定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货位编码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locationCode、row、bay、level、area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货位定位和高亮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5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 WMS 编码一致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库存数据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locationCode、sku、quantity、batch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库存展示和报表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5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按业务要求同步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物资 SKU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sku、name、spec、unit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物资查询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5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主数据字典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WMS 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入库、出库、库存、货位、托盘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货位和库存联动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5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字段字典和测试数据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MES 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生产计划、配送任务、缺料状态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生产物流联动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5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生产节拍和事件规则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ERP 接口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库存总量、效率报表、故障成本、月度统计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报表展示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5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默认按小时 / 月度同步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告警码字典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告警码、等级、说明、处理建议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告警显示和处理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3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 WCS / 设备系统一致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权限用户清单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用户、角色、组织、权限范围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权限审计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7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与甲方管理口径一致</w:t>
            </w:r>
          </w:p>
        </w:tc>
      </w:tr>
      <w:tr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部署服务器信息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操作系统、CPU、内存、GPU、网络、存储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部署和性能评估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0 / 阶段 7</w:t>
            </w:r>
          </w:p>
        </w:tc>
        <w:tc>
          <w:tcPr>
            <w:tcW w:type="dxa" w:w="1872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提供测试和生产环境信息</w:t>
            </w:r>
          </w:p>
        </w:tc>
      </w:tr>
    </w:tbl>
    <w:p>
      <w:pPr>
        <w:pStyle w:val="Heading1"/>
        <w:spacing w:after="14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16. 测试与验收计划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测试类型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测试内容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验收指标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阶段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单元测试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领域规则、状态转换、DTO 校验、工具函数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核心规则覆盖，失败可定位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全阶段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接口测试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模型资产、场景、设备、WCS / WMS / MES / ERP 接口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请求、响应、错误码、字段校验符合契约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全阶段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模型加载测试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GLB、3D Tiles、manifest、object-tree 加载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模型可加载、对象树可展示、资源可释放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 / 三期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资产上传测试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GLB 上传、hash 去重、文件存储、版本创建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重复上传可识别，异常文件可拒绝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数据接入测试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状态、坐标、任务、告警、路径结果接入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状态变化到模型更新 ≤2 秒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二期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设备状态映射测试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AGV、堆垛机、提升机、输送线状态映射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状态、坐标、任务显示与接口一致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二期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仿真展示测试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数据驱动的运行过程呈现、轨迹展示、回放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路径、轨迹、任务过程可追踪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二期 / 三期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性能测试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16 台堆垛机 + 120 台 AGV 场景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帧率 ≥25fps，用户操作响应 ≤1 秒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二期 / 三期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稳定性测试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长时间运行、内存、资源释放、日志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连续运行 ≥720 小时 / 月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三期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断线补传测试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通信中断、缓存、恢复、补传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数据补传完整性 ≥99.9%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二期 / 三期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多客户端测试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多位置、多客户端同时展示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状态一致，性能满足现场要求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二期 / 三期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权限测试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角色、功能权限、审计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无权限功能不可操作，操作可追踪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三期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发布回滚测试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模型版本、场景版本、配置版本发布和回滚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发布可审计，回滚后可稳定运行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三期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现场验收测试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现场设备、接口、模型、性能、告警、报表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软件故障恢复 ≤30 分钟，验收项签字确认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三期</w:t>
            </w:r>
          </w:p>
        </w:tc>
      </w:tr>
    </w:tbl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关键验收指标：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状态变化到模型更新 ≤2 秒。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用户操作响应 ≤1 秒。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16 台堆垛机 + 120 台 AGV 场景帧率 ≥25fps。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连续运行 ≥720 小时 / 月。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软件故障恢复 ≤30 分钟。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数据补传完整性 ≥99.9%。</w:t>
      </w:r>
    </w:p>
    <w:p>
      <w:pPr>
        <w:pStyle w:val="Heading1"/>
        <w:spacing w:after="14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17. 部署与运维计划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运维项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建设内容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输出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开发环境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前端、后端、数据库、文件存储、工具链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开发环境说明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开发人员可按文档启动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测试环境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独立测试数据库、测试接口、测试模型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测试部署包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测试环境与生产配置隔离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生产环境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前端站点、后端服务、Worker、数据库、存储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生产部署方案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满足性能和稳定性指标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前端部署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静态资源构建、版本发布、缓存策略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前端部署包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页面可访问，资源版本正确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后端部署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API 服务、配置、日志、健康检查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后端部署包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API 健康检查通过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Worker 部署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后台任务服务、队列、工具链路径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Worker 部署包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任务可执行，失败可追踪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数据库部署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Migration、索引、备份策略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数据库脚本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脚本可重复验证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文件存储部署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本地存储或对象存储、目录规范、权限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存储配置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文件可读写、可备份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日志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API、Worker、接口、操作日志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日志规范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错误可追踪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备份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数据库、文件、配置、模型资产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备份计划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可按周期执行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恢复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数据恢复、文件恢复、版本回滚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恢复方案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可在演练中恢复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监控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服务健康、接口延迟、任务失败、磁盘容量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监控指标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异常可提醒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工具链安装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模型转换、检查、优化工具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工具链安装说明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工具版本和 hash 可校验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离线工具包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离线安装包、校验脚本、使用说明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离线工具包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离线环境可安装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版本升级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前端、后端、数据库、模型资产升级流程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升级手册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升级步骤可执行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回滚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服务回滚、数据库回滚、模型版本回滚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回滚手册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回滚后系统可用</w:t>
            </w:r>
          </w:p>
        </w:tc>
      </w:tr>
    </w:tbl>
    <w:p>
      <w:pPr>
        <w:pStyle w:val="Heading1"/>
        <w:spacing w:after="14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18. 风险与控制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风险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说明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影响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控制措施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接口不稳定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字段、频率、协议或状态口径变化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影响设备状态映射和任务展示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0 冻结接口；建立模拟数据；接口变更走评审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上游数据字段不完整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缺少设备、任务、货位、物资关键字段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影响展示完整性和验收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建立字段清单和缺失字段处理策略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坐标系不统一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CAD、3D Tiles、GLB、WCS 坐标原点和方向不一致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影响模型对齐和设备定位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提前冻结坐标基准，建立转换规则和对齐测试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CAD 转换复杂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不同格式、图层、精度和授权差异较大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影响厂区底座交付周期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优先确认可用格式，按格式评估转换链路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GLB 模型过大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模型面数、贴图和材质过多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影响加载速度和帧率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建立 model-stats 和发布前性能门禁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3D Tiles 对齐困难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tileset 与 GLB 设备层坐标难以一致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影响空间准确性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0 冻结坐标，阶段 6 前完成最小对齐验证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可动部件绑定失效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模型版本更新后 objectUuid 或 objectPath 改变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影响动画和状态映射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建立绑定失效检测和人工确认流程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性能不达标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大场景、多设备并发导致帧率下降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影响现场展示和验收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LOD、分区加载、资源释放、性能监测同步建设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调度算法责任误解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将调度、路径规划、冲突规避误认为数字孪生系统职责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显著扩大项目范围和工期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明确第三方调度 / WCS / 上游系统提供结果，数字孪生系统只负责呈现和追踪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远程控制安全风险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控制指令可能影响现场设备安全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带来安全、责任和审计风险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远程控制单独评审，建立权限、二次确认、审计和应急机制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现场部署环境不一致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测试环境和生产环境硬件、网络、权限不同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影响部署和性能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提前收集服务器信息，部署前做环境检查</w:t>
            </w:r>
          </w:p>
        </w:tc>
      </w:tr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工期范围膨胀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一期范围扩展到全量业务平台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影响排期和质量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阶段化验收，范围变更必须评审并调整计划</w:t>
            </w:r>
          </w:p>
        </w:tc>
      </w:tr>
    </w:tbl>
    <w:p>
      <w:pPr>
        <w:pStyle w:val="Heading1"/>
        <w:spacing w:after="14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19. 交付物清单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阶段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源码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数据库脚本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 文档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前端页面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模型资产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部署文档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操作文档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测试报告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验收报告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培训材料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AF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运维手册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0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接口字段草案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模型资料清单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环境建议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需求确认说明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阶段确认单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评审材料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1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后端基础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核心表脚本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一期资产 API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基础联调页面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GLB 样例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开发部署说明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资产上传说明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接口测试报告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一期后端验收单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基础使用说明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初版运维说明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2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前后端配置闭环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配置表脚本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可动部件和目标点 API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模型加载、对象树、配置页面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已绑定设备模型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联调部署说明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配置操作说明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配置闭环测试报告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配置闭环验收单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配置培训材料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运行检查清单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3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单设备状态接入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状态表脚本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WCS 单设备接口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单设备监控页面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单设备模型配置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单设备部署说明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单设备监控说明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单设备接入测试报告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单设备验收单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现场演示材料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告警处理说明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4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多设备状态接入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多设备状态脚本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多设备状态 API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AGV、堆垛机、输送线视图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多设备模型资产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多设备部署说明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监控操作说明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多设备联调测试报告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多设备验收单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监控培训材料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性能检查手册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5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大屏和报表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报表表脚本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查询和报表 API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货位、物资、大屏、报表页面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货位场景资产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大屏部署说明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查询和报表说明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报表测试报告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大屏和报表验收单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业务使用培训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报表维护说明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6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3D Tiles 和回放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回放表脚本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回放和 tileset API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厂区底座和回放页面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3D Tiles 底座、LOD 资产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模型处理部署说明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回放操作说明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性能和回放测试报告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厂区底座验收单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模型维护培训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模型资产运维手册</w:t>
            </w:r>
          </w:p>
        </w:tc>
      </w:tr>
      <w:tr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 7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权限审计和运维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权限审计脚本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权限、审计、健康检查 API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权限、审计、运维页面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发布版本资产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生产部署和回滚文档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系统操作手册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全量测试报告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总体验收报告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培训材料</w:t>
            </w:r>
          </w:p>
        </w:tc>
        <w:tc>
          <w:tcPr>
            <w:tcW w:type="dxa" w:w="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完整运维手册</w:t>
            </w:r>
          </w:p>
        </w:tc>
      </w:tr>
    </w:tbl>
    <w:p>
      <w:pPr>
        <w:pStyle w:val="Heading1"/>
        <w:spacing w:after="140" w:before="24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20. 结论与推荐路线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推荐路线为先完成模型资产和 GLB 设备闭环，再完成可动部件配置和场景设备绑定；随后接入单设备 WCS 状态，验证状态映射、坐标映射和告警闭环；再扩展 AGV、堆垛机、提升机、输送线和货位；并行推进 3D Tiles 厂区底座的坐标和性能验证；最后完成生产化、权限、审计、部署、运维和远程控制专项评审。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实施顺序建议如下：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先做模型资产和 GLB 设备闭环。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再做可动部件配置。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再接单设备 WCS 状态。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再扩展 AGV、堆垛机、输送线、货位。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并行验证 3D Tiles。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最后做生产化、权限、审计和远程控制。</w:t>
      </w:r>
    </w:p>
    <w:p>
      <w:pPr>
        <w:pStyle w:val="ListParagraph"/>
        <w:numPr>
          <w:ilvl w:val="0"/>
          <w:numId w:val="2"/>
        </w:num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调度算法由第三方提供结果，数字孪生系统只负责展示与追踪。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项目推进中应以接口冻结、坐标冻结、模型资料冻结和阶段验收为关键控制点。凡涉及调度、路径、冲突、产能的内容，均应保持第三方结果展示边界，避免将算法职责并入数字孪生系统默认建设范围。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sz w:val="18"/>
        <w:szCs w:val="18"/>
      </w:rPr>
      <w:t xml:space="preserve">IDTS 数字孪生系统完整实施计划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?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jc w:val="center"/>
    </w:pPr>
    <w:rPr>
      <w:rFonts w:ascii="Microsoft YaHei" w:cs="Microsoft YaHei" w:eastAsia="Microsoft YaHei" w:hAnsi="Microsoft YaHei"/>
      <w:b/>
      <w:bCs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icrosoft YaHei" w:cs="Microsoft YaHei" w:eastAsia="Microsoft YaHei" w:hAnsi="Microsoft YaHe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2026-07-08T08:39:40.786Z</dcterms:created>
  <dcterms:modified xsi:type="dcterms:W3CDTF">2026-07-08T08:39:40.787Z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