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8250" w14:textId="1445EF3F" w:rsidR="00CF68E1" w:rsidRPr="00CF68E1" w:rsidRDefault="00CF68E1" w:rsidP="00CF68E1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pada gen Z,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8E1">
        <w:rPr>
          <w:rFonts w:ascii="Times New Roman" w:hAnsi="Times New Roman" w:cs="Times New Roman"/>
          <w:i/>
          <w:iCs/>
          <w:sz w:val="24"/>
          <w:szCs w:val="24"/>
        </w:rPr>
        <w:t>insecure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overthinking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insecure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insecure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overthinking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Tuhan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033C39" w14:textId="05ED5377" w:rsidR="009F51BB" w:rsidRPr="009F51BB" w:rsidRDefault="009F51BB" w:rsidP="009F51BB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9F51B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CF68E1" w:rsidRPr="009F51BB">
        <w:rPr>
          <w:rFonts w:ascii="Times New Roman" w:hAnsi="Times New Roman" w:cs="Times New Roman"/>
          <w:i/>
          <w:iCs/>
          <w:sz w:val="24"/>
          <w:szCs w:val="24"/>
        </w:rPr>
        <w:t>nsecure</w:t>
      </w:r>
      <w:r w:rsidR="00CF68E1" w:rsidRPr="00CF68E1">
        <w:rPr>
          <w:rFonts w:ascii="Times New Roman" w:hAnsi="Times New Roman" w:cs="Times New Roman"/>
          <w:sz w:val="24"/>
          <w:szCs w:val="24"/>
        </w:rPr>
        <w:t xml:space="preserve"> dan </w:t>
      </w:r>
      <w:r w:rsidR="00CF68E1" w:rsidRPr="009F51BB">
        <w:rPr>
          <w:rFonts w:ascii="Times New Roman" w:hAnsi="Times New Roman" w:cs="Times New Roman"/>
          <w:i/>
          <w:iCs/>
          <w:sz w:val="24"/>
          <w:szCs w:val="24"/>
        </w:rPr>
        <w:t>overthinking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CF68E1"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 w:rsidRPr="00CF68E1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="00CF68E1" w:rsidRPr="00CF68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dunia maya yang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oleh orang lain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terdistraksi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="00CF68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CF68E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CF68E1">
        <w:rPr>
          <w:rFonts w:ascii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gen Z.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 Z,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884738" w14:textId="7CA7BB04" w:rsidR="00CF68E1" w:rsidRPr="009F51BB" w:rsidRDefault="009F51BB" w:rsidP="009F51BB">
      <w:pPr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F51B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Muslim,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yang sangat kaya dan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insecure dan overthinking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Al-Quran dan Sunnah, yang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overthinking, dan pada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insecure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BB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DB1EB" w14:textId="615C7443" w:rsidR="00CF68E1" w:rsidRPr="00CF68E1" w:rsidRDefault="00CF68E1" w:rsidP="009F51BB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CF68E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r w:rsidR="009F51BB">
        <w:rPr>
          <w:rFonts w:ascii="Times New Roman" w:hAnsi="Times New Roman" w:cs="Times New Roman"/>
          <w:sz w:val="24"/>
          <w:szCs w:val="24"/>
        </w:rPr>
        <w:t>Al-</w:t>
      </w:r>
      <w:r w:rsidRPr="00CF68E1">
        <w:rPr>
          <w:rFonts w:ascii="Times New Roman" w:hAnsi="Times New Roman" w:cs="Times New Roman"/>
          <w:sz w:val="24"/>
          <w:szCs w:val="24"/>
        </w:rPr>
        <w:t xml:space="preserve">Quran dan Sunnah yang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51BB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insecure dan overthinking pada </w:t>
      </w:r>
      <w:r w:rsidR="009F51BB">
        <w:rPr>
          <w:rFonts w:ascii="Times New Roman" w:hAnsi="Times New Roman" w:cs="Times New Roman"/>
          <w:sz w:val="24"/>
          <w:szCs w:val="24"/>
        </w:rPr>
        <w:t>gen Z</w:t>
      </w:r>
      <w:r w:rsidRPr="00CF68E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sumbang</w:t>
      </w:r>
      <w:r w:rsidR="009F51BB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r w:rsidR="009F51BB">
        <w:rPr>
          <w:rFonts w:ascii="Times New Roman" w:hAnsi="Times New Roman" w:cs="Times New Roman"/>
          <w:sz w:val="24"/>
          <w:szCs w:val="24"/>
        </w:rPr>
        <w:t xml:space="preserve">pemuda </w:t>
      </w:r>
      <w:proofErr w:type="spellStart"/>
      <w:r w:rsidR="009F51BB">
        <w:rPr>
          <w:rFonts w:ascii="Times New Roman" w:hAnsi="Times New Roman" w:cs="Times New Roman"/>
          <w:sz w:val="24"/>
          <w:szCs w:val="24"/>
        </w:rPr>
        <w:t>m</w:t>
      </w:r>
      <w:r w:rsidRPr="00CF68E1">
        <w:rPr>
          <w:rFonts w:ascii="Times New Roman" w:hAnsi="Times New Roman" w:cs="Times New Roman"/>
          <w:sz w:val="24"/>
          <w:szCs w:val="24"/>
        </w:rPr>
        <w:t>uslim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8E1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CF68E1">
        <w:rPr>
          <w:rFonts w:ascii="Times New Roman" w:hAnsi="Times New Roman" w:cs="Times New Roman"/>
          <w:sz w:val="24"/>
          <w:szCs w:val="24"/>
        </w:rPr>
        <w:t xml:space="preserve"> modern.</w:t>
      </w:r>
    </w:p>
    <w:sectPr w:rsidR="00CF68E1" w:rsidRPr="00CF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E1"/>
    <w:rsid w:val="006C319D"/>
    <w:rsid w:val="009F51BB"/>
    <w:rsid w:val="00CF68E1"/>
    <w:rsid w:val="00D8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3378"/>
  <w15:chartTrackingRefBased/>
  <w15:docId w15:val="{368AEFB2-3331-44BF-8AA8-A3AF24E0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77" w:line="360" w:lineRule="auto"/>
        <w:ind w:left="714" w:right="149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muhammad.rafi06@outlook.com</dc:creator>
  <cp:keywords/>
  <dc:description/>
  <cp:lastModifiedBy>muhammad.rafi06@outlook.com</cp:lastModifiedBy>
  <cp:revision>2</cp:revision>
  <dcterms:created xsi:type="dcterms:W3CDTF">2023-09-06T15:07:00Z</dcterms:created>
  <dcterms:modified xsi:type="dcterms:W3CDTF">2023-09-06T15:07:00Z</dcterms:modified>
</cp:coreProperties>
</file>