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heme="majorBidi"/>
          <w:lang w:eastAsia="en-US"/>
        </w:rPr>
        <w:id w:val="2019121437"/>
        <w:docPartObj>
          <w:docPartGallery w:val="Cover Pages"/>
          <w:docPartUnique/>
        </w:docPartObj>
      </w:sdtPr>
      <w:sdtEndPr>
        <w:rPr>
          <w:rFonts w:eastAsiaTheme="minorHAnsi" w:cstheme="minorBidi"/>
        </w:rPr>
      </w:sdtEndPr>
      <w:sdtContent>
        <w:tbl>
          <w:tblPr>
            <w:tblpPr w:leftFromText="187" w:rightFromText="187" w:horzAnchor="margin" w:tblpXSpec="center" w:tblpY="2881"/>
            <w:tblW w:w="4000" w:type="pct"/>
            <w:tblBorders>
              <w:left w:val="single" w:sz="18" w:space="0" w:color="53548A" w:themeColor="accent1"/>
            </w:tblBorders>
            <w:tblLook w:val="04A0"/>
          </w:tblPr>
          <w:tblGrid>
            <w:gridCol w:w="7672"/>
          </w:tblGrid>
          <w:tr w:rsidR="00044FE2" w:rsidRPr="00100603">
            <w:tc>
              <w:tcPr>
                <w:tcW w:w="7672" w:type="dxa"/>
                <w:tcMar>
                  <w:top w:w="216" w:type="dxa"/>
                  <w:left w:w="115" w:type="dxa"/>
                  <w:bottom w:w="216" w:type="dxa"/>
                  <w:right w:w="115" w:type="dxa"/>
                </w:tcMar>
              </w:tcPr>
              <w:p w:rsidR="00044FE2" w:rsidRPr="00100603" w:rsidRDefault="002176F2" w:rsidP="00D24A15">
                <w:pPr>
                  <w:pStyle w:val="NoSpacing"/>
                  <w:rPr>
                    <w:rFonts w:eastAsiaTheme="majorEastAsia" w:cstheme="majorBidi"/>
                  </w:rPr>
                </w:pPr>
                <w:r>
                  <w:rPr>
                    <w:rFonts w:eastAsiaTheme="majorEastAsia" w:cstheme="majorBidi"/>
                    <w:lang w:eastAsia="en-US"/>
                  </w:rPr>
                  <w:softHyphen/>
                </w:r>
              </w:p>
            </w:tc>
          </w:tr>
          <w:tr w:rsidR="00044FE2" w:rsidRPr="00100603">
            <w:tc>
              <w:tcPr>
                <w:tcW w:w="7672" w:type="dxa"/>
              </w:tcPr>
              <w:sdt>
                <w:sdtPr>
                  <w:rPr>
                    <w:rFonts w:eastAsiaTheme="majorEastAsia" w:cstheme="majorBidi"/>
                    <w:color w:val="53548A"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044FE2" w:rsidRPr="00100603" w:rsidRDefault="00044FE2" w:rsidP="00044FE2">
                    <w:pPr>
                      <w:pStyle w:val="NoSpacing"/>
                      <w:rPr>
                        <w:rFonts w:eastAsiaTheme="majorEastAsia" w:cstheme="majorBidi"/>
                        <w:color w:val="53548A" w:themeColor="accent1"/>
                        <w:sz w:val="80"/>
                        <w:szCs w:val="80"/>
                      </w:rPr>
                    </w:pPr>
                    <w:r w:rsidRPr="00100603">
                      <w:rPr>
                        <w:rFonts w:eastAsiaTheme="majorEastAsia" w:cstheme="majorBidi"/>
                        <w:color w:val="53548A" w:themeColor="accent1"/>
                        <w:sz w:val="80"/>
                        <w:szCs w:val="80"/>
                      </w:rPr>
                      <w:t xml:space="preserve">Moundville Interactive Experience </w:t>
                    </w:r>
                  </w:p>
                </w:sdtContent>
              </w:sdt>
            </w:tc>
          </w:tr>
          <w:tr w:rsidR="00044FE2" w:rsidRPr="00100603">
            <w:tc>
              <w:tcPr>
                <w:tcW w:w="7672" w:type="dxa"/>
                <w:tcMar>
                  <w:top w:w="216" w:type="dxa"/>
                  <w:left w:w="115" w:type="dxa"/>
                  <w:bottom w:w="216" w:type="dxa"/>
                  <w:right w:w="115" w:type="dxa"/>
                </w:tcMar>
              </w:tcPr>
              <w:p w:rsidR="00044FE2" w:rsidRPr="00100603" w:rsidRDefault="00044FE2">
                <w:pPr>
                  <w:pStyle w:val="NoSpacing"/>
                  <w:rPr>
                    <w:rFonts w:eastAsiaTheme="majorEastAsia" w:cstheme="majorBidi"/>
                  </w:rPr>
                </w:pPr>
              </w:p>
            </w:tc>
          </w:tr>
        </w:tbl>
        <w:p w:rsidR="00044FE2" w:rsidRPr="00100603" w:rsidRDefault="00044FE2"/>
        <w:p w:rsidR="00044FE2" w:rsidRPr="00100603" w:rsidRDefault="00044FE2"/>
        <w:tbl>
          <w:tblPr>
            <w:tblpPr w:leftFromText="187" w:rightFromText="187" w:horzAnchor="margin" w:tblpXSpec="center" w:tblpYSpec="bottom"/>
            <w:tblW w:w="4000" w:type="pct"/>
            <w:tblLook w:val="04A0"/>
          </w:tblPr>
          <w:tblGrid>
            <w:gridCol w:w="7672"/>
          </w:tblGrid>
          <w:tr w:rsidR="00044FE2" w:rsidRPr="00100603">
            <w:tc>
              <w:tcPr>
                <w:tcW w:w="7672" w:type="dxa"/>
                <w:tcMar>
                  <w:top w:w="216" w:type="dxa"/>
                  <w:left w:w="115" w:type="dxa"/>
                  <w:bottom w:w="216" w:type="dxa"/>
                  <w:right w:w="115" w:type="dxa"/>
                </w:tcMar>
              </w:tcPr>
              <w:sdt>
                <w:sdtPr>
                  <w:rPr>
                    <w:color w:val="53548A"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044FE2" w:rsidRPr="00100603" w:rsidRDefault="001A5D21">
                    <w:pPr>
                      <w:pStyle w:val="NoSpacing"/>
                      <w:rPr>
                        <w:color w:val="53548A" w:themeColor="accent1"/>
                      </w:rPr>
                    </w:pPr>
                    <w:r>
                      <w:rPr>
                        <w:color w:val="53548A" w:themeColor="accent1"/>
                      </w:rPr>
                      <w:t>Brian Connell, Matt</w:t>
                    </w:r>
                    <w:r w:rsidR="00044FE2" w:rsidRPr="00100603">
                      <w:rPr>
                        <w:color w:val="53548A" w:themeColor="accent1"/>
                      </w:rPr>
                      <w:t xml:space="preserve"> Robbins, Darwin Witt</w:t>
                    </w:r>
                  </w:p>
                </w:sdtContent>
              </w:sdt>
              <w:sdt>
                <w:sdtPr>
                  <w:rPr>
                    <w:color w:val="53548A" w:themeColor="accent1"/>
                  </w:rPr>
                  <w:alias w:val="Date"/>
                  <w:id w:val="13406932"/>
                  <w:dataBinding w:prefixMappings="xmlns:ns0='http://schemas.microsoft.com/office/2006/coverPageProps'" w:xpath="/ns0:CoverPageProperties[1]/ns0:PublishDate[1]" w:storeItemID="{55AF091B-3C7A-41E3-B477-F2FDAA23CFDA}"/>
                  <w:date w:fullDate="2012-03-21T00:00:00Z">
                    <w:dateFormat w:val="M/d/yyyy"/>
                    <w:lid w:val="en-US"/>
                    <w:storeMappedDataAs w:val="dateTime"/>
                    <w:calendar w:val="gregorian"/>
                  </w:date>
                </w:sdtPr>
                <w:sdtContent>
                  <w:p w:rsidR="00044FE2" w:rsidRPr="00100603" w:rsidRDefault="002176F2">
                    <w:pPr>
                      <w:pStyle w:val="NoSpacing"/>
                      <w:rPr>
                        <w:color w:val="53548A" w:themeColor="accent1"/>
                      </w:rPr>
                    </w:pPr>
                    <w:r>
                      <w:rPr>
                        <w:color w:val="53548A" w:themeColor="accent1"/>
                      </w:rPr>
                      <w:t>3/21/2012</w:t>
                    </w:r>
                  </w:p>
                </w:sdtContent>
              </w:sdt>
              <w:p w:rsidR="00044FE2" w:rsidRPr="00100603" w:rsidRDefault="001753DF">
                <w:pPr>
                  <w:pStyle w:val="NoSpacing"/>
                  <w:rPr>
                    <w:color w:val="53548A" w:themeColor="accent1"/>
                  </w:rPr>
                </w:pPr>
                <w:r>
                  <w:rPr>
                    <w:noProof/>
                    <w:color w:val="53548A" w:themeColor="accent1"/>
                  </w:rPr>
                  <w:drawing>
                    <wp:anchor distT="0" distB="0" distL="114300" distR="114300" simplePos="0" relativeHeight="251685888" behindDoc="1" locked="0" layoutInCell="1" allowOverlap="1">
                      <wp:simplePos x="0" y="0"/>
                      <wp:positionH relativeFrom="column">
                        <wp:posOffset>3201035</wp:posOffset>
                      </wp:positionH>
                      <wp:positionV relativeFrom="paragraph">
                        <wp:posOffset>212725</wp:posOffset>
                      </wp:positionV>
                      <wp:extent cx="2600960" cy="647700"/>
                      <wp:effectExtent l="0" t="0" r="8890" b="0"/>
                      <wp:wrapNone/>
                      <wp:docPr id="7" name="Picture 2" descr="C:\Users\Matt\Insync\matthew.r.robbins@gmail.com\cs\cs495\media\graphics\mountain_high_logo_black_emb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Insync\matthew.r.robbins@gmail.com\cs\cs495\media\graphics\mountain_high_logo_black_emboss.png"/>
                              <pic:cNvPicPr>
                                <a:picLocks noChangeAspect="1" noChangeArrowheads="1"/>
                              </pic:cNvPicPr>
                            </pic:nvPicPr>
                            <pic:blipFill>
                              <a:blip r:embed="rId9"/>
                              <a:srcRect/>
                              <a:stretch>
                                <a:fillRect/>
                              </a:stretch>
                            </pic:blipFill>
                            <pic:spPr bwMode="auto">
                              <a:xfrm>
                                <a:off x="0" y="0"/>
                                <a:ext cx="2600960" cy="647700"/>
                              </a:xfrm>
                              <a:prstGeom prst="rect">
                                <a:avLst/>
                              </a:prstGeom>
                              <a:noFill/>
                              <a:ln w="9525">
                                <a:noFill/>
                                <a:miter lim="800000"/>
                                <a:headEnd/>
                                <a:tailEnd/>
                              </a:ln>
                            </pic:spPr>
                          </pic:pic>
                        </a:graphicData>
                      </a:graphic>
                    </wp:anchor>
                  </w:drawing>
                </w:r>
              </w:p>
            </w:tc>
          </w:tr>
        </w:tbl>
        <w:p w:rsidR="00044FE2" w:rsidRPr="00100603" w:rsidRDefault="00044FE2"/>
        <w:p w:rsidR="00044FE2" w:rsidRPr="00100603" w:rsidRDefault="00044FE2">
          <w:r w:rsidRPr="00100603">
            <w:br w:type="page"/>
          </w:r>
        </w:p>
      </w:sdtContent>
    </w:sdt>
    <w:p w:rsidR="00D90D3E" w:rsidRPr="00100603" w:rsidRDefault="001B64D2" w:rsidP="001B64D2">
      <w:pPr>
        <w:rPr>
          <w:b/>
          <w:color w:val="262626" w:themeColor="text1" w:themeTint="D9"/>
          <w:sz w:val="28"/>
          <w:szCs w:val="28"/>
        </w:rPr>
      </w:pPr>
      <w:r w:rsidRPr="00100603">
        <w:rPr>
          <w:b/>
          <w:color w:val="262626" w:themeColor="text1" w:themeTint="D9"/>
          <w:sz w:val="28"/>
          <w:szCs w:val="28"/>
        </w:rPr>
        <w:lastRenderedPageBreak/>
        <w:t>Change History</w:t>
      </w:r>
    </w:p>
    <w:tbl>
      <w:tblPr>
        <w:tblStyle w:val="TableGrid"/>
        <w:tblW w:w="0" w:type="auto"/>
        <w:tblLook w:val="04A0"/>
      </w:tblPr>
      <w:tblGrid>
        <w:gridCol w:w="1095"/>
        <w:gridCol w:w="5881"/>
        <w:gridCol w:w="1433"/>
        <w:gridCol w:w="1167"/>
      </w:tblGrid>
      <w:tr w:rsidR="00D90D3E" w:rsidRPr="00100603" w:rsidTr="00D337E8">
        <w:tc>
          <w:tcPr>
            <w:tcW w:w="1095" w:type="dxa"/>
          </w:tcPr>
          <w:p w:rsidR="00D90D3E" w:rsidRPr="00100603" w:rsidRDefault="001B64D2" w:rsidP="001B64D2">
            <w:pPr>
              <w:rPr>
                <w:b/>
              </w:rPr>
            </w:pPr>
            <w:r w:rsidRPr="00100603">
              <w:rPr>
                <w:b/>
              </w:rPr>
              <w:t>Version</w:t>
            </w:r>
          </w:p>
        </w:tc>
        <w:tc>
          <w:tcPr>
            <w:tcW w:w="5881" w:type="dxa"/>
          </w:tcPr>
          <w:p w:rsidR="00D90D3E" w:rsidRPr="00100603" w:rsidRDefault="001B64D2" w:rsidP="001B64D2">
            <w:pPr>
              <w:rPr>
                <w:b/>
              </w:rPr>
            </w:pPr>
            <w:r w:rsidRPr="00100603">
              <w:rPr>
                <w:b/>
              </w:rPr>
              <w:t>Summary</w:t>
            </w:r>
          </w:p>
        </w:tc>
        <w:tc>
          <w:tcPr>
            <w:tcW w:w="1433" w:type="dxa"/>
          </w:tcPr>
          <w:p w:rsidR="00D90D3E" w:rsidRPr="00100603" w:rsidRDefault="001B64D2" w:rsidP="001B64D2">
            <w:pPr>
              <w:rPr>
                <w:b/>
              </w:rPr>
            </w:pPr>
            <w:r w:rsidRPr="00100603">
              <w:rPr>
                <w:b/>
              </w:rPr>
              <w:t>Author</w:t>
            </w:r>
          </w:p>
        </w:tc>
        <w:tc>
          <w:tcPr>
            <w:tcW w:w="1167" w:type="dxa"/>
          </w:tcPr>
          <w:p w:rsidR="001B64D2" w:rsidRPr="00100603" w:rsidRDefault="001B64D2" w:rsidP="001B64D2">
            <w:pPr>
              <w:rPr>
                <w:b/>
              </w:rPr>
            </w:pPr>
            <w:r w:rsidRPr="00100603">
              <w:rPr>
                <w:b/>
              </w:rPr>
              <w:t>Date</w:t>
            </w:r>
          </w:p>
        </w:tc>
      </w:tr>
      <w:tr w:rsidR="001B64D2" w:rsidRPr="00100603" w:rsidTr="00D337E8">
        <w:tc>
          <w:tcPr>
            <w:tcW w:w="1095" w:type="dxa"/>
          </w:tcPr>
          <w:p w:rsidR="001B64D2" w:rsidRPr="00100603" w:rsidRDefault="001B64D2" w:rsidP="001B64D2">
            <w:r w:rsidRPr="00100603">
              <w:t>0.1</w:t>
            </w:r>
          </w:p>
        </w:tc>
        <w:tc>
          <w:tcPr>
            <w:tcW w:w="5881" w:type="dxa"/>
          </w:tcPr>
          <w:p w:rsidR="001B64D2" w:rsidRPr="00100603" w:rsidRDefault="001B64D2" w:rsidP="001B64D2">
            <w:r w:rsidRPr="00100603">
              <w:t>Initial Write-up</w:t>
            </w:r>
          </w:p>
        </w:tc>
        <w:tc>
          <w:tcPr>
            <w:tcW w:w="1433" w:type="dxa"/>
          </w:tcPr>
          <w:p w:rsidR="001B64D2" w:rsidRPr="00100603" w:rsidRDefault="001B64D2" w:rsidP="001B64D2">
            <w:r w:rsidRPr="00100603">
              <w:t>Darwin Witt</w:t>
            </w:r>
          </w:p>
        </w:tc>
        <w:tc>
          <w:tcPr>
            <w:tcW w:w="1167" w:type="dxa"/>
          </w:tcPr>
          <w:p w:rsidR="001B64D2" w:rsidRPr="00100603" w:rsidRDefault="001B64D2" w:rsidP="001B64D2">
            <w:r w:rsidRPr="00100603">
              <w:t>2/6/2012</w:t>
            </w:r>
          </w:p>
        </w:tc>
      </w:tr>
      <w:tr w:rsidR="00FC5192" w:rsidRPr="00100603" w:rsidTr="00D337E8">
        <w:tc>
          <w:tcPr>
            <w:tcW w:w="1095" w:type="dxa"/>
          </w:tcPr>
          <w:p w:rsidR="00FC5192" w:rsidRPr="00100603" w:rsidRDefault="00C3335A" w:rsidP="001B64D2">
            <w:r>
              <w:t>0.2</w:t>
            </w:r>
          </w:p>
        </w:tc>
        <w:tc>
          <w:tcPr>
            <w:tcW w:w="5881" w:type="dxa"/>
          </w:tcPr>
          <w:p w:rsidR="00FC5192" w:rsidRPr="00100603" w:rsidRDefault="00706555" w:rsidP="001B64D2">
            <w:r w:rsidRPr="00100603">
              <w:t>Restructuring of Format, Listed Functional/Non-Functional Requirements</w:t>
            </w:r>
          </w:p>
        </w:tc>
        <w:tc>
          <w:tcPr>
            <w:tcW w:w="1433" w:type="dxa"/>
          </w:tcPr>
          <w:p w:rsidR="00FC5192" w:rsidRPr="00100603" w:rsidRDefault="00706555" w:rsidP="001B64D2">
            <w:r w:rsidRPr="00100603">
              <w:t>Darwin Witt</w:t>
            </w:r>
          </w:p>
        </w:tc>
        <w:tc>
          <w:tcPr>
            <w:tcW w:w="1167" w:type="dxa"/>
          </w:tcPr>
          <w:p w:rsidR="00FC5192" w:rsidRPr="00100603" w:rsidRDefault="00706555" w:rsidP="001B64D2">
            <w:r w:rsidRPr="00100603">
              <w:t>2/8/2012</w:t>
            </w:r>
          </w:p>
        </w:tc>
      </w:tr>
      <w:tr w:rsidR="00FC5192" w:rsidRPr="00100603" w:rsidTr="00D337E8">
        <w:tc>
          <w:tcPr>
            <w:tcW w:w="1095" w:type="dxa"/>
          </w:tcPr>
          <w:p w:rsidR="00FC5192" w:rsidRPr="00100603" w:rsidRDefault="00C3335A" w:rsidP="001B64D2">
            <w:r>
              <w:t>0.3</w:t>
            </w:r>
          </w:p>
        </w:tc>
        <w:tc>
          <w:tcPr>
            <w:tcW w:w="5881" w:type="dxa"/>
          </w:tcPr>
          <w:p w:rsidR="00FC5192" w:rsidRPr="00100603" w:rsidRDefault="00C3335A" w:rsidP="001B64D2">
            <w:r>
              <w:t>Reformatting</w:t>
            </w:r>
          </w:p>
        </w:tc>
        <w:tc>
          <w:tcPr>
            <w:tcW w:w="1433" w:type="dxa"/>
          </w:tcPr>
          <w:p w:rsidR="00FC5192" w:rsidRPr="00100603" w:rsidRDefault="00C3335A" w:rsidP="001B64D2">
            <w:r>
              <w:t>Brian Connell</w:t>
            </w:r>
          </w:p>
        </w:tc>
        <w:tc>
          <w:tcPr>
            <w:tcW w:w="1167" w:type="dxa"/>
          </w:tcPr>
          <w:p w:rsidR="00FC5192" w:rsidRPr="00100603" w:rsidRDefault="00C3335A" w:rsidP="001B64D2">
            <w:r>
              <w:t>2/13/2012</w:t>
            </w:r>
          </w:p>
        </w:tc>
      </w:tr>
      <w:tr w:rsidR="00C3335A" w:rsidRPr="00100603" w:rsidTr="00D337E8">
        <w:tc>
          <w:tcPr>
            <w:tcW w:w="1095" w:type="dxa"/>
          </w:tcPr>
          <w:p w:rsidR="00C3335A" w:rsidRDefault="00C3335A" w:rsidP="001B64D2">
            <w:r>
              <w:t>0.4</w:t>
            </w:r>
          </w:p>
        </w:tc>
        <w:tc>
          <w:tcPr>
            <w:tcW w:w="5881" w:type="dxa"/>
          </w:tcPr>
          <w:p w:rsidR="00C3335A" w:rsidRDefault="00C3335A" w:rsidP="001B64D2">
            <w:r>
              <w:t>Added UI mockups</w:t>
            </w:r>
          </w:p>
        </w:tc>
        <w:tc>
          <w:tcPr>
            <w:tcW w:w="1433" w:type="dxa"/>
          </w:tcPr>
          <w:p w:rsidR="00C3335A" w:rsidRDefault="00C3335A" w:rsidP="001B64D2">
            <w:r>
              <w:t>Darwin Witt</w:t>
            </w:r>
          </w:p>
        </w:tc>
        <w:tc>
          <w:tcPr>
            <w:tcW w:w="1167" w:type="dxa"/>
          </w:tcPr>
          <w:p w:rsidR="00C3335A" w:rsidRDefault="00C3335A" w:rsidP="001B64D2">
            <w:r>
              <w:t>2/13/2012</w:t>
            </w:r>
          </w:p>
        </w:tc>
      </w:tr>
      <w:tr w:rsidR="00C3335A" w:rsidRPr="00100603" w:rsidTr="00D337E8">
        <w:tc>
          <w:tcPr>
            <w:tcW w:w="1095" w:type="dxa"/>
          </w:tcPr>
          <w:p w:rsidR="00C3335A" w:rsidRDefault="00C3335A" w:rsidP="001B64D2">
            <w:r>
              <w:t>0.5</w:t>
            </w:r>
          </w:p>
        </w:tc>
        <w:tc>
          <w:tcPr>
            <w:tcW w:w="5881" w:type="dxa"/>
          </w:tcPr>
          <w:p w:rsidR="00C3335A" w:rsidRDefault="00C3335A" w:rsidP="001B64D2">
            <w:r>
              <w:t>Added Use Cases, Activity Diagrams</w:t>
            </w:r>
          </w:p>
        </w:tc>
        <w:tc>
          <w:tcPr>
            <w:tcW w:w="1433" w:type="dxa"/>
          </w:tcPr>
          <w:p w:rsidR="00C3335A" w:rsidRDefault="00DD7D44" w:rsidP="001B64D2">
            <w:r>
              <w:t>Matt</w:t>
            </w:r>
            <w:r w:rsidR="00C3335A">
              <w:t xml:space="preserve"> Robbins</w:t>
            </w:r>
          </w:p>
        </w:tc>
        <w:tc>
          <w:tcPr>
            <w:tcW w:w="1167" w:type="dxa"/>
          </w:tcPr>
          <w:p w:rsidR="00C3335A" w:rsidRDefault="00C3335A" w:rsidP="001B64D2">
            <w:r>
              <w:t>2/14/2012</w:t>
            </w:r>
          </w:p>
        </w:tc>
      </w:tr>
      <w:tr w:rsidR="00C3335A" w:rsidRPr="00100603" w:rsidTr="00D337E8">
        <w:tc>
          <w:tcPr>
            <w:tcW w:w="1095" w:type="dxa"/>
          </w:tcPr>
          <w:p w:rsidR="00C3335A" w:rsidRDefault="00EC1511" w:rsidP="001B64D2">
            <w:r>
              <w:t>0.6</w:t>
            </w:r>
          </w:p>
        </w:tc>
        <w:tc>
          <w:tcPr>
            <w:tcW w:w="5881" w:type="dxa"/>
          </w:tcPr>
          <w:p w:rsidR="00C3335A" w:rsidRDefault="00EC1511" w:rsidP="001B64D2">
            <w:r>
              <w:t>Added high-level Class Diagram</w:t>
            </w:r>
          </w:p>
        </w:tc>
        <w:tc>
          <w:tcPr>
            <w:tcW w:w="1433" w:type="dxa"/>
          </w:tcPr>
          <w:p w:rsidR="00C3335A" w:rsidRDefault="00EC1511" w:rsidP="001B64D2">
            <w:r>
              <w:t>Matt Robbins</w:t>
            </w:r>
          </w:p>
        </w:tc>
        <w:tc>
          <w:tcPr>
            <w:tcW w:w="1167" w:type="dxa"/>
          </w:tcPr>
          <w:p w:rsidR="00C3335A" w:rsidRDefault="00EC1511" w:rsidP="001B64D2">
            <w:r>
              <w:t>2/20/2012</w:t>
            </w:r>
          </w:p>
        </w:tc>
      </w:tr>
      <w:tr w:rsidR="00EC1511" w:rsidRPr="00100603" w:rsidTr="00D337E8">
        <w:tc>
          <w:tcPr>
            <w:tcW w:w="1095" w:type="dxa"/>
          </w:tcPr>
          <w:p w:rsidR="00EC1511" w:rsidRDefault="00EC1511" w:rsidP="001B64D2">
            <w:r>
              <w:t>0.7</w:t>
            </w:r>
          </w:p>
        </w:tc>
        <w:tc>
          <w:tcPr>
            <w:tcW w:w="5881" w:type="dxa"/>
          </w:tcPr>
          <w:p w:rsidR="00EC1511" w:rsidRDefault="00EC1511" w:rsidP="001B64D2">
            <w:r>
              <w:t>Added diagram descriptions</w:t>
            </w:r>
          </w:p>
        </w:tc>
        <w:tc>
          <w:tcPr>
            <w:tcW w:w="1433" w:type="dxa"/>
          </w:tcPr>
          <w:p w:rsidR="00EC1511" w:rsidRDefault="00EC1511" w:rsidP="001B64D2">
            <w:r>
              <w:t>Matt Robbins</w:t>
            </w:r>
          </w:p>
        </w:tc>
        <w:tc>
          <w:tcPr>
            <w:tcW w:w="1167" w:type="dxa"/>
          </w:tcPr>
          <w:p w:rsidR="00EC1511" w:rsidRDefault="00EC1511" w:rsidP="001B64D2">
            <w:r>
              <w:t>2/20/2012</w:t>
            </w:r>
          </w:p>
        </w:tc>
      </w:tr>
      <w:tr w:rsidR="00D337E8" w:rsidRPr="00100603" w:rsidTr="00D337E8">
        <w:tc>
          <w:tcPr>
            <w:tcW w:w="1095" w:type="dxa"/>
          </w:tcPr>
          <w:p w:rsidR="00D337E8" w:rsidRDefault="00D337E8" w:rsidP="001B64D2">
            <w:r>
              <w:t>0.8</w:t>
            </w:r>
          </w:p>
        </w:tc>
        <w:tc>
          <w:tcPr>
            <w:tcW w:w="5881" w:type="dxa"/>
          </w:tcPr>
          <w:p w:rsidR="00D337E8" w:rsidRDefault="00D337E8" w:rsidP="001B64D2">
            <w:r>
              <w:t>Reformatting</w:t>
            </w:r>
          </w:p>
        </w:tc>
        <w:tc>
          <w:tcPr>
            <w:tcW w:w="1433" w:type="dxa"/>
          </w:tcPr>
          <w:p w:rsidR="00D337E8" w:rsidRPr="00100603" w:rsidRDefault="00D337E8" w:rsidP="009769C7">
            <w:r>
              <w:t>Brian Connell</w:t>
            </w:r>
          </w:p>
        </w:tc>
        <w:tc>
          <w:tcPr>
            <w:tcW w:w="1167" w:type="dxa"/>
          </w:tcPr>
          <w:p w:rsidR="00D337E8" w:rsidRPr="00100603" w:rsidRDefault="00D337E8" w:rsidP="009769C7">
            <w:r>
              <w:t>2/22/2012</w:t>
            </w:r>
          </w:p>
        </w:tc>
      </w:tr>
      <w:tr w:rsidR="00DB6896" w:rsidRPr="00100603" w:rsidTr="00D337E8">
        <w:tc>
          <w:tcPr>
            <w:tcW w:w="1095" w:type="dxa"/>
          </w:tcPr>
          <w:p w:rsidR="00DB6896" w:rsidRDefault="00DB6896" w:rsidP="001B64D2">
            <w:r>
              <w:t>1.0</w:t>
            </w:r>
          </w:p>
        </w:tc>
        <w:tc>
          <w:tcPr>
            <w:tcW w:w="5881" w:type="dxa"/>
          </w:tcPr>
          <w:p w:rsidR="00DB6896" w:rsidRDefault="00DB6896" w:rsidP="001B64D2">
            <w:r>
              <w:t>Added Design Section</w:t>
            </w:r>
          </w:p>
        </w:tc>
        <w:tc>
          <w:tcPr>
            <w:tcW w:w="1433" w:type="dxa"/>
          </w:tcPr>
          <w:p w:rsidR="00DB6896" w:rsidRDefault="00DB6896" w:rsidP="009769C7">
            <w:r>
              <w:t>Brian Connell</w:t>
            </w:r>
          </w:p>
        </w:tc>
        <w:tc>
          <w:tcPr>
            <w:tcW w:w="1167" w:type="dxa"/>
          </w:tcPr>
          <w:p w:rsidR="00DB6896" w:rsidRDefault="00DB6896" w:rsidP="009769C7">
            <w:r>
              <w:t>3/10/2012</w:t>
            </w:r>
          </w:p>
        </w:tc>
      </w:tr>
      <w:tr w:rsidR="00DB6896" w:rsidRPr="00100603" w:rsidTr="00D337E8">
        <w:tc>
          <w:tcPr>
            <w:tcW w:w="1095" w:type="dxa"/>
          </w:tcPr>
          <w:p w:rsidR="00DB6896" w:rsidRDefault="00DB6896" w:rsidP="001B64D2">
            <w:r>
              <w:t>1.1</w:t>
            </w:r>
          </w:p>
        </w:tc>
        <w:tc>
          <w:tcPr>
            <w:tcW w:w="5881" w:type="dxa"/>
          </w:tcPr>
          <w:p w:rsidR="00DB6896" w:rsidRDefault="00DB6896" w:rsidP="00DB6896">
            <w:r>
              <w:t>Added Diagrams: Architecture, Sequence, Communication</w:t>
            </w:r>
          </w:p>
        </w:tc>
        <w:tc>
          <w:tcPr>
            <w:tcW w:w="1433" w:type="dxa"/>
          </w:tcPr>
          <w:p w:rsidR="00DB6896" w:rsidRDefault="00DB6896" w:rsidP="009769C7">
            <w:r>
              <w:t>Matt Robbins</w:t>
            </w:r>
          </w:p>
        </w:tc>
        <w:tc>
          <w:tcPr>
            <w:tcW w:w="1167" w:type="dxa"/>
          </w:tcPr>
          <w:p w:rsidR="00DB6896" w:rsidRDefault="002176F2" w:rsidP="009769C7">
            <w:r>
              <w:t>3/19</w:t>
            </w:r>
            <w:r w:rsidR="00DB6896">
              <w:t>/2012</w:t>
            </w:r>
          </w:p>
        </w:tc>
      </w:tr>
      <w:tr w:rsidR="00DB6896" w:rsidRPr="00100603" w:rsidTr="00D337E8">
        <w:tc>
          <w:tcPr>
            <w:tcW w:w="1095" w:type="dxa"/>
          </w:tcPr>
          <w:p w:rsidR="00DB6896" w:rsidRDefault="00FD4BD4" w:rsidP="001B64D2">
            <w:r>
              <w:t>1.2</w:t>
            </w:r>
          </w:p>
        </w:tc>
        <w:tc>
          <w:tcPr>
            <w:tcW w:w="5881" w:type="dxa"/>
          </w:tcPr>
          <w:p w:rsidR="00DB6896" w:rsidRDefault="00FD4BD4" w:rsidP="00DB6896">
            <w:r>
              <w:t>Added Diagram descriptions</w:t>
            </w:r>
          </w:p>
        </w:tc>
        <w:tc>
          <w:tcPr>
            <w:tcW w:w="1433" w:type="dxa"/>
          </w:tcPr>
          <w:p w:rsidR="00DB6896" w:rsidRDefault="00FD4BD4" w:rsidP="009769C7">
            <w:r>
              <w:t>Darwin Witt</w:t>
            </w:r>
          </w:p>
        </w:tc>
        <w:tc>
          <w:tcPr>
            <w:tcW w:w="1167" w:type="dxa"/>
          </w:tcPr>
          <w:p w:rsidR="00DB6896" w:rsidRDefault="002176F2" w:rsidP="009769C7">
            <w:r>
              <w:t>3/19</w:t>
            </w:r>
            <w:r w:rsidR="00FD4BD4">
              <w:t>/2012</w:t>
            </w:r>
          </w:p>
        </w:tc>
      </w:tr>
      <w:tr w:rsidR="002176F2" w:rsidRPr="00100603" w:rsidTr="00D337E8">
        <w:tc>
          <w:tcPr>
            <w:tcW w:w="1095" w:type="dxa"/>
          </w:tcPr>
          <w:p w:rsidR="002176F2" w:rsidRDefault="002176F2" w:rsidP="001B64D2">
            <w:r>
              <w:t>1.3</w:t>
            </w:r>
          </w:p>
        </w:tc>
        <w:tc>
          <w:tcPr>
            <w:tcW w:w="5881" w:type="dxa"/>
          </w:tcPr>
          <w:p w:rsidR="002176F2" w:rsidRDefault="002176F2" w:rsidP="00DB6896">
            <w:r>
              <w:t>Modified original high-level class diagram to reflect architecture design</w:t>
            </w:r>
          </w:p>
        </w:tc>
        <w:tc>
          <w:tcPr>
            <w:tcW w:w="1433" w:type="dxa"/>
          </w:tcPr>
          <w:p w:rsidR="002176F2" w:rsidRDefault="002176F2" w:rsidP="009769C7">
            <w:r>
              <w:t>Matt Robbins</w:t>
            </w:r>
          </w:p>
        </w:tc>
        <w:tc>
          <w:tcPr>
            <w:tcW w:w="1167" w:type="dxa"/>
          </w:tcPr>
          <w:p w:rsidR="002176F2" w:rsidRDefault="002176F2" w:rsidP="009769C7">
            <w:r>
              <w:t>3/20/2012</w:t>
            </w:r>
          </w:p>
        </w:tc>
      </w:tr>
    </w:tbl>
    <w:p w:rsidR="00107CCD" w:rsidRDefault="00107CCD" w:rsidP="001B64D2">
      <w:pPr>
        <w:pStyle w:val="Heading1"/>
        <w:rPr>
          <w:rFonts w:asciiTheme="minorHAnsi" w:hAnsiTheme="minorHAnsi"/>
          <w:color w:val="262626" w:themeColor="text1" w:themeTint="D9"/>
        </w:rPr>
      </w:pPr>
      <w:r>
        <w:rPr>
          <w:rFonts w:asciiTheme="minorHAnsi" w:hAnsiTheme="minorHAnsi"/>
          <w:color w:val="262626" w:themeColor="text1" w:themeTint="D9"/>
        </w:rPr>
        <w:br w:type="page"/>
      </w:r>
    </w:p>
    <w:p w:rsidR="00D90D3E" w:rsidRPr="00D337E8" w:rsidRDefault="00D90D3E" w:rsidP="00D337E8">
      <w:pPr>
        <w:pStyle w:val="Heading1"/>
        <w:rPr>
          <w:rFonts w:asciiTheme="minorHAnsi" w:hAnsiTheme="minorHAnsi"/>
          <w:color w:val="262626" w:themeColor="text1" w:themeTint="D9"/>
        </w:rPr>
      </w:pPr>
      <w:r w:rsidRPr="00100603">
        <w:rPr>
          <w:rFonts w:asciiTheme="minorHAnsi" w:hAnsiTheme="minorHAnsi"/>
          <w:color w:val="262626" w:themeColor="text1" w:themeTint="D9"/>
        </w:rPr>
        <w:lastRenderedPageBreak/>
        <w:t>Table of Contents</w:t>
      </w:r>
      <w:r w:rsidR="00D337E8">
        <w:rPr>
          <w:rFonts w:asciiTheme="minorHAnsi" w:hAnsiTheme="minorHAnsi"/>
          <w:color w:val="262626" w:themeColor="text1" w:themeTint="D9"/>
        </w:rPr>
        <w:br/>
      </w:r>
    </w:p>
    <w:p w:rsidR="00D90D3E" w:rsidRPr="00100603" w:rsidRDefault="00D90D3E" w:rsidP="00D90D3E">
      <w:pPr>
        <w:rPr>
          <w:b/>
        </w:rPr>
      </w:pPr>
      <w:r w:rsidRPr="00100603">
        <w:rPr>
          <w:b/>
        </w:rPr>
        <w:t>1. Introduction</w:t>
      </w:r>
    </w:p>
    <w:p w:rsidR="00D90D3E" w:rsidRPr="00100603" w:rsidRDefault="00D90D3E" w:rsidP="00D90D3E">
      <w:pPr>
        <w:ind w:left="720"/>
      </w:pPr>
      <w:r w:rsidRPr="00100603">
        <w:t>1.1 Purpose</w:t>
      </w:r>
    </w:p>
    <w:p w:rsidR="00D90D3E" w:rsidRPr="00100603" w:rsidRDefault="00D90D3E" w:rsidP="00D90D3E">
      <w:pPr>
        <w:ind w:left="720"/>
      </w:pPr>
      <w:r w:rsidRPr="00100603">
        <w:t>1.2 Scope</w:t>
      </w:r>
    </w:p>
    <w:p w:rsidR="00D90D3E" w:rsidRPr="00100603" w:rsidRDefault="00D90D3E" w:rsidP="00D90D3E">
      <w:pPr>
        <w:ind w:left="720"/>
      </w:pPr>
      <w:r w:rsidRPr="00100603">
        <w:t>1.3 Definitions</w:t>
      </w:r>
    </w:p>
    <w:p w:rsidR="00D90D3E" w:rsidRPr="00100603" w:rsidRDefault="00D90D3E" w:rsidP="00D90D3E">
      <w:pPr>
        <w:rPr>
          <w:b/>
        </w:rPr>
      </w:pPr>
      <w:r w:rsidRPr="00100603">
        <w:rPr>
          <w:b/>
        </w:rPr>
        <w:t>2. Overall Description</w:t>
      </w:r>
    </w:p>
    <w:p w:rsidR="00D90D3E" w:rsidRPr="00100603" w:rsidRDefault="00D90D3E" w:rsidP="00D90D3E">
      <w:r w:rsidRPr="00100603">
        <w:tab/>
        <w:t>2.1 Product Perspective</w:t>
      </w:r>
    </w:p>
    <w:p w:rsidR="00D90D3E" w:rsidRPr="00100603" w:rsidRDefault="00D90D3E" w:rsidP="00D90D3E">
      <w:r w:rsidRPr="00100603">
        <w:tab/>
        <w:t>2.2 Product Features</w:t>
      </w:r>
    </w:p>
    <w:p w:rsidR="00F4702C" w:rsidRPr="00100603" w:rsidRDefault="00D90D3E" w:rsidP="00C3335A">
      <w:r w:rsidRPr="00100603">
        <w:tab/>
      </w:r>
      <w:r w:rsidR="00C3335A">
        <w:t>2.3</w:t>
      </w:r>
      <w:r w:rsidR="00F4702C" w:rsidRPr="00100603">
        <w:t xml:space="preserve"> Administrative Portal </w:t>
      </w:r>
    </w:p>
    <w:p w:rsidR="00F4702C" w:rsidRPr="00100603" w:rsidRDefault="00C3335A" w:rsidP="00D90D3E">
      <w:r>
        <w:tab/>
        <w:t>2.4</w:t>
      </w:r>
      <w:r w:rsidR="00F4702C" w:rsidRPr="00100603">
        <w:t xml:space="preserve"> Mobile Application</w:t>
      </w:r>
    </w:p>
    <w:p w:rsidR="00F4702C" w:rsidRPr="00100603" w:rsidRDefault="00C3335A" w:rsidP="00D90D3E">
      <w:r>
        <w:tab/>
        <w:t>2.5</w:t>
      </w:r>
      <w:r w:rsidR="00F4702C" w:rsidRPr="00100603">
        <w:t xml:space="preserve"> Exhibit Feature</w:t>
      </w:r>
    </w:p>
    <w:p w:rsidR="00F4702C" w:rsidRPr="00100603" w:rsidRDefault="00C3335A" w:rsidP="00D90D3E">
      <w:r>
        <w:tab/>
        <w:t>2.6</w:t>
      </w:r>
      <w:r w:rsidR="00F4702C" w:rsidRPr="00100603">
        <w:t xml:space="preserve"> Custom Map Feature</w:t>
      </w:r>
    </w:p>
    <w:p w:rsidR="00F4702C" w:rsidRPr="00100603" w:rsidRDefault="00C3335A" w:rsidP="00D90D3E">
      <w:r>
        <w:tab/>
        <w:t>2.7</w:t>
      </w:r>
      <w:r w:rsidR="00F4702C" w:rsidRPr="00100603">
        <w:t xml:space="preserve"> Proximity Feature</w:t>
      </w:r>
    </w:p>
    <w:p w:rsidR="00D90D3E" w:rsidRPr="00100603" w:rsidRDefault="00C3335A" w:rsidP="00D90D3E">
      <w:r>
        <w:tab/>
        <w:t>2.8</w:t>
      </w:r>
      <w:r w:rsidR="00D90D3E" w:rsidRPr="00100603">
        <w:t xml:space="preserve"> Constraints</w:t>
      </w:r>
    </w:p>
    <w:p w:rsidR="00D90D3E" w:rsidRPr="00100603" w:rsidRDefault="00C3335A" w:rsidP="00D90D3E">
      <w:r>
        <w:tab/>
        <w:t>2.9</w:t>
      </w:r>
      <w:r w:rsidR="00D90D3E" w:rsidRPr="00100603">
        <w:t xml:space="preserve"> Assumptions and Dependencies </w:t>
      </w:r>
    </w:p>
    <w:p w:rsidR="00D90D3E" w:rsidRPr="00100603" w:rsidRDefault="00D90D3E" w:rsidP="00D90D3E">
      <w:pPr>
        <w:rPr>
          <w:b/>
        </w:rPr>
      </w:pPr>
      <w:r w:rsidRPr="00100603">
        <w:rPr>
          <w:b/>
        </w:rPr>
        <w:t>3. Functional Requirements</w:t>
      </w:r>
    </w:p>
    <w:p w:rsidR="00FC5192" w:rsidRPr="00100603" w:rsidRDefault="00FC5192" w:rsidP="00D90D3E">
      <w:r w:rsidRPr="00100603">
        <w:rPr>
          <w:b/>
        </w:rPr>
        <w:tab/>
      </w:r>
      <w:r w:rsidRPr="00100603">
        <w:t>3.1 Map</w:t>
      </w:r>
    </w:p>
    <w:p w:rsidR="00FC5192" w:rsidRPr="00100603" w:rsidRDefault="00FC5192" w:rsidP="00D90D3E">
      <w:r w:rsidRPr="00100603">
        <w:tab/>
        <w:t>3.2 Barcode Scanning</w:t>
      </w:r>
    </w:p>
    <w:p w:rsidR="00FC5192" w:rsidRPr="00100603" w:rsidRDefault="00FC5192" w:rsidP="00D90D3E">
      <w:r w:rsidRPr="00100603">
        <w:tab/>
        <w:t>3.3 Proximity Listing</w:t>
      </w:r>
    </w:p>
    <w:p w:rsidR="00FC5192" w:rsidRPr="00100603" w:rsidRDefault="00FC5192" w:rsidP="00D90D3E">
      <w:r w:rsidRPr="00100603">
        <w:tab/>
        <w:t>3.4 Content Management Portal</w:t>
      </w:r>
    </w:p>
    <w:p w:rsidR="00D90D3E" w:rsidRPr="00100603" w:rsidRDefault="00D90D3E" w:rsidP="00D90D3E">
      <w:pPr>
        <w:rPr>
          <w:b/>
        </w:rPr>
      </w:pPr>
      <w:r w:rsidRPr="00100603">
        <w:rPr>
          <w:b/>
        </w:rPr>
        <w:t>4. Nonfunctional Requirements</w:t>
      </w:r>
    </w:p>
    <w:p w:rsidR="00FC5192" w:rsidRPr="00100603" w:rsidRDefault="00FC5192" w:rsidP="00D90D3E">
      <w:r w:rsidRPr="00100603">
        <w:rPr>
          <w:b/>
        </w:rPr>
        <w:tab/>
      </w:r>
      <w:r w:rsidRPr="00100603">
        <w:t>4.1 Map</w:t>
      </w:r>
    </w:p>
    <w:p w:rsidR="00FC5192" w:rsidRPr="00100603" w:rsidRDefault="00FC5192" w:rsidP="00D90D3E">
      <w:r w:rsidRPr="00100603">
        <w:tab/>
        <w:t>4.2 Barcode Scanning</w:t>
      </w:r>
    </w:p>
    <w:p w:rsidR="00FC5192" w:rsidRPr="00100603" w:rsidRDefault="00FC5192" w:rsidP="00D90D3E">
      <w:r w:rsidRPr="00100603">
        <w:tab/>
        <w:t>4.3 Proximity Listing</w:t>
      </w:r>
    </w:p>
    <w:p w:rsidR="00FC5192" w:rsidRPr="00100603" w:rsidRDefault="00FC5192" w:rsidP="00D90D3E">
      <w:r w:rsidRPr="00100603">
        <w:tab/>
        <w:t>4.4 Content Management Portal</w:t>
      </w:r>
    </w:p>
    <w:p w:rsidR="00FC5192" w:rsidRPr="00100603" w:rsidRDefault="00FC5192" w:rsidP="00D90D3E">
      <w:r w:rsidRPr="00100603">
        <w:lastRenderedPageBreak/>
        <w:tab/>
        <w:t>4.5 Article Format</w:t>
      </w:r>
    </w:p>
    <w:p w:rsidR="00FC5192" w:rsidRDefault="00FC5192" w:rsidP="00D90D3E">
      <w:r w:rsidRPr="00100603">
        <w:tab/>
        <w:t xml:space="preserve">4.6 </w:t>
      </w:r>
      <w:r w:rsidR="00E14F03">
        <w:t>User Interface</w:t>
      </w:r>
    </w:p>
    <w:p w:rsidR="00FE288A" w:rsidRPr="00100603" w:rsidRDefault="00FE288A" w:rsidP="00D90D3E">
      <w:r>
        <w:tab/>
        <w:t xml:space="preserve">4.7 </w:t>
      </w:r>
      <w:r w:rsidR="00E14F03">
        <w:t>Database Diagram</w:t>
      </w:r>
    </w:p>
    <w:p w:rsidR="00D04D9D" w:rsidRPr="00100603" w:rsidRDefault="00E14F03" w:rsidP="00D90D3E">
      <w:r>
        <w:tab/>
        <w:t>4.8</w:t>
      </w:r>
      <w:r w:rsidR="00D04D9D" w:rsidRPr="00100603">
        <w:t xml:space="preserve"> Maintainability </w:t>
      </w:r>
    </w:p>
    <w:p w:rsidR="00D04D9D" w:rsidRPr="00100603" w:rsidRDefault="00E14F03" w:rsidP="00D90D3E">
      <w:r>
        <w:tab/>
        <w:t>4.9</w:t>
      </w:r>
      <w:r w:rsidR="00D04D9D" w:rsidRPr="00100603">
        <w:t xml:space="preserve"> </w:t>
      </w:r>
      <w:r w:rsidR="00FC4461">
        <w:t>Modularity of Functions</w:t>
      </w:r>
    </w:p>
    <w:p w:rsidR="00D90D3E" w:rsidRPr="00100603" w:rsidRDefault="00D90D3E" w:rsidP="00D90D3E">
      <w:pPr>
        <w:rPr>
          <w:b/>
        </w:rPr>
      </w:pPr>
      <w:r w:rsidRPr="00100603">
        <w:rPr>
          <w:b/>
        </w:rPr>
        <w:t xml:space="preserve">5. </w:t>
      </w:r>
      <w:r w:rsidR="00AB53F6">
        <w:rPr>
          <w:b/>
        </w:rPr>
        <w:t>Requirements</w:t>
      </w:r>
      <w:r w:rsidRPr="00100603">
        <w:rPr>
          <w:b/>
        </w:rPr>
        <w:t xml:space="preserve"> Diagrams</w:t>
      </w:r>
    </w:p>
    <w:p w:rsidR="00D90D3E" w:rsidRPr="00100603" w:rsidRDefault="00D90D3E" w:rsidP="00D90D3E">
      <w:r w:rsidRPr="00100603">
        <w:tab/>
        <w:t>5.1 Use Case Diagrams</w:t>
      </w:r>
    </w:p>
    <w:p w:rsidR="00D90D3E" w:rsidRPr="00100603" w:rsidRDefault="00D90D3E" w:rsidP="00D90D3E">
      <w:r w:rsidRPr="00100603">
        <w:tab/>
        <w:t>5.2 User Activity Diagrams</w:t>
      </w:r>
    </w:p>
    <w:p w:rsidR="00D90D3E" w:rsidRDefault="00D90D3E" w:rsidP="00D90D3E">
      <w:r w:rsidRPr="00100603">
        <w:tab/>
        <w:t xml:space="preserve">5.3 </w:t>
      </w:r>
      <w:r w:rsidR="00AB53F6">
        <w:t xml:space="preserve">High-level </w:t>
      </w:r>
      <w:r w:rsidRPr="00100603">
        <w:t>Class Diagram</w:t>
      </w:r>
    </w:p>
    <w:p w:rsidR="00AB53F6" w:rsidRDefault="00AB53F6" w:rsidP="00D90D3E">
      <w:pPr>
        <w:rPr>
          <w:b/>
        </w:rPr>
      </w:pPr>
      <w:r>
        <w:rPr>
          <w:b/>
        </w:rPr>
        <w:t>6. Design Diagrams</w:t>
      </w:r>
    </w:p>
    <w:p w:rsidR="00AB53F6" w:rsidRDefault="00AB53F6" w:rsidP="00D90D3E">
      <w:r>
        <w:tab/>
        <w:t>6.1 Architecture Diagram</w:t>
      </w:r>
    </w:p>
    <w:p w:rsidR="00AB53F6" w:rsidRDefault="00AB53F6" w:rsidP="00D90D3E">
      <w:r>
        <w:tab/>
        <w:t>6.2 Sequence Diagram</w:t>
      </w:r>
    </w:p>
    <w:p w:rsidR="00AB53F6" w:rsidRPr="00AB53F6" w:rsidRDefault="00AB53F6" w:rsidP="00D90D3E">
      <w:r>
        <w:tab/>
        <w:t>6.3 Communication Diagram</w:t>
      </w:r>
    </w:p>
    <w:p w:rsidR="008C58BF" w:rsidRPr="00100603" w:rsidRDefault="008C58BF">
      <w:r w:rsidRPr="00100603">
        <w:br w:type="page"/>
      </w:r>
    </w:p>
    <w:p w:rsidR="001B64D2" w:rsidRPr="00100603" w:rsidRDefault="005C18F3" w:rsidP="00100603">
      <w:pPr>
        <w:pStyle w:val="Heading1"/>
      </w:pPr>
      <w:r w:rsidRPr="00100603">
        <w:lastRenderedPageBreak/>
        <w:t xml:space="preserve">1. </w:t>
      </w:r>
      <w:r w:rsidR="001B64D2" w:rsidRPr="00100603">
        <w:t>Introduction</w:t>
      </w:r>
      <w:r w:rsidR="00100603" w:rsidRPr="00100603">
        <w:br/>
      </w:r>
    </w:p>
    <w:p w:rsidR="00100603" w:rsidRPr="00100603" w:rsidRDefault="001B64D2" w:rsidP="00100603">
      <w:pPr>
        <w:pStyle w:val="Heading3"/>
      </w:pPr>
      <w:r w:rsidRPr="00100603">
        <w:t>Purpose</w:t>
      </w:r>
      <w:r w:rsidR="00100603">
        <w:br/>
      </w:r>
    </w:p>
    <w:p w:rsidR="00100603" w:rsidRPr="00100603" w:rsidRDefault="00F4702C" w:rsidP="001B64D2">
      <w:r w:rsidRPr="00100603">
        <w:t>The purpose of this document is to outline the requirements specifications for the Moundville Interactive Experience Project.  This document outlines the general features specified to address the issue. Furthermore, detailed outlines of functional and nonfunctional requirements are provided along with UML documentation of specific use cases, user activity or interaction flows, and an overarching class diagram to guide further development.</w:t>
      </w:r>
      <w:r w:rsidR="00100603" w:rsidRPr="00100603">
        <w:br/>
      </w:r>
    </w:p>
    <w:p w:rsidR="00D27ED2" w:rsidRPr="00100603" w:rsidRDefault="005C18F3" w:rsidP="00100603">
      <w:pPr>
        <w:pStyle w:val="Heading3"/>
      </w:pPr>
      <w:r w:rsidRPr="00100603">
        <w:t xml:space="preserve">1.2 </w:t>
      </w:r>
      <w:r w:rsidR="001B64D2" w:rsidRPr="00100603">
        <w:t>Scope</w:t>
      </w:r>
      <w:r w:rsidR="00100603" w:rsidRPr="00100603">
        <w:br/>
      </w:r>
    </w:p>
    <w:p w:rsidR="00100603" w:rsidRPr="00100603" w:rsidRDefault="00D27ED2" w:rsidP="00100603">
      <w:pPr>
        <w:rPr>
          <w:color w:val="404040" w:themeColor="text1" w:themeTint="BF"/>
        </w:rPr>
      </w:pPr>
      <w:r w:rsidRPr="00100603">
        <w:t>This proposed system will address the education concerns of the Moundville Archeological Park by embracing smartphone technology as a way to provide an innovative and engaging experience to visitors.  Such an immersive educational experience will provide the museum with a modern outlet for educating the public and allowing the visitors to view archeology in a new and exciting way.</w:t>
      </w:r>
      <w:r w:rsidR="00100603" w:rsidRPr="00100603">
        <w:br/>
      </w:r>
    </w:p>
    <w:p w:rsidR="00C3335A" w:rsidRDefault="005C18F3" w:rsidP="00100603">
      <w:pPr>
        <w:pStyle w:val="Heading3"/>
      </w:pPr>
      <w:r w:rsidRPr="00100603">
        <w:t xml:space="preserve">1.3 </w:t>
      </w:r>
      <w:r w:rsidR="001B64D2" w:rsidRPr="00100603">
        <w:t>Definitions</w:t>
      </w:r>
    </w:p>
    <w:p w:rsidR="00C3335A" w:rsidRDefault="00C3335A" w:rsidP="00100603">
      <w:pPr>
        <w:pStyle w:val="Heading3"/>
      </w:pPr>
      <w:r>
        <w:t>Business Domain:</w:t>
      </w:r>
    </w:p>
    <w:p w:rsidR="00C3335A" w:rsidRDefault="00C3335A" w:rsidP="00C3335A">
      <w:r w:rsidRPr="00EF4939">
        <w:rPr>
          <w:i/>
        </w:rPr>
        <w:t>Sites</w:t>
      </w:r>
      <w:r>
        <w:t xml:space="preserve"> – A distinct area which contains a set of artifacts</w:t>
      </w:r>
      <w:r w:rsidR="00F30731">
        <w:t>.</w:t>
      </w:r>
    </w:p>
    <w:p w:rsidR="00C3335A" w:rsidRDefault="00C3335A" w:rsidP="00C3335A">
      <w:r w:rsidRPr="00EF4939">
        <w:rPr>
          <w:i/>
        </w:rPr>
        <w:t>Artifacts</w:t>
      </w:r>
      <w:r>
        <w:t xml:space="preserve"> – Specific objects of </w:t>
      </w:r>
      <w:r w:rsidR="00EF4939">
        <w:t>historical interest.  Examples include:</w:t>
      </w:r>
      <w:r>
        <w:t xml:space="preserve"> </w:t>
      </w:r>
      <w:r w:rsidR="00EF4939">
        <w:t>pottery, pottery shards, tools, etc.</w:t>
      </w:r>
    </w:p>
    <w:p w:rsidR="00C3335A" w:rsidRDefault="00C3335A" w:rsidP="00C3335A">
      <w:r w:rsidRPr="00EF4939">
        <w:rPr>
          <w:i/>
        </w:rPr>
        <w:t>Points of Interest</w:t>
      </w:r>
      <w:r>
        <w:t xml:space="preserve"> – Markers of locations as specified by the Google Maps User Interface</w:t>
      </w:r>
      <w:r w:rsidR="00F30731">
        <w:t>.</w:t>
      </w:r>
      <w:r w:rsidR="00100603">
        <w:br/>
      </w:r>
    </w:p>
    <w:p w:rsidR="00C3335A" w:rsidRPr="00100603" w:rsidRDefault="00F30731" w:rsidP="00C3335A">
      <w:pPr>
        <w:pStyle w:val="Heading3"/>
      </w:pPr>
      <w:r>
        <w:t>Technology Domain:</w:t>
      </w:r>
    </w:p>
    <w:p w:rsidR="00FC5192" w:rsidRPr="00100603" w:rsidRDefault="00FC5192" w:rsidP="00FC5192">
      <w:r w:rsidRPr="00100603">
        <w:t>3G</w:t>
      </w:r>
      <w:r w:rsidR="00F14DD5">
        <w:t xml:space="preserve"> – A cellular d</w:t>
      </w:r>
      <w:r w:rsidR="00F30731">
        <w:t>ata connection type which is used to communicate with remote databases.</w:t>
      </w:r>
    </w:p>
    <w:p w:rsidR="001B64D2" w:rsidRPr="00100603" w:rsidRDefault="00FC5192" w:rsidP="00F30731">
      <w:pPr>
        <w:ind w:left="450" w:hanging="450"/>
      </w:pPr>
      <w:r w:rsidRPr="00100603">
        <w:t>QR</w:t>
      </w:r>
      <w:r w:rsidR="00F30731">
        <w:t xml:space="preserve"> – Two-dimensional encoding of data which can be scanned by the camera on an Android smartphone and can link to content or issue application state changes. </w:t>
      </w:r>
      <w:r w:rsidR="00300874">
        <w:br/>
      </w:r>
    </w:p>
    <w:p w:rsidR="001B64D2" w:rsidRPr="00100603" w:rsidRDefault="005C18F3" w:rsidP="00100603">
      <w:pPr>
        <w:pStyle w:val="Heading1"/>
      </w:pPr>
      <w:r w:rsidRPr="00100603">
        <w:t xml:space="preserve">2. </w:t>
      </w:r>
      <w:r w:rsidR="001B64D2" w:rsidRPr="00100603">
        <w:t>Overall Description</w:t>
      </w:r>
      <w:r w:rsidR="00100603" w:rsidRPr="00100603">
        <w:br/>
      </w:r>
    </w:p>
    <w:p w:rsidR="001B64D2" w:rsidRPr="00100603" w:rsidRDefault="005C18F3" w:rsidP="00100603">
      <w:pPr>
        <w:pStyle w:val="Heading3"/>
      </w:pPr>
      <w:r w:rsidRPr="00100603">
        <w:t xml:space="preserve">2.1 </w:t>
      </w:r>
      <w:r w:rsidR="001B64D2" w:rsidRPr="00100603">
        <w:t>Product Perspective</w:t>
      </w:r>
      <w:r w:rsidR="00100603" w:rsidRPr="00100603">
        <w:br/>
      </w:r>
    </w:p>
    <w:p w:rsidR="00F4702C" w:rsidRPr="00100603" w:rsidRDefault="00F4702C" w:rsidP="00100603">
      <w:r w:rsidRPr="00100603">
        <w:t xml:space="preserve">The Moundville Archeological Park is one of the greatest resources of Archeological data on Native Americans and as such has a wonderful collection of many various artifacts.  In fact, there are so many </w:t>
      </w:r>
      <w:r w:rsidRPr="00100603">
        <w:lastRenderedPageBreak/>
        <w:t>artifacts that there is a great demand for the ability to display and disseminate information about the historical significance of this site to the general public.  This coupled with the desire for an immersive educational experience has created a need for a new perspective on the museum experience, both for the indoor museum exhibits and the e</w:t>
      </w:r>
      <w:r w:rsidR="00100603">
        <w:t>xperience of the outdoor park.</w:t>
      </w:r>
      <w:r w:rsidR="00100603">
        <w:br/>
      </w:r>
    </w:p>
    <w:p w:rsidR="00F4702C" w:rsidRPr="00100603" w:rsidRDefault="005C18F3" w:rsidP="00100603">
      <w:pPr>
        <w:pStyle w:val="Heading3"/>
      </w:pPr>
      <w:r w:rsidRPr="00100603">
        <w:t xml:space="preserve">2.2 </w:t>
      </w:r>
      <w:r w:rsidR="00F4702C" w:rsidRPr="00100603">
        <w:t>Product Features</w:t>
      </w:r>
      <w:r w:rsidR="008C58BF" w:rsidRPr="00100603">
        <w:br/>
      </w:r>
    </w:p>
    <w:p w:rsidR="00F4702C" w:rsidRPr="00100603" w:rsidRDefault="00D27ED2" w:rsidP="00D27ED2">
      <w:r w:rsidRPr="00100603">
        <w:t>The general structure of the system has two main domains, a mobile application for the visitors of the park and a web portal for the administrative purposes of updating and maintaining the data made available to the visitors.  Both domains focus on the end goal of providing visitors access to information about artifacts written in concise articles with photographs or artistic renderings. The mobile application can also be thought of as three main methods or experiences with which visitors can interact with the park.</w:t>
      </w:r>
      <w:r w:rsidR="00100603">
        <w:br/>
      </w:r>
    </w:p>
    <w:p w:rsidR="00100603" w:rsidRPr="00100603" w:rsidRDefault="005C18F3" w:rsidP="00100603">
      <w:pPr>
        <w:pStyle w:val="Heading3"/>
      </w:pPr>
      <w:r w:rsidRPr="00100603">
        <w:t xml:space="preserve">2.3 </w:t>
      </w:r>
      <w:r w:rsidR="00F4702C" w:rsidRPr="00100603">
        <w:t>Administrative Portal</w:t>
      </w:r>
      <w:r w:rsidR="00100603" w:rsidRPr="00100603">
        <w:br/>
      </w:r>
    </w:p>
    <w:p w:rsidR="00F4702C" w:rsidRPr="00100603" w:rsidRDefault="00F4702C" w:rsidP="001B64D2">
      <w:pPr>
        <w:rPr>
          <w:b/>
          <w:color w:val="404040" w:themeColor="text1" w:themeTint="BF"/>
        </w:rPr>
      </w:pPr>
      <w:r w:rsidRPr="00100603">
        <w:t>The main focus of the administrative portal is as a method of updating and maintaining a catalog of articles on major sites or artifacts.  The administrator would access this portal through a web browser and use it to view current articles, add new articles, edit existing articles, and delete articles if needed.  Other additional uses of the portal will be to update locations of specific sites or where artifacts were discovered by interacting with a map of the park and printing out QR codes for articles to be placed at exhibit locations.</w:t>
      </w:r>
      <w:r w:rsidR="00100603">
        <w:rPr>
          <w:b/>
          <w:color w:val="404040" w:themeColor="text1" w:themeTint="BF"/>
        </w:rPr>
        <w:br/>
      </w:r>
    </w:p>
    <w:p w:rsidR="00107CCD" w:rsidRDefault="009609D7" w:rsidP="00107CCD">
      <w:pPr>
        <w:pStyle w:val="Heading3"/>
      </w:pPr>
      <w:r w:rsidRPr="00100603">
        <w:t xml:space="preserve">2.4 </w:t>
      </w:r>
      <w:r w:rsidR="00F4702C" w:rsidRPr="00100603">
        <w:t>Mobile Application</w:t>
      </w:r>
      <w:r w:rsidR="00107CCD">
        <w:br/>
      </w:r>
    </w:p>
    <w:p w:rsidR="00F4702C" w:rsidRPr="003A1F19" w:rsidRDefault="00F4702C" w:rsidP="00107CCD">
      <w:r w:rsidRPr="00100603">
        <w:t>A mobile application will be developed for visitors to download onto their android smartphone by scanning a QR code displayed in the museum.  This application will open onto a “splash screen” which will display a general welcome message and give the user a menu of three experiences to choose from.  These experiences are listed as Exhibit Information, Map of Park, and Explore the Park.</w:t>
      </w:r>
      <w:r w:rsidR="003A1F19">
        <w:br/>
      </w:r>
    </w:p>
    <w:p w:rsidR="00107CCD" w:rsidRDefault="009609D7" w:rsidP="00107CCD">
      <w:pPr>
        <w:pStyle w:val="Heading3"/>
      </w:pPr>
      <w:r w:rsidRPr="00100603">
        <w:t xml:space="preserve">2.5 </w:t>
      </w:r>
      <w:r w:rsidR="00F4702C" w:rsidRPr="00100603">
        <w:t>Exhibit Feature</w:t>
      </w:r>
      <w:r w:rsidR="00107CCD">
        <w:br/>
      </w:r>
    </w:p>
    <w:p w:rsidR="00F4702C" w:rsidRPr="00107CCD" w:rsidRDefault="00F4702C" w:rsidP="001B64D2">
      <w:r w:rsidRPr="00100603">
        <w:t>A simple method for interacting with exhibits, this experience will allow a visitor to scan a QR code which will bring up the article associated with that exhibit.</w:t>
      </w:r>
      <w:r w:rsidR="00107CCD">
        <w:br/>
      </w:r>
    </w:p>
    <w:p w:rsidR="00F4702C" w:rsidRPr="00100603" w:rsidRDefault="009609D7" w:rsidP="00107CCD">
      <w:pPr>
        <w:pStyle w:val="Heading3"/>
      </w:pPr>
      <w:r w:rsidRPr="00100603">
        <w:t xml:space="preserve">2.6 </w:t>
      </w:r>
      <w:r w:rsidR="00F4702C" w:rsidRPr="00100603">
        <w:t>Custom Map Feature</w:t>
      </w:r>
      <w:r w:rsidR="00107CCD">
        <w:br/>
      </w:r>
    </w:p>
    <w:p w:rsidR="00F4702C" w:rsidRPr="00107CCD" w:rsidRDefault="00F4702C" w:rsidP="001B64D2">
      <w:r w:rsidRPr="00100603">
        <w:t xml:space="preserve">A custom Google Map, this experience will pull up the map of the park on the visitor’s smartphone.  Pins placed on the map through the Administrator Portal will populate the map.  Visitors can then hover over </w:t>
      </w:r>
      <w:r w:rsidRPr="00100603">
        <w:lastRenderedPageBreak/>
        <w:t>the pins to display titles of the loca</w:t>
      </w:r>
      <w:r w:rsidR="00C64FD9">
        <w:t>tions and tap</w:t>
      </w:r>
      <w:r w:rsidRPr="00100603">
        <w:t xml:space="preserve"> on the pins to bring up the articl</w:t>
      </w:r>
      <w:r w:rsidR="00107CCD">
        <w:t>e associated with the site.</w:t>
      </w:r>
      <w:r w:rsidR="00107CCD">
        <w:br/>
      </w:r>
    </w:p>
    <w:p w:rsidR="00F4702C" w:rsidRPr="00100603" w:rsidRDefault="009609D7" w:rsidP="00107CCD">
      <w:pPr>
        <w:pStyle w:val="Heading3"/>
      </w:pPr>
      <w:r w:rsidRPr="00100603">
        <w:t xml:space="preserve">2.7 </w:t>
      </w:r>
      <w:r w:rsidR="00F4702C" w:rsidRPr="00100603">
        <w:t>Proximity Feature</w:t>
      </w:r>
      <w:r w:rsidR="00107CCD">
        <w:br/>
      </w:r>
    </w:p>
    <w:p w:rsidR="00F4702C" w:rsidRPr="00107CCD" w:rsidRDefault="00F4702C" w:rsidP="001B64D2">
      <w:r w:rsidRPr="00100603">
        <w:t xml:space="preserve">While outside viewing the mounds, a visitor can use this experience to pull up a list of articles related to their current location.  This experience will populate a list of artifacts, sites, and related photographs or artistic renderings for the visitor to browse through.  When a visitor </w:t>
      </w:r>
      <w:r w:rsidR="00C64FD9">
        <w:t>taps</w:t>
      </w:r>
      <w:r w:rsidRPr="00100603">
        <w:t xml:space="preserve"> on an item in the list, this action will bring up the associated article.  This list will show only artifacts and sites associated with the visitor’s immediate location, within a predetermined area. </w:t>
      </w:r>
      <w:r w:rsidR="00107CCD">
        <w:br/>
      </w:r>
    </w:p>
    <w:p w:rsidR="00107CCD" w:rsidRDefault="009609D7" w:rsidP="00F30731">
      <w:pPr>
        <w:pStyle w:val="Heading3"/>
      </w:pPr>
      <w:r w:rsidRPr="00107CCD">
        <w:t xml:space="preserve">2.8 </w:t>
      </w:r>
      <w:r w:rsidR="001B64D2" w:rsidRPr="00107CCD">
        <w:t>Constraints</w:t>
      </w:r>
      <w:r w:rsidR="00107CCD">
        <w:br/>
      </w:r>
    </w:p>
    <w:p w:rsidR="001B64D2" w:rsidRPr="00107CCD" w:rsidRDefault="007C2873" w:rsidP="001B64D2">
      <w:r w:rsidRPr="00100603">
        <w:t xml:space="preserve">The amount of data transferable to the device at one time will be constrained to the amount of available memory space on the device. </w:t>
      </w:r>
      <w:r w:rsidR="00107CCD">
        <w:br/>
      </w:r>
    </w:p>
    <w:p w:rsidR="001B64D2" w:rsidRPr="00100603" w:rsidRDefault="009609D7" w:rsidP="00107CCD">
      <w:pPr>
        <w:pStyle w:val="Heading3"/>
      </w:pPr>
      <w:r w:rsidRPr="00107CCD">
        <w:t xml:space="preserve">2.9 </w:t>
      </w:r>
      <w:r w:rsidR="001B64D2" w:rsidRPr="00107CCD">
        <w:t>Assumptions and Dependencies</w:t>
      </w:r>
      <w:r w:rsidR="00107CCD">
        <w:br/>
      </w:r>
    </w:p>
    <w:p w:rsidR="00FC5192" w:rsidRPr="00100603" w:rsidRDefault="00FC5192" w:rsidP="001B64D2">
      <w:r w:rsidRPr="00100603">
        <w:t>The minimum SDK version the application will support is Android 2.1 and the target SDK version is Android 4.0.</w:t>
      </w:r>
    </w:p>
    <w:p w:rsidR="00F30731" w:rsidRPr="00100603" w:rsidRDefault="00FC5192" w:rsidP="001B64D2">
      <w:r w:rsidRPr="00100603">
        <w:t>The application will require data connection (3G) in order to update maps and database listings in the field.</w:t>
      </w:r>
      <w:r w:rsidR="00107CCD">
        <w:br/>
      </w:r>
    </w:p>
    <w:p w:rsidR="00FC5192" w:rsidRPr="00100603" w:rsidRDefault="009609D7" w:rsidP="00107CCD">
      <w:pPr>
        <w:pStyle w:val="Heading1"/>
      </w:pPr>
      <w:r w:rsidRPr="00107CCD">
        <w:t xml:space="preserve">3. </w:t>
      </w:r>
      <w:r w:rsidR="001B64D2" w:rsidRPr="00107CCD">
        <w:t>Functional Requirements</w:t>
      </w:r>
      <w:r w:rsidR="00107CCD">
        <w:br/>
      </w:r>
    </w:p>
    <w:p w:rsidR="00F30731" w:rsidRPr="00F30731" w:rsidRDefault="009609D7" w:rsidP="00717E59">
      <w:pPr>
        <w:pStyle w:val="Heading3"/>
      </w:pPr>
      <w:r w:rsidRPr="00100603">
        <w:t xml:space="preserve">3.1 </w:t>
      </w:r>
      <w:r w:rsidR="00FC5192" w:rsidRPr="00100603">
        <w:t>Map</w:t>
      </w:r>
      <w:r w:rsidR="00717E59">
        <w:br/>
      </w:r>
    </w:p>
    <w:tbl>
      <w:tblPr>
        <w:tblStyle w:val="TableGrid"/>
        <w:tblW w:w="0" w:type="auto"/>
        <w:tblLook w:val="04A0"/>
      </w:tblPr>
      <w:tblGrid>
        <w:gridCol w:w="2268"/>
        <w:gridCol w:w="5940"/>
        <w:gridCol w:w="1368"/>
      </w:tblGrid>
      <w:tr w:rsidR="00F30731" w:rsidTr="00F30731">
        <w:tc>
          <w:tcPr>
            <w:tcW w:w="2268" w:type="dxa"/>
          </w:tcPr>
          <w:p w:rsidR="00F30731" w:rsidRPr="00F30731" w:rsidRDefault="00F30731" w:rsidP="00F30731">
            <w:pPr>
              <w:rPr>
                <w:b/>
              </w:rPr>
            </w:pPr>
            <w:r w:rsidRPr="00F30731">
              <w:rPr>
                <w:b/>
              </w:rPr>
              <w:t>Name</w:t>
            </w:r>
          </w:p>
        </w:tc>
        <w:tc>
          <w:tcPr>
            <w:tcW w:w="5940" w:type="dxa"/>
          </w:tcPr>
          <w:p w:rsidR="00F30731" w:rsidRPr="00F30731" w:rsidRDefault="00F30731" w:rsidP="00F30731">
            <w:pPr>
              <w:rPr>
                <w:b/>
              </w:rPr>
            </w:pPr>
            <w:r w:rsidRPr="00F30731">
              <w:rPr>
                <w:b/>
              </w:rPr>
              <w:t>Description</w:t>
            </w:r>
          </w:p>
        </w:tc>
        <w:tc>
          <w:tcPr>
            <w:tcW w:w="1368" w:type="dxa"/>
          </w:tcPr>
          <w:p w:rsidR="00F30731" w:rsidRPr="00F30731" w:rsidRDefault="00F30731" w:rsidP="00F30731">
            <w:pPr>
              <w:rPr>
                <w:b/>
              </w:rPr>
            </w:pPr>
            <w:r w:rsidRPr="00F30731">
              <w:rPr>
                <w:b/>
              </w:rPr>
              <w:t xml:space="preserve">Priority </w:t>
            </w:r>
          </w:p>
        </w:tc>
      </w:tr>
      <w:tr w:rsidR="00F30731" w:rsidTr="00F30731">
        <w:tc>
          <w:tcPr>
            <w:tcW w:w="2268" w:type="dxa"/>
          </w:tcPr>
          <w:p w:rsidR="00F30731" w:rsidRPr="00F30731" w:rsidRDefault="00F30731" w:rsidP="00F30731">
            <w:r>
              <w:t>Points of Interest</w:t>
            </w:r>
          </w:p>
        </w:tc>
        <w:tc>
          <w:tcPr>
            <w:tcW w:w="5940" w:type="dxa"/>
          </w:tcPr>
          <w:p w:rsidR="00F30731" w:rsidRPr="006D1F3C" w:rsidRDefault="00F30731" w:rsidP="00F30731">
            <w:pPr>
              <w:rPr>
                <w:rFonts w:cstheme="minorHAnsi"/>
              </w:rPr>
            </w:pPr>
            <w:r w:rsidRPr="00100603">
              <w:rPr>
                <w:rFonts w:cstheme="minorHAnsi"/>
              </w:rPr>
              <w:t xml:space="preserve">Points </w:t>
            </w:r>
            <w:r>
              <w:rPr>
                <w:rFonts w:cstheme="minorHAnsi"/>
              </w:rPr>
              <w:t>of Interest</w:t>
            </w:r>
            <w:r w:rsidRPr="00100603">
              <w:rPr>
                <w:rFonts w:cstheme="minorHAnsi"/>
              </w:rPr>
              <w:t xml:space="preserve"> are set across the park map to indicate to the user locations where artifacts were discovered.  Users can </w:t>
            </w:r>
            <w:r>
              <w:rPr>
                <w:rFonts w:cstheme="minorHAnsi"/>
              </w:rPr>
              <w:t>tap</w:t>
            </w:r>
            <w:r w:rsidRPr="00100603">
              <w:rPr>
                <w:rFonts w:cstheme="minorHAnsi"/>
              </w:rPr>
              <w:t xml:space="preserve"> on these location points to bring up articles showing the information related to these artifacts.</w:t>
            </w:r>
          </w:p>
        </w:tc>
        <w:tc>
          <w:tcPr>
            <w:tcW w:w="1368" w:type="dxa"/>
          </w:tcPr>
          <w:p w:rsidR="00F30731" w:rsidRPr="00F30731" w:rsidRDefault="00F30731" w:rsidP="00F30731">
            <w:r>
              <w:t xml:space="preserve">High Priority </w:t>
            </w:r>
          </w:p>
        </w:tc>
      </w:tr>
      <w:tr w:rsidR="00F30731" w:rsidTr="00F30731">
        <w:tc>
          <w:tcPr>
            <w:tcW w:w="2268" w:type="dxa"/>
          </w:tcPr>
          <w:p w:rsidR="00F30731" w:rsidRDefault="00F30731" w:rsidP="00F30731">
            <w:r>
              <w:t>Region Overlays</w:t>
            </w:r>
          </w:p>
        </w:tc>
        <w:tc>
          <w:tcPr>
            <w:tcW w:w="5940" w:type="dxa"/>
          </w:tcPr>
          <w:p w:rsidR="00F30731" w:rsidRPr="00100603" w:rsidRDefault="00F30731" w:rsidP="00F30731">
            <w:pPr>
              <w:rPr>
                <w:rFonts w:cstheme="minorHAnsi"/>
              </w:rPr>
            </w:pPr>
            <w:r w:rsidRPr="00100603">
              <w:rPr>
                <w:rFonts w:cstheme="minorHAnsi"/>
              </w:rPr>
              <w:t>Region overlays are composed of either topological overlays from the University of North Carolina dataset or custom-made colored polygonal regions lay over the map.  These overlays are meant to highlight major site regions located throughout the park.</w:t>
            </w:r>
          </w:p>
        </w:tc>
        <w:tc>
          <w:tcPr>
            <w:tcW w:w="1368" w:type="dxa"/>
          </w:tcPr>
          <w:p w:rsidR="00F30731" w:rsidRDefault="00F30731" w:rsidP="00F30731">
            <w:r>
              <w:t>Low Priority</w:t>
            </w:r>
          </w:p>
        </w:tc>
      </w:tr>
    </w:tbl>
    <w:p w:rsidR="00FC5192" w:rsidRDefault="009609D7" w:rsidP="00107CCD">
      <w:pPr>
        <w:pStyle w:val="Heading3"/>
      </w:pPr>
      <w:r w:rsidRPr="00100603">
        <w:lastRenderedPageBreak/>
        <w:t xml:space="preserve">3.2 </w:t>
      </w:r>
      <w:r w:rsidR="00FC5192" w:rsidRPr="00100603">
        <w:t>Barcode Scanning</w:t>
      </w:r>
      <w:r w:rsidR="00107CCD">
        <w:br/>
      </w:r>
    </w:p>
    <w:tbl>
      <w:tblPr>
        <w:tblStyle w:val="TableGrid"/>
        <w:tblW w:w="0" w:type="auto"/>
        <w:tblLook w:val="04A0"/>
      </w:tblPr>
      <w:tblGrid>
        <w:gridCol w:w="2268"/>
        <w:gridCol w:w="5940"/>
        <w:gridCol w:w="1368"/>
      </w:tblGrid>
      <w:tr w:rsidR="00F30731" w:rsidTr="00F30731">
        <w:tc>
          <w:tcPr>
            <w:tcW w:w="2268" w:type="dxa"/>
          </w:tcPr>
          <w:p w:rsidR="00F30731" w:rsidRPr="00F30731" w:rsidRDefault="00F30731" w:rsidP="00F30731">
            <w:pPr>
              <w:rPr>
                <w:b/>
              </w:rPr>
            </w:pPr>
            <w:r>
              <w:rPr>
                <w:b/>
              </w:rPr>
              <w:t>Name</w:t>
            </w:r>
          </w:p>
        </w:tc>
        <w:tc>
          <w:tcPr>
            <w:tcW w:w="5940" w:type="dxa"/>
          </w:tcPr>
          <w:p w:rsidR="00F30731" w:rsidRPr="00F30731" w:rsidRDefault="00F30731" w:rsidP="00F30731">
            <w:pPr>
              <w:rPr>
                <w:b/>
              </w:rPr>
            </w:pPr>
            <w:r>
              <w:rPr>
                <w:b/>
              </w:rPr>
              <w:t>Description</w:t>
            </w:r>
          </w:p>
        </w:tc>
        <w:tc>
          <w:tcPr>
            <w:tcW w:w="1368" w:type="dxa"/>
          </w:tcPr>
          <w:p w:rsidR="00F30731" w:rsidRPr="00F30731" w:rsidRDefault="00F30731" w:rsidP="00F30731">
            <w:pPr>
              <w:rPr>
                <w:b/>
              </w:rPr>
            </w:pPr>
            <w:r>
              <w:rPr>
                <w:b/>
              </w:rPr>
              <w:t>Priority</w:t>
            </w:r>
          </w:p>
        </w:tc>
      </w:tr>
      <w:tr w:rsidR="00F30731" w:rsidTr="00F30731">
        <w:tc>
          <w:tcPr>
            <w:tcW w:w="2268" w:type="dxa"/>
          </w:tcPr>
          <w:p w:rsidR="00F30731" w:rsidRPr="00F30731" w:rsidRDefault="00F30731" w:rsidP="00F30731">
            <w:r>
              <w:t>Interface with Camera</w:t>
            </w:r>
          </w:p>
        </w:tc>
        <w:tc>
          <w:tcPr>
            <w:tcW w:w="5940" w:type="dxa"/>
          </w:tcPr>
          <w:p w:rsidR="00F30731" w:rsidRPr="00F30731" w:rsidRDefault="00F30731" w:rsidP="00F30731">
            <w:r>
              <w:rPr>
                <w:rFonts w:cstheme="minorHAnsi"/>
              </w:rPr>
              <w:t>System call necessary to poll camera data for information encoded on QR code.  The associated QR code will have a reference key encoded to direct the application to bring up an article associated with that artifact’s primary key listed in the database.</w:t>
            </w:r>
          </w:p>
        </w:tc>
        <w:tc>
          <w:tcPr>
            <w:tcW w:w="1368" w:type="dxa"/>
          </w:tcPr>
          <w:p w:rsidR="00F30731" w:rsidRPr="00F30731" w:rsidRDefault="00F30731" w:rsidP="00F30731">
            <w:r>
              <w:t>High Priority</w:t>
            </w:r>
          </w:p>
        </w:tc>
      </w:tr>
    </w:tbl>
    <w:p w:rsidR="007C2873" w:rsidRPr="00100603" w:rsidRDefault="007C2873" w:rsidP="00107CCD">
      <w:pPr>
        <w:rPr>
          <w:rFonts w:cstheme="minorHAnsi"/>
        </w:rPr>
      </w:pPr>
    </w:p>
    <w:p w:rsidR="00FC5192" w:rsidRDefault="009609D7" w:rsidP="00107CCD">
      <w:pPr>
        <w:pStyle w:val="Heading3"/>
      </w:pPr>
      <w:r w:rsidRPr="00100603">
        <w:t xml:space="preserve">3.3 </w:t>
      </w:r>
      <w:r w:rsidR="00FC5192" w:rsidRPr="00100603">
        <w:t>Proximity Listing</w:t>
      </w:r>
      <w:r w:rsidR="00107CCD">
        <w:br/>
      </w:r>
    </w:p>
    <w:tbl>
      <w:tblPr>
        <w:tblStyle w:val="TableGrid"/>
        <w:tblW w:w="0" w:type="auto"/>
        <w:tblLook w:val="04A0"/>
      </w:tblPr>
      <w:tblGrid>
        <w:gridCol w:w="2268"/>
        <w:gridCol w:w="5940"/>
        <w:gridCol w:w="1368"/>
      </w:tblGrid>
      <w:tr w:rsidR="00F30731" w:rsidTr="00F30731">
        <w:tc>
          <w:tcPr>
            <w:tcW w:w="2268" w:type="dxa"/>
          </w:tcPr>
          <w:p w:rsidR="00F30731" w:rsidRPr="00F30731" w:rsidRDefault="00F30731" w:rsidP="00F30731">
            <w:pPr>
              <w:rPr>
                <w:b/>
              </w:rPr>
            </w:pPr>
            <w:r>
              <w:rPr>
                <w:b/>
              </w:rPr>
              <w:t>Name</w:t>
            </w:r>
          </w:p>
        </w:tc>
        <w:tc>
          <w:tcPr>
            <w:tcW w:w="5940" w:type="dxa"/>
          </w:tcPr>
          <w:p w:rsidR="00F30731" w:rsidRPr="00F30731" w:rsidRDefault="00F30731" w:rsidP="00F30731">
            <w:pPr>
              <w:rPr>
                <w:b/>
              </w:rPr>
            </w:pPr>
            <w:r>
              <w:rPr>
                <w:b/>
              </w:rPr>
              <w:t>Description</w:t>
            </w:r>
          </w:p>
        </w:tc>
        <w:tc>
          <w:tcPr>
            <w:tcW w:w="1368" w:type="dxa"/>
          </w:tcPr>
          <w:p w:rsidR="00F30731" w:rsidRPr="00F30731" w:rsidRDefault="00F30731" w:rsidP="00F30731">
            <w:pPr>
              <w:rPr>
                <w:b/>
              </w:rPr>
            </w:pPr>
            <w:r>
              <w:rPr>
                <w:b/>
              </w:rPr>
              <w:t>Priority</w:t>
            </w:r>
          </w:p>
        </w:tc>
      </w:tr>
      <w:tr w:rsidR="00F30731" w:rsidTr="00F30731">
        <w:tc>
          <w:tcPr>
            <w:tcW w:w="2268" w:type="dxa"/>
          </w:tcPr>
          <w:p w:rsidR="00F30731" w:rsidRPr="00F30731" w:rsidRDefault="00F30731" w:rsidP="00F30731">
            <w:r>
              <w:t>Pull GPS Location from phone</w:t>
            </w:r>
          </w:p>
        </w:tc>
        <w:tc>
          <w:tcPr>
            <w:tcW w:w="5940" w:type="dxa"/>
          </w:tcPr>
          <w:p w:rsidR="00F30731" w:rsidRPr="006D1F3C" w:rsidRDefault="00F30731" w:rsidP="00F30731">
            <w:pPr>
              <w:rPr>
                <w:rFonts w:cstheme="minorHAnsi"/>
              </w:rPr>
            </w:pPr>
            <w:r>
              <w:rPr>
                <w:rFonts w:cstheme="minorHAnsi"/>
              </w:rPr>
              <w:t>System call necessary to poll GPS receiver in phone for coordinates.  This is required to search database for all artifacts and sites with geo-locations nearby the User.</w:t>
            </w:r>
          </w:p>
        </w:tc>
        <w:tc>
          <w:tcPr>
            <w:tcW w:w="1368" w:type="dxa"/>
          </w:tcPr>
          <w:p w:rsidR="00F30731" w:rsidRPr="00F30731" w:rsidRDefault="00F30731" w:rsidP="00F30731">
            <w:r>
              <w:t>High Priority</w:t>
            </w:r>
          </w:p>
        </w:tc>
      </w:tr>
      <w:tr w:rsidR="006D1F3C" w:rsidTr="00F30731">
        <w:tc>
          <w:tcPr>
            <w:tcW w:w="2268" w:type="dxa"/>
          </w:tcPr>
          <w:p w:rsidR="006D1F3C" w:rsidRDefault="006D1F3C" w:rsidP="00F30731">
            <w:r>
              <w:t>Database Search for locations</w:t>
            </w:r>
          </w:p>
        </w:tc>
        <w:tc>
          <w:tcPr>
            <w:tcW w:w="5940" w:type="dxa"/>
          </w:tcPr>
          <w:p w:rsidR="006D1F3C" w:rsidRDefault="006D1F3C" w:rsidP="00F30731">
            <w:pPr>
              <w:rPr>
                <w:rFonts w:cstheme="minorHAnsi"/>
              </w:rPr>
            </w:pPr>
            <w:r>
              <w:rPr>
                <w:rFonts w:cstheme="minorHAnsi"/>
              </w:rPr>
              <w:t>Search function necessary to search against the database for artifacts and sites with geo-locations nearby the GPS coordinates of the cell phone.</w:t>
            </w:r>
          </w:p>
        </w:tc>
        <w:tc>
          <w:tcPr>
            <w:tcW w:w="1368" w:type="dxa"/>
          </w:tcPr>
          <w:p w:rsidR="006D1F3C" w:rsidRDefault="006D1F3C" w:rsidP="00F30731">
            <w:r>
              <w:t>High Priority</w:t>
            </w:r>
          </w:p>
        </w:tc>
      </w:tr>
      <w:tr w:rsidR="006D1F3C" w:rsidTr="00F30731">
        <w:tc>
          <w:tcPr>
            <w:tcW w:w="2268" w:type="dxa"/>
          </w:tcPr>
          <w:p w:rsidR="006D1F3C" w:rsidRDefault="006D1F3C" w:rsidP="00F30731">
            <w:r>
              <w:t>Preset Max Number of Items Shown</w:t>
            </w:r>
          </w:p>
        </w:tc>
        <w:tc>
          <w:tcPr>
            <w:tcW w:w="5940" w:type="dxa"/>
          </w:tcPr>
          <w:p w:rsidR="006D1F3C" w:rsidRPr="006D1F3C" w:rsidRDefault="006D1F3C" w:rsidP="006D1F3C">
            <w:r>
              <w:t>Listing preset for a maximum number of artifacts and sites returned by the database.  This could be useful to minimize computational overhead of the system.</w:t>
            </w:r>
          </w:p>
        </w:tc>
        <w:tc>
          <w:tcPr>
            <w:tcW w:w="1368" w:type="dxa"/>
          </w:tcPr>
          <w:p w:rsidR="006D1F3C" w:rsidRDefault="006D1F3C" w:rsidP="00F30731">
            <w:r>
              <w:t>Low Priority</w:t>
            </w:r>
          </w:p>
        </w:tc>
      </w:tr>
    </w:tbl>
    <w:p w:rsidR="006D1F3C" w:rsidRPr="006D1F3C" w:rsidRDefault="006D1F3C" w:rsidP="006D1F3C"/>
    <w:p w:rsidR="00FC5192" w:rsidRDefault="009609D7" w:rsidP="00107CCD">
      <w:pPr>
        <w:pStyle w:val="Heading3"/>
      </w:pPr>
      <w:r w:rsidRPr="00100603">
        <w:t xml:space="preserve">3.4 </w:t>
      </w:r>
      <w:r w:rsidR="00FC5192" w:rsidRPr="00100603">
        <w:t>Content Management Portal</w:t>
      </w:r>
      <w:r w:rsidR="00107CCD">
        <w:br/>
      </w:r>
    </w:p>
    <w:tbl>
      <w:tblPr>
        <w:tblStyle w:val="TableGrid"/>
        <w:tblW w:w="0" w:type="auto"/>
        <w:tblLook w:val="04A0"/>
      </w:tblPr>
      <w:tblGrid>
        <w:gridCol w:w="2268"/>
        <w:gridCol w:w="5940"/>
        <w:gridCol w:w="1368"/>
      </w:tblGrid>
      <w:tr w:rsidR="006D1F3C" w:rsidTr="006D1F3C">
        <w:tc>
          <w:tcPr>
            <w:tcW w:w="2268" w:type="dxa"/>
          </w:tcPr>
          <w:p w:rsidR="006D1F3C" w:rsidRPr="006D1F3C" w:rsidRDefault="006D1F3C" w:rsidP="006D1F3C">
            <w:pPr>
              <w:rPr>
                <w:b/>
              </w:rPr>
            </w:pPr>
            <w:r w:rsidRPr="006D1F3C">
              <w:rPr>
                <w:b/>
              </w:rPr>
              <w:t>Name</w:t>
            </w:r>
          </w:p>
        </w:tc>
        <w:tc>
          <w:tcPr>
            <w:tcW w:w="5940" w:type="dxa"/>
          </w:tcPr>
          <w:p w:rsidR="006D1F3C" w:rsidRPr="006D1F3C" w:rsidRDefault="006D1F3C" w:rsidP="006D1F3C">
            <w:pPr>
              <w:rPr>
                <w:b/>
              </w:rPr>
            </w:pPr>
            <w:r w:rsidRPr="006D1F3C">
              <w:rPr>
                <w:b/>
              </w:rPr>
              <w:t>Description</w:t>
            </w:r>
          </w:p>
        </w:tc>
        <w:tc>
          <w:tcPr>
            <w:tcW w:w="1368" w:type="dxa"/>
          </w:tcPr>
          <w:p w:rsidR="006D1F3C" w:rsidRPr="006D1F3C" w:rsidRDefault="006D1F3C" w:rsidP="006D1F3C">
            <w:pPr>
              <w:rPr>
                <w:b/>
              </w:rPr>
            </w:pPr>
            <w:r w:rsidRPr="006D1F3C">
              <w:rPr>
                <w:b/>
              </w:rPr>
              <w:t>Priority</w:t>
            </w:r>
          </w:p>
        </w:tc>
      </w:tr>
      <w:tr w:rsidR="006D1F3C" w:rsidTr="006D1F3C">
        <w:tc>
          <w:tcPr>
            <w:tcW w:w="2268" w:type="dxa"/>
          </w:tcPr>
          <w:p w:rsidR="006D1F3C" w:rsidRDefault="006D1F3C" w:rsidP="006D1F3C">
            <w:r>
              <w:t>Data Entry</w:t>
            </w:r>
          </w:p>
        </w:tc>
        <w:tc>
          <w:tcPr>
            <w:tcW w:w="5940" w:type="dxa"/>
          </w:tcPr>
          <w:p w:rsidR="006D1F3C" w:rsidRDefault="006D1F3C" w:rsidP="006D1F3C">
            <w:r>
              <w:t>A standard form must be specified for the content manager to update records, enter new records, and delete records from the database.</w:t>
            </w:r>
          </w:p>
        </w:tc>
        <w:tc>
          <w:tcPr>
            <w:tcW w:w="1368" w:type="dxa"/>
          </w:tcPr>
          <w:p w:rsidR="006D1F3C" w:rsidRDefault="006D1F3C" w:rsidP="006D1F3C">
            <w:r>
              <w:t>High Priority</w:t>
            </w:r>
          </w:p>
        </w:tc>
      </w:tr>
      <w:tr w:rsidR="006D1F3C" w:rsidTr="006D1F3C">
        <w:tc>
          <w:tcPr>
            <w:tcW w:w="2268" w:type="dxa"/>
          </w:tcPr>
          <w:p w:rsidR="006D1F3C" w:rsidRDefault="006D1F3C" w:rsidP="006D1F3C">
            <w:r>
              <w:t>Geo-Location for records</w:t>
            </w:r>
          </w:p>
        </w:tc>
        <w:tc>
          <w:tcPr>
            <w:tcW w:w="5940" w:type="dxa"/>
          </w:tcPr>
          <w:p w:rsidR="006D1F3C" w:rsidRDefault="006D1F3C" w:rsidP="006D1F3C">
            <w:r>
              <w:t>A Google Map interface would be very helpful for the content manager to edit geo-location data for each record.  This allows for a more intuitive interaction with the database for the content manager as well as helps minimize geo-location data entry errors.</w:t>
            </w:r>
          </w:p>
        </w:tc>
        <w:tc>
          <w:tcPr>
            <w:tcW w:w="1368" w:type="dxa"/>
          </w:tcPr>
          <w:p w:rsidR="006D1F3C" w:rsidRDefault="006D1F3C" w:rsidP="006D1F3C">
            <w:r>
              <w:t xml:space="preserve">Medium Priority </w:t>
            </w:r>
          </w:p>
        </w:tc>
      </w:tr>
      <w:tr w:rsidR="006D1F3C" w:rsidTr="006D1F3C">
        <w:tc>
          <w:tcPr>
            <w:tcW w:w="2268" w:type="dxa"/>
          </w:tcPr>
          <w:p w:rsidR="006D1F3C" w:rsidRDefault="006D1F3C" w:rsidP="006D1F3C">
            <w:r>
              <w:t>Barcode Generating and Print Function</w:t>
            </w:r>
          </w:p>
        </w:tc>
        <w:tc>
          <w:tcPr>
            <w:tcW w:w="5940" w:type="dxa"/>
          </w:tcPr>
          <w:p w:rsidR="006D1F3C" w:rsidRDefault="006D1F3C" w:rsidP="006D1F3C">
            <w:r>
              <w:t>Functionality should be included in the Content Management Portal to allow the content manager to generate and print out QR codes for each record in the database.</w:t>
            </w:r>
          </w:p>
        </w:tc>
        <w:tc>
          <w:tcPr>
            <w:tcW w:w="1368" w:type="dxa"/>
          </w:tcPr>
          <w:p w:rsidR="006D1F3C" w:rsidRDefault="006D1F3C" w:rsidP="006D1F3C">
            <w:r>
              <w:t xml:space="preserve">Medium Priority </w:t>
            </w:r>
          </w:p>
        </w:tc>
      </w:tr>
    </w:tbl>
    <w:p w:rsidR="00107CCD" w:rsidRPr="00100603" w:rsidRDefault="00107CCD" w:rsidP="00107CCD"/>
    <w:p w:rsidR="00D27ED2" w:rsidRPr="00107CCD" w:rsidRDefault="009609D7" w:rsidP="00107CCD">
      <w:pPr>
        <w:pStyle w:val="Heading1"/>
      </w:pPr>
      <w:r w:rsidRPr="00107CCD">
        <w:lastRenderedPageBreak/>
        <w:t xml:space="preserve">4. </w:t>
      </w:r>
      <w:r w:rsidR="00D27ED2" w:rsidRPr="00107CCD">
        <w:t>Nonfunctional Requirements</w:t>
      </w:r>
      <w:r w:rsidR="00107CCD">
        <w:br/>
      </w:r>
    </w:p>
    <w:p w:rsidR="00FC5192" w:rsidRDefault="009609D7" w:rsidP="00107CCD">
      <w:pPr>
        <w:pStyle w:val="Heading3"/>
      </w:pPr>
      <w:r w:rsidRPr="00100603">
        <w:t xml:space="preserve">4.1 </w:t>
      </w:r>
      <w:r w:rsidR="00107CCD">
        <w:t>Map</w:t>
      </w:r>
      <w:r w:rsidR="00107CCD">
        <w:br/>
      </w:r>
    </w:p>
    <w:tbl>
      <w:tblPr>
        <w:tblStyle w:val="TableGrid"/>
        <w:tblW w:w="0" w:type="auto"/>
        <w:tblLook w:val="04A0"/>
      </w:tblPr>
      <w:tblGrid>
        <w:gridCol w:w="2268"/>
        <w:gridCol w:w="5940"/>
        <w:gridCol w:w="1368"/>
      </w:tblGrid>
      <w:tr w:rsidR="006D1F3C" w:rsidTr="006D1F3C">
        <w:tc>
          <w:tcPr>
            <w:tcW w:w="2268" w:type="dxa"/>
          </w:tcPr>
          <w:p w:rsidR="006D1F3C" w:rsidRPr="006D1F3C" w:rsidRDefault="006D1F3C" w:rsidP="006D1F3C">
            <w:pPr>
              <w:rPr>
                <w:b/>
              </w:rPr>
            </w:pPr>
            <w:r>
              <w:rPr>
                <w:b/>
              </w:rPr>
              <w:t>Name</w:t>
            </w:r>
          </w:p>
        </w:tc>
        <w:tc>
          <w:tcPr>
            <w:tcW w:w="5940" w:type="dxa"/>
          </w:tcPr>
          <w:p w:rsidR="006D1F3C" w:rsidRPr="006D1F3C" w:rsidRDefault="006D1F3C" w:rsidP="006D1F3C">
            <w:pPr>
              <w:rPr>
                <w:b/>
              </w:rPr>
            </w:pPr>
            <w:r>
              <w:rPr>
                <w:b/>
              </w:rPr>
              <w:t>Description</w:t>
            </w:r>
          </w:p>
        </w:tc>
        <w:tc>
          <w:tcPr>
            <w:tcW w:w="1368" w:type="dxa"/>
          </w:tcPr>
          <w:p w:rsidR="006D1F3C" w:rsidRPr="006D1F3C" w:rsidRDefault="006D1F3C" w:rsidP="006D1F3C">
            <w:pPr>
              <w:rPr>
                <w:b/>
              </w:rPr>
            </w:pPr>
            <w:r>
              <w:rPr>
                <w:b/>
              </w:rPr>
              <w:t>Priority</w:t>
            </w:r>
          </w:p>
        </w:tc>
      </w:tr>
      <w:tr w:rsidR="006D1F3C" w:rsidTr="006D1F3C">
        <w:tc>
          <w:tcPr>
            <w:tcW w:w="2268" w:type="dxa"/>
          </w:tcPr>
          <w:p w:rsidR="006D1F3C" w:rsidRPr="006D1F3C" w:rsidRDefault="006D1F3C" w:rsidP="006D1F3C">
            <w:r>
              <w:t>Google Maps API</w:t>
            </w:r>
          </w:p>
        </w:tc>
        <w:tc>
          <w:tcPr>
            <w:tcW w:w="5940" w:type="dxa"/>
          </w:tcPr>
          <w:p w:rsidR="006D1F3C" w:rsidRPr="006D1F3C" w:rsidRDefault="006D1F3C" w:rsidP="006D1F3C">
            <w:r>
              <w:rPr>
                <w:rFonts w:cstheme="minorHAnsi"/>
              </w:rPr>
              <w:t>This API is required to set up points of interest on the Google Map view as well is to set up information presented in the Popup Bubbles for each point of interest.</w:t>
            </w:r>
          </w:p>
        </w:tc>
        <w:tc>
          <w:tcPr>
            <w:tcW w:w="1368" w:type="dxa"/>
          </w:tcPr>
          <w:p w:rsidR="006D1F3C" w:rsidRPr="006D1F3C" w:rsidRDefault="006D1F3C" w:rsidP="006D1F3C">
            <w:r>
              <w:t>High Priority</w:t>
            </w:r>
          </w:p>
        </w:tc>
      </w:tr>
    </w:tbl>
    <w:p w:rsidR="007C2873" w:rsidRPr="00100603" w:rsidRDefault="007C2873" w:rsidP="00107CCD">
      <w:pPr>
        <w:rPr>
          <w:rFonts w:cstheme="minorHAnsi"/>
        </w:rPr>
      </w:pPr>
    </w:p>
    <w:p w:rsidR="00FC5192" w:rsidRDefault="009609D7" w:rsidP="00107CCD">
      <w:pPr>
        <w:pStyle w:val="Heading3"/>
      </w:pPr>
      <w:r w:rsidRPr="00100603">
        <w:t xml:space="preserve">4.2 </w:t>
      </w:r>
      <w:r w:rsidR="00FC5192" w:rsidRPr="00100603">
        <w:t>Barcode Scanning</w:t>
      </w:r>
      <w:r w:rsidR="00107CCD">
        <w:br/>
      </w:r>
    </w:p>
    <w:tbl>
      <w:tblPr>
        <w:tblStyle w:val="TableGrid"/>
        <w:tblW w:w="0" w:type="auto"/>
        <w:tblLook w:val="04A0"/>
      </w:tblPr>
      <w:tblGrid>
        <w:gridCol w:w="2268"/>
        <w:gridCol w:w="5940"/>
        <w:gridCol w:w="1368"/>
      </w:tblGrid>
      <w:tr w:rsidR="006D1F3C" w:rsidTr="006D1F3C">
        <w:tc>
          <w:tcPr>
            <w:tcW w:w="2268" w:type="dxa"/>
          </w:tcPr>
          <w:p w:rsidR="006D1F3C" w:rsidRPr="006D1F3C" w:rsidRDefault="006D1F3C" w:rsidP="006D1F3C">
            <w:pPr>
              <w:rPr>
                <w:b/>
              </w:rPr>
            </w:pPr>
            <w:r>
              <w:rPr>
                <w:b/>
              </w:rPr>
              <w:t>Name</w:t>
            </w:r>
          </w:p>
        </w:tc>
        <w:tc>
          <w:tcPr>
            <w:tcW w:w="5940" w:type="dxa"/>
          </w:tcPr>
          <w:p w:rsidR="006D1F3C" w:rsidRPr="006D1F3C" w:rsidRDefault="006D1F3C" w:rsidP="006D1F3C">
            <w:pPr>
              <w:rPr>
                <w:b/>
              </w:rPr>
            </w:pPr>
            <w:r>
              <w:rPr>
                <w:b/>
              </w:rPr>
              <w:t>Description</w:t>
            </w:r>
          </w:p>
        </w:tc>
        <w:tc>
          <w:tcPr>
            <w:tcW w:w="1368" w:type="dxa"/>
          </w:tcPr>
          <w:p w:rsidR="006D1F3C" w:rsidRPr="006D1F3C" w:rsidRDefault="006D1F3C" w:rsidP="006D1F3C">
            <w:pPr>
              <w:rPr>
                <w:b/>
              </w:rPr>
            </w:pPr>
            <w:r>
              <w:rPr>
                <w:b/>
              </w:rPr>
              <w:t>Priority</w:t>
            </w:r>
          </w:p>
        </w:tc>
      </w:tr>
      <w:tr w:rsidR="006D1F3C" w:rsidTr="006D1F3C">
        <w:tc>
          <w:tcPr>
            <w:tcW w:w="2268" w:type="dxa"/>
          </w:tcPr>
          <w:p w:rsidR="006D1F3C" w:rsidRPr="006D1F3C" w:rsidRDefault="006D1F3C" w:rsidP="006D1F3C">
            <w:r>
              <w:t>Barcode Scanning API</w:t>
            </w:r>
          </w:p>
        </w:tc>
        <w:tc>
          <w:tcPr>
            <w:tcW w:w="5940" w:type="dxa"/>
          </w:tcPr>
          <w:p w:rsidR="006D1F3C" w:rsidRPr="006D1F3C" w:rsidRDefault="006D1F3C" w:rsidP="006D1F3C">
            <w:r>
              <w:rPr>
                <w:rFonts w:cstheme="minorHAnsi"/>
              </w:rPr>
              <w:t>This API is required to interpret the QR codes and pull the associated numerical keys that will be used for pulling up the articles associated with the QR codes.</w:t>
            </w:r>
          </w:p>
        </w:tc>
        <w:tc>
          <w:tcPr>
            <w:tcW w:w="1368" w:type="dxa"/>
          </w:tcPr>
          <w:p w:rsidR="006D1F3C" w:rsidRPr="006D1F3C" w:rsidRDefault="006D1F3C" w:rsidP="006D1F3C">
            <w:r>
              <w:t>High Priority</w:t>
            </w:r>
          </w:p>
        </w:tc>
      </w:tr>
    </w:tbl>
    <w:p w:rsidR="00FC5192" w:rsidRPr="00100603" w:rsidRDefault="00FC5192" w:rsidP="00107CCD">
      <w:pPr>
        <w:rPr>
          <w:rFonts w:cstheme="minorHAnsi"/>
        </w:rPr>
      </w:pPr>
    </w:p>
    <w:p w:rsidR="00FC5192" w:rsidRDefault="009609D7" w:rsidP="00107CCD">
      <w:pPr>
        <w:pStyle w:val="Heading3"/>
      </w:pPr>
      <w:r w:rsidRPr="00100603">
        <w:t xml:space="preserve">4.3 </w:t>
      </w:r>
      <w:r w:rsidR="00FC5192" w:rsidRPr="00100603">
        <w:t>Proximity Listing</w:t>
      </w:r>
      <w:r w:rsidR="00107CCD">
        <w:br/>
      </w:r>
    </w:p>
    <w:tbl>
      <w:tblPr>
        <w:tblStyle w:val="TableGrid"/>
        <w:tblW w:w="0" w:type="auto"/>
        <w:tblLook w:val="04A0"/>
      </w:tblPr>
      <w:tblGrid>
        <w:gridCol w:w="2268"/>
        <w:gridCol w:w="5940"/>
        <w:gridCol w:w="1368"/>
      </w:tblGrid>
      <w:tr w:rsidR="006D1F3C" w:rsidTr="006D1F3C">
        <w:tc>
          <w:tcPr>
            <w:tcW w:w="2268" w:type="dxa"/>
          </w:tcPr>
          <w:p w:rsidR="006D1F3C" w:rsidRPr="006D1F3C" w:rsidRDefault="006D1F3C" w:rsidP="006D1F3C">
            <w:pPr>
              <w:rPr>
                <w:b/>
              </w:rPr>
            </w:pPr>
            <w:r w:rsidRPr="006D1F3C">
              <w:rPr>
                <w:b/>
              </w:rPr>
              <w:t>Name</w:t>
            </w:r>
          </w:p>
        </w:tc>
        <w:tc>
          <w:tcPr>
            <w:tcW w:w="5940" w:type="dxa"/>
          </w:tcPr>
          <w:p w:rsidR="006D1F3C" w:rsidRPr="006D1F3C" w:rsidRDefault="006D1F3C" w:rsidP="006D1F3C">
            <w:pPr>
              <w:rPr>
                <w:b/>
              </w:rPr>
            </w:pPr>
            <w:r w:rsidRPr="006D1F3C">
              <w:rPr>
                <w:b/>
              </w:rPr>
              <w:t>Description</w:t>
            </w:r>
          </w:p>
        </w:tc>
        <w:tc>
          <w:tcPr>
            <w:tcW w:w="1368" w:type="dxa"/>
          </w:tcPr>
          <w:p w:rsidR="006D1F3C" w:rsidRPr="006D1F3C" w:rsidRDefault="006D1F3C" w:rsidP="006D1F3C">
            <w:pPr>
              <w:rPr>
                <w:b/>
              </w:rPr>
            </w:pPr>
            <w:r w:rsidRPr="006D1F3C">
              <w:rPr>
                <w:b/>
              </w:rPr>
              <w:t>Priority</w:t>
            </w:r>
          </w:p>
        </w:tc>
      </w:tr>
      <w:tr w:rsidR="006D1F3C" w:rsidTr="006D1F3C">
        <w:tc>
          <w:tcPr>
            <w:tcW w:w="2268" w:type="dxa"/>
          </w:tcPr>
          <w:p w:rsidR="006D1F3C" w:rsidRDefault="006D1F3C" w:rsidP="006D1F3C">
            <w:r>
              <w:t>GPS Services</w:t>
            </w:r>
          </w:p>
        </w:tc>
        <w:tc>
          <w:tcPr>
            <w:tcW w:w="5940" w:type="dxa"/>
          </w:tcPr>
          <w:p w:rsidR="006D1F3C" w:rsidRDefault="006D1F3C" w:rsidP="006D1F3C">
            <w:r>
              <w:t>This Service is required to poll for location information from the GPS receiver embedded in the cell phone.</w:t>
            </w:r>
          </w:p>
        </w:tc>
        <w:tc>
          <w:tcPr>
            <w:tcW w:w="1368" w:type="dxa"/>
          </w:tcPr>
          <w:p w:rsidR="006D1F3C" w:rsidRDefault="006D1F3C" w:rsidP="006D1F3C">
            <w:r>
              <w:t>High Priority</w:t>
            </w:r>
          </w:p>
        </w:tc>
      </w:tr>
    </w:tbl>
    <w:p w:rsidR="00443978" w:rsidRPr="00100603" w:rsidRDefault="00443978" w:rsidP="00107CCD"/>
    <w:p w:rsidR="00443978" w:rsidRPr="00717E59" w:rsidRDefault="009609D7" w:rsidP="00717E59">
      <w:pPr>
        <w:pStyle w:val="Heading3"/>
      </w:pPr>
      <w:r w:rsidRPr="00100603">
        <w:t xml:space="preserve">4.4 </w:t>
      </w:r>
      <w:r w:rsidR="00FC5192" w:rsidRPr="00100603">
        <w:t>Content Management Portal</w:t>
      </w:r>
      <w:r w:rsidR="00717E59">
        <w:br/>
      </w:r>
    </w:p>
    <w:tbl>
      <w:tblPr>
        <w:tblStyle w:val="TableGrid"/>
        <w:tblW w:w="0" w:type="auto"/>
        <w:tblLook w:val="04A0"/>
      </w:tblPr>
      <w:tblGrid>
        <w:gridCol w:w="2268"/>
        <w:gridCol w:w="5940"/>
        <w:gridCol w:w="1368"/>
      </w:tblGrid>
      <w:tr w:rsidR="006D1F3C" w:rsidRPr="00443978" w:rsidTr="00443978">
        <w:tc>
          <w:tcPr>
            <w:tcW w:w="2268" w:type="dxa"/>
          </w:tcPr>
          <w:p w:rsidR="006D1F3C" w:rsidRPr="00443978" w:rsidRDefault="00443978" w:rsidP="006D1F3C">
            <w:pPr>
              <w:rPr>
                <w:b/>
              </w:rPr>
            </w:pPr>
            <w:r w:rsidRPr="00443978">
              <w:rPr>
                <w:b/>
              </w:rPr>
              <w:t>Name</w:t>
            </w:r>
          </w:p>
        </w:tc>
        <w:tc>
          <w:tcPr>
            <w:tcW w:w="5940" w:type="dxa"/>
          </w:tcPr>
          <w:p w:rsidR="006D1F3C" w:rsidRPr="00443978" w:rsidRDefault="00443978" w:rsidP="006D1F3C">
            <w:pPr>
              <w:rPr>
                <w:b/>
              </w:rPr>
            </w:pPr>
            <w:r w:rsidRPr="00443978">
              <w:rPr>
                <w:b/>
              </w:rPr>
              <w:t>Description</w:t>
            </w:r>
          </w:p>
        </w:tc>
        <w:tc>
          <w:tcPr>
            <w:tcW w:w="1368" w:type="dxa"/>
          </w:tcPr>
          <w:p w:rsidR="006D1F3C" w:rsidRPr="00443978" w:rsidRDefault="00443978" w:rsidP="006D1F3C">
            <w:pPr>
              <w:rPr>
                <w:b/>
              </w:rPr>
            </w:pPr>
            <w:r w:rsidRPr="00443978">
              <w:rPr>
                <w:b/>
              </w:rPr>
              <w:t>Priority</w:t>
            </w:r>
          </w:p>
        </w:tc>
      </w:tr>
      <w:tr w:rsidR="00443978" w:rsidTr="00443978">
        <w:tc>
          <w:tcPr>
            <w:tcW w:w="2268" w:type="dxa"/>
          </w:tcPr>
          <w:p w:rsidR="00443978" w:rsidRDefault="00443978" w:rsidP="006D1F3C">
            <w:r>
              <w:t>Google Maps for setting Location Points</w:t>
            </w:r>
          </w:p>
        </w:tc>
        <w:tc>
          <w:tcPr>
            <w:tcW w:w="5940" w:type="dxa"/>
          </w:tcPr>
          <w:p w:rsidR="00443978" w:rsidRPr="00443978" w:rsidRDefault="00443978" w:rsidP="006D1F3C">
            <w:pPr>
              <w:rPr>
                <w:rFonts w:cstheme="minorHAnsi"/>
              </w:rPr>
            </w:pPr>
            <w:r>
              <w:rPr>
                <w:rFonts w:cstheme="minorHAnsi"/>
              </w:rPr>
              <w:t>This API or script is required to allow the User to visually select geo-locations for records.</w:t>
            </w:r>
          </w:p>
        </w:tc>
        <w:tc>
          <w:tcPr>
            <w:tcW w:w="1368" w:type="dxa"/>
          </w:tcPr>
          <w:p w:rsidR="00443978" w:rsidRDefault="00443978" w:rsidP="006D1F3C">
            <w:r>
              <w:t>High Priority</w:t>
            </w:r>
          </w:p>
        </w:tc>
      </w:tr>
    </w:tbl>
    <w:p w:rsidR="0007337B" w:rsidRDefault="0007337B" w:rsidP="00717E59"/>
    <w:p w:rsidR="00FC5192" w:rsidRPr="00100603" w:rsidRDefault="009609D7" w:rsidP="00107CCD">
      <w:pPr>
        <w:pStyle w:val="Heading3"/>
      </w:pPr>
      <w:r w:rsidRPr="00100603">
        <w:t xml:space="preserve">4.5 </w:t>
      </w:r>
      <w:r w:rsidR="00FC5192" w:rsidRPr="00100603">
        <w:t>Article Format</w:t>
      </w:r>
      <w:r w:rsidR="00107CCD">
        <w:br/>
      </w:r>
    </w:p>
    <w:p w:rsidR="005C18F3" w:rsidRPr="00100603" w:rsidRDefault="005C18F3" w:rsidP="00107CCD">
      <w:pPr>
        <w:rPr>
          <w:rFonts w:cstheme="minorHAnsi"/>
        </w:rPr>
      </w:pPr>
      <w:r w:rsidRPr="00100603">
        <w:rPr>
          <w:rFonts w:cstheme="minorHAnsi"/>
        </w:rPr>
        <w:t>The following is the Article Format currently agreed upon:</w:t>
      </w:r>
    </w:p>
    <w:p w:rsidR="00FC5192" w:rsidRPr="00107CCD" w:rsidRDefault="007C2873" w:rsidP="00107CCD">
      <w:pPr>
        <w:pStyle w:val="ListParagraph"/>
        <w:numPr>
          <w:ilvl w:val="0"/>
          <w:numId w:val="3"/>
        </w:numPr>
        <w:rPr>
          <w:rFonts w:cstheme="minorHAnsi"/>
        </w:rPr>
      </w:pPr>
      <w:r w:rsidRPr="00107CCD">
        <w:rPr>
          <w:rFonts w:cstheme="minorHAnsi"/>
        </w:rPr>
        <w:t>Title</w:t>
      </w:r>
    </w:p>
    <w:p w:rsidR="007C2873" w:rsidRPr="00107CCD" w:rsidRDefault="007C2873" w:rsidP="00107CCD">
      <w:pPr>
        <w:pStyle w:val="ListParagraph"/>
        <w:numPr>
          <w:ilvl w:val="0"/>
          <w:numId w:val="3"/>
        </w:numPr>
        <w:rPr>
          <w:rFonts w:cstheme="minorHAnsi"/>
        </w:rPr>
      </w:pPr>
      <w:r w:rsidRPr="00107CCD">
        <w:rPr>
          <w:rFonts w:cstheme="minorHAnsi"/>
        </w:rPr>
        <w:t>Photograph</w:t>
      </w:r>
    </w:p>
    <w:p w:rsidR="007C2873" w:rsidRPr="00107CCD" w:rsidRDefault="007C2873" w:rsidP="00107CCD">
      <w:pPr>
        <w:pStyle w:val="ListParagraph"/>
        <w:numPr>
          <w:ilvl w:val="0"/>
          <w:numId w:val="3"/>
        </w:numPr>
        <w:rPr>
          <w:rFonts w:cstheme="minorHAnsi"/>
        </w:rPr>
      </w:pPr>
      <w:r w:rsidRPr="00107CCD">
        <w:rPr>
          <w:rFonts w:cstheme="minorHAnsi"/>
        </w:rPr>
        <w:t>Category</w:t>
      </w:r>
    </w:p>
    <w:p w:rsidR="007C2873" w:rsidRPr="00107CCD" w:rsidRDefault="007C2873" w:rsidP="00107CCD">
      <w:pPr>
        <w:pStyle w:val="ListParagraph"/>
        <w:numPr>
          <w:ilvl w:val="0"/>
          <w:numId w:val="3"/>
        </w:numPr>
        <w:rPr>
          <w:rFonts w:cstheme="minorHAnsi"/>
        </w:rPr>
      </w:pPr>
      <w:r w:rsidRPr="00107CCD">
        <w:rPr>
          <w:rFonts w:cstheme="minorHAnsi"/>
        </w:rPr>
        <w:t>Style</w:t>
      </w:r>
    </w:p>
    <w:p w:rsidR="00FE288A" w:rsidRDefault="007C2873" w:rsidP="00107CCD">
      <w:pPr>
        <w:pStyle w:val="ListParagraph"/>
        <w:numPr>
          <w:ilvl w:val="0"/>
          <w:numId w:val="3"/>
        </w:numPr>
        <w:rPr>
          <w:rFonts w:cstheme="minorHAnsi"/>
        </w:rPr>
      </w:pPr>
      <w:r w:rsidRPr="00107CCD">
        <w:rPr>
          <w:rFonts w:cstheme="minorHAnsi"/>
        </w:rPr>
        <w:t>Information</w:t>
      </w:r>
    </w:p>
    <w:p w:rsidR="00443978" w:rsidRDefault="00103EF0" w:rsidP="00717E59">
      <w:pPr>
        <w:pStyle w:val="ListParagraph"/>
        <w:numPr>
          <w:ilvl w:val="0"/>
          <w:numId w:val="3"/>
        </w:numPr>
        <w:rPr>
          <w:rFonts w:cstheme="minorHAnsi"/>
        </w:rPr>
      </w:pPr>
      <w:r>
        <w:rPr>
          <w:rFonts w:cstheme="minorHAnsi"/>
        </w:rPr>
        <w:t>Time Period</w:t>
      </w:r>
    </w:p>
    <w:p w:rsidR="00717E59" w:rsidRPr="00717E59" w:rsidRDefault="00717E59" w:rsidP="00717E59">
      <w:pPr>
        <w:ind w:left="360"/>
        <w:rPr>
          <w:rFonts w:cstheme="minorHAnsi"/>
        </w:rPr>
      </w:pPr>
    </w:p>
    <w:p w:rsidR="00FE288A" w:rsidRDefault="00FE288A" w:rsidP="00FE288A">
      <w:pPr>
        <w:pStyle w:val="Heading3"/>
      </w:pPr>
      <w:r>
        <w:lastRenderedPageBreak/>
        <w:t>4.6 User Interface</w:t>
      </w:r>
      <w:r w:rsidR="00F012E2">
        <w:br/>
      </w:r>
    </w:p>
    <w:p w:rsidR="00F15ACE" w:rsidRDefault="006939D7" w:rsidP="00FE288A">
      <w:pPr>
        <w:pStyle w:val="Heading3"/>
      </w:pPr>
      <w:r>
        <w:rPr>
          <w:noProof/>
        </w:rPr>
        <w:pict>
          <v:shapetype id="_x0000_t202" coordsize="21600,21600" o:spt="202" path="m,l,21600r21600,l21600,xe">
            <v:stroke joinstyle="miter"/>
            <v:path gradientshapeok="t" o:connecttype="rect"/>
          </v:shapetype>
          <v:shape id="Text Box 2" o:spid="_x0000_s1026" type="#_x0000_t202" style="position:absolute;margin-left:0;margin-top:210.45pt;width:98.05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" stroked="f">
            <v:textbox style="mso-fit-shape-to-text:t" inset="0,0,0,0">
              <w:txbxContent>
                <w:p w:rsidR="009769C7" w:rsidRDefault="009769C7" w:rsidP="00F15ACE">
                  <w:pPr>
                    <w:pStyle w:val="Caption"/>
                    <w:jc w:val="center"/>
                    <w:rPr>
                      <w:noProof/>
                    </w:rPr>
                  </w:pPr>
                  <w:r>
                    <w:t>Splash Screen</w:t>
                  </w:r>
                </w:p>
              </w:txbxContent>
            </v:textbox>
            <w10:wrap type="square"/>
          </v:shape>
        </w:pict>
      </w:r>
      <w:r w:rsidR="00F15ACE">
        <w:rPr>
          <w:noProof/>
          <w:lang w:eastAsia="ja-JP"/>
        </w:rPr>
        <w:drawing>
          <wp:anchor distT="0" distB="0" distL="114300" distR="114300" simplePos="0" relativeHeight="251658240" behindDoc="0" locked="0" layoutInCell="1" allowOverlap="1">
            <wp:simplePos x="0" y="0"/>
            <wp:positionH relativeFrom="column">
              <wp:posOffset>0</wp:posOffset>
            </wp:positionH>
            <wp:positionV relativeFrom="paragraph">
              <wp:posOffset>125095</wp:posOffset>
            </wp:positionV>
            <wp:extent cx="1245235" cy="24904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spash.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5235" cy="2490470"/>
                    </a:xfrm>
                    <a:prstGeom prst="rect">
                      <a:avLst/>
                    </a:prstGeom>
                  </pic:spPr>
                </pic:pic>
              </a:graphicData>
            </a:graphic>
          </wp:anchor>
        </w:drawing>
      </w:r>
      <w:r w:rsidR="00F15ACE">
        <w:t>Splash Screen</w:t>
      </w:r>
    </w:p>
    <w:p w:rsidR="00757E32" w:rsidRDefault="00757E32" w:rsidP="00757E32">
      <w:r>
        <w:rPr>
          <w:noProof/>
          <w:lang w:eastAsia="ja-JP"/>
        </w:rPr>
        <w:drawing>
          <wp:anchor distT="0" distB="0" distL="114300" distR="114300" simplePos="0" relativeHeight="251679744" behindDoc="0" locked="0" layoutInCell="1" allowOverlap="1">
            <wp:simplePos x="0" y="0"/>
            <wp:positionH relativeFrom="column">
              <wp:posOffset>-1905</wp:posOffset>
            </wp:positionH>
            <wp:positionV relativeFrom="paragraph">
              <wp:posOffset>290830</wp:posOffset>
            </wp:positionV>
            <wp:extent cx="228600" cy="22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button.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600" cy="228600"/>
                    </a:xfrm>
                    <a:prstGeom prst="rect">
                      <a:avLst/>
                    </a:prstGeom>
                  </pic:spPr>
                </pic:pic>
              </a:graphicData>
            </a:graphic>
          </wp:anchor>
        </w:drawing>
      </w:r>
    </w:p>
    <w:p w:rsidR="00F15ACE" w:rsidRPr="00757E32" w:rsidRDefault="00757E32" w:rsidP="00757E32">
      <w:r>
        <w:t xml:space="preserve">Map Experience Button – Button </w:t>
      </w:r>
      <w:r w:rsidR="00C64FD9">
        <w:t>Tap</w:t>
      </w:r>
      <w:r>
        <w:t xml:space="preserve"> sends User to Map Screen</w:t>
      </w:r>
    </w:p>
    <w:p w:rsidR="00757E32" w:rsidRDefault="00757E32" w:rsidP="00757E32">
      <w:r>
        <w:rPr>
          <w:noProof/>
          <w:lang w:eastAsia="ja-JP"/>
        </w:rPr>
        <w:drawing>
          <wp:anchor distT="0" distB="0" distL="114300" distR="114300" simplePos="0" relativeHeight="251680768" behindDoc="0" locked="0" layoutInCell="1" allowOverlap="1">
            <wp:simplePos x="0" y="0"/>
            <wp:positionH relativeFrom="column">
              <wp:posOffset>-1905</wp:posOffset>
            </wp:positionH>
            <wp:positionV relativeFrom="paragraph">
              <wp:posOffset>295910</wp:posOffset>
            </wp:positionV>
            <wp:extent cx="228600" cy="228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button.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600" cy="228600"/>
                    </a:xfrm>
                    <a:prstGeom prst="rect">
                      <a:avLst/>
                    </a:prstGeom>
                  </pic:spPr>
                </pic:pic>
              </a:graphicData>
            </a:graphic>
          </wp:anchor>
        </w:drawing>
      </w:r>
    </w:p>
    <w:p w:rsidR="00F15ACE" w:rsidRDefault="00757E32" w:rsidP="00757E32">
      <w:r>
        <w:t xml:space="preserve">Proximity Experience Button – Button </w:t>
      </w:r>
      <w:r w:rsidR="00C64FD9">
        <w:t>Tap</w:t>
      </w:r>
      <w:r>
        <w:t xml:space="preserve"> sends User to Proximity Screen</w:t>
      </w:r>
    </w:p>
    <w:p w:rsidR="00757E32" w:rsidRDefault="00757E32" w:rsidP="00757E32">
      <w:r>
        <w:rPr>
          <w:noProof/>
          <w:lang w:eastAsia="ja-JP"/>
        </w:rPr>
        <w:drawing>
          <wp:anchor distT="0" distB="0" distL="114300" distR="114300" simplePos="0" relativeHeight="251681792" behindDoc="0" locked="0" layoutInCell="1" allowOverlap="1">
            <wp:simplePos x="0" y="0"/>
            <wp:positionH relativeFrom="column">
              <wp:posOffset>-3810</wp:posOffset>
            </wp:positionH>
            <wp:positionV relativeFrom="paragraph">
              <wp:posOffset>291465</wp:posOffset>
            </wp:positionV>
            <wp:extent cx="228600" cy="228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button.pn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8600" cy="228600"/>
                    </a:xfrm>
                    <a:prstGeom prst="rect">
                      <a:avLst/>
                    </a:prstGeom>
                  </pic:spPr>
                </pic:pic>
              </a:graphicData>
            </a:graphic>
          </wp:anchor>
        </w:drawing>
      </w:r>
    </w:p>
    <w:p w:rsidR="00757E32" w:rsidRPr="00757E32" w:rsidRDefault="00757E32" w:rsidP="00757E32">
      <w:r>
        <w:t xml:space="preserve">Barcode Experience Button – Button </w:t>
      </w:r>
      <w:r w:rsidR="00C64FD9">
        <w:t>Tap</w:t>
      </w:r>
      <w:r>
        <w:t xml:space="preserve"> sends User to Barcode Screen</w:t>
      </w:r>
      <w:r>
        <w:tab/>
      </w:r>
    </w:p>
    <w:p w:rsidR="00350C31" w:rsidRDefault="00350C31" w:rsidP="00350C31">
      <w:pPr>
        <w:pStyle w:val="Heading3"/>
      </w:pPr>
    </w:p>
    <w:p w:rsidR="00915F62" w:rsidRDefault="00915F62" w:rsidP="00FE288A">
      <w:pPr>
        <w:pStyle w:val="Heading3"/>
      </w:pPr>
    </w:p>
    <w:p w:rsidR="00717E59" w:rsidRPr="00717E59" w:rsidRDefault="00757E32" w:rsidP="00717E59">
      <w:pPr>
        <w:pStyle w:val="Heading3"/>
      </w:pPr>
      <w:r>
        <w:rPr>
          <w:noProof/>
          <w:lang w:eastAsia="ja-JP"/>
        </w:rPr>
        <w:drawing>
          <wp:anchor distT="0" distB="0" distL="114300" distR="114300" simplePos="0" relativeHeight="251661312" behindDoc="0" locked="0" layoutInCell="1" allowOverlap="1">
            <wp:simplePos x="0" y="0"/>
            <wp:positionH relativeFrom="column">
              <wp:posOffset>-1356360</wp:posOffset>
            </wp:positionH>
            <wp:positionV relativeFrom="paragraph">
              <wp:posOffset>271780</wp:posOffset>
            </wp:positionV>
            <wp:extent cx="1243330" cy="2486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map.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3330" cy="2486660"/>
                    </a:xfrm>
                    <a:prstGeom prst="rect">
                      <a:avLst/>
                    </a:prstGeom>
                  </pic:spPr>
                </pic:pic>
              </a:graphicData>
            </a:graphic>
          </wp:anchor>
        </w:drawing>
      </w:r>
      <w:r w:rsidR="00350C31">
        <w:t>Map Screen</w:t>
      </w:r>
      <w:r w:rsidR="00717E59">
        <w:br/>
      </w:r>
    </w:p>
    <w:p w:rsidR="00757E32" w:rsidRDefault="002619AF" w:rsidP="00757E32">
      <w:pPr>
        <w:pStyle w:val="ListParagraph"/>
        <w:numPr>
          <w:ilvl w:val="0"/>
          <w:numId w:val="4"/>
        </w:numPr>
      </w:pPr>
      <w:r>
        <w:t>Points of Interest markers</w:t>
      </w:r>
      <w:r w:rsidR="00757E32">
        <w:t xml:space="preserve"> – Highlights different sites on the map</w:t>
      </w:r>
    </w:p>
    <w:p w:rsidR="00757E32" w:rsidRDefault="00757E32" w:rsidP="00757E32">
      <w:pPr>
        <w:pStyle w:val="ListParagraph"/>
        <w:numPr>
          <w:ilvl w:val="0"/>
          <w:numId w:val="4"/>
        </w:numPr>
      </w:pPr>
      <w:r>
        <w:t>Information Bubble</w:t>
      </w:r>
    </w:p>
    <w:p w:rsidR="00757E32" w:rsidRDefault="00757E32" w:rsidP="00757E32">
      <w:pPr>
        <w:pStyle w:val="ListParagraph"/>
        <w:numPr>
          <w:ilvl w:val="1"/>
          <w:numId w:val="4"/>
        </w:numPr>
      </w:pPr>
      <w:r>
        <w:t>Contents – Site Name, Image, More Info Link</w:t>
      </w:r>
    </w:p>
    <w:p w:rsidR="00757E32" w:rsidRDefault="006D2E05" w:rsidP="00757E32">
      <w:pPr>
        <w:pStyle w:val="ListParagraph"/>
        <w:numPr>
          <w:ilvl w:val="1"/>
          <w:numId w:val="4"/>
        </w:numPr>
      </w:pPr>
      <w:r>
        <w:t xml:space="preserve">Appears when User </w:t>
      </w:r>
      <w:r w:rsidR="00C64FD9">
        <w:t>taps</w:t>
      </w:r>
      <w:r>
        <w:t xml:space="preserve"> on Point of Interest </w:t>
      </w:r>
      <w:r w:rsidR="002619AF">
        <w:t>markers</w:t>
      </w:r>
    </w:p>
    <w:p w:rsidR="006D2E05" w:rsidRDefault="006D2E05" w:rsidP="00757E32">
      <w:pPr>
        <w:pStyle w:val="ListParagraph"/>
        <w:numPr>
          <w:ilvl w:val="1"/>
          <w:numId w:val="4"/>
        </w:numPr>
      </w:pPr>
      <w:r>
        <w:t>Allows User to interact with data associate</w:t>
      </w:r>
      <w:r w:rsidR="00F84A9D">
        <w:t>d</w:t>
      </w:r>
      <w:r>
        <w:t xml:space="preserve"> with site location</w:t>
      </w:r>
    </w:p>
    <w:p w:rsidR="006D2E05" w:rsidRDefault="006D2E05" w:rsidP="006D2E05">
      <w:pPr>
        <w:pStyle w:val="ListParagraph"/>
        <w:numPr>
          <w:ilvl w:val="0"/>
          <w:numId w:val="4"/>
        </w:numPr>
      </w:pPr>
      <w:r>
        <w:t xml:space="preserve">More Info Link – Link </w:t>
      </w:r>
      <w:r w:rsidR="00C64FD9">
        <w:t>Tap</w:t>
      </w:r>
      <w:r>
        <w:t xml:space="preserve"> sends User to Site Article Screen for that Site</w:t>
      </w:r>
    </w:p>
    <w:p w:rsidR="006D2E05" w:rsidRDefault="006D2E05" w:rsidP="006D2E05">
      <w:pPr>
        <w:pStyle w:val="ListParagraph"/>
        <w:numPr>
          <w:ilvl w:val="0"/>
          <w:numId w:val="4"/>
        </w:numPr>
      </w:pPr>
      <w:r>
        <w:t>Map Interaction – Other interactions based on Google Maps UI</w:t>
      </w:r>
    </w:p>
    <w:p w:rsidR="006D2E05" w:rsidRDefault="006D2E05" w:rsidP="006D2E05">
      <w:pPr>
        <w:pStyle w:val="ListParagraph"/>
        <w:numPr>
          <w:ilvl w:val="1"/>
          <w:numId w:val="4"/>
        </w:numPr>
      </w:pPr>
      <w:r>
        <w:t>Includes Zoom In and Zoom Out</w:t>
      </w:r>
    </w:p>
    <w:p w:rsidR="006D2E05" w:rsidRDefault="006D2E05" w:rsidP="006D2E05">
      <w:pPr>
        <w:pStyle w:val="ListParagraph"/>
        <w:numPr>
          <w:ilvl w:val="1"/>
          <w:numId w:val="4"/>
        </w:numPr>
      </w:pPr>
      <w:r>
        <w:t>Includes Different Views – Satellite and Street-only views</w:t>
      </w:r>
    </w:p>
    <w:p w:rsidR="006D2E05" w:rsidRDefault="006D2E05" w:rsidP="006D2E05">
      <w:pPr>
        <w:pStyle w:val="ListParagraph"/>
        <w:ind w:left="1440"/>
      </w:pPr>
    </w:p>
    <w:p w:rsidR="006D2E05" w:rsidRPr="00757E32" w:rsidRDefault="006939D7" w:rsidP="006D2E05">
      <w:pPr>
        <w:pStyle w:val="ListParagraph"/>
        <w:ind w:left="1440"/>
      </w:pPr>
      <w:r>
        <w:rPr>
          <w:noProof/>
        </w:rPr>
        <w:pict>
          <v:shape id="Text Box 4" o:spid="_x0000_s1027" type="#_x0000_t202" style="position:absolute;left:0;text-align:left;margin-left:-104.4pt;margin-top:6.1pt;width:93.2pt;height:21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" stroked="f">
            <v:textbox style="mso-fit-shape-to-text:t" inset="0,0,0,0">
              <w:txbxContent>
                <w:p w:rsidR="009769C7" w:rsidRDefault="009769C7" w:rsidP="00350C31">
                  <w:pPr>
                    <w:pStyle w:val="Caption"/>
                    <w:jc w:val="center"/>
                    <w:rPr>
                      <w:noProof/>
                    </w:rPr>
                  </w:pPr>
                  <w:r>
                    <w:t>Map Screen</w:t>
                  </w:r>
                </w:p>
              </w:txbxContent>
            </v:textbox>
            <w10:wrap type="square"/>
          </v:shape>
        </w:pict>
      </w:r>
    </w:p>
    <w:p w:rsidR="00350C31" w:rsidRDefault="00350C31" w:rsidP="00350C31"/>
    <w:p w:rsidR="00350C31" w:rsidRDefault="00350C31" w:rsidP="00350C31"/>
    <w:p w:rsidR="00443978" w:rsidRDefault="00443978" w:rsidP="00350C31"/>
    <w:p w:rsidR="00350C31" w:rsidRDefault="00350C31" w:rsidP="00350C31"/>
    <w:p w:rsidR="00717E59" w:rsidRDefault="00717E59" w:rsidP="00350C31"/>
    <w:p w:rsidR="00350C31" w:rsidRDefault="00350C31" w:rsidP="00350C31"/>
    <w:p w:rsidR="006D2E05" w:rsidRPr="006D2E05" w:rsidRDefault="00350C31" w:rsidP="00443978">
      <w:pPr>
        <w:pStyle w:val="Heading3"/>
      </w:pPr>
      <w:r>
        <w:rPr>
          <w:noProof/>
          <w:lang w:eastAsia="ja-JP"/>
        </w:rPr>
        <w:lastRenderedPageBreak/>
        <w:drawing>
          <wp:anchor distT="0" distB="0" distL="114300" distR="114300" simplePos="0" relativeHeight="251664384" behindDoc="0" locked="0" layoutInCell="1" allowOverlap="1">
            <wp:simplePos x="0" y="0"/>
            <wp:positionH relativeFrom="column">
              <wp:posOffset>2540</wp:posOffset>
            </wp:positionH>
            <wp:positionV relativeFrom="paragraph">
              <wp:posOffset>-129540</wp:posOffset>
            </wp:positionV>
            <wp:extent cx="1241425" cy="2483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proximity.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41425" cy="2483485"/>
                    </a:xfrm>
                    <a:prstGeom prst="rect">
                      <a:avLst/>
                    </a:prstGeom>
                  </pic:spPr>
                </pic:pic>
              </a:graphicData>
            </a:graphic>
          </wp:anchor>
        </w:drawing>
      </w:r>
      <w:r>
        <w:t xml:space="preserve"> Proximity Screen</w:t>
      </w:r>
      <w:r w:rsidR="00717E59">
        <w:br/>
      </w:r>
    </w:p>
    <w:p w:rsidR="00350C31" w:rsidRDefault="006D2E05" w:rsidP="006D2E05">
      <w:pPr>
        <w:pStyle w:val="ListParagraph"/>
        <w:numPr>
          <w:ilvl w:val="0"/>
          <w:numId w:val="5"/>
        </w:numPr>
      </w:pPr>
      <w:r>
        <w:t>Screen based on Google Android UI standard List View</w:t>
      </w:r>
    </w:p>
    <w:p w:rsidR="006D2E05" w:rsidRDefault="006D2E05" w:rsidP="006D2E05">
      <w:pPr>
        <w:pStyle w:val="ListParagraph"/>
        <w:numPr>
          <w:ilvl w:val="0"/>
          <w:numId w:val="5"/>
        </w:numPr>
      </w:pPr>
      <w:r>
        <w:t xml:space="preserve">Items are included in List based on distance to User Device </w:t>
      </w:r>
    </w:p>
    <w:p w:rsidR="006D2E05" w:rsidRDefault="006D2E05" w:rsidP="006D2E05">
      <w:pPr>
        <w:pStyle w:val="ListParagraph"/>
        <w:numPr>
          <w:ilvl w:val="1"/>
          <w:numId w:val="5"/>
        </w:numPr>
      </w:pPr>
      <w:r>
        <w:t xml:space="preserve">Ranked in Shortest to Longest Distance within a range limit </w:t>
      </w:r>
    </w:p>
    <w:p w:rsidR="006D2E05" w:rsidRDefault="006D2E05" w:rsidP="006D2E05">
      <w:pPr>
        <w:pStyle w:val="ListParagraph"/>
        <w:numPr>
          <w:ilvl w:val="0"/>
          <w:numId w:val="5"/>
        </w:numPr>
      </w:pPr>
      <w:r>
        <w:t>Item Listings</w:t>
      </w:r>
    </w:p>
    <w:p w:rsidR="006D2E05" w:rsidRDefault="006D2E05" w:rsidP="006D2E05">
      <w:pPr>
        <w:pStyle w:val="ListParagraph"/>
        <w:numPr>
          <w:ilvl w:val="1"/>
          <w:numId w:val="5"/>
        </w:numPr>
      </w:pPr>
      <w:r>
        <w:t>Contain Item name and Primary Image</w:t>
      </w:r>
    </w:p>
    <w:p w:rsidR="006D2E05" w:rsidRDefault="006D2E05" w:rsidP="006D2E05">
      <w:pPr>
        <w:pStyle w:val="ListParagraph"/>
        <w:numPr>
          <w:ilvl w:val="1"/>
          <w:numId w:val="5"/>
        </w:numPr>
      </w:pPr>
      <w:r>
        <w:t>Are both Sites and Artifacts</w:t>
      </w:r>
    </w:p>
    <w:p w:rsidR="006D2E05" w:rsidRDefault="00C64FD9" w:rsidP="00717E59">
      <w:pPr>
        <w:pStyle w:val="ListParagraph"/>
        <w:numPr>
          <w:ilvl w:val="0"/>
          <w:numId w:val="5"/>
        </w:numPr>
        <w:ind w:left="2880" w:hanging="2520"/>
      </w:pPr>
      <w:r>
        <w:t>Tapping</w:t>
      </w:r>
      <w:r w:rsidR="00095D56">
        <w:t xml:space="preserve"> on an Item Listing sends User to either Site Article Screen or Artifact Article Screen</w:t>
      </w:r>
    </w:p>
    <w:p w:rsidR="00443978" w:rsidRDefault="006939D7" w:rsidP="006D2E05">
      <w:pPr>
        <w:pStyle w:val="ListParagraph"/>
        <w:ind w:left="1440"/>
      </w:pPr>
      <w:r>
        <w:rPr>
          <w:noProof/>
        </w:rPr>
        <w:pict>
          <v:shape id="Text Box 7" o:spid="_x0000_s1028" type="#_x0000_t202" style="position:absolute;left:0;text-align:left;margin-left:-106.65pt;margin-top:32.65pt;width:97.75pt;height:2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" stroked="f">
            <v:textbox style="mso-next-textbox:#Text Box 7;mso-fit-shape-to-text:t" inset="0,0,0,0">
              <w:txbxContent>
                <w:p w:rsidR="009769C7" w:rsidRPr="00B72E0D" w:rsidRDefault="009769C7" w:rsidP="00350C31">
                  <w:pPr>
                    <w:pStyle w:val="Caption"/>
                    <w:jc w:val="center"/>
                    <w:rPr>
                      <w:noProof/>
                    </w:rPr>
                  </w:pPr>
                  <w:r>
                    <w:t>Proximity Screen</w:t>
                  </w:r>
                </w:p>
              </w:txbxContent>
            </v:textbox>
            <w10:wrap type="square"/>
          </v:shape>
        </w:pict>
      </w:r>
    </w:p>
    <w:p w:rsidR="00915F62" w:rsidRDefault="00717E59" w:rsidP="00717E59">
      <w:r>
        <w:rPr>
          <w:noProof/>
          <w:lang w:eastAsia="ja-JP"/>
        </w:rPr>
        <w:drawing>
          <wp:anchor distT="0" distB="0" distL="114300" distR="114300" simplePos="0" relativeHeight="251667456" behindDoc="0" locked="0" layoutInCell="1" allowOverlap="1">
            <wp:simplePos x="0" y="0"/>
            <wp:positionH relativeFrom="column">
              <wp:posOffset>2540</wp:posOffset>
            </wp:positionH>
            <wp:positionV relativeFrom="paragraph">
              <wp:posOffset>500380</wp:posOffset>
            </wp:positionV>
            <wp:extent cx="1227455" cy="2488565"/>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barcode.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7455" cy="2488565"/>
                    </a:xfrm>
                    <a:prstGeom prst="rect">
                      <a:avLst/>
                    </a:prstGeom>
                  </pic:spPr>
                </pic:pic>
              </a:graphicData>
            </a:graphic>
          </wp:anchor>
        </w:drawing>
      </w:r>
    </w:p>
    <w:p w:rsidR="00095D56" w:rsidRDefault="00915F62" w:rsidP="00443978">
      <w:pPr>
        <w:pStyle w:val="Heading3"/>
      </w:pPr>
      <w:r>
        <w:t>Barcode Screen</w:t>
      </w:r>
      <w:r w:rsidR="00717E59">
        <w:br/>
      </w:r>
    </w:p>
    <w:p w:rsidR="00095D56" w:rsidRDefault="00095D56" w:rsidP="00095D56">
      <w:pPr>
        <w:pStyle w:val="ListParagraph"/>
        <w:numPr>
          <w:ilvl w:val="0"/>
          <w:numId w:val="9"/>
        </w:numPr>
        <w:ind w:left="2880" w:hanging="2520"/>
      </w:pPr>
      <w:r>
        <w:t>Basic Barcode Screen UI in accordance with the Google Android UI specifications.  No changes are expected to be made to this format for this application.</w:t>
      </w:r>
    </w:p>
    <w:p w:rsidR="00095D56" w:rsidRPr="00095D56" w:rsidRDefault="00095D56" w:rsidP="00095D56">
      <w:pPr>
        <w:pStyle w:val="ListParagraph"/>
      </w:pPr>
    </w:p>
    <w:p w:rsidR="00915F62" w:rsidRDefault="00915F62" w:rsidP="00107CCD">
      <w:pPr>
        <w:pStyle w:val="Heading3"/>
      </w:pPr>
    </w:p>
    <w:p w:rsidR="00915F62" w:rsidRDefault="00915F62" w:rsidP="00107CCD">
      <w:pPr>
        <w:pStyle w:val="Heading3"/>
      </w:pPr>
    </w:p>
    <w:p w:rsidR="00915F62" w:rsidRDefault="00915F62" w:rsidP="00107CCD">
      <w:pPr>
        <w:pStyle w:val="Heading3"/>
      </w:pPr>
    </w:p>
    <w:p w:rsidR="00443978" w:rsidRDefault="006939D7" w:rsidP="00095D56">
      <w:r>
        <w:rPr>
          <w:noProof/>
        </w:rPr>
        <w:pict>
          <v:shape id="Text Box 9" o:spid="_x0000_s1029" type="#_x0000_t202" style="position:absolute;margin-left:-107.05pt;margin-top:22.9pt;width:97.9pt;height:21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" stroked="f">
            <v:textbox style="mso-fit-shape-to-text:t" inset="0,0,0,0">
              <w:txbxContent>
                <w:p w:rsidR="009769C7" w:rsidRDefault="009769C7" w:rsidP="00915F62">
                  <w:pPr>
                    <w:pStyle w:val="Caption"/>
                    <w:jc w:val="center"/>
                    <w:rPr>
                      <w:noProof/>
                    </w:rPr>
                  </w:pPr>
                  <w:r>
                    <w:t>Barcode Screen</w:t>
                  </w:r>
                </w:p>
              </w:txbxContent>
            </v:textbox>
            <w10:wrap type="square"/>
          </v:shape>
        </w:pict>
      </w:r>
    </w:p>
    <w:p w:rsidR="00095D56" w:rsidRPr="00095D56" w:rsidRDefault="00095D56" w:rsidP="00095D56">
      <w:bookmarkStart w:id="0" w:name="_GoBack"/>
      <w:bookmarkEnd w:id="0"/>
    </w:p>
    <w:p w:rsidR="00915F62" w:rsidRDefault="00717E59" w:rsidP="002619AF">
      <w:pPr>
        <w:pStyle w:val="Heading3"/>
      </w:pPr>
      <w:r>
        <w:rPr>
          <w:noProof/>
          <w:lang w:eastAsia="ja-JP"/>
        </w:rPr>
        <w:drawing>
          <wp:anchor distT="0" distB="0" distL="114300" distR="114300" simplePos="0" relativeHeight="251670528" behindDoc="0" locked="0" layoutInCell="1" allowOverlap="1">
            <wp:simplePos x="0" y="0"/>
            <wp:positionH relativeFrom="column">
              <wp:posOffset>10795</wp:posOffset>
            </wp:positionH>
            <wp:positionV relativeFrom="paragraph">
              <wp:posOffset>30480</wp:posOffset>
            </wp:positionV>
            <wp:extent cx="1227455" cy="248856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site.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7455" cy="2488565"/>
                    </a:xfrm>
                    <a:prstGeom prst="rect">
                      <a:avLst/>
                    </a:prstGeom>
                  </pic:spPr>
                </pic:pic>
              </a:graphicData>
            </a:graphic>
          </wp:anchor>
        </w:drawing>
      </w:r>
      <w:r w:rsidR="00915F62">
        <w:t>Site Article Screen</w:t>
      </w:r>
      <w:r>
        <w:br/>
      </w:r>
    </w:p>
    <w:p w:rsidR="00915F62" w:rsidRDefault="002619AF" w:rsidP="002619AF">
      <w:pPr>
        <w:pStyle w:val="ListParagraph"/>
        <w:numPr>
          <w:ilvl w:val="0"/>
          <w:numId w:val="9"/>
        </w:numPr>
      </w:pPr>
      <w:r>
        <w:t>Content of the Article includes the following fields</w:t>
      </w:r>
    </w:p>
    <w:p w:rsidR="002619AF" w:rsidRDefault="002619AF" w:rsidP="002619AF">
      <w:pPr>
        <w:pStyle w:val="ListParagraph"/>
        <w:numPr>
          <w:ilvl w:val="1"/>
          <w:numId w:val="9"/>
        </w:numPr>
      </w:pPr>
      <w:r>
        <w:t>Site Name</w:t>
      </w:r>
    </w:p>
    <w:p w:rsidR="002619AF" w:rsidRDefault="002619AF" w:rsidP="002619AF">
      <w:pPr>
        <w:pStyle w:val="ListParagraph"/>
        <w:numPr>
          <w:ilvl w:val="1"/>
          <w:numId w:val="9"/>
        </w:numPr>
      </w:pPr>
      <w:r>
        <w:t>Site Image</w:t>
      </w:r>
    </w:p>
    <w:p w:rsidR="002619AF" w:rsidRDefault="002619AF" w:rsidP="002619AF">
      <w:pPr>
        <w:pStyle w:val="ListParagraph"/>
        <w:numPr>
          <w:ilvl w:val="1"/>
          <w:numId w:val="9"/>
        </w:numPr>
      </w:pPr>
      <w:r>
        <w:t>Site Information</w:t>
      </w:r>
    </w:p>
    <w:p w:rsidR="002619AF" w:rsidRDefault="002619AF" w:rsidP="002619AF">
      <w:pPr>
        <w:pStyle w:val="ListParagraph"/>
        <w:numPr>
          <w:ilvl w:val="0"/>
          <w:numId w:val="9"/>
        </w:numPr>
      </w:pPr>
      <w:r>
        <w:t xml:space="preserve">Site Map Button – Button </w:t>
      </w:r>
      <w:r w:rsidR="00C64FD9">
        <w:t>Tap</w:t>
      </w:r>
      <w:r>
        <w:t xml:space="preserve"> sends User to Site-Specific Map Screen</w:t>
      </w:r>
    </w:p>
    <w:p w:rsidR="002619AF" w:rsidRDefault="002619AF" w:rsidP="002619AF">
      <w:pPr>
        <w:pStyle w:val="ListParagraph"/>
        <w:numPr>
          <w:ilvl w:val="0"/>
          <w:numId w:val="9"/>
        </w:numPr>
        <w:ind w:left="2790" w:hanging="2430"/>
      </w:pPr>
      <w:r>
        <w:t xml:space="preserve">Artifact List Button – Button </w:t>
      </w:r>
      <w:r w:rsidR="00C64FD9">
        <w:t>Tap</w:t>
      </w:r>
      <w:r>
        <w:t xml:space="preserve"> sends User to Screen based on Proximity Screen UI format, but Items listed are artifacts tagged as associated with the site.</w:t>
      </w:r>
    </w:p>
    <w:p w:rsidR="00915F62" w:rsidRPr="00915F62" w:rsidRDefault="006939D7" w:rsidP="00915F62">
      <w:r>
        <w:rPr>
          <w:noProof/>
        </w:rPr>
        <w:pict>
          <v:shape id="Text Box 19" o:spid="_x0000_s1030" type="#_x0000_t202" style="position:absolute;margin-left:-107.05pt;margin-top:35.75pt;width:97.9pt;height:21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" stroked="f">
            <v:textbox style="mso-fit-shape-to-text:t" inset="0,0,0,0">
              <w:txbxContent>
                <w:p w:rsidR="009769C7" w:rsidRPr="00A103B2" w:rsidRDefault="009769C7" w:rsidP="00103EF0">
                  <w:pPr>
                    <w:pStyle w:val="Caption"/>
                    <w:jc w:val="center"/>
                    <w:rPr>
                      <w:noProof/>
                    </w:rPr>
                  </w:pPr>
                  <w:r>
                    <w:t>Site Article Screen</w:t>
                  </w:r>
                </w:p>
              </w:txbxContent>
            </v:textbox>
            <w10:wrap type="square"/>
          </v:shape>
        </w:pict>
      </w:r>
    </w:p>
    <w:p w:rsidR="00F84A9D" w:rsidRPr="00F84A9D" w:rsidRDefault="00915F62" w:rsidP="00F84A9D">
      <w:pPr>
        <w:pStyle w:val="Heading3"/>
      </w:pPr>
      <w:r>
        <w:rPr>
          <w:noProof/>
          <w:lang w:eastAsia="ja-JP"/>
        </w:rPr>
        <w:lastRenderedPageBreak/>
        <w:drawing>
          <wp:anchor distT="0" distB="0" distL="114300" distR="114300" simplePos="0" relativeHeight="251673600" behindDoc="0" locked="0" layoutInCell="1" allowOverlap="1">
            <wp:simplePos x="0" y="0"/>
            <wp:positionH relativeFrom="column">
              <wp:posOffset>2540</wp:posOffset>
            </wp:positionH>
            <wp:positionV relativeFrom="paragraph">
              <wp:posOffset>-95885</wp:posOffset>
            </wp:positionV>
            <wp:extent cx="1230630" cy="2488565"/>
            <wp:effectExtent l="1905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site-map.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30630" cy="2488565"/>
                    </a:xfrm>
                    <a:prstGeom prst="rect">
                      <a:avLst/>
                    </a:prstGeom>
                  </pic:spPr>
                </pic:pic>
              </a:graphicData>
            </a:graphic>
          </wp:anchor>
        </w:drawing>
      </w:r>
      <w:r>
        <w:t xml:space="preserve"> Site-Specific Map Screen</w:t>
      </w:r>
      <w:r w:rsidR="00717E59">
        <w:br/>
      </w:r>
    </w:p>
    <w:p w:rsidR="00F84A9D" w:rsidRDefault="00F84A9D" w:rsidP="00F84A9D">
      <w:pPr>
        <w:pStyle w:val="ListParagraph"/>
        <w:numPr>
          <w:ilvl w:val="0"/>
          <w:numId w:val="4"/>
        </w:numPr>
        <w:ind w:left="2880" w:hanging="2520"/>
      </w:pPr>
      <w:r>
        <w:t>Points of Interest markers – Highlights different artifact locations on the map</w:t>
      </w:r>
    </w:p>
    <w:p w:rsidR="00F84A9D" w:rsidRDefault="00F84A9D" w:rsidP="00F84A9D">
      <w:pPr>
        <w:pStyle w:val="ListParagraph"/>
        <w:numPr>
          <w:ilvl w:val="0"/>
          <w:numId w:val="4"/>
        </w:numPr>
      </w:pPr>
      <w:r>
        <w:t>Information Bubble</w:t>
      </w:r>
    </w:p>
    <w:p w:rsidR="00F84A9D" w:rsidRDefault="00F84A9D" w:rsidP="00F84A9D">
      <w:pPr>
        <w:pStyle w:val="ListParagraph"/>
        <w:numPr>
          <w:ilvl w:val="1"/>
          <w:numId w:val="4"/>
        </w:numPr>
      </w:pPr>
      <w:r>
        <w:t>Contents – Artifact Name, Image, More Info Link</w:t>
      </w:r>
    </w:p>
    <w:p w:rsidR="00F84A9D" w:rsidRDefault="00F84A9D" w:rsidP="00F84A9D">
      <w:pPr>
        <w:pStyle w:val="ListParagraph"/>
        <w:numPr>
          <w:ilvl w:val="1"/>
          <w:numId w:val="4"/>
        </w:numPr>
      </w:pPr>
      <w:r>
        <w:t xml:space="preserve">Appears when User </w:t>
      </w:r>
      <w:r w:rsidR="00C64FD9">
        <w:t>taps</w:t>
      </w:r>
      <w:r>
        <w:t xml:space="preserve"> on Point of Interest markers</w:t>
      </w:r>
    </w:p>
    <w:p w:rsidR="00F84A9D" w:rsidRDefault="00F84A9D" w:rsidP="00F84A9D">
      <w:pPr>
        <w:pStyle w:val="ListParagraph"/>
        <w:numPr>
          <w:ilvl w:val="1"/>
          <w:numId w:val="4"/>
        </w:numPr>
        <w:ind w:left="3600" w:hanging="2520"/>
      </w:pPr>
      <w:r>
        <w:t>Allows User to interact with data associated with artifact location</w:t>
      </w:r>
    </w:p>
    <w:p w:rsidR="00F84A9D" w:rsidRDefault="00F84A9D" w:rsidP="00F84A9D">
      <w:pPr>
        <w:pStyle w:val="ListParagraph"/>
        <w:numPr>
          <w:ilvl w:val="0"/>
          <w:numId w:val="4"/>
        </w:numPr>
        <w:ind w:left="2880" w:hanging="2520"/>
      </w:pPr>
      <w:r>
        <w:t xml:space="preserve">More Info Link – Link </w:t>
      </w:r>
      <w:r w:rsidR="00C64FD9">
        <w:t>Tap</w:t>
      </w:r>
      <w:r>
        <w:t xml:space="preserve"> sends User to Artifact Article Screen for that Artifact</w:t>
      </w:r>
    </w:p>
    <w:p w:rsidR="00F84A9D" w:rsidRDefault="00F84A9D" w:rsidP="00F84A9D">
      <w:pPr>
        <w:pStyle w:val="ListParagraph"/>
        <w:numPr>
          <w:ilvl w:val="0"/>
          <w:numId w:val="4"/>
        </w:numPr>
      </w:pPr>
      <w:r>
        <w:t>Map Interaction – Other interactions based on Google Maps UI</w:t>
      </w:r>
    </w:p>
    <w:p w:rsidR="00F84A9D" w:rsidRDefault="006939D7" w:rsidP="00F84A9D">
      <w:pPr>
        <w:pStyle w:val="ListParagraph"/>
        <w:numPr>
          <w:ilvl w:val="1"/>
          <w:numId w:val="4"/>
        </w:numPr>
      </w:pPr>
      <w:r>
        <w:rPr>
          <w:noProof/>
        </w:rPr>
        <w:pict>
          <v:shape id="Text Box 13" o:spid="_x0000_s1032" type="#_x0000_t202" style="position:absolute;left:0;text-align:left;margin-left:-106.85pt;margin-top:8.6pt;width:97.9pt;height:21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" stroked="f">
            <v:textbox style="mso-fit-shape-to-text:t" inset="0,0,0,0">
              <w:txbxContent>
                <w:p w:rsidR="009769C7" w:rsidRDefault="009769C7" w:rsidP="00915F62">
                  <w:pPr>
                    <w:pStyle w:val="Caption"/>
                    <w:jc w:val="center"/>
                    <w:rPr>
                      <w:noProof/>
                    </w:rPr>
                  </w:pPr>
                  <w:r>
                    <w:t>Site-Specific Map Screen</w:t>
                  </w:r>
                </w:p>
              </w:txbxContent>
            </v:textbox>
            <w10:wrap type="square"/>
          </v:shape>
        </w:pict>
      </w:r>
      <w:r w:rsidR="00F84A9D">
        <w:t>Includes Zoom In and Zoom Out</w:t>
      </w:r>
    </w:p>
    <w:p w:rsidR="00F84A9D" w:rsidRDefault="00F84A9D" w:rsidP="00F84A9D">
      <w:pPr>
        <w:pStyle w:val="ListParagraph"/>
        <w:numPr>
          <w:ilvl w:val="1"/>
          <w:numId w:val="4"/>
        </w:numPr>
      </w:pPr>
      <w:r>
        <w:t>Includes Different Views – Satellite and Street-only views</w:t>
      </w:r>
    </w:p>
    <w:p w:rsidR="002619AF" w:rsidRDefault="002619AF" w:rsidP="00F84A9D">
      <w:pPr>
        <w:pStyle w:val="ListParagraph"/>
      </w:pPr>
    </w:p>
    <w:p w:rsidR="00915F62" w:rsidRDefault="00964288" w:rsidP="002619AF">
      <w:pPr>
        <w:pStyle w:val="Heading3"/>
      </w:pPr>
      <w:r>
        <w:rPr>
          <w:noProof/>
          <w:lang w:eastAsia="ja-JP"/>
        </w:rPr>
        <w:drawing>
          <wp:anchor distT="0" distB="0" distL="114300" distR="114300" simplePos="0" relativeHeight="251682816" behindDoc="0" locked="0" layoutInCell="1" allowOverlap="1">
            <wp:simplePos x="0" y="0"/>
            <wp:positionH relativeFrom="column">
              <wp:posOffset>2540</wp:posOffset>
            </wp:positionH>
            <wp:positionV relativeFrom="paragraph">
              <wp:posOffset>635</wp:posOffset>
            </wp:positionV>
            <wp:extent cx="1227455" cy="2488565"/>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mockup-artifact.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27455" cy="2488565"/>
                    </a:xfrm>
                    <a:prstGeom prst="rect">
                      <a:avLst/>
                    </a:prstGeom>
                  </pic:spPr>
                </pic:pic>
              </a:graphicData>
            </a:graphic>
          </wp:anchor>
        </w:drawing>
      </w:r>
      <w:r w:rsidR="00915F62">
        <w:t>Artifact Article Screen</w:t>
      </w:r>
      <w:r>
        <w:br/>
      </w:r>
    </w:p>
    <w:p w:rsidR="000B398F" w:rsidRDefault="000B398F" w:rsidP="000B398F">
      <w:pPr>
        <w:pStyle w:val="ListParagraph"/>
        <w:numPr>
          <w:ilvl w:val="0"/>
          <w:numId w:val="9"/>
        </w:numPr>
      </w:pPr>
      <w:r>
        <w:t>Content of the Article includes the following fields</w:t>
      </w:r>
    </w:p>
    <w:p w:rsidR="000B398F" w:rsidRDefault="000B398F" w:rsidP="000B398F">
      <w:pPr>
        <w:pStyle w:val="ListParagraph"/>
        <w:numPr>
          <w:ilvl w:val="1"/>
          <w:numId w:val="9"/>
        </w:numPr>
      </w:pPr>
      <w:r>
        <w:t>Artifact Name</w:t>
      </w:r>
    </w:p>
    <w:p w:rsidR="000B398F" w:rsidRDefault="000B398F" w:rsidP="000B398F">
      <w:pPr>
        <w:pStyle w:val="ListParagraph"/>
        <w:numPr>
          <w:ilvl w:val="1"/>
          <w:numId w:val="9"/>
        </w:numPr>
      </w:pPr>
      <w:r>
        <w:t>Time Period of Artifact</w:t>
      </w:r>
    </w:p>
    <w:p w:rsidR="000B398F" w:rsidRDefault="000B398F" w:rsidP="000B398F">
      <w:pPr>
        <w:pStyle w:val="ListParagraph"/>
        <w:numPr>
          <w:ilvl w:val="1"/>
          <w:numId w:val="9"/>
        </w:numPr>
      </w:pPr>
      <w:r>
        <w:t>Artifact Image</w:t>
      </w:r>
    </w:p>
    <w:p w:rsidR="000B398F" w:rsidRDefault="000B398F" w:rsidP="000B398F">
      <w:pPr>
        <w:pStyle w:val="ListParagraph"/>
        <w:numPr>
          <w:ilvl w:val="1"/>
          <w:numId w:val="9"/>
        </w:numPr>
      </w:pPr>
      <w:r>
        <w:t>Artifact Information</w:t>
      </w:r>
    </w:p>
    <w:p w:rsidR="000B398F" w:rsidRDefault="000B398F" w:rsidP="000B398F">
      <w:pPr>
        <w:pStyle w:val="ListParagraph"/>
        <w:numPr>
          <w:ilvl w:val="1"/>
          <w:numId w:val="9"/>
        </w:numPr>
        <w:ind w:left="3510" w:hanging="2430"/>
      </w:pPr>
      <w:r>
        <w:t>Category Tags – Tags stored in database relating broad categories of artifacts</w:t>
      </w:r>
    </w:p>
    <w:p w:rsidR="000B398F" w:rsidRDefault="000B398F" w:rsidP="000B398F">
      <w:pPr>
        <w:pStyle w:val="ListParagraph"/>
        <w:numPr>
          <w:ilvl w:val="1"/>
          <w:numId w:val="9"/>
        </w:numPr>
        <w:ind w:left="3510" w:hanging="2430"/>
      </w:pPr>
      <w:r>
        <w:t>Style Tags – Tags stored in database relating specific artistic or other similarly classifications of artifacts</w:t>
      </w:r>
    </w:p>
    <w:p w:rsidR="000B398F" w:rsidRDefault="006939D7" w:rsidP="00103EF0">
      <w:pPr>
        <w:pStyle w:val="ListParagraph"/>
        <w:numPr>
          <w:ilvl w:val="0"/>
          <w:numId w:val="9"/>
        </w:numPr>
        <w:ind w:left="2790" w:hanging="2430"/>
      </w:pPr>
      <w:r>
        <w:rPr>
          <w:noProof/>
        </w:rPr>
        <w:pict>
          <v:shape id="Text Box 15" o:spid="_x0000_s1033" type="#_x0000_t202" style="position:absolute;left:0;text-align:left;margin-left:-108.45pt;margin-top:31.7pt;width:97.9pt;height:21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" stroked="f">
            <v:textbox style="mso-fit-shape-to-text:t" inset="0,0,0,0">
              <w:txbxContent>
                <w:p w:rsidR="009769C7" w:rsidRDefault="009769C7" w:rsidP="00915F62">
                  <w:pPr>
                    <w:pStyle w:val="Caption"/>
                    <w:jc w:val="center"/>
                    <w:rPr>
                      <w:noProof/>
                    </w:rPr>
                  </w:pPr>
                  <w:r>
                    <w:t>Artifact Article Screen</w:t>
                  </w:r>
                </w:p>
              </w:txbxContent>
            </v:textbox>
            <w10:wrap type="square"/>
          </v:shape>
        </w:pict>
      </w:r>
      <w:r w:rsidR="000B398F">
        <w:t xml:space="preserve">Category Tags – Button </w:t>
      </w:r>
      <w:r w:rsidR="00C64FD9">
        <w:t>Tap</w:t>
      </w:r>
      <w:r w:rsidR="000B398F">
        <w:t xml:space="preserve"> sends User to Screen based on Proximity Screen UI format, but Items listed are </w:t>
      </w:r>
      <w:r w:rsidR="00103EF0">
        <w:t>artifacts tagged within the category</w:t>
      </w:r>
      <w:r w:rsidR="000B398F">
        <w:t>.</w:t>
      </w:r>
    </w:p>
    <w:p w:rsidR="000B398F" w:rsidRDefault="00103EF0" w:rsidP="00103EF0">
      <w:pPr>
        <w:pStyle w:val="ListParagraph"/>
        <w:numPr>
          <w:ilvl w:val="0"/>
          <w:numId w:val="9"/>
        </w:numPr>
        <w:ind w:left="2790" w:hanging="2430"/>
      </w:pPr>
      <w:r>
        <w:t>Style</w:t>
      </w:r>
      <w:r w:rsidR="000B398F">
        <w:t xml:space="preserve"> Tags – Button </w:t>
      </w:r>
      <w:r w:rsidR="00C64FD9">
        <w:t>Tap</w:t>
      </w:r>
      <w:r w:rsidR="000B398F">
        <w:t xml:space="preserve"> sends User to</w:t>
      </w:r>
      <w:r>
        <w:t xml:space="preserve"> Screen based on Proximity Screen UI format, but Items listed are artifacts tagged as having the same style. </w:t>
      </w:r>
    </w:p>
    <w:p w:rsidR="00103EF0" w:rsidRDefault="00103EF0" w:rsidP="00103EF0">
      <w:pPr>
        <w:pStyle w:val="ListParagraph"/>
        <w:numPr>
          <w:ilvl w:val="0"/>
          <w:numId w:val="9"/>
        </w:numPr>
        <w:ind w:left="2790" w:hanging="270"/>
      </w:pPr>
      <w:r>
        <w:t xml:space="preserve">Time Period of Artifact Button- Button </w:t>
      </w:r>
      <w:r w:rsidR="00C64FD9">
        <w:t>Tap</w:t>
      </w:r>
      <w:r>
        <w:t xml:space="preserve"> sends User to Screen based on Proximity Screen UI format, but Items listed are artifacts tagged as within the time period.</w:t>
      </w:r>
    </w:p>
    <w:p w:rsidR="00103EF0" w:rsidRDefault="00103EF0" w:rsidP="00103EF0">
      <w:pPr>
        <w:pStyle w:val="ListParagraph"/>
        <w:ind w:left="2790"/>
      </w:pPr>
    </w:p>
    <w:p w:rsidR="00E14F03" w:rsidRDefault="00FE288A" w:rsidP="00107CCD">
      <w:pPr>
        <w:pStyle w:val="Heading3"/>
      </w:pPr>
      <w:r>
        <w:lastRenderedPageBreak/>
        <w:t>4.7</w:t>
      </w:r>
      <w:r w:rsidR="009609D7" w:rsidRPr="00100603">
        <w:t xml:space="preserve"> </w:t>
      </w:r>
      <w:r w:rsidR="00FC5192" w:rsidRPr="00100603">
        <w:t>Database</w:t>
      </w:r>
      <w:r w:rsidR="00E14F03">
        <w:t xml:space="preserve"> Diagram</w:t>
      </w:r>
      <w:r w:rsidR="00E14F03">
        <w:br/>
      </w:r>
    </w:p>
    <w:p w:rsidR="00107CCD" w:rsidRPr="00107CCD" w:rsidRDefault="00E14F03" w:rsidP="00107CCD">
      <w:r>
        <w:object w:dxaOrig="15121" w:dyaOrig="10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319pt" o:ole="">
            <v:imagedata r:id="rId20" o:title=""/>
          </v:shape>
          <o:OLEObject Type="Embed" ProgID="Visio.Drawing.11" ShapeID="_x0000_i1025" DrawAspect="Content" ObjectID="_1393841658" r:id="rId21"/>
        </w:object>
      </w:r>
      <w:r w:rsidR="00964288">
        <w:br/>
      </w:r>
    </w:p>
    <w:p w:rsidR="00D04D9D" w:rsidRPr="00100603" w:rsidRDefault="00FE288A" w:rsidP="00107CCD">
      <w:pPr>
        <w:pStyle w:val="Heading3"/>
      </w:pPr>
      <w:r>
        <w:t>4.8</w:t>
      </w:r>
      <w:r w:rsidR="009609D7" w:rsidRPr="00100603">
        <w:t xml:space="preserve"> </w:t>
      </w:r>
      <w:r w:rsidR="00107CCD">
        <w:t>Maintainability</w:t>
      </w:r>
      <w:r w:rsidR="00107CCD">
        <w:br/>
      </w:r>
    </w:p>
    <w:p w:rsidR="00D04D9D" w:rsidRPr="00100603" w:rsidRDefault="00D04D9D" w:rsidP="00D27ED2">
      <w:pPr>
        <w:rPr>
          <w:rFonts w:cstheme="minorHAnsi"/>
        </w:rPr>
      </w:pPr>
      <w:r w:rsidRPr="00100603">
        <w:rPr>
          <w:rFonts w:cstheme="minorHAnsi"/>
        </w:rPr>
        <w:t>This application is expected to be transferrable to the University of Alabama Museums system after completion to be used in their normal production environment.  Therefore, the application design and documentation must be conducted with future m</w:t>
      </w:r>
      <w:r w:rsidR="00107CCD">
        <w:rPr>
          <w:rFonts w:cstheme="minorHAnsi"/>
        </w:rPr>
        <w:t>aintenance and support in mind.</w:t>
      </w:r>
      <w:r w:rsidR="00107CCD">
        <w:rPr>
          <w:rFonts w:cstheme="minorHAnsi"/>
        </w:rPr>
        <w:br/>
      </w:r>
    </w:p>
    <w:p w:rsidR="00D04D9D" w:rsidRPr="00100603" w:rsidRDefault="00FE288A" w:rsidP="00107CCD">
      <w:pPr>
        <w:pStyle w:val="Heading3"/>
      </w:pPr>
      <w:r>
        <w:t>4.9</w:t>
      </w:r>
      <w:r w:rsidR="009609D7" w:rsidRPr="00100603">
        <w:t xml:space="preserve"> </w:t>
      </w:r>
      <w:r w:rsidR="00D51601">
        <w:t>Modularity of Functions</w:t>
      </w:r>
      <w:r w:rsidR="00107CCD">
        <w:br/>
      </w:r>
    </w:p>
    <w:p w:rsidR="00D04D9D" w:rsidRPr="00100603" w:rsidRDefault="00D04D9D" w:rsidP="00D27ED2">
      <w:pPr>
        <w:rPr>
          <w:rFonts w:cstheme="minorHAnsi"/>
        </w:rPr>
      </w:pPr>
      <w:r w:rsidRPr="00100603">
        <w:rPr>
          <w:rFonts w:cstheme="minorHAnsi"/>
        </w:rPr>
        <w:t>The expectation for future use of this application includes the desire of function flexibility.  Therefore, the design of the application must consider modularity of the different functions in order to maintain their portability as well as to ensure the ability to add further experience functions later</w:t>
      </w:r>
      <w:r w:rsidR="00107CCD">
        <w:rPr>
          <w:rFonts w:cstheme="minorHAnsi"/>
        </w:rPr>
        <w:t xml:space="preserve"> in the application’s lifetime.</w:t>
      </w:r>
      <w:r w:rsidR="00107CCD">
        <w:rPr>
          <w:rFonts w:cstheme="minorHAnsi"/>
        </w:rPr>
        <w:br/>
      </w:r>
    </w:p>
    <w:p w:rsidR="00D27ED2" w:rsidRPr="00100603" w:rsidRDefault="009609D7" w:rsidP="00107CCD">
      <w:pPr>
        <w:pStyle w:val="Heading1"/>
      </w:pPr>
      <w:r w:rsidRPr="00107CCD">
        <w:lastRenderedPageBreak/>
        <w:t xml:space="preserve">5. </w:t>
      </w:r>
      <w:r w:rsidR="009E20B9">
        <w:t>Requirements</w:t>
      </w:r>
      <w:r w:rsidR="00D27ED2" w:rsidRPr="00107CCD">
        <w:t xml:space="preserve"> Diagrams</w:t>
      </w:r>
      <w:r w:rsidR="00107CCD">
        <w:br/>
      </w:r>
    </w:p>
    <w:p w:rsidR="00D27ED2" w:rsidRPr="00107CCD" w:rsidRDefault="009609D7" w:rsidP="00107CCD">
      <w:pPr>
        <w:pStyle w:val="Heading3"/>
      </w:pPr>
      <w:r w:rsidRPr="00107CCD">
        <w:t xml:space="preserve">5.1 </w:t>
      </w:r>
      <w:r w:rsidR="00D27ED2" w:rsidRPr="00107CCD">
        <w:t>Use Case Diagrams</w:t>
      </w:r>
      <w:r w:rsidR="00107CCD">
        <w:br/>
      </w:r>
    </w:p>
    <w:p w:rsidR="001C331B" w:rsidRDefault="001C331B" w:rsidP="001C331B">
      <w:pPr>
        <w:keepNext/>
        <w:jc w:val="center"/>
      </w:pPr>
      <w:r>
        <w:rPr>
          <w:noProof/>
          <w:lang w:eastAsia="ja-JP"/>
        </w:rPr>
        <w:drawing>
          <wp:inline distT="0" distB="0" distL="0" distR="0">
            <wp:extent cx="4210843" cy="474259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ndroid_App.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1149" cy="4742942"/>
                    </a:xfrm>
                    <a:prstGeom prst="rect">
                      <a:avLst/>
                    </a:prstGeom>
                  </pic:spPr>
                </pic:pic>
              </a:graphicData>
            </a:graphic>
          </wp:inline>
        </w:drawing>
      </w:r>
    </w:p>
    <w:p w:rsidR="001C331B" w:rsidRDefault="001C331B" w:rsidP="001C331B">
      <w:pPr>
        <w:pStyle w:val="Caption"/>
        <w:jc w:val="center"/>
      </w:pPr>
      <w:r>
        <w:t>Use Case - Android Application</w:t>
      </w:r>
    </w:p>
    <w:p w:rsidR="00964288" w:rsidRDefault="00964288">
      <w:pPr>
        <w:rPr>
          <w:b/>
          <w:bCs/>
          <w:color w:val="53548A" w:themeColor="accent1"/>
          <w:sz w:val="18"/>
          <w:szCs w:val="18"/>
        </w:rPr>
      </w:pPr>
      <w:r>
        <w:rPr>
          <w:b/>
          <w:bCs/>
          <w:color w:val="53548A" w:themeColor="accent1"/>
          <w:sz w:val="18"/>
          <w:szCs w:val="18"/>
        </w:rPr>
        <w:br w:type="page"/>
      </w:r>
    </w:p>
    <w:tbl>
      <w:tblPr>
        <w:tblStyle w:val="TableGrid"/>
        <w:tblW w:w="0" w:type="auto"/>
        <w:tblLook w:val="04A0"/>
      </w:tblPr>
      <w:tblGrid>
        <w:gridCol w:w="2538"/>
        <w:gridCol w:w="7038"/>
      </w:tblGrid>
      <w:tr w:rsidR="0073028E" w:rsidTr="00717E59">
        <w:tc>
          <w:tcPr>
            <w:tcW w:w="2538" w:type="dxa"/>
          </w:tcPr>
          <w:p w:rsidR="0073028E" w:rsidRPr="00EB5A97" w:rsidRDefault="0073028E" w:rsidP="00717E59">
            <w:pPr>
              <w:rPr>
                <w:b/>
              </w:rPr>
            </w:pPr>
            <w:r>
              <w:rPr>
                <w:b/>
              </w:rPr>
              <w:lastRenderedPageBreak/>
              <w:t>Identifier:</w:t>
            </w:r>
          </w:p>
        </w:tc>
        <w:tc>
          <w:tcPr>
            <w:tcW w:w="7038" w:type="dxa"/>
          </w:tcPr>
          <w:p w:rsidR="0073028E" w:rsidRDefault="0073028E" w:rsidP="00717E59">
            <w:r>
              <w:t>UC5</w:t>
            </w:r>
          </w:p>
        </w:tc>
      </w:tr>
      <w:tr w:rsidR="0073028E" w:rsidTr="00717E59">
        <w:tc>
          <w:tcPr>
            <w:tcW w:w="2538" w:type="dxa"/>
          </w:tcPr>
          <w:p w:rsidR="0073028E" w:rsidRPr="00EB5A97" w:rsidRDefault="0073028E" w:rsidP="00717E59">
            <w:pPr>
              <w:rPr>
                <w:b/>
              </w:rPr>
            </w:pPr>
            <w:r w:rsidRPr="00EB5A97">
              <w:rPr>
                <w:b/>
              </w:rPr>
              <w:t>Name:</w:t>
            </w:r>
          </w:p>
        </w:tc>
        <w:tc>
          <w:tcPr>
            <w:tcW w:w="7038" w:type="dxa"/>
          </w:tcPr>
          <w:p w:rsidR="0073028E" w:rsidRDefault="0073028E" w:rsidP="00717E59">
            <w:r>
              <w:t>“Articles by Proximity”</w:t>
            </w:r>
          </w:p>
        </w:tc>
      </w:tr>
      <w:tr w:rsidR="0073028E" w:rsidTr="00717E59">
        <w:tc>
          <w:tcPr>
            <w:tcW w:w="2538" w:type="dxa"/>
          </w:tcPr>
          <w:p w:rsidR="0073028E" w:rsidRPr="00EB5A97" w:rsidRDefault="0073028E" w:rsidP="00717E59">
            <w:pPr>
              <w:rPr>
                <w:b/>
              </w:rPr>
            </w:pPr>
            <w:r w:rsidRPr="00EB5A97">
              <w:rPr>
                <w:b/>
              </w:rPr>
              <w:t>Description:</w:t>
            </w:r>
          </w:p>
        </w:tc>
        <w:tc>
          <w:tcPr>
            <w:tcW w:w="7038" w:type="dxa"/>
          </w:tcPr>
          <w:p w:rsidR="0073028E" w:rsidRDefault="0073028E" w:rsidP="00717E59">
            <w:r>
              <w:t>User Experience that allows Users to explore the artifact and site information based on their present location</w:t>
            </w:r>
          </w:p>
        </w:tc>
      </w:tr>
      <w:tr w:rsidR="0073028E" w:rsidTr="00717E59">
        <w:tc>
          <w:tcPr>
            <w:tcW w:w="2538" w:type="dxa"/>
          </w:tcPr>
          <w:p w:rsidR="0073028E" w:rsidRPr="00EB5A97" w:rsidRDefault="0073028E" w:rsidP="00717E59">
            <w:pPr>
              <w:rPr>
                <w:b/>
              </w:rPr>
            </w:pPr>
            <w:r w:rsidRPr="00EB5A97">
              <w:rPr>
                <w:b/>
              </w:rPr>
              <w:t>Actors:</w:t>
            </w:r>
          </w:p>
        </w:tc>
        <w:tc>
          <w:tcPr>
            <w:tcW w:w="7038" w:type="dxa"/>
          </w:tcPr>
          <w:p w:rsidR="0073028E" w:rsidRDefault="0073028E" w:rsidP="00717E59">
            <w:r>
              <w:t>User</w:t>
            </w:r>
          </w:p>
        </w:tc>
      </w:tr>
      <w:tr w:rsidR="0073028E" w:rsidTr="00717E59">
        <w:tc>
          <w:tcPr>
            <w:tcW w:w="2538" w:type="dxa"/>
          </w:tcPr>
          <w:p w:rsidR="0073028E" w:rsidRPr="00EB5A97" w:rsidRDefault="0073028E" w:rsidP="00717E59">
            <w:pPr>
              <w:rPr>
                <w:b/>
              </w:rPr>
            </w:pPr>
            <w:r w:rsidRPr="00EB5A97">
              <w:rPr>
                <w:b/>
              </w:rPr>
              <w:t>Preconditions:</w:t>
            </w:r>
          </w:p>
        </w:tc>
        <w:tc>
          <w:tcPr>
            <w:tcW w:w="7038" w:type="dxa"/>
          </w:tcPr>
          <w:p w:rsidR="0073028E" w:rsidRDefault="0073028E" w:rsidP="00717E59">
            <w:r>
              <w:t>User is currently on the Splash Screen</w:t>
            </w:r>
          </w:p>
        </w:tc>
      </w:tr>
      <w:tr w:rsidR="0073028E" w:rsidTr="00717E59">
        <w:tc>
          <w:tcPr>
            <w:tcW w:w="2538" w:type="dxa"/>
          </w:tcPr>
          <w:p w:rsidR="0073028E" w:rsidRPr="00EB5A97" w:rsidRDefault="0073028E" w:rsidP="00717E59">
            <w:pPr>
              <w:rPr>
                <w:b/>
              </w:rPr>
            </w:pPr>
            <w:proofErr w:type="spellStart"/>
            <w:r w:rsidRPr="00EB5A97">
              <w:rPr>
                <w:b/>
              </w:rPr>
              <w:t>Postconditions</w:t>
            </w:r>
            <w:proofErr w:type="spellEnd"/>
            <w:r w:rsidRPr="00EB5A97">
              <w:rPr>
                <w:b/>
              </w:rPr>
              <w:t>:</w:t>
            </w:r>
          </w:p>
        </w:tc>
        <w:tc>
          <w:tcPr>
            <w:tcW w:w="7038" w:type="dxa"/>
          </w:tcPr>
          <w:p w:rsidR="0073028E" w:rsidRDefault="0073028E" w:rsidP="00717E59">
            <w:r>
              <w:t xml:space="preserve">User loads an article of </w:t>
            </w:r>
            <w:r w:rsidR="001C331B">
              <w:t>interest;</w:t>
            </w:r>
            <w:r>
              <w:t xml:space="preserve"> Users can then explore related articles based on Artifact Category, Artifact Style, Artifact Time Period, Site Map, and Site Artifacts List associations. </w:t>
            </w:r>
          </w:p>
        </w:tc>
      </w:tr>
      <w:tr w:rsidR="0073028E" w:rsidTr="00717E59">
        <w:tc>
          <w:tcPr>
            <w:tcW w:w="2538" w:type="dxa"/>
          </w:tcPr>
          <w:p w:rsidR="0073028E" w:rsidRPr="00EB5A97" w:rsidRDefault="0073028E" w:rsidP="00717E59">
            <w:pPr>
              <w:rPr>
                <w:b/>
              </w:rPr>
            </w:pPr>
          </w:p>
        </w:tc>
        <w:tc>
          <w:tcPr>
            <w:tcW w:w="7038" w:type="dxa"/>
          </w:tcPr>
          <w:p w:rsidR="0073028E" w:rsidRDefault="0073028E" w:rsidP="00717E59"/>
        </w:tc>
      </w:tr>
      <w:tr w:rsidR="0073028E" w:rsidTr="00717E59">
        <w:tc>
          <w:tcPr>
            <w:tcW w:w="2538" w:type="dxa"/>
          </w:tcPr>
          <w:p w:rsidR="0073028E" w:rsidRPr="00EB5A97" w:rsidRDefault="0073028E" w:rsidP="00717E59">
            <w:pPr>
              <w:rPr>
                <w:b/>
              </w:rPr>
            </w:pPr>
            <w:r w:rsidRPr="00EB5A97">
              <w:rPr>
                <w:b/>
              </w:rPr>
              <w:t>Basic Course of Actions</w:t>
            </w:r>
            <w:r>
              <w:rPr>
                <w:b/>
              </w:rPr>
              <w:t>:</w:t>
            </w:r>
          </w:p>
        </w:tc>
        <w:tc>
          <w:tcPr>
            <w:tcW w:w="7038" w:type="dxa"/>
          </w:tcPr>
          <w:p w:rsidR="0073028E" w:rsidRDefault="0073028E" w:rsidP="00717E59">
            <w:r>
              <w:t>1. User taps on Proximity Experience Button</w:t>
            </w:r>
          </w:p>
          <w:p w:rsidR="0073028E" w:rsidRDefault="0073028E" w:rsidP="00717E59">
            <w:r>
              <w:t>2. The Proximity Screen loads</w:t>
            </w:r>
          </w:p>
          <w:p w:rsidR="0073028E" w:rsidRDefault="0073028E" w:rsidP="00717E59">
            <w:r>
              <w:t>3. User scrolls through Proximity Screen listings</w:t>
            </w:r>
          </w:p>
          <w:p w:rsidR="0073028E" w:rsidRDefault="0073028E" w:rsidP="00717E59">
            <w:r>
              <w:t>4. User selects site/artifact list item</w:t>
            </w:r>
          </w:p>
          <w:p w:rsidR="0073028E" w:rsidRDefault="0073028E" w:rsidP="00717E59">
            <w:r>
              <w:t xml:space="preserve">5.The Site/Artifact Article Screen loads </w:t>
            </w:r>
          </w:p>
        </w:tc>
      </w:tr>
      <w:tr w:rsidR="0073028E" w:rsidTr="00717E59">
        <w:tc>
          <w:tcPr>
            <w:tcW w:w="2538" w:type="dxa"/>
          </w:tcPr>
          <w:p w:rsidR="0073028E" w:rsidRPr="00EB5A97" w:rsidRDefault="0073028E" w:rsidP="00717E59">
            <w:pPr>
              <w:rPr>
                <w:b/>
              </w:rPr>
            </w:pPr>
            <w:r>
              <w:rPr>
                <w:b/>
              </w:rPr>
              <w:t>Alternative Course of Actions A:</w:t>
            </w:r>
          </w:p>
        </w:tc>
        <w:tc>
          <w:tcPr>
            <w:tcW w:w="7038" w:type="dxa"/>
          </w:tcPr>
          <w:p w:rsidR="0073028E" w:rsidRDefault="0073028E" w:rsidP="00E775D4">
            <w:pPr>
              <w:keepNext/>
            </w:pPr>
            <w:r>
              <w:t>1. User can press the “Back” button on their device to return to any previous screen</w:t>
            </w:r>
          </w:p>
        </w:tc>
      </w:tr>
    </w:tbl>
    <w:p w:rsidR="00964288" w:rsidRDefault="00E775D4" w:rsidP="00E775D4">
      <w:pPr>
        <w:pStyle w:val="Caption"/>
        <w:spacing w:before="240"/>
        <w:jc w:val="center"/>
      </w:pPr>
      <w:r>
        <w:t>Use Case Scenario - Android App - UC5</w:t>
      </w:r>
    </w:p>
    <w:p w:rsidR="00964288" w:rsidRDefault="00964288" w:rsidP="00964288">
      <w:pPr>
        <w:rPr>
          <w:color w:val="53548A" w:themeColor="accent1"/>
          <w:sz w:val="18"/>
          <w:szCs w:val="18"/>
        </w:rPr>
      </w:pPr>
      <w:r>
        <w:br w:type="page"/>
      </w:r>
    </w:p>
    <w:p w:rsidR="001C331B" w:rsidRDefault="001C331B" w:rsidP="001C331B">
      <w:pPr>
        <w:keepNext/>
        <w:jc w:val="center"/>
      </w:pPr>
      <w:r>
        <w:rPr>
          <w:noProof/>
          <w:lang w:eastAsia="ja-JP"/>
        </w:rPr>
        <w:lastRenderedPageBreak/>
        <w:drawing>
          <wp:inline distT="0" distB="0" distL="0" distR="0">
            <wp:extent cx="4215384" cy="515348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Admin-Portal.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5384" cy="5153487"/>
                    </a:xfrm>
                    <a:prstGeom prst="rect">
                      <a:avLst/>
                    </a:prstGeom>
                  </pic:spPr>
                </pic:pic>
              </a:graphicData>
            </a:graphic>
          </wp:inline>
        </w:drawing>
      </w:r>
    </w:p>
    <w:p w:rsidR="001C331B" w:rsidRDefault="001C331B" w:rsidP="001C331B">
      <w:pPr>
        <w:pStyle w:val="Caption"/>
        <w:jc w:val="center"/>
      </w:pPr>
      <w:r>
        <w:t>Use Case - Content Management Portal</w:t>
      </w:r>
    </w:p>
    <w:p w:rsidR="0044408F" w:rsidRPr="0044408F" w:rsidRDefault="0044408F" w:rsidP="0044408F">
      <w:r>
        <w:t>This diagram shows the typical use cases or a user of the database interface. There are two distinct categories of use for this system, viewing the current database and making modification to the database. Each is represented with a box around the associated use cases.</w:t>
      </w:r>
    </w:p>
    <w:p w:rsidR="00964288" w:rsidRDefault="00107CCD">
      <w:r>
        <w:br/>
      </w:r>
      <w:r w:rsidR="00964288">
        <w:br w:type="page"/>
      </w:r>
    </w:p>
    <w:p w:rsidR="00E775D4" w:rsidRDefault="009609D7" w:rsidP="00107CCD">
      <w:pPr>
        <w:pStyle w:val="Heading3"/>
      </w:pPr>
      <w:r w:rsidRPr="00107CCD">
        <w:lastRenderedPageBreak/>
        <w:t xml:space="preserve">5.2 </w:t>
      </w:r>
      <w:r w:rsidR="00D27ED2" w:rsidRPr="00107CCD">
        <w:t>User Activity Diagrams</w:t>
      </w:r>
      <w:r w:rsidR="00964288">
        <w:br/>
      </w:r>
    </w:p>
    <w:p w:rsidR="00E775D4" w:rsidRDefault="00E775D4" w:rsidP="00E775D4">
      <w:pPr>
        <w:pStyle w:val="Heading3"/>
        <w:jc w:val="center"/>
      </w:pPr>
      <w:r>
        <w:rPr>
          <w:noProof/>
          <w:lang w:eastAsia="ja-JP"/>
        </w:rPr>
        <w:drawing>
          <wp:inline distT="0" distB="0" distL="0" distR="0">
            <wp:extent cx="5943600" cy="37693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Map-View_Android.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E775D4" w:rsidRDefault="00E775D4" w:rsidP="00E775D4">
      <w:pPr>
        <w:pStyle w:val="Caption"/>
        <w:spacing w:before="240"/>
        <w:jc w:val="center"/>
      </w:pPr>
      <w:r>
        <w:t>Activity Diagram - Android App - Map View</w:t>
      </w:r>
    </w:p>
    <w:p w:rsidR="00964288" w:rsidRDefault="004A625B" w:rsidP="00964288">
      <w:r>
        <w:t xml:space="preserve">This diagram walks through one of the three major application activities, the </w:t>
      </w:r>
      <w:r>
        <w:rPr>
          <w:i/>
        </w:rPr>
        <w:t>Map View</w:t>
      </w:r>
      <w:r>
        <w:t xml:space="preserve">. The user’s view will change depending on if their location is available or not. In either case, they will see a plot of points of interest </w:t>
      </w:r>
      <w:r w:rsidR="00054A89">
        <w:t xml:space="preserve">overlaid over a Google Map. The user will be able to click on these markers and see a popup containing summary information. From this point they can either return to the map or click the popup to read the full article. Note: The </w:t>
      </w:r>
      <w:r w:rsidR="00054A89">
        <w:rPr>
          <w:i/>
        </w:rPr>
        <w:t xml:space="preserve">QR Scanner </w:t>
      </w:r>
      <w:r w:rsidR="00054A89">
        <w:t xml:space="preserve">and </w:t>
      </w:r>
      <w:r w:rsidR="00054A89">
        <w:rPr>
          <w:i/>
        </w:rPr>
        <w:t>Article by Proximity</w:t>
      </w:r>
      <w:r w:rsidR="00054A89">
        <w:t xml:space="preserve"> are major activitie</w:t>
      </w:r>
      <w:r w:rsidR="00964288">
        <w:t>s that are shown here as stubs.</w:t>
      </w:r>
      <w:r w:rsidR="00964288">
        <w:br/>
      </w:r>
    </w:p>
    <w:p w:rsidR="00964288" w:rsidRDefault="00964288">
      <w:r>
        <w:br w:type="page"/>
      </w:r>
    </w:p>
    <w:p w:rsidR="00E775D4" w:rsidRDefault="00E775D4" w:rsidP="00E775D4">
      <w:pPr>
        <w:keepNext/>
        <w:jc w:val="center"/>
      </w:pPr>
      <w:r>
        <w:rPr>
          <w:noProof/>
          <w:lang w:eastAsia="ja-JP"/>
        </w:rPr>
        <w:lastRenderedPageBreak/>
        <w:drawing>
          <wp:inline distT="0" distB="0" distL="0" distR="0">
            <wp:extent cx="5582522" cy="610737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QR-Scanner_Android_App.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82522" cy="6107374"/>
                    </a:xfrm>
                    <a:prstGeom prst="rect">
                      <a:avLst/>
                    </a:prstGeom>
                  </pic:spPr>
                </pic:pic>
              </a:graphicData>
            </a:graphic>
          </wp:inline>
        </w:drawing>
      </w:r>
    </w:p>
    <w:p w:rsidR="00E775D4" w:rsidRDefault="00E775D4" w:rsidP="00E775D4">
      <w:pPr>
        <w:pStyle w:val="Caption"/>
        <w:jc w:val="center"/>
      </w:pPr>
      <w:r>
        <w:t>Activity Diagram - Android App - QR Scanner</w:t>
      </w:r>
    </w:p>
    <w:p w:rsidR="00964288" w:rsidRDefault="005950F1" w:rsidP="00D27ED2">
      <w:r>
        <w:t xml:space="preserve">This diagram walks through one of the three major application activities, the </w:t>
      </w:r>
      <w:r w:rsidR="002300F8">
        <w:rPr>
          <w:i/>
        </w:rPr>
        <w:t>QR Scanner</w:t>
      </w:r>
      <w:r>
        <w:t xml:space="preserve">. </w:t>
      </w:r>
      <w:r w:rsidR="00D7566B">
        <w:t xml:space="preserve">Users will be able to scan display barcodes which will link to a related exhibit article. Once the article appears, the user may return to the scanner activity or view related articles, which may be linked on the article page. </w:t>
      </w:r>
      <w:r w:rsidR="00AF4A3A">
        <w:t xml:space="preserve">Note: </w:t>
      </w:r>
      <w:r>
        <w:t xml:space="preserve">The </w:t>
      </w:r>
      <w:r>
        <w:rPr>
          <w:i/>
        </w:rPr>
        <w:t>Article by Proximity</w:t>
      </w:r>
      <w:r>
        <w:t xml:space="preserve"> and </w:t>
      </w:r>
      <w:r>
        <w:rPr>
          <w:i/>
        </w:rPr>
        <w:t>Map View</w:t>
      </w:r>
      <w:r>
        <w:t xml:space="preserve"> are major activities that are shown here as stubs.</w:t>
      </w:r>
      <w:r w:rsidR="00964288">
        <w:br/>
      </w:r>
    </w:p>
    <w:p w:rsidR="00964288" w:rsidRDefault="00964288">
      <w:r>
        <w:br w:type="page"/>
      </w:r>
    </w:p>
    <w:p w:rsidR="001B64D2" w:rsidRDefault="009609D7" w:rsidP="001B64D2">
      <w:pPr>
        <w:pStyle w:val="Heading3"/>
      </w:pPr>
      <w:r w:rsidRPr="00107CCD">
        <w:lastRenderedPageBreak/>
        <w:t xml:space="preserve">5.3 </w:t>
      </w:r>
      <w:r w:rsidR="00961660">
        <w:t xml:space="preserve">High-level </w:t>
      </w:r>
      <w:r w:rsidR="00D27ED2" w:rsidRPr="00107CCD">
        <w:t>Class Diagram</w:t>
      </w:r>
      <w:r w:rsidR="00300874">
        <w:br/>
      </w:r>
    </w:p>
    <w:p w:rsidR="00F60896" w:rsidRDefault="00182AB8" w:rsidP="00F60896">
      <w:pPr>
        <w:keepNext/>
      </w:pPr>
      <w:r>
        <w:rPr>
          <w:noProof/>
          <w:lang w:eastAsia="ja-JP"/>
        </w:rPr>
        <w:drawing>
          <wp:inline distT="0" distB="0" distL="0" distR="0">
            <wp:extent cx="5943600" cy="4524375"/>
            <wp:effectExtent l="19050" t="0" r="0" b="0"/>
            <wp:docPr id="2" name="Picture 2" descr="F:\docs\Hi-Lvl-Class-Diagram_Android_Re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s\Hi-Lvl-Class-Diagram_Android_Revised.png"/>
                    <pic:cNvPicPr>
                      <a:picLocks noChangeAspect="1" noChangeArrowheads="1"/>
                    </pic:cNvPicPr>
                  </pic:nvPicPr>
                  <pic:blipFill>
                    <a:blip r:embed="rId26"/>
                    <a:srcRect/>
                    <a:stretch>
                      <a:fillRect/>
                    </a:stretch>
                  </pic:blipFill>
                  <pic:spPr bwMode="auto">
                    <a:xfrm>
                      <a:off x="0" y="0"/>
                      <a:ext cx="5943600" cy="4524375"/>
                    </a:xfrm>
                    <a:prstGeom prst="rect">
                      <a:avLst/>
                    </a:prstGeom>
                    <a:noFill/>
                    <a:ln w="9525">
                      <a:noFill/>
                      <a:miter lim="800000"/>
                      <a:headEnd/>
                      <a:tailEnd/>
                    </a:ln>
                  </pic:spPr>
                </pic:pic>
              </a:graphicData>
            </a:graphic>
          </wp:inline>
        </w:drawing>
      </w:r>
    </w:p>
    <w:p w:rsidR="00300874" w:rsidRDefault="00F60896" w:rsidP="00964288">
      <w:pPr>
        <w:pStyle w:val="Caption"/>
        <w:jc w:val="center"/>
      </w:pPr>
      <w:r>
        <w:t>High-level Class Diagram – Android App</w:t>
      </w:r>
    </w:p>
    <w:p w:rsidR="009E20B9" w:rsidRDefault="0044408F" w:rsidP="003914C4">
      <w:r>
        <w:t xml:space="preserve">This diagram shows the interaction between high-level classes for the Android application component. Three main activities, </w:t>
      </w:r>
      <w:proofErr w:type="spellStart"/>
      <w:r>
        <w:rPr>
          <w:i/>
        </w:rPr>
        <w:t>MapActivity</w:t>
      </w:r>
      <w:proofErr w:type="spellEnd"/>
      <w:r>
        <w:t xml:space="preserve">, </w:t>
      </w:r>
      <w:proofErr w:type="spellStart"/>
      <w:r>
        <w:rPr>
          <w:i/>
        </w:rPr>
        <w:t>ProximityActivity</w:t>
      </w:r>
      <w:proofErr w:type="spellEnd"/>
      <w:r>
        <w:t xml:space="preserve">, and </w:t>
      </w:r>
      <w:proofErr w:type="spellStart"/>
      <w:r>
        <w:rPr>
          <w:i/>
        </w:rPr>
        <w:t>ScannerActivity</w:t>
      </w:r>
      <w:proofErr w:type="spellEnd"/>
      <w:r>
        <w:t xml:space="preserve">, are composite members of </w:t>
      </w:r>
      <w:proofErr w:type="spellStart"/>
      <w:r>
        <w:rPr>
          <w:i/>
        </w:rPr>
        <w:t>MoundvilleActivity</w:t>
      </w:r>
      <w:proofErr w:type="spellEnd"/>
      <w:r>
        <w:t>, which will render the application initial screen.</w:t>
      </w:r>
    </w:p>
    <w:p w:rsidR="009E20B9" w:rsidRDefault="009E20B9">
      <w:r>
        <w:br w:type="page"/>
      </w:r>
    </w:p>
    <w:p w:rsidR="009E20B9" w:rsidRPr="00100603" w:rsidRDefault="009E20B9" w:rsidP="009E20B9">
      <w:pPr>
        <w:pStyle w:val="Heading1"/>
      </w:pPr>
      <w:r>
        <w:lastRenderedPageBreak/>
        <w:t>6</w:t>
      </w:r>
      <w:r w:rsidRPr="00107CCD">
        <w:t xml:space="preserve">. </w:t>
      </w:r>
      <w:r>
        <w:t>Design Diagrams</w:t>
      </w:r>
      <w:r>
        <w:br/>
      </w:r>
    </w:p>
    <w:p w:rsidR="009E20B9" w:rsidRPr="00107CCD" w:rsidRDefault="009E20B9" w:rsidP="009E20B9">
      <w:pPr>
        <w:pStyle w:val="Heading3"/>
      </w:pPr>
      <w:r>
        <w:t>6</w:t>
      </w:r>
      <w:r w:rsidRPr="00107CCD">
        <w:t xml:space="preserve">.1 </w:t>
      </w:r>
      <w:r>
        <w:t>Architecture Diagram</w:t>
      </w:r>
      <w:r>
        <w:br/>
      </w:r>
    </w:p>
    <w:p w:rsidR="001E24E6" w:rsidRDefault="00BC7059" w:rsidP="009E20B9">
      <w:pPr>
        <w:keepNext/>
        <w:jc w:val="center"/>
      </w:pPr>
      <w:r>
        <w:rPr>
          <w:noProof/>
          <w:lang w:eastAsia="ja-JP"/>
        </w:rPr>
        <w:drawing>
          <wp:anchor distT="0" distB="0" distL="114300" distR="114300" simplePos="0" relativeHeight="251686912" behindDoc="1" locked="0" layoutInCell="1" allowOverlap="1">
            <wp:simplePos x="0" y="0"/>
            <wp:positionH relativeFrom="column">
              <wp:posOffset>-254635</wp:posOffset>
            </wp:positionH>
            <wp:positionV relativeFrom="paragraph">
              <wp:posOffset>61595</wp:posOffset>
            </wp:positionV>
            <wp:extent cx="6448425" cy="5557520"/>
            <wp:effectExtent l="19050" t="0" r="9525" b="0"/>
            <wp:wrapNone/>
            <wp:docPr id="4" name="Picture 3" descr="F:\docs\Class-Diagram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s\Class-Diagram_Android.png"/>
                    <pic:cNvPicPr>
                      <a:picLocks noChangeAspect="1" noChangeArrowheads="1"/>
                    </pic:cNvPicPr>
                  </pic:nvPicPr>
                  <pic:blipFill>
                    <a:blip r:embed="rId27"/>
                    <a:srcRect/>
                    <a:stretch>
                      <a:fillRect/>
                    </a:stretch>
                  </pic:blipFill>
                  <pic:spPr bwMode="auto">
                    <a:xfrm>
                      <a:off x="0" y="0"/>
                      <a:ext cx="6448425" cy="5557520"/>
                    </a:xfrm>
                    <a:prstGeom prst="rect">
                      <a:avLst/>
                    </a:prstGeom>
                    <a:noFill/>
                    <a:ln w="9525">
                      <a:noFill/>
                      <a:miter lim="800000"/>
                      <a:headEnd/>
                      <a:tailEnd/>
                    </a:ln>
                  </pic:spPr>
                </pic:pic>
              </a:graphicData>
            </a:graphic>
          </wp:anchor>
        </w:drawing>
      </w: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9E20B9" w:rsidRDefault="009E20B9"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E20B9">
      <w:pPr>
        <w:keepNext/>
        <w:jc w:val="center"/>
      </w:pPr>
    </w:p>
    <w:p w:rsidR="001E24E6" w:rsidRDefault="001E24E6" w:rsidP="00903350">
      <w:pPr>
        <w:keepNext/>
      </w:pPr>
    </w:p>
    <w:p w:rsidR="009E20B9" w:rsidRDefault="00230220" w:rsidP="009E20B9">
      <w:pPr>
        <w:pStyle w:val="Caption"/>
        <w:jc w:val="center"/>
      </w:pPr>
      <w:r>
        <w:t>Architecture Diagram – Android App</w:t>
      </w:r>
    </w:p>
    <w:p w:rsidR="00903350" w:rsidRDefault="00230220" w:rsidP="00230220">
      <w:r>
        <w:t xml:space="preserve">This architecture diagram shows the interaction between high-level classes for the Android application component. Three main activities, </w:t>
      </w:r>
      <w:r w:rsidR="00903350">
        <w:rPr>
          <w:i/>
        </w:rPr>
        <w:t>SiteMap</w:t>
      </w:r>
      <w:r>
        <w:t xml:space="preserve">, </w:t>
      </w:r>
      <w:proofErr w:type="spellStart"/>
      <w:r>
        <w:rPr>
          <w:i/>
        </w:rPr>
        <w:t>ProximityActivity</w:t>
      </w:r>
      <w:proofErr w:type="spellEnd"/>
      <w:r>
        <w:t xml:space="preserve">, and </w:t>
      </w:r>
      <w:proofErr w:type="spellStart"/>
      <w:r>
        <w:rPr>
          <w:i/>
        </w:rPr>
        <w:t>ScannerActivity</w:t>
      </w:r>
      <w:proofErr w:type="spellEnd"/>
      <w:r>
        <w:t xml:space="preserve">, are composite members of </w:t>
      </w:r>
      <w:proofErr w:type="spellStart"/>
      <w:r>
        <w:rPr>
          <w:i/>
        </w:rPr>
        <w:t>MoundvilleActivity</w:t>
      </w:r>
      <w:proofErr w:type="spellEnd"/>
      <w:r>
        <w:t>, which will render the application initial screen.</w:t>
      </w:r>
      <w:r w:rsidR="00903350">
        <w:br/>
      </w:r>
    </w:p>
    <w:p w:rsidR="00903350" w:rsidRDefault="00903350">
      <w:r>
        <w:br w:type="page"/>
      </w:r>
    </w:p>
    <w:p w:rsidR="009E20B9" w:rsidRPr="00BC7059" w:rsidRDefault="0006647B" w:rsidP="00BC7059">
      <w:pPr>
        <w:rPr>
          <w:rFonts w:asciiTheme="majorHAnsi" w:hAnsiTheme="majorHAnsi"/>
          <w:b/>
          <w:bCs/>
          <w:color w:val="53548A" w:themeColor="accent1"/>
          <w:sz w:val="18"/>
          <w:szCs w:val="18"/>
        </w:rPr>
      </w:pPr>
      <w:r w:rsidRPr="00BC7059">
        <w:rPr>
          <w:rFonts w:asciiTheme="majorHAnsi" w:hAnsiTheme="majorHAnsi"/>
          <w:color w:val="53548A" w:themeColor="accent1"/>
        </w:rPr>
        <w:lastRenderedPageBreak/>
        <w:t>6</w:t>
      </w:r>
      <w:r w:rsidR="009E20B9" w:rsidRPr="00BC7059">
        <w:rPr>
          <w:rFonts w:asciiTheme="majorHAnsi" w:hAnsiTheme="majorHAnsi"/>
          <w:color w:val="53548A" w:themeColor="accent1"/>
        </w:rPr>
        <w:t xml:space="preserve">.2 </w:t>
      </w:r>
      <w:r w:rsidRPr="00BC7059">
        <w:rPr>
          <w:rFonts w:asciiTheme="majorHAnsi" w:hAnsiTheme="majorHAnsi"/>
          <w:color w:val="53548A" w:themeColor="accent1"/>
        </w:rPr>
        <w:t>Sequence Diagram</w:t>
      </w:r>
      <w:r w:rsidR="009E20B9" w:rsidRPr="00BC7059">
        <w:rPr>
          <w:rFonts w:asciiTheme="majorHAnsi" w:hAnsiTheme="majorHAnsi"/>
          <w:color w:val="53548A" w:themeColor="accent1"/>
        </w:rPr>
        <w:br/>
      </w:r>
    </w:p>
    <w:p w:rsidR="009E20B9" w:rsidRDefault="001E24E6" w:rsidP="009E20B9">
      <w:pPr>
        <w:pStyle w:val="Heading3"/>
        <w:jc w:val="center"/>
      </w:pPr>
      <w:r>
        <w:rPr>
          <w:noProof/>
          <w:lang w:eastAsia="ja-JP"/>
        </w:rPr>
        <w:drawing>
          <wp:inline distT="0" distB="0" distL="0" distR="0">
            <wp:extent cx="5939790" cy="4197985"/>
            <wp:effectExtent l="19050" t="0" r="3810" b="0"/>
            <wp:docPr id="26" name="Picture 6" descr="C:\Users\Brian.CONNELL\git\moundville\docs\Sequence_Android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CONNELL\git\moundville\docs\Sequence_Android_App.png"/>
                    <pic:cNvPicPr>
                      <a:picLocks noChangeAspect="1" noChangeArrowheads="1"/>
                    </pic:cNvPicPr>
                  </pic:nvPicPr>
                  <pic:blipFill>
                    <a:blip r:embed="rId28"/>
                    <a:srcRect/>
                    <a:stretch>
                      <a:fillRect/>
                    </a:stretch>
                  </pic:blipFill>
                  <pic:spPr bwMode="auto">
                    <a:xfrm>
                      <a:off x="0" y="0"/>
                      <a:ext cx="5939790" cy="4197985"/>
                    </a:xfrm>
                    <a:prstGeom prst="rect">
                      <a:avLst/>
                    </a:prstGeom>
                    <a:noFill/>
                    <a:ln w="9525">
                      <a:noFill/>
                      <a:miter lim="800000"/>
                      <a:headEnd/>
                      <a:tailEnd/>
                    </a:ln>
                  </pic:spPr>
                </pic:pic>
              </a:graphicData>
            </a:graphic>
          </wp:inline>
        </w:drawing>
      </w:r>
    </w:p>
    <w:p w:rsidR="009E20B9" w:rsidRDefault="00230220" w:rsidP="009E20B9">
      <w:pPr>
        <w:pStyle w:val="Caption"/>
        <w:spacing w:before="240"/>
        <w:jc w:val="center"/>
      </w:pPr>
      <w:r>
        <w:t>Sequence Diagram - Android App</w:t>
      </w:r>
    </w:p>
    <w:p w:rsidR="009E20B9" w:rsidRDefault="00230220" w:rsidP="009E20B9">
      <w:r>
        <w:t>This diagram shows the sequence of method calls from when a user clicks a map activity through the viewing of an artifact article</w:t>
      </w:r>
      <w:r w:rsidR="00D307B3">
        <w:t>.</w:t>
      </w:r>
      <w:r w:rsidR="00804995">
        <w:t xml:space="preserve"> For each activity</w:t>
      </w:r>
      <w:r w:rsidR="00824850">
        <w:t>, the user</w:t>
      </w:r>
      <w:r w:rsidR="00804995">
        <w:t xml:space="preserve"> must make a decision which corresponds to a method for launching subsequent activities.</w:t>
      </w:r>
      <w:r w:rsidR="00B8523C">
        <w:t xml:space="preserve"> At each step</w:t>
      </w:r>
      <w:r w:rsidR="00D820C9">
        <w:t>,</w:t>
      </w:r>
      <w:r w:rsidR="00B8523C">
        <w:t xml:space="preserve"> the user can also return to the previous activity (not shown)</w:t>
      </w:r>
      <w:r w:rsidR="00B52BAC">
        <w:t xml:space="preserve"> by using the </w:t>
      </w:r>
      <w:r w:rsidR="00713419">
        <w:t xml:space="preserve">built-in </w:t>
      </w:r>
      <w:r w:rsidR="00B52BAC">
        <w:t xml:space="preserve">Android </w:t>
      </w:r>
      <w:r w:rsidR="00B52BAC" w:rsidRPr="00175864">
        <w:rPr>
          <w:i/>
        </w:rPr>
        <w:t>back</w:t>
      </w:r>
      <w:r w:rsidR="00B52BAC">
        <w:t xml:space="preserve"> function</w:t>
      </w:r>
      <w:r w:rsidR="00175864">
        <w:t>ality</w:t>
      </w:r>
      <w:r w:rsidR="00B8523C">
        <w:t>.</w:t>
      </w:r>
      <w:r w:rsidR="00D307B3">
        <w:t xml:space="preserve"> </w:t>
      </w:r>
      <w:r w:rsidR="00904DF1">
        <w:t>The</w:t>
      </w:r>
      <w:r w:rsidR="00692266">
        <w:t xml:space="preserve"> diagram also shows how various classes, such as </w:t>
      </w:r>
      <w:proofErr w:type="spellStart"/>
      <w:r w:rsidR="00692266" w:rsidRPr="00692266">
        <w:rPr>
          <w:i/>
        </w:rPr>
        <w:t>SiteA</w:t>
      </w:r>
      <w:r w:rsidR="00904DF1" w:rsidRPr="00692266">
        <w:rPr>
          <w:i/>
        </w:rPr>
        <w:t>rticle</w:t>
      </w:r>
      <w:proofErr w:type="spellEnd"/>
      <w:r w:rsidR="00692266">
        <w:t xml:space="preserve">, </w:t>
      </w:r>
      <w:proofErr w:type="spellStart"/>
      <w:r w:rsidR="00692266" w:rsidRPr="00692266">
        <w:rPr>
          <w:i/>
        </w:rPr>
        <w:t>ListV</w:t>
      </w:r>
      <w:r w:rsidR="00904DF1" w:rsidRPr="00692266">
        <w:rPr>
          <w:i/>
        </w:rPr>
        <w:t>iew</w:t>
      </w:r>
      <w:proofErr w:type="spellEnd"/>
      <w:r w:rsidR="00692266">
        <w:t xml:space="preserve">, and </w:t>
      </w:r>
      <w:proofErr w:type="spellStart"/>
      <w:r w:rsidR="00692266" w:rsidRPr="00692266">
        <w:rPr>
          <w:i/>
        </w:rPr>
        <w:t>ArtifactA</w:t>
      </w:r>
      <w:r w:rsidR="00904DF1" w:rsidRPr="00692266">
        <w:rPr>
          <w:i/>
        </w:rPr>
        <w:t>rticle</w:t>
      </w:r>
      <w:proofErr w:type="spellEnd"/>
      <w:r w:rsidR="00AE4253">
        <w:t xml:space="preserve"> must communicate with</w:t>
      </w:r>
      <w:r w:rsidR="00904DF1">
        <w:t xml:space="preserve"> the</w:t>
      </w:r>
      <w:r w:rsidR="00AE4253">
        <w:t xml:space="preserve"> </w:t>
      </w:r>
      <w:proofErr w:type="spellStart"/>
      <w:r w:rsidR="00AE4253" w:rsidRPr="00492CBC">
        <w:rPr>
          <w:i/>
        </w:rPr>
        <w:t>DBHandler</w:t>
      </w:r>
      <w:proofErr w:type="spellEnd"/>
      <w:r w:rsidR="00AE4253">
        <w:t xml:space="preserve"> to request content</w:t>
      </w:r>
      <w:r w:rsidR="00904DF1">
        <w:t xml:space="preserve"> from the </w:t>
      </w:r>
      <w:r w:rsidR="00AE4253">
        <w:t xml:space="preserve">remote </w:t>
      </w:r>
      <w:r w:rsidR="00904DF1">
        <w:t>database.</w:t>
      </w:r>
      <w:r w:rsidR="009E20B9">
        <w:br/>
      </w:r>
    </w:p>
    <w:p w:rsidR="009E20B9" w:rsidRDefault="009E20B9" w:rsidP="009E20B9">
      <w:r>
        <w:br w:type="page"/>
      </w:r>
    </w:p>
    <w:p w:rsidR="009E20B9" w:rsidRDefault="0006647B" w:rsidP="009E20B9">
      <w:pPr>
        <w:pStyle w:val="Heading3"/>
      </w:pPr>
      <w:r>
        <w:lastRenderedPageBreak/>
        <w:t>6</w:t>
      </w:r>
      <w:r w:rsidR="009E20B9" w:rsidRPr="00107CCD">
        <w:t xml:space="preserve">.3 </w:t>
      </w:r>
      <w:r>
        <w:t>Communication Diagram</w:t>
      </w:r>
      <w:r w:rsidR="009E20B9">
        <w:br/>
      </w:r>
    </w:p>
    <w:p w:rsidR="009E20B9" w:rsidRDefault="00943B75" w:rsidP="009E20B9">
      <w:pPr>
        <w:keepNext/>
      </w:pPr>
      <w:r>
        <w:rPr>
          <w:noProof/>
          <w:lang w:eastAsia="ja-JP"/>
        </w:rPr>
        <w:drawing>
          <wp:inline distT="0" distB="0" distL="0" distR="0">
            <wp:extent cx="5939790" cy="4380865"/>
            <wp:effectExtent l="19050" t="0" r="3810" b="0"/>
            <wp:docPr id="15" name="Picture 2" descr="C:\Users\Brian.CONNELL\git\moundville\docs\Communication-Diagram_Android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CONNELL\git\moundville\docs\Communication-Diagram_Android_App.png"/>
                    <pic:cNvPicPr>
                      <a:picLocks noChangeAspect="1" noChangeArrowheads="1"/>
                    </pic:cNvPicPr>
                  </pic:nvPicPr>
                  <pic:blipFill>
                    <a:blip r:embed="rId29"/>
                    <a:srcRect/>
                    <a:stretch>
                      <a:fillRect/>
                    </a:stretch>
                  </pic:blipFill>
                  <pic:spPr bwMode="auto">
                    <a:xfrm>
                      <a:off x="0" y="0"/>
                      <a:ext cx="5939790" cy="4380865"/>
                    </a:xfrm>
                    <a:prstGeom prst="rect">
                      <a:avLst/>
                    </a:prstGeom>
                    <a:noFill/>
                    <a:ln w="9525">
                      <a:noFill/>
                      <a:miter lim="800000"/>
                      <a:headEnd/>
                      <a:tailEnd/>
                    </a:ln>
                  </pic:spPr>
                </pic:pic>
              </a:graphicData>
            </a:graphic>
          </wp:inline>
        </w:drawing>
      </w:r>
    </w:p>
    <w:p w:rsidR="009E20B9" w:rsidRDefault="00EA1FF0" w:rsidP="009E20B9">
      <w:pPr>
        <w:pStyle w:val="Caption"/>
        <w:jc w:val="center"/>
      </w:pPr>
      <w:r>
        <w:t>Communication</w:t>
      </w:r>
      <w:r w:rsidR="009E20B9">
        <w:t xml:space="preserve"> Diagram – Android App</w:t>
      </w:r>
    </w:p>
    <w:p w:rsidR="009769C7" w:rsidRDefault="009769C7" w:rsidP="009E20B9">
      <w:r>
        <w:t>This diagram abstracts the communication relationships among classes in the Architecture Diagram during the specific interaction sequence displayed in the Sequence Diagram.  The boxes represent classes defined in the Architecture Diagram while the lines represent the abstract relationships among said classes.  Arrows depicting the interaction sequences displayed in the Sequence Diagram are mapped onto these relationships.  Labels for these interactions are numbered according to how the actions cascade through the graph of classes, starting with the actor.</w:t>
      </w:r>
    </w:p>
    <w:p w:rsidR="003914C4" w:rsidRPr="0044408F" w:rsidRDefault="009769C7" w:rsidP="003914C4">
      <w:r>
        <w:t xml:space="preserve">Three major behavioral aspects of the class interactions are highlighted through this </w:t>
      </w:r>
      <w:r w:rsidR="00943B75">
        <w:t>diagram</w:t>
      </w:r>
      <w:r>
        <w:t>: degree of dependency on a particular class, degree of flexibility for a</w:t>
      </w:r>
      <w:r w:rsidR="00943B75">
        <w:t xml:space="preserve"> specific</w:t>
      </w:r>
      <w:r>
        <w:t xml:space="preserve"> class, and degree of </w:t>
      </w:r>
      <w:r w:rsidR="00943B75">
        <w:t>coupling.</w:t>
      </w:r>
      <w:r>
        <w:t xml:space="preserve">  Dependencies on classes are related to the number of total interactions the class is called upon.  Looking at this particular Communication Diagram, it can be seen that the class with the greatest degree of dependency is the </w:t>
      </w:r>
      <w:proofErr w:type="spellStart"/>
      <w:r>
        <w:t>DBHandler</w:t>
      </w:r>
      <w:proofErr w:type="spellEnd"/>
      <w:r>
        <w:t xml:space="preserve">.  The degree of </w:t>
      </w:r>
      <w:r w:rsidR="00943B75">
        <w:t>coupling</w:t>
      </w:r>
      <w:r>
        <w:t xml:space="preserve"> for a class can be seen as th</w:t>
      </w:r>
      <w:r w:rsidR="00943B75">
        <w:t xml:space="preserve">e total number of interactions both leaving a class and acting upon a class. The degree of flexibility is the inverse of the degree of coupling.  These behavioral aspects can be used later to determine the priority of security and maintenance tasks for each class. </w:t>
      </w:r>
    </w:p>
    <w:sectPr w:rsidR="003914C4" w:rsidRPr="0044408F" w:rsidSect="00044FE2">
      <w:headerReference w:type="default" r:id="rId30"/>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311" w:rsidRDefault="00972311" w:rsidP="00044FE2">
      <w:pPr>
        <w:spacing w:after="0" w:line="240" w:lineRule="auto"/>
      </w:pPr>
      <w:r>
        <w:separator/>
      </w:r>
    </w:p>
  </w:endnote>
  <w:endnote w:type="continuationSeparator" w:id="0">
    <w:p w:rsidR="00972311" w:rsidRDefault="00972311" w:rsidP="00044F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736883"/>
      <w:docPartObj>
        <w:docPartGallery w:val="Page Numbers (Bottom of Page)"/>
        <w:docPartUnique/>
      </w:docPartObj>
    </w:sdtPr>
    <w:sdtEndPr>
      <w:rPr>
        <w:noProof/>
      </w:rPr>
    </w:sdtEndPr>
    <w:sdtContent>
      <w:p w:rsidR="009769C7" w:rsidRDefault="006939D7">
        <w:pPr>
          <w:pStyle w:val="Footer"/>
          <w:jc w:val="center"/>
        </w:pPr>
        <w:fldSimple w:instr=" PAGE   \* MERGEFORMAT ">
          <w:r w:rsidR="00903350">
            <w:rPr>
              <w:noProof/>
            </w:rPr>
            <w:t>19</w:t>
          </w:r>
        </w:fldSimple>
      </w:p>
    </w:sdtContent>
  </w:sdt>
  <w:p w:rsidR="009769C7" w:rsidRDefault="009769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311" w:rsidRDefault="00972311" w:rsidP="00044FE2">
      <w:pPr>
        <w:spacing w:after="0" w:line="240" w:lineRule="auto"/>
      </w:pPr>
      <w:r>
        <w:separator/>
      </w:r>
    </w:p>
  </w:footnote>
  <w:footnote w:type="continuationSeparator" w:id="0">
    <w:p w:rsidR="00972311" w:rsidRDefault="00972311" w:rsidP="00044FE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0723438"/>
      <w:docPartObj>
        <w:docPartGallery w:val="Page Numbers (Top of Page)"/>
        <w:docPartUnique/>
      </w:docPartObj>
    </w:sdtPr>
    <w:sdtEndPr>
      <w:rPr>
        <w:noProof/>
      </w:rPr>
    </w:sdtEndPr>
    <w:sdtContent>
      <w:p w:rsidR="009769C7" w:rsidRDefault="006939D7">
        <w:pPr>
          <w:pStyle w:val="Header"/>
          <w:jc w:val="right"/>
        </w:pPr>
        <w:sdt>
          <w:sdtPr>
            <w:alias w:val="Title"/>
            <w:tag w:val=""/>
            <w:id w:val="-318109149"/>
            <w:dataBinding w:prefixMappings="xmlns:ns0='http://purl.org/dc/elements/1.1/' xmlns:ns1='http://schemas.openxmlformats.org/package/2006/metadata/core-properties' " w:xpath="/ns1:coreProperties[1]/ns0:title[1]" w:storeItemID="{6C3C8BC8-F283-45AE-878A-BAB7291924A1}"/>
            <w:text/>
          </w:sdtPr>
          <w:sdtContent>
            <w:r w:rsidR="009769C7">
              <w:t xml:space="preserve">Moundville Interactive Experience </w:t>
            </w:r>
          </w:sdtContent>
        </w:sdt>
      </w:p>
    </w:sdtContent>
  </w:sdt>
  <w:p w:rsidR="009769C7" w:rsidRDefault="009769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223B6"/>
    <w:multiLevelType w:val="hybridMultilevel"/>
    <w:tmpl w:val="5836A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862ABD"/>
    <w:multiLevelType w:val="hybridMultilevel"/>
    <w:tmpl w:val="C096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3A5C20"/>
    <w:multiLevelType w:val="hybridMultilevel"/>
    <w:tmpl w:val="05BA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04A3F"/>
    <w:multiLevelType w:val="multilevel"/>
    <w:tmpl w:val="535C4E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EBA29B9"/>
    <w:multiLevelType w:val="hybridMultilevel"/>
    <w:tmpl w:val="0A664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4F0483"/>
    <w:multiLevelType w:val="hybridMultilevel"/>
    <w:tmpl w:val="5D0C1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CA7357"/>
    <w:multiLevelType w:val="multilevel"/>
    <w:tmpl w:val="5386CD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88E0309"/>
    <w:multiLevelType w:val="hybridMultilevel"/>
    <w:tmpl w:val="196A7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F36DC8"/>
    <w:multiLevelType w:val="hybridMultilevel"/>
    <w:tmpl w:val="B7246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2A1EF3"/>
    <w:multiLevelType w:val="hybridMultilevel"/>
    <w:tmpl w:val="DBD06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AD5332"/>
    <w:multiLevelType w:val="hybridMultilevel"/>
    <w:tmpl w:val="D2442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0"/>
  </w:num>
  <w:num w:numId="4">
    <w:abstractNumId w:val="8"/>
  </w:num>
  <w:num w:numId="5">
    <w:abstractNumId w:val="9"/>
  </w:num>
  <w:num w:numId="6">
    <w:abstractNumId w:val="7"/>
  </w:num>
  <w:num w:numId="7">
    <w:abstractNumId w:val="4"/>
  </w:num>
  <w:num w:numId="8">
    <w:abstractNumId w:val="2"/>
  </w:num>
  <w:num w:numId="9">
    <w:abstractNumId w:val="5"/>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C55131"/>
    <w:rsid w:val="00044E2A"/>
    <w:rsid w:val="00044FE2"/>
    <w:rsid w:val="00054A89"/>
    <w:rsid w:val="0006647B"/>
    <w:rsid w:val="0007337B"/>
    <w:rsid w:val="00095D56"/>
    <w:rsid w:val="000B398F"/>
    <w:rsid w:val="000C66A2"/>
    <w:rsid w:val="00100603"/>
    <w:rsid w:val="00103EF0"/>
    <w:rsid w:val="00107CCD"/>
    <w:rsid w:val="00146E2C"/>
    <w:rsid w:val="00153F26"/>
    <w:rsid w:val="00166379"/>
    <w:rsid w:val="001753DF"/>
    <w:rsid w:val="00175864"/>
    <w:rsid w:val="00182AB8"/>
    <w:rsid w:val="001A5D21"/>
    <w:rsid w:val="001B1D81"/>
    <w:rsid w:val="001B64D2"/>
    <w:rsid w:val="001C331B"/>
    <w:rsid w:val="001D4DA4"/>
    <w:rsid w:val="001E24E6"/>
    <w:rsid w:val="002176F2"/>
    <w:rsid w:val="002274B0"/>
    <w:rsid w:val="002300F8"/>
    <w:rsid w:val="00230220"/>
    <w:rsid w:val="0026154B"/>
    <w:rsid w:val="002619AF"/>
    <w:rsid w:val="00300874"/>
    <w:rsid w:val="00303AA8"/>
    <w:rsid w:val="00350C31"/>
    <w:rsid w:val="003748C6"/>
    <w:rsid w:val="003914C4"/>
    <w:rsid w:val="003A1F19"/>
    <w:rsid w:val="003A2205"/>
    <w:rsid w:val="00443978"/>
    <w:rsid w:val="0044408F"/>
    <w:rsid w:val="004723ED"/>
    <w:rsid w:val="00492CBC"/>
    <w:rsid w:val="004A625B"/>
    <w:rsid w:val="0055211A"/>
    <w:rsid w:val="005950F1"/>
    <w:rsid w:val="005C18F3"/>
    <w:rsid w:val="005E3A19"/>
    <w:rsid w:val="00641E32"/>
    <w:rsid w:val="006559E7"/>
    <w:rsid w:val="00660644"/>
    <w:rsid w:val="00692266"/>
    <w:rsid w:val="006939D7"/>
    <w:rsid w:val="006D1F3C"/>
    <w:rsid w:val="006D2E05"/>
    <w:rsid w:val="006F0289"/>
    <w:rsid w:val="00706555"/>
    <w:rsid w:val="00713419"/>
    <w:rsid w:val="00717E59"/>
    <w:rsid w:val="0073028E"/>
    <w:rsid w:val="00757E32"/>
    <w:rsid w:val="00780A80"/>
    <w:rsid w:val="007B173F"/>
    <w:rsid w:val="007B348A"/>
    <w:rsid w:val="007C2873"/>
    <w:rsid w:val="00804995"/>
    <w:rsid w:val="00824850"/>
    <w:rsid w:val="00863EA3"/>
    <w:rsid w:val="008C58BF"/>
    <w:rsid w:val="00903350"/>
    <w:rsid w:val="00904DF1"/>
    <w:rsid w:val="00915F62"/>
    <w:rsid w:val="00943B75"/>
    <w:rsid w:val="009609D7"/>
    <w:rsid w:val="00961660"/>
    <w:rsid w:val="00964288"/>
    <w:rsid w:val="00972311"/>
    <w:rsid w:val="009769C7"/>
    <w:rsid w:val="009E20B9"/>
    <w:rsid w:val="00A54A79"/>
    <w:rsid w:val="00A74FB7"/>
    <w:rsid w:val="00AA1A08"/>
    <w:rsid w:val="00AB53F6"/>
    <w:rsid w:val="00AD0000"/>
    <w:rsid w:val="00AE4253"/>
    <w:rsid w:val="00AF4A3A"/>
    <w:rsid w:val="00B52BAC"/>
    <w:rsid w:val="00B66237"/>
    <w:rsid w:val="00B8523C"/>
    <w:rsid w:val="00BC7059"/>
    <w:rsid w:val="00C3335A"/>
    <w:rsid w:val="00C479F8"/>
    <w:rsid w:val="00C55131"/>
    <w:rsid w:val="00C64FD9"/>
    <w:rsid w:val="00C676D5"/>
    <w:rsid w:val="00C8302F"/>
    <w:rsid w:val="00C950CC"/>
    <w:rsid w:val="00D04D9D"/>
    <w:rsid w:val="00D24A15"/>
    <w:rsid w:val="00D25D57"/>
    <w:rsid w:val="00D27ED2"/>
    <w:rsid w:val="00D307B3"/>
    <w:rsid w:val="00D337E8"/>
    <w:rsid w:val="00D51601"/>
    <w:rsid w:val="00D555C3"/>
    <w:rsid w:val="00D7566B"/>
    <w:rsid w:val="00D820C9"/>
    <w:rsid w:val="00D90D3E"/>
    <w:rsid w:val="00DB6896"/>
    <w:rsid w:val="00DD7D44"/>
    <w:rsid w:val="00E14F03"/>
    <w:rsid w:val="00E775D4"/>
    <w:rsid w:val="00EA1FF0"/>
    <w:rsid w:val="00EB0C21"/>
    <w:rsid w:val="00EC1511"/>
    <w:rsid w:val="00ED75A2"/>
    <w:rsid w:val="00EE4A34"/>
    <w:rsid w:val="00EF4939"/>
    <w:rsid w:val="00F012E2"/>
    <w:rsid w:val="00F14DD5"/>
    <w:rsid w:val="00F15ACE"/>
    <w:rsid w:val="00F30731"/>
    <w:rsid w:val="00F4702C"/>
    <w:rsid w:val="00F60896"/>
    <w:rsid w:val="00F67598"/>
    <w:rsid w:val="00F84A9D"/>
    <w:rsid w:val="00FC4461"/>
    <w:rsid w:val="00FC5192"/>
    <w:rsid w:val="00FD4BD4"/>
    <w:rsid w:val="00FE288A"/>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A19"/>
  </w:style>
  <w:style w:type="paragraph" w:styleId="Heading1">
    <w:name w:val="heading 1"/>
    <w:basedOn w:val="Normal"/>
    <w:next w:val="Normal"/>
    <w:link w:val="Heading1Char"/>
    <w:uiPriority w:val="9"/>
    <w:qFormat/>
    <w:rsid w:val="00C950CC"/>
    <w:pPr>
      <w:keepNext/>
      <w:keepLines/>
      <w:spacing w:before="480" w:after="0"/>
      <w:outlineLvl w:val="0"/>
    </w:pPr>
    <w:rPr>
      <w:rFonts w:asciiTheme="majorHAnsi" w:eastAsiaTheme="majorEastAsia" w:hAnsiTheme="majorHAnsi" w:cstheme="majorBidi"/>
      <w:b/>
      <w:bCs/>
      <w:color w:val="3E3E67" w:themeColor="accent1" w:themeShade="BF"/>
      <w:sz w:val="28"/>
      <w:szCs w:val="28"/>
    </w:rPr>
  </w:style>
  <w:style w:type="paragraph" w:styleId="Heading2">
    <w:name w:val="heading 2"/>
    <w:basedOn w:val="Normal"/>
    <w:next w:val="Normal"/>
    <w:link w:val="Heading2Char"/>
    <w:uiPriority w:val="9"/>
    <w:unhideWhenUsed/>
    <w:qFormat/>
    <w:rsid w:val="00044FE2"/>
    <w:pPr>
      <w:keepNext/>
      <w:keepLines/>
      <w:spacing w:before="200" w:after="0"/>
      <w:outlineLvl w:val="1"/>
    </w:pPr>
    <w:rPr>
      <w:rFonts w:asciiTheme="majorHAnsi" w:eastAsiaTheme="majorEastAsia" w:hAnsiTheme="majorHAnsi" w:cstheme="majorBidi"/>
      <w:b/>
      <w:bCs/>
      <w:color w:val="53548A" w:themeColor="accent1"/>
      <w:sz w:val="26"/>
      <w:szCs w:val="26"/>
    </w:rPr>
  </w:style>
  <w:style w:type="paragraph" w:styleId="Heading3">
    <w:name w:val="heading 3"/>
    <w:basedOn w:val="Normal"/>
    <w:next w:val="Normal"/>
    <w:link w:val="Heading3Char"/>
    <w:uiPriority w:val="9"/>
    <w:unhideWhenUsed/>
    <w:qFormat/>
    <w:rsid w:val="001B64D2"/>
    <w:pPr>
      <w:keepNext/>
      <w:keepLines/>
      <w:spacing w:before="200" w:after="0"/>
      <w:outlineLvl w:val="2"/>
    </w:pPr>
    <w:rPr>
      <w:rFonts w:asciiTheme="majorHAnsi" w:eastAsiaTheme="majorEastAsia" w:hAnsiTheme="majorHAnsi" w:cstheme="majorBidi"/>
      <w:b/>
      <w:bCs/>
      <w:color w:val="53548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F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4FE2"/>
    <w:rPr>
      <w:rFonts w:eastAsiaTheme="minorEastAsia"/>
      <w:lang w:eastAsia="ja-JP"/>
    </w:rPr>
  </w:style>
  <w:style w:type="paragraph" w:styleId="BalloonText">
    <w:name w:val="Balloon Text"/>
    <w:basedOn w:val="Normal"/>
    <w:link w:val="BalloonTextChar"/>
    <w:uiPriority w:val="99"/>
    <w:semiHidden/>
    <w:unhideWhenUsed/>
    <w:rsid w:val="00044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FE2"/>
    <w:rPr>
      <w:rFonts w:ascii="Tahoma" w:hAnsi="Tahoma" w:cs="Tahoma"/>
      <w:sz w:val="16"/>
      <w:szCs w:val="16"/>
    </w:rPr>
  </w:style>
  <w:style w:type="paragraph" w:styleId="Header">
    <w:name w:val="header"/>
    <w:basedOn w:val="Normal"/>
    <w:link w:val="HeaderChar"/>
    <w:uiPriority w:val="99"/>
    <w:unhideWhenUsed/>
    <w:rsid w:val="00044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FE2"/>
  </w:style>
  <w:style w:type="paragraph" w:styleId="Footer">
    <w:name w:val="footer"/>
    <w:basedOn w:val="Normal"/>
    <w:link w:val="FooterChar"/>
    <w:uiPriority w:val="99"/>
    <w:unhideWhenUsed/>
    <w:rsid w:val="00044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FE2"/>
  </w:style>
  <w:style w:type="character" w:styleId="PlaceholderText">
    <w:name w:val="Placeholder Text"/>
    <w:basedOn w:val="DefaultParagraphFont"/>
    <w:uiPriority w:val="99"/>
    <w:semiHidden/>
    <w:rsid w:val="00044FE2"/>
    <w:rPr>
      <w:color w:val="808080"/>
    </w:rPr>
  </w:style>
  <w:style w:type="character" w:customStyle="1" w:styleId="Heading2Char">
    <w:name w:val="Heading 2 Char"/>
    <w:basedOn w:val="DefaultParagraphFont"/>
    <w:link w:val="Heading2"/>
    <w:uiPriority w:val="9"/>
    <w:rsid w:val="00044FE2"/>
    <w:rPr>
      <w:rFonts w:asciiTheme="majorHAnsi" w:eastAsiaTheme="majorEastAsia" w:hAnsiTheme="majorHAnsi" w:cstheme="majorBidi"/>
      <w:b/>
      <w:bCs/>
      <w:color w:val="53548A" w:themeColor="accent1"/>
      <w:sz w:val="26"/>
      <w:szCs w:val="26"/>
    </w:rPr>
  </w:style>
  <w:style w:type="character" w:customStyle="1" w:styleId="Heading1Char">
    <w:name w:val="Heading 1 Char"/>
    <w:basedOn w:val="DefaultParagraphFont"/>
    <w:link w:val="Heading1"/>
    <w:uiPriority w:val="9"/>
    <w:rsid w:val="00C950CC"/>
    <w:rPr>
      <w:rFonts w:asciiTheme="majorHAnsi" w:eastAsiaTheme="majorEastAsia" w:hAnsiTheme="majorHAnsi" w:cstheme="majorBidi"/>
      <w:b/>
      <w:bCs/>
      <w:color w:val="3E3E67" w:themeColor="accent1" w:themeShade="BF"/>
      <w:sz w:val="28"/>
      <w:szCs w:val="28"/>
    </w:rPr>
  </w:style>
  <w:style w:type="paragraph" w:styleId="TOCHeading">
    <w:name w:val="TOC Heading"/>
    <w:basedOn w:val="Heading1"/>
    <w:next w:val="Normal"/>
    <w:uiPriority w:val="39"/>
    <w:unhideWhenUsed/>
    <w:qFormat/>
    <w:rsid w:val="00C950CC"/>
    <w:pPr>
      <w:outlineLvl w:val="9"/>
    </w:pPr>
    <w:rPr>
      <w:lang w:eastAsia="ja-JP"/>
    </w:rPr>
  </w:style>
  <w:style w:type="paragraph" w:styleId="TOC2">
    <w:name w:val="toc 2"/>
    <w:basedOn w:val="Normal"/>
    <w:next w:val="Normal"/>
    <w:autoRedefine/>
    <w:uiPriority w:val="39"/>
    <w:unhideWhenUsed/>
    <w:qFormat/>
    <w:rsid w:val="00C950CC"/>
    <w:pPr>
      <w:spacing w:after="100"/>
      <w:ind w:left="220"/>
    </w:pPr>
  </w:style>
  <w:style w:type="character" w:styleId="Hyperlink">
    <w:name w:val="Hyperlink"/>
    <w:basedOn w:val="DefaultParagraphFont"/>
    <w:uiPriority w:val="99"/>
    <w:unhideWhenUsed/>
    <w:rsid w:val="00C950CC"/>
    <w:rPr>
      <w:color w:val="67AFBD" w:themeColor="hyperlink"/>
      <w:u w:val="single"/>
    </w:rPr>
  </w:style>
  <w:style w:type="paragraph" w:styleId="TOC1">
    <w:name w:val="toc 1"/>
    <w:basedOn w:val="Normal"/>
    <w:next w:val="Normal"/>
    <w:autoRedefine/>
    <w:uiPriority w:val="39"/>
    <w:semiHidden/>
    <w:unhideWhenUsed/>
    <w:qFormat/>
    <w:rsid w:val="00D90D3E"/>
    <w:pPr>
      <w:spacing w:after="100"/>
    </w:pPr>
    <w:rPr>
      <w:rFonts w:eastAsiaTheme="minorEastAsia"/>
      <w:lang w:eastAsia="ja-JP"/>
    </w:rPr>
  </w:style>
  <w:style w:type="paragraph" w:styleId="TOC3">
    <w:name w:val="toc 3"/>
    <w:basedOn w:val="Normal"/>
    <w:next w:val="Normal"/>
    <w:autoRedefine/>
    <w:uiPriority w:val="39"/>
    <w:semiHidden/>
    <w:unhideWhenUsed/>
    <w:qFormat/>
    <w:rsid w:val="00D90D3E"/>
    <w:pPr>
      <w:spacing w:after="100"/>
      <w:ind w:left="440"/>
    </w:pPr>
    <w:rPr>
      <w:rFonts w:eastAsiaTheme="minorEastAsia"/>
      <w:lang w:eastAsia="ja-JP"/>
    </w:rPr>
  </w:style>
  <w:style w:type="table" w:styleId="TableGrid">
    <w:name w:val="Table Grid"/>
    <w:basedOn w:val="TableNormal"/>
    <w:uiPriority w:val="59"/>
    <w:rsid w:val="00D90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B64D2"/>
    <w:rPr>
      <w:rFonts w:asciiTheme="majorHAnsi" w:eastAsiaTheme="majorEastAsia" w:hAnsiTheme="majorHAnsi" w:cstheme="majorBidi"/>
      <w:b/>
      <w:bCs/>
      <w:color w:val="53548A" w:themeColor="accent1"/>
    </w:rPr>
  </w:style>
  <w:style w:type="paragraph" w:styleId="ListParagraph">
    <w:name w:val="List Paragraph"/>
    <w:basedOn w:val="Normal"/>
    <w:uiPriority w:val="34"/>
    <w:qFormat/>
    <w:rsid w:val="00107CCD"/>
    <w:pPr>
      <w:ind w:left="720"/>
      <w:contextualSpacing/>
    </w:pPr>
  </w:style>
  <w:style w:type="paragraph" w:styleId="Caption">
    <w:name w:val="caption"/>
    <w:basedOn w:val="Normal"/>
    <w:next w:val="Normal"/>
    <w:uiPriority w:val="35"/>
    <w:unhideWhenUsed/>
    <w:qFormat/>
    <w:rsid w:val="00F15ACE"/>
    <w:pPr>
      <w:spacing w:line="240" w:lineRule="auto"/>
    </w:pPr>
    <w:rPr>
      <w:b/>
      <w:bCs/>
      <w:color w:val="53548A"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950CC"/>
    <w:pPr>
      <w:keepNext/>
      <w:keepLines/>
      <w:spacing w:before="480" w:after="0"/>
      <w:outlineLvl w:val="0"/>
    </w:pPr>
    <w:rPr>
      <w:rFonts w:asciiTheme="majorHAnsi" w:eastAsiaTheme="majorEastAsia" w:hAnsiTheme="majorHAnsi" w:cstheme="majorBidi"/>
      <w:b/>
      <w:bCs/>
      <w:color w:val="3E3E67" w:themeColor="accent1" w:themeShade="BF"/>
      <w:sz w:val="28"/>
      <w:szCs w:val="28"/>
    </w:rPr>
  </w:style>
  <w:style w:type="paragraph" w:styleId="Heading2">
    <w:name w:val="heading 2"/>
    <w:basedOn w:val="Normal"/>
    <w:next w:val="Normal"/>
    <w:link w:val="Heading2Char"/>
    <w:uiPriority w:val="9"/>
    <w:unhideWhenUsed/>
    <w:qFormat/>
    <w:rsid w:val="00044FE2"/>
    <w:pPr>
      <w:keepNext/>
      <w:keepLines/>
      <w:spacing w:before="200" w:after="0"/>
      <w:outlineLvl w:val="1"/>
    </w:pPr>
    <w:rPr>
      <w:rFonts w:asciiTheme="majorHAnsi" w:eastAsiaTheme="majorEastAsia" w:hAnsiTheme="majorHAnsi" w:cstheme="majorBidi"/>
      <w:b/>
      <w:bCs/>
      <w:color w:val="53548A" w:themeColor="accent1"/>
      <w:sz w:val="26"/>
      <w:szCs w:val="26"/>
    </w:rPr>
  </w:style>
  <w:style w:type="paragraph" w:styleId="Heading3">
    <w:name w:val="heading 3"/>
    <w:basedOn w:val="Normal"/>
    <w:next w:val="Normal"/>
    <w:link w:val="Heading3Char"/>
    <w:uiPriority w:val="9"/>
    <w:unhideWhenUsed/>
    <w:qFormat/>
    <w:rsid w:val="001B64D2"/>
    <w:pPr>
      <w:keepNext/>
      <w:keepLines/>
      <w:spacing w:before="200" w:after="0"/>
      <w:outlineLvl w:val="2"/>
    </w:pPr>
    <w:rPr>
      <w:rFonts w:asciiTheme="majorHAnsi" w:eastAsiaTheme="majorEastAsia" w:hAnsiTheme="majorHAnsi" w:cstheme="majorBidi"/>
      <w:b/>
      <w:bCs/>
      <w:color w:val="53548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FE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44FE2"/>
    <w:rPr>
      <w:rFonts w:eastAsiaTheme="minorEastAsia"/>
      <w:lang w:eastAsia="ja-JP"/>
    </w:rPr>
  </w:style>
  <w:style w:type="paragraph" w:styleId="BalloonText">
    <w:name w:val="Balloon Text"/>
    <w:basedOn w:val="Normal"/>
    <w:link w:val="BalloonTextChar"/>
    <w:uiPriority w:val="99"/>
    <w:semiHidden/>
    <w:unhideWhenUsed/>
    <w:rsid w:val="00044F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FE2"/>
    <w:rPr>
      <w:rFonts w:ascii="Tahoma" w:hAnsi="Tahoma" w:cs="Tahoma"/>
      <w:sz w:val="16"/>
      <w:szCs w:val="16"/>
    </w:rPr>
  </w:style>
  <w:style w:type="paragraph" w:styleId="Header">
    <w:name w:val="header"/>
    <w:basedOn w:val="Normal"/>
    <w:link w:val="HeaderChar"/>
    <w:uiPriority w:val="99"/>
    <w:unhideWhenUsed/>
    <w:rsid w:val="00044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4FE2"/>
  </w:style>
  <w:style w:type="paragraph" w:styleId="Footer">
    <w:name w:val="footer"/>
    <w:basedOn w:val="Normal"/>
    <w:link w:val="FooterChar"/>
    <w:uiPriority w:val="99"/>
    <w:unhideWhenUsed/>
    <w:rsid w:val="00044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4FE2"/>
  </w:style>
  <w:style w:type="character" w:styleId="PlaceholderText">
    <w:name w:val="Placeholder Text"/>
    <w:basedOn w:val="DefaultParagraphFont"/>
    <w:uiPriority w:val="99"/>
    <w:semiHidden/>
    <w:rsid w:val="00044FE2"/>
    <w:rPr>
      <w:color w:val="808080"/>
    </w:rPr>
  </w:style>
  <w:style w:type="character" w:customStyle="1" w:styleId="Heading2Char">
    <w:name w:val="Heading 2 Char"/>
    <w:basedOn w:val="DefaultParagraphFont"/>
    <w:link w:val="Heading2"/>
    <w:uiPriority w:val="9"/>
    <w:rsid w:val="00044FE2"/>
    <w:rPr>
      <w:rFonts w:asciiTheme="majorHAnsi" w:eastAsiaTheme="majorEastAsia" w:hAnsiTheme="majorHAnsi" w:cstheme="majorBidi"/>
      <w:b/>
      <w:bCs/>
      <w:color w:val="53548A" w:themeColor="accent1"/>
      <w:sz w:val="26"/>
      <w:szCs w:val="26"/>
    </w:rPr>
  </w:style>
  <w:style w:type="character" w:customStyle="1" w:styleId="Heading1Char">
    <w:name w:val="Heading 1 Char"/>
    <w:basedOn w:val="DefaultParagraphFont"/>
    <w:link w:val="Heading1"/>
    <w:uiPriority w:val="9"/>
    <w:rsid w:val="00C950CC"/>
    <w:rPr>
      <w:rFonts w:asciiTheme="majorHAnsi" w:eastAsiaTheme="majorEastAsia" w:hAnsiTheme="majorHAnsi" w:cstheme="majorBidi"/>
      <w:b/>
      <w:bCs/>
      <w:color w:val="3E3E67" w:themeColor="accent1" w:themeShade="BF"/>
      <w:sz w:val="28"/>
      <w:szCs w:val="28"/>
    </w:rPr>
  </w:style>
  <w:style w:type="paragraph" w:styleId="TOCHeading">
    <w:name w:val="TOC Heading"/>
    <w:basedOn w:val="Heading1"/>
    <w:next w:val="Normal"/>
    <w:uiPriority w:val="39"/>
    <w:unhideWhenUsed/>
    <w:qFormat/>
    <w:rsid w:val="00C950CC"/>
    <w:pPr>
      <w:outlineLvl w:val="9"/>
    </w:pPr>
    <w:rPr>
      <w:lang w:eastAsia="ja-JP"/>
    </w:rPr>
  </w:style>
  <w:style w:type="paragraph" w:styleId="TOC2">
    <w:name w:val="toc 2"/>
    <w:basedOn w:val="Normal"/>
    <w:next w:val="Normal"/>
    <w:autoRedefine/>
    <w:uiPriority w:val="39"/>
    <w:unhideWhenUsed/>
    <w:qFormat/>
    <w:rsid w:val="00C950CC"/>
    <w:pPr>
      <w:spacing w:after="100"/>
      <w:ind w:left="220"/>
    </w:pPr>
  </w:style>
  <w:style w:type="character" w:styleId="Hyperlink">
    <w:name w:val="Hyperlink"/>
    <w:basedOn w:val="DefaultParagraphFont"/>
    <w:uiPriority w:val="99"/>
    <w:unhideWhenUsed/>
    <w:rsid w:val="00C950CC"/>
    <w:rPr>
      <w:color w:val="67AFBD" w:themeColor="hyperlink"/>
      <w:u w:val="single"/>
    </w:rPr>
  </w:style>
  <w:style w:type="paragraph" w:styleId="TOC1">
    <w:name w:val="toc 1"/>
    <w:basedOn w:val="Normal"/>
    <w:next w:val="Normal"/>
    <w:autoRedefine/>
    <w:uiPriority w:val="39"/>
    <w:semiHidden/>
    <w:unhideWhenUsed/>
    <w:qFormat/>
    <w:rsid w:val="00D90D3E"/>
    <w:pPr>
      <w:spacing w:after="100"/>
    </w:pPr>
    <w:rPr>
      <w:rFonts w:eastAsiaTheme="minorEastAsia"/>
      <w:lang w:eastAsia="ja-JP"/>
    </w:rPr>
  </w:style>
  <w:style w:type="paragraph" w:styleId="TOC3">
    <w:name w:val="toc 3"/>
    <w:basedOn w:val="Normal"/>
    <w:next w:val="Normal"/>
    <w:autoRedefine/>
    <w:uiPriority w:val="39"/>
    <w:semiHidden/>
    <w:unhideWhenUsed/>
    <w:qFormat/>
    <w:rsid w:val="00D90D3E"/>
    <w:pPr>
      <w:spacing w:after="100"/>
      <w:ind w:left="440"/>
    </w:pPr>
    <w:rPr>
      <w:rFonts w:eastAsiaTheme="minorEastAsia"/>
      <w:lang w:eastAsia="ja-JP"/>
    </w:rPr>
  </w:style>
  <w:style w:type="table" w:styleId="TableGrid">
    <w:name w:val="Table Grid"/>
    <w:basedOn w:val="TableNormal"/>
    <w:uiPriority w:val="59"/>
    <w:rsid w:val="00D90D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1B64D2"/>
    <w:rPr>
      <w:rFonts w:asciiTheme="majorHAnsi" w:eastAsiaTheme="majorEastAsia" w:hAnsiTheme="majorHAnsi" w:cstheme="majorBidi"/>
      <w:b/>
      <w:bCs/>
      <w:color w:val="53548A" w:themeColor="accent1"/>
    </w:rPr>
  </w:style>
  <w:style w:type="paragraph" w:styleId="ListParagraph">
    <w:name w:val="List Paragraph"/>
    <w:basedOn w:val="Normal"/>
    <w:uiPriority w:val="34"/>
    <w:qFormat/>
    <w:rsid w:val="00107CCD"/>
    <w:pPr>
      <w:ind w:left="720"/>
      <w:contextualSpacing/>
    </w:pPr>
  </w:style>
  <w:style w:type="paragraph" w:styleId="Caption">
    <w:name w:val="caption"/>
    <w:basedOn w:val="Normal"/>
    <w:next w:val="Normal"/>
    <w:uiPriority w:val="35"/>
    <w:unhideWhenUsed/>
    <w:qFormat/>
    <w:rsid w:val="00F15ACE"/>
    <w:pPr>
      <w:spacing w:line="240" w:lineRule="auto"/>
    </w:pPr>
    <w:rPr>
      <w:b/>
      <w:bCs/>
      <w:color w:val="53548A"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oleObject" Target="embeddings/oleObject1.bin"/><Relationship Id="rId34"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584580-CBB0-4F35-A76B-A43511B9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22</Pages>
  <Words>2821</Words>
  <Characters>16083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Moundville Interactive Experience </vt:lpstr>
    </vt:vector>
  </TitlesOfParts>
  <Company/>
  <LinksUpToDate>false</LinksUpToDate>
  <CharactersWithSpaces>18867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Moundville Interactive Experience </dc:title>
  <dc:subject/>
  <dc:creator>Brian Connell, Matt Robbins, Darwin Witt</dc:creator>
  <cp:keywords/>
  <dc:description/>
  <cp:lastModifiedBy>Brian Connell</cp:lastModifiedBy>
  <cp:revision>65</cp:revision>
  <dcterms:created xsi:type="dcterms:W3CDTF">2012-02-06T20:07:00Z</dcterms:created>
  <dcterms:modified xsi:type="dcterms:W3CDTF">2012-03-21T18:28:00Z</dcterms:modified>
</cp:coreProperties>
</file>